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ubuntu-22.04"/>
    <w:p>
      <w:pPr>
        <w:pStyle w:val="Heading1"/>
      </w:pPr>
      <w:r>
        <w:t xml:space="preserve">Ubuntu 22.04</w:t>
      </w:r>
    </w:p>
    <w:bookmarkStart w:id="21" w:name="copied-from-liboqs"/>
    <w:p>
      <w:pPr>
        <w:pStyle w:val="Heading2"/>
      </w:pPr>
      <w:r>
        <w:t xml:space="preserve">Copied from</w:t>
      </w:r>
      <w:r>
        <w:t xml:space="preserve"> </w:t>
      </w:r>
      <w:hyperlink r:id="rId20">
        <w:r>
          <w:rPr>
            <w:rStyle w:val="Hyperlink"/>
          </w:rPr>
          <w:t xml:space="preserve">liboqs</w:t>
        </w:r>
      </w:hyperlink>
    </w:p>
    <w:p>
      <w:pPr>
        <w:pStyle w:val="FirstParagraph"/>
      </w:pPr>
      <w:r>
        <w:t xml:space="preserve">Install dependencies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astyle cmake gcc ninja-build libssl-dev python3-pytest python3-pytest-xdist unzip xsltproc doxygen graphviz python3-yaml</w:t>
      </w:r>
    </w:p>
    <w:p>
      <w:pPr>
        <w:pStyle w:val="FirstParagraph"/>
      </w:pPr>
      <w:r>
        <w:t xml:space="preserve">Clone the repository and make for a shared library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main https://github.com/open-quantum-safe/liboqs.git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liboqs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build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build</w:t>
      </w:r>
      <w:r>
        <w:br/>
      </w:r>
      <w:r>
        <w:rPr>
          <w:rStyle w:val="FunctionTok"/>
        </w:rPr>
        <w:t xml:space="preserve">cmake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-GNinja</w:t>
      </w:r>
      <w:r>
        <w:rPr>
          <w:rStyle w:val="NormalTok"/>
        </w:rPr>
        <w:t xml:space="preserve"> .. </w:t>
      </w:r>
      <w:r>
        <w:rPr>
          <w:rStyle w:val="AttributeTok"/>
        </w:rPr>
        <w:t xml:space="preserve">-DBUILD_SHARED_LIBS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ON</w:t>
      </w:r>
      <w:r>
        <w:br/>
      </w:r>
      <w:r>
        <w:rPr>
          <w:rStyle w:val="ExtensionTok"/>
        </w:rPr>
        <w:t xml:space="preserve">ninja</w:t>
      </w:r>
    </w:p>
    <w:p>
      <w:pPr>
        <w:pStyle w:val="FirstParagraph"/>
      </w:pPr>
      <w:r>
        <w:t xml:space="preserve">After compiling, we need to copy the lib folder and include folder. The default installation is in the /usr/local/</w:t>
      </w:r>
      <w:r>
        <w:t xml:space="preserve"> </w:t>
      </w:r>
      <w:r>
        <w:t xml:space="preserve">directory. so we’ll copy there.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mv lib/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/usr/local/lib/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mv include/oqs /usr/local/include/</w:t>
      </w:r>
    </w:p>
    <w:bookmarkEnd w:id="21"/>
    <w:bookmarkStart w:id="22" w:name="working-with-liboqs-java"/>
    <w:p>
      <w:pPr>
        <w:pStyle w:val="Heading2"/>
      </w:pPr>
      <w:r>
        <w:t xml:space="preserve">Working with liboqs-java</w:t>
      </w:r>
    </w:p>
    <w:p>
      <w:pPr>
        <w:pStyle w:val="FirstParagraph"/>
      </w:pPr>
      <w:r>
        <w:t xml:space="preserve">Normally, we would either have to implement the algorithms in java, or use the JNI in order to create an interface into</w:t>
      </w:r>
      <w:r>
        <w:t xml:space="preserve"> </w:t>
      </w:r>
      <w:r>
        <w:t xml:space="preserve">the library. Luckily, this has already been done by the open quantum safe project. so all we have to do is build their</w:t>
      </w:r>
      <w:r>
        <w:t xml:space="preserve"> </w:t>
      </w:r>
      <w:r>
        <w:t xml:space="preserve">project.</w:t>
      </w:r>
      <w:r>
        <w:t xml:space="preserve"> </w:t>
      </w:r>
      <w:r>
        <w:t xml:space="preserve">They’ve gone with maven, so we just have to go through a couple extra steps to ensure that this will all compile and</w:t>
      </w:r>
      <w:r>
        <w:t xml:space="preserve"> </w:t>
      </w:r>
      <w:r>
        <w:t xml:space="preserve">work correctly.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master https://github.com/open-quantum-safe/liboqs-java.git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liboqs-java</w:t>
      </w:r>
      <w:r>
        <w:br/>
      </w:r>
      <w:r>
        <w:rPr>
          <w:rStyle w:val="ExtensionTok"/>
        </w:rPr>
        <w:t xml:space="preserve">java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-version</w:t>
      </w:r>
      <w:r>
        <w:br/>
      </w:r>
      <w:r>
        <w:rPr>
          <w:rStyle w:val="ExtensionTok"/>
        </w:rPr>
        <w:t xml:space="preserve">javac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-version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$JAVA_HOME</w:t>
      </w:r>
    </w:p>
    <w:p>
      <w:pPr>
        <w:pStyle w:val="FirstParagraph"/>
      </w:pPr>
      <w:r>
        <w:t xml:space="preserve">You should have some output on your screen. For me mine looked like this:</w:t>
      </w:r>
    </w:p>
    <w:p>
      <w:pPr>
        <w:pStyle w:val="SourceCode"/>
      </w:pPr>
      <w:r>
        <w:rPr>
          <w:rStyle w:val="VerbatimChar"/>
        </w:rPr>
        <w:t xml:space="preserve">$ java -version</w:t>
      </w:r>
      <w:r>
        <w:br/>
      </w:r>
      <w:r>
        <w:rPr>
          <w:rStyle w:val="VerbatimChar"/>
        </w:rPr>
        <w:t xml:space="preserve">openjdk version "17.0.2" 2022-01-18</w:t>
      </w:r>
      <w:r>
        <w:br/>
      </w:r>
      <w:r>
        <w:rPr>
          <w:rStyle w:val="VerbatimChar"/>
        </w:rPr>
        <w:t xml:space="preserve">OpenJDK Runtime Environment (build 17.0.2+8-Ubuntu-1)</w:t>
      </w:r>
      <w:r>
        <w:br/>
      </w:r>
      <w:r>
        <w:rPr>
          <w:rStyle w:val="VerbatimChar"/>
        </w:rPr>
        <w:t xml:space="preserve">OpenJDK 64-Bit Server VM (build 17.0.2+8-Ubuntu-1, mixed mode, sharing)</w:t>
      </w:r>
      <w:r>
        <w:br/>
      </w:r>
      <w:r>
        <w:rPr>
          <w:rStyle w:val="VerbatimChar"/>
        </w:rPr>
        <w:t xml:space="preserve">$ javac -version</w:t>
      </w:r>
      <w:r>
        <w:br/>
      </w:r>
      <w:r>
        <w:rPr>
          <w:rStyle w:val="VerbatimChar"/>
        </w:rPr>
        <w:t xml:space="preserve">javac 17.0.2</w:t>
      </w:r>
      <w:r>
        <w:br/>
      </w:r>
      <w:r>
        <w:rPr>
          <w:rStyle w:val="VerbatimChar"/>
        </w:rPr>
        <w:t xml:space="preserve">$ echo $JAVA_HOME</w:t>
      </w:r>
      <w:r>
        <w:br/>
      </w:r>
      <w:r>
        <w:rPr>
          <w:rStyle w:val="VerbatimChar"/>
        </w:rPr>
        <w:t xml:space="preserve">/usr/lib/jvm/java-17-openjdk-amd64/</w:t>
      </w:r>
    </w:p>
    <w:p>
      <w:pPr>
        <w:pStyle w:val="FirstParagraph"/>
      </w:pPr>
      <w:r>
        <w:t xml:space="preserve">I already did the setup for all of this. I used java 17 (openjdk) and my java_home is at</w:t>
      </w:r>
      <w:r>
        <w:t xml:space="preserve"> </w:t>
      </w:r>
      <w:r>
        <w:rPr>
          <w:rStyle w:val="VerbatimChar"/>
        </w:rPr>
        <w:t xml:space="preserve">/usr/lib/jvm/java-17-openjdk-amd64/</w:t>
      </w:r>
    </w:p>
    <w:p>
      <w:pPr>
        <w:pStyle w:val="BodyText"/>
      </w:pPr>
      <w:r>
        <w:t xml:space="preserve">If</w:t>
      </w:r>
      <w:r>
        <w:t xml:space="preserve"> </w:t>
      </w:r>
      <w:r>
        <w:rPr>
          <w:rStyle w:val="VerbatimChar"/>
        </w:rPr>
        <w:t xml:space="preserve">JAVA_HOME</w:t>
      </w:r>
      <w:r>
        <w:t xml:space="preserve"> </w:t>
      </w:r>
      <w:r>
        <w:t xml:space="preserve">is not set, or if java is not installed, please refer to your version of Java installer in order to</w:t>
      </w:r>
      <w:r>
        <w:t xml:space="preserve"> </w:t>
      </w:r>
      <w:r>
        <w:t xml:space="preserve">install this correctly. After doing this, it should be a simple compile, package, and install, maven will take care of all of the hard</w:t>
      </w:r>
      <w:r>
        <w:t xml:space="preserve"> </w:t>
      </w:r>
      <w:r>
        <w:t xml:space="preserve">work.</w:t>
      </w:r>
    </w:p>
    <w:p>
      <w:pPr>
        <w:pStyle w:val="SourceCode"/>
      </w:pPr>
      <w:r>
        <w:rPr>
          <w:rStyle w:val="ExtensionTok"/>
        </w:rPr>
        <w:t xml:space="preserve">mvn</w:t>
      </w:r>
      <w:r>
        <w:rPr>
          <w:rStyle w:val="NormalTok"/>
        </w:rPr>
        <w:t xml:space="preserve"> compile</w:t>
      </w:r>
      <w:r>
        <w:br/>
      </w:r>
      <w:r>
        <w:rPr>
          <w:rStyle w:val="ExtensionTok"/>
        </w:rPr>
        <w:t xml:space="preserve">mvn</w:t>
      </w:r>
      <w:r>
        <w:rPr>
          <w:rStyle w:val="NormalTok"/>
        </w:rPr>
        <w:t xml:space="preserve"> package</w:t>
      </w:r>
      <w:r>
        <w:br/>
      </w:r>
      <w:r>
        <w:rPr>
          <w:rStyle w:val="ExtensionTok"/>
        </w:rPr>
        <w:t xml:space="preserve">mvn</w:t>
      </w:r>
      <w:r>
        <w:rPr>
          <w:rStyle w:val="NormalTok"/>
        </w:rPr>
        <w:t xml:space="preserve"> install</w:t>
      </w:r>
    </w:p>
    <w:bookmarkEnd w:id="22"/>
    <w:bookmarkStart w:id="23" w:name="quantumjava"/>
    <w:p>
      <w:pPr>
        <w:pStyle w:val="Heading2"/>
      </w:pPr>
      <w:r>
        <w:t xml:space="preserve">QuantumJava</w:t>
      </w:r>
    </w:p>
    <w:p>
      <w:pPr>
        <w:pStyle w:val="FirstParagraph"/>
      </w:pPr>
      <w:r>
        <w:t xml:space="preserve">Finally, we can pull down this repository from github.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https://github.com/RappelBerryPi/QuantumJava.git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QuantumJava/QuantumJava</w:t>
      </w:r>
      <w:r>
        <w:br/>
      </w:r>
      <w:r>
        <w:rPr>
          <w:rStyle w:val="ExtensionTok"/>
        </w:rPr>
        <w:t xml:space="preserve">mvn</w:t>
      </w:r>
      <w:r>
        <w:rPr>
          <w:rStyle w:val="NormalTok"/>
        </w:rPr>
        <w:t xml:space="preserve"> compile</w:t>
      </w:r>
      <w:r>
        <w:br/>
      </w:r>
      <w:r>
        <w:rPr>
          <w:rStyle w:val="ExtensionTok"/>
        </w:rPr>
        <w:t xml:space="preserve">mvn</w:t>
      </w:r>
      <w:r>
        <w:rPr>
          <w:rStyle w:val="NormalTok"/>
        </w:rPr>
        <w:t xml:space="preserve"> package</w:t>
      </w:r>
      <w:r>
        <w:br/>
      </w:r>
      <w:r>
        <w:rPr>
          <w:rStyle w:val="ExtensionTok"/>
        </w:rPr>
        <w:t xml:space="preserve">mvn</w:t>
      </w:r>
      <w:r>
        <w:rPr>
          <w:rStyle w:val="NormalTok"/>
        </w:rPr>
        <w:t xml:space="preserve"> install</w:t>
      </w:r>
    </w:p>
    <w:p>
      <w:pPr>
        <w:pStyle w:val="FirstParagraph"/>
      </w:pPr>
      <w:r>
        <w:t xml:space="preserve">After we install this, we will need to modify our jvm configuration to include the new class that provides the quantum</w:t>
      </w:r>
      <w:r>
        <w:t xml:space="preserve"> </w:t>
      </w:r>
      <w:r>
        <w:t xml:space="preserve">cryptographic functions.</w:t>
      </w:r>
    </w:p>
    <w:p>
      <w:pPr>
        <w:pStyle w:val="BodyText"/>
      </w:pPr>
      <w:r>
        <w:t xml:space="preserve">Edit</w:t>
      </w:r>
      <w:r>
        <w:t xml:space="preserve"> </w:t>
      </w:r>
      <w:r>
        <w:rPr>
          <w:rStyle w:val="VerbatimChar"/>
        </w:rPr>
        <w:t xml:space="preserve">$JAVA_HOME/conf/security/java.security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vim </w:t>
      </w:r>
      <w:r>
        <w:rPr>
          <w:rStyle w:val="VariableTok"/>
        </w:rPr>
        <w:t xml:space="preserve">$JAVA_HOME</w:t>
      </w:r>
      <w:r>
        <w:rPr>
          <w:rStyle w:val="NormalTok"/>
        </w:rPr>
        <w:t xml:space="preserve">/conf/security/java.security</w:t>
      </w:r>
    </w:p>
    <w:p>
      <w:pPr>
        <w:pStyle w:val="FirstParagraph"/>
      </w:pPr>
      <w:r>
        <w:t xml:space="preserve">Add in the following line after your list of security providers. Please make sure that you replace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with the next</w:t>
      </w:r>
      <w:r>
        <w:t xml:space="preserve"> </w:t>
      </w:r>
      <w:r>
        <w:t xml:space="preserve">number in the sequence. Providers can also be dynamically added if required.</w:t>
      </w:r>
    </w:p>
    <w:p>
      <w:pPr>
        <w:pStyle w:val="SourceCode"/>
      </w:pPr>
      <w:r>
        <w:rPr>
          <w:rStyle w:val="ExtensionTok"/>
        </w:rPr>
        <w:t xml:space="preserve">security.provider.##=com.thatsdarlingmama.security.QuantumProvider</w:t>
      </w:r>
    </w:p>
    <w:p>
      <w:pPr>
        <w:pStyle w:val="FirstParagraph"/>
      </w:pPr>
      <w:r>
        <w:t xml:space="preserve">We should be able to use these providers for assymetric key generation, Key Encapsulation, and Signatures at this point.</w:t>
      </w:r>
    </w:p>
    <w:bookmarkEnd w:id="23"/>
    <w:bookmarkEnd w:id="24"/>
    <w:sectPr w:rsidR="00546ED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1B828BC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68212944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E2C41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5E2C41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4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E2C41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accent1" w:val="4F81BD"/>
      <w:sz w:val="36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5E2C41"/>
    <w:pPr>
      <w:keepNext/>
      <w:keepLines/>
      <w:spacing w:after="0" w:before="200"/>
      <w:outlineLvl w:val="2"/>
    </w:pPr>
    <w:rPr>
      <w:rFonts w:cstheme="majorBidi" w:eastAsiaTheme="majorEastAsia"/>
      <w:bCs/>
      <w:color w:themeColor="accent1" w:themeShade="80" w:val="244061"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5E2C41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40FFC"/>
    <w:pPr>
      <w:spacing w:after="180" w:before="180"/>
      <w:ind w:firstLine="72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5E2C41"/>
    <w:pPr>
      <w:keepNext/>
      <w:keepLines/>
      <w:spacing w:after="240" w:before="480"/>
      <w:jc w:val="center"/>
    </w:pPr>
    <w:rPr>
      <w:rFonts w:cstheme="majorBidi" w:eastAsiaTheme="majorEastAsia"/>
      <w:b/>
      <w:bCs/>
      <w:sz w:val="56"/>
      <w:szCs w:val="36"/>
    </w:rPr>
  </w:style>
  <w:style w:styleId="Subtitle" w:type="paragraph">
    <w:name w:val="Subtitle"/>
    <w:basedOn w:val="Title"/>
    <w:next w:val="BodyText"/>
    <w:qFormat/>
    <w:rsid w:val="005E2C41"/>
    <w:pPr>
      <w:spacing w:before="240"/>
    </w:pPr>
    <w:rPr>
      <w:color w:themeColor="text1" w:themeTint="80" w:val="7F7F7F"/>
      <w:sz w:val="22"/>
      <w:szCs w:val="30"/>
    </w:rPr>
  </w:style>
  <w:style w:customStyle="1" w:styleId="Author" w:type="paragraph">
    <w:name w:val="Author"/>
    <w:next w:val="BodyText"/>
    <w:qFormat/>
    <w:rsid w:val="005E2C41"/>
    <w:pPr>
      <w:keepNext/>
      <w:keepLines/>
      <w:jc w:val="center"/>
    </w:pPr>
    <w:rPr>
      <w:rFonts w:ascii="Times New Roman" w:hAnsi="Times New Roman"/>
      <w:b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open-quantum-safe/liboq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pen-quantum-safe/liboq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2022-04-18T23:24:28Z</dcterms:created>
  <dcterms:modified xsi:type="dcterms:W3CDTF">2022-04-18T23:24:28Z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