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D62" w:rsidRDefault="004D0D62" w:rsidP="004D0D62">
      <w:pPr>
        <w:pStyle w:val="Overskrift1"/>
      </w:pPr>
      <w:r>
        <w:t>Diagnosevelger NNRR skjema 1b</w:t>
      </w:r>
    </w:p>
    <w:p w:rsidR="004D0D62" w:rsidRDefault="004D0D62" w:rsidP="005A1D14"/>
    <w:p w:rsidR="005A1D14" w:rsidRPr="005A1D14" w:rsidRDefault="005A1D14" w:rsidP="005A1D14">
      <w:r w:rsidRPr="005A1D14">
        <w:t>Som i test skal man kunne velge mellom å legge til relevant diagnose eller tilleggsdiagnose:</w:t>
      </w:r>
    </w:p>
    <w:p w:rsidR="005A1D14" w:rsidRPr="005A1D14" w:rsidRDefault="005A1D14" w:rsidP="005A1D14">
      <w:r>
        <w:rPr>
          <w:noProof/>
          <w:lang w:eastAsia="nb-NO"/>
        </w:rPr>
        <w:drawing>
          <wp:inline distT="0" distB="0" distL="0" distR="0" wp14:anchorId="4CAEF870" wp14:editId="6F7DB8F3">
            <wp:extent cx="5324475" cy="1285875"/>
            <wp:effectExtent l="0" t="0" r="9525" b="952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D14" w:rsidRPr="005A1D14" w:rsidRDefault="005A1D14" w:rsidP="005A1D14">
      <w:r w:rsidRPr="005A1D14">
        <w:t>Det skal være obligatorisk å legge til minst 1 relevant diagnose, og man skal kunne legge til maksimalt 3 relevante diagnoser. Man skal kunne legge til fra 0 til 3 tilleggsdiagnoser.</w:t>
      </w:r>
    </w:p>
    <w:p w:rsidR="005A1D14" w:rsidRPr="005A1D14" w:rsidRDefault="005A1D14" w:rsidP="005A1D14">
      <w:r w:rsidRPr="005A1D14">
        <w:t xml:space="preserve">Ved valg av </w:t>
      </w:r>
      <w:r w:rsidRPr="00D46FDE">
        <w:rPr>
          <w:b/>
        </w:rPr>
        <w:t>tilleggsdiagnose</w:t>
      </w:r>
      <w:r w:rsidRPr="005A1D14">
        <w:t xml:space="preserve"> skal man kunne legge til hvilken som helst gyldig kode fra ICD-10 kodeverket. Feltet skal ha oppslag mot kodeverket som sikrer at kun gyldige ICD-10 koder kan registreres.</w:t>
      </w:r>
      <w:r w:rsidR="00FE4E86">
        <w:t xml:space="preserve"> Med </w:t>
      </w:r>
      <w:r w:rsidR="00D46FDE">
        <w:t>andre ord skal det være som implementert i test per i dag.</w:t>
      </w:r>
    </w:p>
    <w:p w:rsidR="005A1D14" w:rsidRDefault="005A1D14" w:rsidP="005A1D14">
      <w:r>
        <w:t xml:space="preserve">Ved valg av </w:t>
      </w:r>
      <w:r w:rsidRPr="00D46FDE">
        <w:rPr>
          <w:b/>
        </w:rPr>
        <w:t>relevant diagnose</w:t>
      </w:r>
      <w:r>
        <w:t xml:space="preserve"> skal </w:t>
      </w:r>
      <w:r w:rsidR="004D0D62">
        <w:t>strukturen under følges.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103"/>
        <w:gridCol w:w="2370"/>
        <w:gridCol w:w="1847"/>
        <w:gridCol w:w="3968"/>
      </w:tblGrid>
      <w:tr w:rsidR="005A1D14" w:rsidRPr="005A1D14" w:rsidTr="005A1D14">
        <w:trPr>
          <w:trHeight w:val="300"/>
        </w:trPr>
        <w:tc>
          <w:tcPr>
            <w:tcW w:w="1880" w:type="dxa"/>
            <w:noWrap/>
            <w:hideMark/>
          </w:tcPr>
          <w:p w:rsidR="005A1D14" w:rsidRPr="005A1D14" w:rsidRDefault="005A1D14">
            <w:pPr>
              <w:rPr>
                <w:b/>
                <w:bCs/>
              </w:rPr>
            </w:pPr>
            <w:r w:rsidRPr="005A1D14">
              <w:rPr>
                <w:b/>
                <w:bCs/>
              </w:rPr>
              <w:t>Smertelokalisasjon</w:t>
            </w:r>
          </w:p>
        </w:tc>
        <w:tc>
          <w:tcPr>
            <w:tcW w:w="4420" w:type="dxa"/>
            <w:noWrap/>
            <w:hideMark/>
          </w:tcPr>
          <w:p w:rsidR="005A1D14" w:rsidRPr="005A1D14" w:rsidRDefault="005A1D14">
            <w:pPr>
              <w:rPr>
                <w:b/>
                <w:bCs/>
              </w:rPr>
            </w:pPr>
            <w:r w:rsidRPr="005A1D14">
              <w:rPr>
                <w:b/>
                <w:bCs/>
              </w:rPr>
              <w:t>Diagnosegruppe</w:t>
            </w:r>
          </w:p>
        </w:tc>
        <w:tc>
          <w:tcPr>
            <w:tcW w:w="3400" w:type="dxa"/>
            <w:noWrap/>
            <w:hideMark/>
          </w:tcPr>
          <w:p w:rsidR="005A1D14" w:rsidRPr="005A1D14" w:rsidRDefault="005A1D14">
            <w:pPr>
              <w:rPr>
                <w:b/>
                <w:bCs/>
              </w:rPr>
            </w:pPr>
            <w:r w:rsidRPr="005A1D14">
              <w:rPr>
                <w:b/>
                <w:bCs/>
              </w:rPr>
              <w:t>Spesifiser</w:t>
            </w:r>
          </w:p>
        </w:tc>
        <w:tc>
          <w:tcPr>
            <w:tcW w:w="7540" w:type="dxa"/>
            <w:noWrap/>
            <w:hideMark/>
          </w:tcPr>
          <w:p w:rsidR="005A1D14" w:rsidRPr="005A1D14" w:rsidRDefault="005A1D14">
            <w:pPr>
              <w:rPr>
                <w:b/>
                <w:bCs/>
              </w:rPr>
            </w:pPr>
            <w:r w:rsidRPr="005A1D14">
              <w:rPr>
                <w:b/>
                <w:bCs/>
              </w:rPr>
              <w:t>ICD-10</w:t>
            </w:r>
          </w:p>
        </w:tc>
      </w:tr>
      <w:tr w:rsidR="005A1D14" w:rsidRPr="005A1D14" w:rsidTr="005A1D14">
        <w:trPr>
          <w:trHeight w:val="300"/>
        </w:trPr>
        <w:tc>
          <w:tcPr>
            <w:tcW w:w="1880" w:type="dxa"/>
            <w:noWrap/>
            <w:hideMark/>
          </w:tcPr>
          <w:p w:rsidR="005A1D14" w:rsidRPr="005A1D14" w:rsidRDefault="005A1D14"/>
        </w:tc>
        <w:tc>
          <w:tcPr>
            <w:tcW w:w="4420" w:type="dxa"/>
            <w:noWrap/>
            <w:hideMark/>
          </w:tcPr>
          <w:p w:rsidR="005A1D14" w:rsidRPr="005A1D14" w:rsidRDefault="005A1D14"/>
        </w:tc>
        <w:tc>
          <w:tcPr>
            <w:tcW w:w="3400" w:type="dxa"/>
            <w:noWrap/>
            <w:hideMark/>
          </w:tcPr>
          <w:p w:rsidR="005A1D14" w:rsidRPr="005A1D14" w:rsidRDefault="005A1D14"/>
        </w:tc>
        <w:tc>
          <w:tcPr>
            <w:tcW w:w="7540" w:type="dxa"/>
            <w:noWrap/>
            <w:hideMark/>
          </w:tcPr>
          <w:p w:rsidR="005A1D14" w:rsidRPr="005A1D14" w:rsidRDefault="005A1D14"/>
        </w:tc>
      </w:tr>
      <w:tr w:rsidR="005A1D14" w:rsidRPr="005A1D14" w:rsidTr="005A1D14">
        <w:trPr>
          <w:trHeight w:val="300"/>
        </w:trPr>
        <w:tc>
          <w:tcPr>
            <w:tcW w:w="1880" w:type="dxa"/>
            <w:noWrap/>
            <w:hideMark/>
          </w:tcPr>
          <w:p w:rsidR="005A1D14" w:rsidRPr="005A1D14" w:rsidRDefault="005A1D14">
            <w:r w:rsidRPr="005A1D14">
              <w:t>Nakke</w:t>
            </w:r>
          </w:p>
        </w:tc>
        <w:tc>
          <w:tcPr>
            <w:tcW w:w="4420" w:type="dxa"/>
            <w:noWrap/>
            <w:hideMark/>
          </w:tcPr>
          <w:p w:rsidR="005A1D14" w:rsidRPr="005A1D14" w:rsidRDefault="005A1D14">
            <w:r w:rsidRPr="005A1D14">
              <w:t>Nakke - uspesifikk tilstand</w:t>
            </w:r>
          </w:p>
        </w:tc>
        <w:tc>
          <w:tcPr>
            <w:tcW w:w="3400" w:type="dxa"/>
            <w:noWrap/>
            <w:hideMark/>
          </w:tcPr>
          <w:p w:rsidR="005A1D14" w:rsidRPr="005A1D14" w:rsidRDefault="005A1D14"/>
        </w:tc>
        <w:tc>
          <w:tcPr>
            <w:tcW w:w="7540" w:type="dxa"/>
            <w:noWrap/>
            <w:hideMark/>
          </w:tcPr>
          <w:p w:rsidR="005A1D14" w:rsidRPr="005A1D14" w:rsidRDefault="005A1D14">
            <w:r w:rsidRPr="005A1D14">
              <w:t>M542 Nakkesmerter</w:t>
            </w:r>
          </w:p>
        </w:tc>
      </w:tr>
      <w:tr w:rsidR="005A1D14" w:rsidRPr="005A1D14" w:rsidTr="005A1D14">
        <w:trPr>
          <w:trHeight w:val="300"/>
        </w:trPr>
        <w:tc>
          <w:tcPr>
            <w:tcW w:w="1880" w:type="dxa"/>
            <w:noWrap/>
            <w:hideMark/>
          </w:tcPr>
          <w:p w:rsidR="005A1D14" w:rsidRPr="005A1D14" w:rsidRDefault="005A1D14"/>
        </w:tc>
        <w:tc>
          <w:tcPr>
            <w:tcW w:w="4420" w:type="dxa"/>
            <w:noWrap/>
            <w:hideMark/>
          </w:tcPr>
          <w:p w:rsidR="005A1D14" w:rsidRPr="005A1D14" w:rsidRDefault="005A1D14">
            <w:r w:rsidRPr="005A1D14">
              <w:t>Nakke - med relatert nevrologisk dysfunksjon</w:t>
            </w:r>
          </w:p>
        </w:tc>
        <w:tc>
          <w:tcPr>
            <w:tcW w:w="3400" w:type="dxa"/>
            <w:noWrap/>
            <w:hideMark/>
          </w:tcPr>
          <w:p w:rsidR="005A1D14" w:rsidRPr="005A1D14" w:rsidRDefault="005A1D14">
            <w:r w:rsidRPr="005A1D14">
              <w:t>Cervical radiculopati</w:t>
            </w:r>
          </w:p>
        </w:tc>
        <w:tc>
          <w:tcPr>
            <w:tcW w:w="7540" w:type="dxa"/>
            <w:noWrap/>
            <w:hideMark/>
          </w:tcPr>
          <w:p w:rsidR="005A1D14" w:rsidRPr="005A1D14" w:rsidRDefault="005A1D14">
            <w:r w:rsidRPr="005A1D14">
              <w:t>M472 Annen spondylose med radikulopati</w:t>
            </w:r>
          </w:p>
        </w:tc>
      </w:tr>
      <w:tr w:rsidR="005A1D14" w:rsidRPr="005A1D14" w:rsidTr="005A1D14">
        <w:trPr>
          <w:trHeight w:val="300"/>
        </w:trPr>
        <w:tc>
          <w:tcPr>
            <w:tcW w:w="1880" w:type="dxa"/>
            <w:noWrap/>
            <w:hideMark/>
          </w:tcPr>
          <w:p w:rsidR="005A1D14" w:rsidRPr="005A1D14" w:rsidRDefault="005A1D14"/>
        </w:tc>
        <w:tc>
          <w:tcPr>
            <w:tcW w:w="4420" w:type="dxa"/>
            <w:noWrap/>
            <w:hideMark/>
          </w:tcPr>
          <w:p w:rsidR="005A1D14" w:rsidRPr="005A1D14" w:rsidRDefault="005A1D14"/>
        </w:tc>
        <w:tc>
          <w:tcPr>
            <w:tcW w:w="3400" w:type="dxa"/>
            <w:noWrap/>
            <w:hideMark/>
          </w:tcPr>
          <w:p w:rsidR="005A1D14" w:rsidRPr="005A1D14" w:rsidRDefault="005A1D14"/>
        </w:tc>
        <w:tc>
          <w:tcPr>
            <w:tcW w:w="7540" w:type="dxa"/>
            <w:noWrap/>
            <w:hideMark/>
          </w:tcPr>
          <w:p w:rsidR="005A1D14" w:rsidRPr="005A1D14" w:rsidRDefault="005A1D14">
            <w:r w:rsidRPr="005A1D14">
              <w:t>M501 Lidelse i cervikalskive, med radikulopati</w:t>
            </w:r>
          </w:p>
        </w:tc>
      </w:tr>
      <w:tr w:rsidR="005A1D14" w:rsidRPr="005A1D14" w:rsidTr="005A1D14">
        <w:trPr>
          <w:trHeight w:val="300"/>
        </w:trPr>
        <w:tc>
          <w:tcPr>
            <w:tcW w:w="1880" w:type="dxa"/>
            <w:noWrap/>
            <w:hideMark/>
          </w:tcPr>
          <w:p w:rsidR="005A1D14" w:rsidRPr="005A1D14" w:rsidRDefault="005A1D14"/>
        </w:tc>
        <w:tc>
          <w:tcPr>
            <w:tcW w:w="4420" w:type="dxa"/>
            <w:noWrap/>
            <w:hideMark/>
          </w:tcPr>
          <w:p w:rsidR="005A1D14" w:rsidRPr="005A1D14" w:rsidRDefault="005A1D14"/>
        </w:tc>
        <w:tc>
          <w:tcPr>
            <w:tcW w:w="3400" w:type="dxa"/>
            <w:noWrap/>
            <w:hideMark/>
          </w:tcPr>
          <w:p w:rsidR="005A1D14" w:rsidRPr="005A1D14" w:rsidRDefault="005A1D14">
            <w:r w:rsidRPr="005A1D14">
              <w:t>Cervical myelopati</w:t>
            </w:r>
          </w:p>
        </w:tc>
        <w:tc>
          <w:tcPr>
            <w:tcW w:w="7540" w:type="dxa"/>
            <w:noWrap/>
            <w:hideMark/>
          </w:tcPr>
          <w:p w:rsidR="005A1D14" w:rsidRPr="005A1D14" w:rsidRDefault="005A1D14">
            <w:r w:rsidRPr="005A1D14">
              <w:t>M471 Annen spondylose med myelopati</w:t>
            </w:r>
          </w:p>
        </w:tc>
      </w:tr>
      <w:tr w:rsidR="005A1D14" w:rsidRPr="005A1D14" w:rsidTr="005A1D14">
        <w:trPr>
          <w:trHeight w:val="300"/>
        </w:trPr>
        <w:tc>
          <w:tcPr>
            <w:tcW w:w="1880" w:type="dxa"/>
            <w:noWrap/>
            <w:hideMark/>
          </w:tcPr>
          <w:p w:rsidR="005A1D14" w:rsidRPr="005A1D14" w:rsidRDefault="005A1D14"/>
        </w:tc>
        <w:tc>
          <w:tcPr>
            <w:tcW w:w="4420" w:type="dxa"/>
            <w:noWrap/>
            <w:hideMark/>
          </w:tcPr>
          <w:p w:rsidR="005A1D14" w:rsidRPr="005A1D14" w:rsidRDefault="005A1D14"/>
        </w:tc>
        <w:tc>
          <w:tcPr>
            <w:tcW w:w="3400" w:type="dxa"/>
            <w:noWrap/>
            <w:hideMark/>
          </w:tcPr>
          <w:p w:rsidR="005A1D14" w:rsidRPr="005A1D14" w:rsidRDefault="005A1D14"/>
        </w:tc>
        <w:tc>
          <w:tcPr>
            <w:tcW w:w="7540" w:type="dxa"/>
            <w:noWrap/>
            <w:hideMark/>
          </w:tcPr>
          <w:p w:rsidR="005A1D14" w:rsidRPr="005A1D14" w:rsidRDefault="005A1D14">
            <w:r w:rsidRPr="005A1D14">
              <w:t>M500 Lidelse i cervikalskive, med myelopati</w:t>
            </w:r>
          </w:p>
        </w:tc>
      </w:tr>
      <w:tr w:rsidR="005A1D14" w:rsidRPr="005A1D14" w:rsidTr="005A1D14">
        <w:trPr>
          <w:trHeight w:val="300"/>
        </w:trPr>
        <w:tc>
          <w:tcPr>
            <w:tcW w:w="1880" w:type="dxa"/>
            <w:noWrap/>
            <w:hideMark/>
          </w:tcPr>
          <w:p w:rsidR="005A1D14" w:rsidRPr="005A1D14" w:rsidRDefault="005A1D14"/>
        </w:tc>
        <w:tc>
          <w:tcPr>
            <w:tcW w:w="4420" w:type="dxa"/>
            <w:noWrap/>
            <w:hideMark/>
          </w:tcPr>
          <w:p w:rsidR="005A1D14" w:rsidRPr="005A1D14" w:rsidRDefault="005A1D14">
            <w:r w:rsidRPr="005A1D14">
              <w:t>Nakke - andre spesifikke tilstander</w:t>
            </w:r>
          </w:p>
        </w:tc>
        <w:tc>
          <w:tcPr>
            <w:tcW w:w="3400" w:type="dxa"/>
            <w:noWrap/>
            <w:hideMark/>
          </w:tcPr>
          <w:p w:rsidR="005A1D14" w:rsidRPr="005A1D14" w:rsidRDefault="005A1D14">
            <w:r w:rsidRPr="005A1D14">
              <w:t>Neoplasmer</w:t>
            </w:r>
          </w:p>
        </w:tc>
        <w:tc>
          <w:tcPr>
            <w:tcW w:w="7540" w:type="dxa"/>
            <w:noWrap/>
            <w:hideMark/>
          </w:tcPr>
          <w:p w:rsidR="005A1D14" w:rsidRPr="005A1D14" w:rsidRDefault="005A1D14">
            <w:r w:rsidRPr="005A1D14">
              <w:t>C*</w:t>
            </w:r>
          </w:p>
        </w:tc>
      </w:tr>
      <w:tr w:rsidR="005A1D14" w:rsidRPr="005A1D14" w:rsidTr="005A1D14">
        <w:trPr>
          <w:trHeight w:val="300"/>
        </w:trPr>
        <w:tc>
          <w:tcPr>
            <w:tcW w:w="1880" w:type="dxa"/>
            <w:noWrap/>
            <w:hideMark/>
          </w:tcPr>
          <w:p w:rsidR="005A1D14" w:rsidRPr="005A1D14" w:rsidRDefault="005A1D14"/>
        </w:tc>
        <w:tc>
          <w:tcPr>
            <w:tcW w:w="4420" w:type="dxa"/>
            <w:noWrap/>
            <w:hideMark/>
          </w:tcPr>
          <w:p w:rsidR="005A1D14" w:rsidRPr="005A1D14" w:rsidRDefault="005A1D14"/>
        </w:tc>
        <w:tc>
          <w:tcPr>
            <w:tcW w:w="3400" w:type="dxa"/>
            <w:noWrap/>
            <w:hideMark/>
          </w:tcPr>
          <w:p w:rsidR="005A1D14" w:rsidRPr="005A1D14" w:rsidRDefault="005A1D14">
            <w:r w:rsidRPr="005A1D14">
              <w:t>Brudd/luksasjoner</w:t>
            </w:r>
          </w:p>
        </w:tc>
        <w:tc>
          <w:tcPr>
            <w:tcW w:w="7540" w:type="dxa"/>
            <w:noWrap/>
            <w:hideMark/>
          </w:tcPr>
          <w:p w:rsidR="005A1D14" w:rsidRPr="005A1D14" w:rsidRDefault="005A1D14">
            <w:r w:rsidRPr="005A1D14">
              <w:t>S12* og S13*</w:t>
            </w:r>
          </w:p>
        </w:tc>
      </w:tr>
      <w:tr w:rsidR="005A1D14" w:rsidRPr="005A1D14" w:rsidTr="005A1D14">
        <w:trPr>
          <w:trHeight w:val="300"/>
        </w:trPr>
        <w:tc>
          <w:tcPr>
            <w:tcW w:w="1880" w:type="dxa"/>
            <w:noWrap/>
            <w:hideMark/>
          </w:tcPr>
          <w:p w:rsidR="005A1D14" w:rsidRPr="005A1D14" w:rsidRDefault="005A1D14"/>
        </w:tc>
        <w:tc>
          <w:tcPr>
            <w:tcW w:w="4420" w:type="dxa"/>
            <w:noWrap/>
            <w:hideMark/>
          </w:tcPr>
          <w:p w:rsidR="005A1D14" w:rsidRPr="005A1D14" w:rsidRDefault="005A1D14"/>
        </w:tc>
        <w:tc>
          <w:tcPr>
            <w:tcW w:w="3400" w:type="dxa"/>
            <w:noWrap/>
            <w:hideMark/>
          </w:tcPr>
          <w:p w:rsidR="005A1D14" w:rsidRPr="005A1D14" w:rsidRDefault="005A1D14">
            <w:r w:rsidRPr="005A1D14">
              <w:t>Infeksjoner/revmatologisk sykdom</w:t>
            </w:r>
          </w:p>
        </w:tc>
        <w:tc>
          <w:tcPr>
            <w:tcW w:w="7540" w:type="dxa"/>
            <w:noWrap/>
            <w:hideMark/>
          </w:tcPr>
          <w:p w:rsidR="005A1D14" w:rsidRPr="005A1D14" w:rsidRDefault="005A1D14">
            <w:r w:rsidRPr="005A1D14">
              <w:t>M45 og M46*</w:t>
            </w:r>
          </w:p>
        </w:tc>
      </w:tr>
      <w:tr w:rsidR="005A1D14" w:rsidRPr="005A1D14" w:rsidTr="005A1D14">
        <w:trPr>
          <w:trHeight w:val="300"/>
        </w:trPr>
        <w:tc>
          <w:tcPr>
            <w:tcW w:w="1880" w:type="dxa"/>
            <w:noWrap/>
            <w:hideMark/>
          </w:tcPr>
          <w:p w:rsidR="005A1D14" w:rsidRPr="005A1D14" w:rsidRDefault="005A1D14"/>
        </w:tc>
        <w:tc>
          <w:tcPr>
            <w:tcW w:w="4420" w:type="dxa"/>
            <w:noWrap/>
            <w:hideMark/>
          </w:tcPr>
          <w:p w:rsidR="005A1D14" w:rsidRPr="005A1D14" w:rsidRDefault="005A1D14"/>
        </w:tc>
        <w:tc>
          <w:tcPr>
            <w:tcW w:w="3400" w:type="dxa"/>
            <w:noWrap/>
            <w:hideMark/>
          </w:tcPr>
          <w:p w:rsidR="005A1D14" w:rsidRPr="005A1D14" w:rsidRDefault="005A1D14"/>
        </w:tc>
        <w:tc>
          <w:tcPr>
            <w:tcW w:w="7540" w:type="dxa"/>
            <w:noWrap/>
            <w:hideMark/>
          </w:tcPr>
          <w:p w:rsidR="005A1D14" w:rsidRPr="005A1D14" w:rsidRDefault="005A1D14"/>
        </w:tc>
      </w:tr>
      <w:tr w:rsidR="005A1D14" w:rsidRPr="005A1D14" w:rsidTr="005A1D14">
        <w:trPr>
          <w:trHeight w:val="300"/>
        </w:trPr>
        <w:tc>
          <w:tcPr>
            <w:tcW w:w="1880" w:type="dxa"/>
            <w:noWrap/>
            <w:hideMark/>
          </w:tcPr>
          <w:p w:rsidR="005A1D14" w:rsidRPr="005A1D14" w:rsidRDefault="005A1D14">
            <w:r w:rsidRPr="005A1D14">
              <w:t>Rygg</w:t>
            </w:r>
          </w:p>
        </w:tc>
        <w:tc>
          <w:tcPr>
            <w:tcW w:w="4420" w:type="dxa"/>
            <w:noWrap/>
            <w:hideMark/>
          </w:tcPr>
          <w:p w:rsidR="005A1D14" w:rsidRPr="005A1D14" w:rsidRDefault="005A1D14">
            <w:r w:rsidRPr="005A1D14">
              <w:t>Rygg - uspesifikk tilstand</w:t>
            </w:r>
          </w:p>
        </w:tc>
        <w:tc>
          <w:tcPr>
            <w:tcW w:w="3400" w:type="dxa"/>
            <w:noWrap/>
            <w:hideMark/>
          </w:tcPr>
          <w:p w:rsidR="005A1D14" w:rsidRPr="005A1D14" w:rsidRDefault="005A1D14"/>
        </w:tc>
        <w:tc>
          <w:tcPr>
            <w:tcW w:w="7540" w:type="dxa"/>
            <w:noWrap/>
            <w:hideMark/>
          </w:tcPr>
          <w:p w:rsidR="005A1D14" w:rsidRPr="005A1D14" w:rsidRDefault="005A1D14">
            <w:r w:rsidRPr="005A1D14">
              <w:t>M545 Lumbago</w:t>
            </w:r>
          </w:p>
        </w:tc>
      </w:tr>
      <w:tr w:rsidR="005A1D14" w:rsidRPr="005A1D14" w:rsidTr="005A1D14">
        <w:trPr>
          <w:trHeight w:val="300"/>
        </w:trPr>
        <w:tc>
          <w:tcPr>
            <w:tcW w:w="1880" w:type="dxa"/>
            <w:noWrap/>
            <w:hideMark/>
          </w:tcPr>
          <w:p w:rsidR="005A1D14" w:rsidRPr="005A1D14" w:rsidRDefault="005A1D14"/>
        </w:tc>
        <w:tc>
          <w:tcPr>
            <w:tcW w:w="4420" w:type="dxa"/>
            <w:noWrap/>
            <w:hideMark/>
          </w:tcPr>
          <w:p w:rsidR="005A1D14" w:rsidRPr="005A1D14" w:rsidRDefault="005A1D14">
            <w:r w:rsidRPr="005A1D14">
              <w:t>Rygg - med relatert nevrologisk dysfunksjon</w:t>
            </w:r>
          </w:p>
        </w:tc>
        <w:tc>
          <w:tcPr>
            <w:tcW w:w="3400" w:type="dxa"/>
            <w:noWrap/>
            <w:hideMark/>
          </w:tcPr>
          <w:p w:rsidR="005A1D14" w:rsidRPr="005A1D14" w:rsidRDefault="005A1D14">
            <w:r w:rsidRPr="005A1D14">
              <w:t>Radiculopati</w:t>
            </w:r>
          </w:p>
        </w:tc>
        <w:tc>
          <w:tcPr>
            <w:tcW w:w="7540" w:type="dxa"/>
            <w:noWrap/>
            <w:hideMark/>
          </w:tcPr>
          <w:p w:rsidR="005A1D14" w:rsidRPr="005A1D14" w:rsidRDefault="005A1D14">
            <w:r w:rsidRPr="005A1D14">
              <w:t>M511 Lidelser i lumbalskive og andre mellomvirvelskiver, med radikulopati (G55.1*)</w:t>
            </w:r>
          </w:p>
        </w:tc>
      </w:tr>
      <w:tr w:rsidR="005A1D14" w:rsidRPr="005A1D14" w:rsidTr="005A1D14">
        <w:trPr>
          <w:trHeight w:val="300"/>
        </w:trPr>
        <w:tc>
          <w:tcPr>
            <w:tcW w:w="1880" w:type="dxa"/>
            <w:noWrap/>
            <w:hideMark/>
          </w:tcPr>
          <w:p w:rsidR="005A1D14" w:rsidRPr="005A1D14" w:rsidRDefault="005A1D14"/>
        </w:tc>
        <w:tc>
          <w:tcPr>
            <w:tcW w:w="4420" w:type="dxa"/>
            <w:noWrap/>
            <w:hideMark/>
          </w:tcPr>
          <w:p w:rsidR="005A1D14" w:rsidRPr="005A1D14" w:rsidRDefault="005A1D14"/>
        </w:tc>
        <w:tc>
          <w:tcPr>
            <w:tcW w:w="3400" w:type="dxa"/>
            <w:noWrap/>
            <w:hideMark/>
          </w:tcPr>
          <w:p w:rsidR="005A1D14" w:rsidRPr="005A1D14" w:rsidRDefault="005A1D14"/>
        </w:tc>
        <w:tc>
          <w:tcPr>
            <w:tcW w:w="7540" w:type="dxa"/>
            <w:noWrap/>
            <w:hideMark/>
          </w:tcPr>
          <w:p w:rsidR="005A1D14" w:rsidRPr="005A1D14" w:rsidRDefault="005A1D14">
            <w:r w:rsidRPr="005A1D14">
              <w:t>M472 Annen spondylose med radikulopati</w:t>
            </w:r>
          </w:p>
        </w:tc>
      </w:tr>
      <w:tr w:rsidR="005A1D14" w:rsidRPr="005A1D14" w:rsidTr="005A1D14">
        <w:trPr>
          <w:trHeight w:val="300"/>
        </w:trPr>
        <w:tc>
          <w:tcPr>
            <w:tcW w:w="1880" w:type="dxa"/>
            <w:noWrap/>
            <w:hideMark/>
          </w:tcPr>
          <w:p w:rsidR="005A1D14" w:rsidRPr="005A1D14" w:rsidRDefault="005A1D14"/>
        </w:tc>
        <w:tc>
          <w:tcPr>
            <w:tcW w:w="4420" w:type="dxa"/>
            <w:noWrap/>
            <w:hideMark/>
          </w:tcPr>
          <w:p w:rsidR="005A1D14" w:rsidRPr="005A1D14" w:rsidRDefault="005A1D14"/>
        </w:tc>
        <w:tc>
          <w:tcPr>
            <w:tcW w:w="3400" w:type="dxa"/>
            <w:noWrap/>
            <w:hideMark/>
          </w:tcPr>
          <w:p w:rsidR="005A1D14" w:rsidRPr="005A1D14" w:rsidRDefault="005A1D14"/>
        </w:tc>
        <w:tc>
          <w:tcPr>
            <w:tcW w:w="7540" w:type="dxa"/>
            <w:noWrap/>
            <w:hideMark/>
          </w:tcPr>
          <w:p w:rsidR="005A1D14" w:rsidRPr="005A1D14" w:rsidRDefault="005A1D14">
            <w:r w:rsidRPr="005A1D14">
              <w:t>G834 Cauda equina-syndrom</w:t>
            </w:r>
          </w:p>
        </w:tc>
      </w:tr>
      <w:tr w:rsidR="005A1D14" w:rsidRPr="005A1D14" w:rsidTr="005A1D14">
        <w:trPr>
          <w:trHeight w:val="300"/>
        </w:trPr>
        <w:tc>
          <w:tcPr>
            <w:tcW w:w="1880" w:type="dxa"/>
            <w:noWrap/>
            <w:hideMark/>
          </w:tcPr>
          <w:p w:rsidR="005A1D14" w:rsidRPr="005A1D14" w:rsidRDefault="005A1D14"/>
        </w:tc>
        <w:tc>
          <w:tcPr>
            <w:tcW w:w="4420" w:type="dxa"/>
            <w:noWrap/>
            <w:hideMark/>
          </w:tcPr>
          <w:p w:rsidR="005A1D14" w:rsidRPr="005A1D14" w:rsidRDefault="005A1D14"/>
        </w:tc>
        <w:tc>
          <w:tcPr>
            <w:tcW w:w="3400" w:type="dxa"/>
            <w:noWrap/>
            <w:hideMark/>
          </w:tcPr>
          <w:p w:rsidR="005A1D14" w:rsidRPr="005A1D14" w:rsidRDefault="005A1D14"/>
        </w:tc>
        <w:tc>
          <w:tcPr>
            <w:tcW w:w="7540" w:type="dxa"/>
            <w:noWrap/>
            <w:hideMark/>
          </w:tcPr>
          <w:p w:rsidR="005A1D14" w:rsidRPr="005A1D14" w:rsidRDefault="005A1D14">
            <w:r w:rsidRPr="005A1D14">
              <w:t>M431 Spondylolistese</w:t>
            </w:r>
          </w:p>
        </w:tc>
      </w:tr>
      <w:tr w:rsidR="005A1D14" w:rsidRPr="005A1D14" w:rsidTr="005A1D14">
        <w:trPr>
          <w:trHeight w:val="300"/>
        </w:trPr>
        <w:tc>
          <w:tcPr>
            <w:tcW w:w="1880" w:type="dxa"/>
            <w:noWrap/>
            <w:hideMark/>
          </w:tcPr>
          <w:p w:rsidR="005A1D14" w:rsidRPr="005A1D14" w:rsidRDefault="005A1D14"/>
        </w:tc>
        <w:tc>
          <w:tcPr>
            <w:tcW w:w="4420" w:type="dxa"/>
            <w:noWrap/>
            <w:hideMark/>
          </w:tcPr>
          <w:p w:rsidR="005A1D14" w:rsidRPr="005A1D14" w:rsidRDefault="005A1D14"/>
        </w:tc>
        <w:tc>
          <w:tcPr>
            <w:tcW w:w="3400" w:type="dxa"/>
            <w:noWrap/>
            <w:hideMark/>
          </w:tcPr>
          <w:p w:rsidR="005A1D14" w:rsidRPr="005A1D14" w:rsidRDefault="005A1D14">
            <w:r w:rsidRPr="005A1D14">
              <w:t>Myelopati</w:t>
            </w:r>
          </w:p>
        </w:tc>
        <w:tc>
          <w:tcPr>
            <w:tcW w:w="7540" w:type="dxa"/>
            <w:noWrap/>
            <w:hideMark/>
          </w:tcPr>
          <w:p w:rsidR="005A1D14" w:rsidRPr="005A1D14" w:rsidRDefault="005A1D14">
            <w:r w:rsidRPr="005A1D14">
              <w:t>M471 Annen spondylose med myelopati</w:t>
            </w:r>
          </w:p>
        </w:tc>
      </w:tr>
      <w:tr w:rsidR="005A1D14" w:rsidRPr="005A1D14" w:rsidTr="005A1D14">
        <w:trPr>
          <w:trHeight w:val="300"/>
        </w:trPr>
        <w:tc>
          <w:tcPr>
            <w:tcW w:w="1880" w:type="dxa"/>
            <w:noWrap/>
            <w:hideMark/>
          </w:tcPr>
          <w:p w:rsidR="005A1D14" w:rsidRPr="005A1D14" w:rsidRDefault="005A1D14"/>
        </w:tc>
        <w:tc>
          <w:tcPr>
            <w:tcW w:w="4420" w:type="dxa"/>
            <w:noWrap/>
            <w:hideMark/>
          </w:tcPr>
          <w:p w:rsidR="005A1D14" w:rsidRPr="005A1D14" w:rsidRDefault="005A1D14"/>
        </w:tc>
        <w:tc>
          <w:tcPr>
            <w:tcW w:w="3400" w:type="dxa"/>
            <w:noWrap/>
            <w:hideMark/>
          </w:tcPr>
          <w:p w:rsidR="005A1D14" w:rsidRPr="005A1D14" w:rsidRDefault="005A1D14"/>
        </w:tc>
        <w:tc>
          <w:tcPr>
            <w:tcW w:w="7540" w:type="dxa"/>
            <w:noWrap/>
            <w:hideMark/>
          </w:tcPr>
          <w:p w:rsidR="005A1D14" w:rsidRPr="005A1D14" w:rsidRDefault="005A1D14">
            <w:r w:rsidRPr="005A1D14">
              <w:t>M510 Lidelse i lumbalskive og andre mellomvirvelskiver, med myelopati</w:t>
            </w:r>
          </w:p>
        </w:tc>
      </w:tr>
      <w:tr w:rsidR="005A1D14" w:rsidRPr="005A1D14" w:rsidTr="005A1D14">
        <w:trPr>
          <w:trHeight w:val="300"/>
        </w:trPr>
        <w:tc>
          <w:tcPr>
            <w:tcW w:w="1880" w:type="dxa"/>
            <w:noWrap/>
            <w:hideMark/>
          </w:tcPr>
          <w:p w:rsidR="005A1D14" w:rsidRPr="005A1D14" w:rsidRDefault="005A1D14"/>
        </w:tc>
        <w:tc>
          <w:tcPr>
            <w:tcW w:w="4420" w:type="dxa"/>
            <w:noWrap/>
            <w:hideMark/>
          </w:tcPr>
          <w:p w:rsidR="005A1D14" w:rsidRPr="005A1D14" w:rsidRDefault="005A1D14"/>
        </w:tc>
        <w:tc>
          <w:tcPr>
            <w:tcW w:w="3400" w:type="dxa"/>
            <w:noWrap/>
            <w:hideMark/>
          </w:tcPr>
          <w:p w:rsidR="005A1D14" w:rsidRPr="005A1D14" w:rsidRDefault="005A1D14"/>
        </w:tc>
        <w:tc>
          <w:tcPr>
            <w:tcW w:w="7540" w:type="dxa"/>
            <w:noWrap/>
            <w:hideMark/>
          </w:tcPr>
          <w:p w:rsidR="005A1D14" w:rsidRPr="005A1D14" w:rsidRDefault="005A1D14">
            <w:r w:rsidRPr="005A1D14">
              <w:t>M480 Spinal stenose</w:t>
            </w:r>
          </w:p>
        </w:tc>
      </w:tr>
      <w:tr w:rsidR="005A1D14" w:rsidRPr="005A1D14" w:rsidTr="005A1D14">
        <w:trPr>
          <w:trHeight w:val="300"/>
        </w:trPr>
        <w:tc>
          <w:tcPr>
            <w:tcW w:w="1880" w:type="dxa"/>
            <w:noWrap/>
            <w:hideMark/>
          </w:tcPr>
          <w:p w:rsidR="005A1D14" w:rsidRPr="005A1D14" w:rsidRDefault="005A1D14"/>
        </w:tc>
        <w:tc>
          <w:tcPr>
            <w:tcW w:w="4420" w:type="dxa"/>
            <w:noWrap/>
            <w:hideMark/>
          </w:tcPr>
          <w:p w:rsidR="005A1D14" w:rsidRPr="005A1D14" w:rsidRDefault="005A1D14"/>
        </w:tc>
        <w:tc>
          <w:tcPr>
            <w:tcW w:w="3400" w:type="dxa"/>
            <w:noWrap/>
            <w:hideMark/>
          </w:tcPr>
          <w:p w:rsidR="005A1D14" w:rsidRPr="005A1D14" w:rsidRDefault="005A1D14"/>
        </w:tc>
        <w:tc>
          <w:tcPr>
            <w:tcW w:w="7540" w:type="dxa"/>
            <w:noWrap/>
            <w:hideMark/>
          </w:tcPr>
          <w:p w:rsidR="005A1D14" w:rsidRPr="005A1D14" w:rsidRDefault="005A1D14"/>
        </w:tc>
      </w:tr>
      <w:tr w:rsidR="005A1D14" w:rsidRPr="005A1D14" w:rsidTr="005A1D14">
        <w:trPr>
          <w:trHeight w:val="300"/>
        </w:trPr>
        <w:tc>
          <w:tcPr>
            <w:tcW w:w="1880" w:type="dxa"/>
            <w:noWrap/>
            <w:hideMark/>
          </w:tcPr>
          <w:p w:rsidR="005A1D14" w:rsidRPr="005A1D14" w:rsidRDefault="005A1D14"/>
        </w:tc>
        <w:tc>
          <w:tcPr>
            <w:tcW w:w="4420" w:type="dxa"/>
            <w:noWrap/>
            <w:hideMark/>
          </w:tcPr>
          <w:p w:rsidR="005A1D14" w:rsidRPr="005A1D14" w:rsidRDefault="005A1D14">
            <w:r w:rsidRPr="005A1D14">
              <w:t>Rygg - andre spesifikke tilstander</w:t>
            </w:r>
          </w:p>
        </w:tc>
        <w:tc>
          <w:tcPr>
            <w:tcW w:w="3400" w:type="dxa"/>
            <w:noWrap/>
            <w:hideMark/>
          </w:tcPr>
          <w:p w:rsidR="005A1D14" w:rsidRPr="005A1D14" w:rsidRDefault="005A1D14">
            <w:r w:rsidRPr="005A1D14">
              <w:t>Neoplasmer</w:t>
            </w:r>
          </w:p>
        </w:tc>
        <w:tc>
          <w:tcPr>
            <w:tcW w:w="7540" w:type="dxa"/>
            <w:noWrap/>
            <w:hideMark/>
          </w:tcPr>
          <w:p w:rsidR="005A1D14" w:rsidRPr="005A1D14" w:rsidRDefault="005A1D14">
            <w:r w:rsidRPr="005A1D14">
              <w:t>C*</w:t>
            </w:r>
          </w:p>
        </w:tc>
      </w:tr>
      <w:tr w:rsidR="005A1D14" w:rsidRPr="005A1D14" w:rsidTr="005A1D14">
        <w:trPr>
          <w:trHeight w:val="300"/>
        </w:trPr>
        <w:tc>
          <w:tcPr>
            <w:tcW w:w="1880" w:type="dxa"/>
            <w:noWrap/>
            <w:hideMark/>
          </w:tcPr>
          <w:p w:rsidR="005A1D14" w:rsidRPr="005A1D14" w:rsidRDefault="005A1D14"/>
        </w:tc>
        <w:tc>
          <w:tcPr>
            <w:tcW w:w="4420" w:type="dxa"/>
            <w:noWrap/>
            <w:hideMark/>
          </w:tcPr>
          <w:p w:rsidR="005A1D14" w:rsidRPr="005A1D14" w:rsidRDefault="005A1D14"/>
        </w:tc>
        <w:tc>
          <w:tcPr>
            <w:tcW w:w="3400" w:type="dxa"/>
            <w:noWrap/>
            <w:hideMark/>
          </w:tcPr>
          <w:p w:rsidR="005A1D14" w:rsidRPr="005A1D14" w:rsidRDefault="005A1D14">
            <w:r w:rsidRPr="005A1D14">
              <w:t>Brudd/luksasjoner</w:t>
            </w:r>
          </w:p>
        </w:tc>
        <w:tc>
          <w:tcPr>
            <w:tcW w:w="7540" w:type="dxa"/>
            <w:noWrap/>
            <w:hideMark/>
          </w:tcPr>
          <w:p w:rsidR="005A1D14" w:rsidRPr="005A1D14" w:rsidRDefault="005A1D14">
            <w:r w:rsidRPr="005A1D14">
              <w:t>S22*, S23*, S32*, S33*</w:t>
            </w:r>
          </w:p>
        </w:tc>
      </w:tr>
      <w:tr w:rsidR="005A1D14" w:rsidRPr="005A1D14" w:rsidTr="005A1D14">
        <w:trPr>
          <w:trHeight w:val="300"/>
        </w:trPr>
        <w:tc>
          <w:tcPr>
            <w:tcW w:w="1880" w:type="dxa"/>
            <w:noWrap/>
            <w:hideMark/>
          </w:tcPr>
          <w:p w:rsidR="005A1D14" w:rsidRPr="005A1D14" w:rsidRDefault="005A1D14"/>
        </w:tc>
        <w:tc>
          <w:tcPr>
            <w:tcW w:w="4420" w:type="dxa"/>
            <w:noWrap/>
            <w:hideMark/>
          </w:tcPr>
          <w:p w:rsidR="005A1D14" w:rsidRPr="005A1D14" w:rsidRDefault="005A1D14"/>
        </w:tc>
        <w:tc>
          <w:tcPr>
            <w:tcW w:w="3400" w:type="dxa"/>
            <w:noWrap/>
            <w:hideMark/>
          </w:tcPr>
          <w:p w:rsidR="005A1D14" w:rsidRPr="005A1D14" w:rsidRDefault="005A1D14">
            <w:r w:rsidRPr="005A1D14">
              <w:t>Infeksjoner/revmatologisk sykdom</w:t>
            </w:r>
          </w:p>
        </w:tc>
        <w:tc>
          <w:tcPr>
            <w:tcW w:w="7540" w:type="dxa"/>
            <w:noWrap/>
            <w:hideMark/>
          </w:tcPr>
          <w:p w:rsidR="005A1D14" w:rsidRPr="005A1D14" w:rsidRDefault="005A1D14">
            <w:r w:rsidRPr="005A1D14">
              <w:t>M45 og M46*</w:t>
            </w:r>
          </w:p>
        </w:tc>
      </w:tr>
      <w:tr w:rsidR="005A1D14" w:rsidRPr="005A1D14" w:rsidTr="005A1D14">
        <w:trPr>
          <w:trHeight w:val="300"/>
        </w:trPr>
        <w:tc>
          <w:tcPr>
            <w:tcW w:w="1880" w:type="dxa"/>
            <w:noWrap/>
            <w:hideMark/>
          </w:tcPr>
          <w:p w:rsidR="005A1D14" w:rsidRPr="005A1D14" w:rsidRDefault="005A1D14"/>
        </w:tc>
        <w:tc>
          <w:tcPr>
            <w:tcW w:w="4420" w:type="dxa"/>
            <w:noWrap/>
            <w:hideMark/>
          </w:tcPr>
          <w:p w:rsidR="005A1D14" w:rsidRPr="005A1D14" w:rsidRDefault="005A1D14"/>
        </w:tc>
        <w:tc>
          <w:tcPr>
            <w:tcW w:w="3400" w:type="dxa"/>
            <w:noWrap/>
            <w:hideMark/>
          </w:tcPr>
          <w:p w:rsidR="005A1D14" w:rsidRPr="005A1D14" w:rsidRDefault="005A1D14">
            <w:r w:rsidRPr="005A1D14">
              <w:t>Akseavvik</w:t>
            </w:r>
          </w:p>
        </w:tc>
        <w:tc>
          <w:tcPr>
            <w:tcW w:w="7540" w:type="dxa"/>
            <w:noWrap/>
            <w:hideMark/>
          </w:tcPr>
          <w:p w:rsidR="005A1D14" w:rsidRPr="005A1D14" w:rsidRDefault="005A1D14">
            <w:r w:rsidRPr="005A1D14">
              <w:t>M418 Annen spesifisert form for skoliose</w:t>
            </w:r>
          </w:p>
        </w:tc>
      </w:tr>
      <w:tr w:rsidR="005A1D14" w:rsidRPr="005A1D14" w:rsidTr="005A1D14">
        <w:trPr>
          <w:trHeight w:val="300"/>
        </w:trPr>
        <w:tc>
          <w:tcPr>
            <w:tcW w:w="1880" w:type="dxa"/>
            <w:noWrap/>
            <w:hideMark/>
          </w:tcPr>
          <w:p w:rsidR="005A1D14" w:rsidRPr="005A1D14" w:rsidRDefault="005A1D14"/>
        </w:tc>
        <w:tc>
          <w:tcPr>
            <w:tcW w:w="4420" w:type="dxa"/>
            <w:noWrap/>
            <w:hideMark/>
          </w:tcPr>
          <w:p w:rsidR="005A1D14" w:rsidRPr="005A1D14" w:rsidRDefault="005A1D14"/>
        </w:tc>
        <w:tc>
          <w:tcPr>
            <w:tcW w:w="3400" w:type="dxa"/>
            <w:noWrap/>
            <w:hideMark/>
          </w:tcPr>
          <w:p w:rsidR="005A1D14" w:rsidRPr="005A1D14" w:rsidRDefault="005A1D14"/>
        </w:tc>
        <w:tc>
          <w:tcPr>
            <w:tcW w:w="7540" w:type="dxa"/>
            <w:noWrap/>
            <w:hideMark/>
          </w:tcPr>
          <w:p w:rsidR="005A1D14" w:rsidRPr="005A1D14" w:rsidRDefault="005A1D14">
            <w:r w:rsidRPr="005A1D14">
              <w:t>M419 Uspesifisert skoliose</w:t>
            </w:r>
          </w:p>
        </w:tc>
      </w:tr>
    </w:tbl>
    <w:p w:rsidR="005A1D14" w:rsidRPr="005A1D14" w:rsidRDefault="005A1D14" w:rsidP="005A1D14"/>
    <w:p w:rsidR="005A1D14" w:rsidRPr="005A1D14" w:rsidRDefault="005A1D14" w:rsidP="005A1D14">
      <w:r w:rsidRPr="005A1D14">
        <w:t>Merk at alternativet «Både nakke- og ryggsmerter» forsvinner fra Smertelokalisasjon.</w:t>
      </w:r>
      <w:r w:rsidR="004D0D62">
        <w:t xml:space="preserve"> Det må gjøres nødvendige endringer i databasen for også å kunne lagre valgene under Smertelokalisasjon,</w:t>
      </w:r>
      <w:r w:rsidR="00D46FDE">
        <w:t xml:space="preserve"> Diagnosegruppe samt Spesifiser, i tillegg til ICD-10 kodene.</w:t>
      </w:r>
      <w:r w:rsidR="00E80A0F">
        <w:t xml:space="preserve"> Også her skal det være oppslag mot kodeverket som sikrer at kun gyldige ICD-koder kan registreres. Denne versjonen skiller seg fra versjonen som er implementert i test kun i hvilke nivåer man navigerer gjennom for å komme til ICD-10 kodene.</w:t>
      </w:r>
      <w:bookmarkStart w:id="0" w:name="_GoBack"/>
      <w:bookmarkEnd w:id="0"/>
    </w:p>
    <w:p w:rsidR="005A1D14" w:rsidRDefault="005A1D14"/>
    <w:sectPr w:rsidR="005A1D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D14"/>
    <w:rsid w:val="003A1206"/>
    <w:rsid w:val="004D0D62"/>
    <w:rsid w:val="005A1D14"/>
    <w:rsid w:val="00807EC5"/>
    <w:rsid w:val="00D46FDE"/>
    <w:rsid w:val="00E80A0F"/>
    <w:rsid w:val="00FE4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D0D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5A1D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5A1D14"/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59"/>
    <w:rsid w:val="005A1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1Tegn">
    <w:name w:val="Overskrift 1 Tegn"/>
    <w:basedOn w:val="Standardskriftforavsnitt"/>
    <w:link w:val="Overskrift1"/>
    <w:uiPriority w:val="9"/>
    <w:rsid w:val="004D0D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D0D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obletekst">
    <w:name w:val="Balloon Text"/>
    <w:basedOn w:val="Normal"/>
    <w:link w:val="BobletekstTegn"/>
    <w:uiPriority w:val="99"/>
    <w:semiHidden/>
    <w:unhideWhenUsed/>
    <w:rsid w:val="005A1D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5A1D14"/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59"/>
    <w:rsid w:val="005A1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1Tegn">
    <w:name w:val="Overskrift 1 Tegn"/>
    <w:basedOn w:val="Standardskriftforavsnitt"/>
    <w:link w:val="Overskrift1"/>
    <w:uiPriority w:val="9"/>
    <w:rsid w:val="004D0D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23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366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Helse Nord</Company>
  <LinksUpToDate>false</LinksUpToDate>
  <CharactersWithSpaces>2305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Thon</dc:creator>
  <cp:lastModifiedBy>Kevin Thon</cp:lastModifiedBy>
  <cp:revision>3</cp:revision>
  <dcterms:created xsi:type="dcterms:W3CDTF">2017-11-07T13:41:00Z</dcterms:created>
  <dcterms:modified xsi:type="dcterms:W3CDTF">2017-11-08T08:30:00Z</dcterms:modified>
</cp:coreProperties>
</file>