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ajorEastAsia" w:hAnsiTheme="minorHAnsi" w:cstheme="minorHAnsi"/>
          <w:caps/>
          <w:sz w:val="20"/>
          <w:lang w:val="en-US" w:eastAsia="zh-CN"/>
        </w:rPr>
        <w:id w:val="3326269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856"/>
          </w:tblGrid>
          <w:tr w:rsidR="000A3CEA" w:rsidRPr="000A3CEA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HAnsi"/>
                  <w:caps/>
                  <w:sz w:val="20"/>
                  <w:lang w:val="en-US" w:eastAsia="zh-CN"/>
                </w:rPr>
                <w:alias w:val="Company"/>
                <w:id w:val="15524243"/>
                <w:placeholder>
                  <w:docPart w:val="9718A16F61404D72951AD93482B6ED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0A3CEA" w:rsidRPr="000A3CEA" w:rsidRDefault="000A3CEA">
                    <w:pPr>
                      <w:pStyle w:val="NoSpacing"/>
                      <w:jc w:val="center"/>
                      <w:rPr>
                        <w:rFonts w:asciiTheme="minorHAnsi" w:eastAsiaTheme="majorEastAsia" w:hAnsiTheme="minorHAnsi" w:cstheme="minorHAnsi"/>
                        <w:caps/>
                      </w:rPr>
                    </w:pPr>
                    <w:r w:rsidRPr="000A3CEA">
                      <w:rPr>
                        <w:rFonts w:asciiTheme="minorHAnsi" w:eastAsiaTheme="majorEastAsia" w:hAnsiTheme="minorHAnsi" w:cstheme="minorHAnsi"/>
                        <w:caps/>
                        <w:lang w:val="en-US"/>
                      </w:rPr>
                      <w:t>FONTYS UNIVERSITY OF APPLIED SCIENCE</w:t>
                    </w:r>
                  </w:p>
                </w:tc>
              </w:sdtContent>
            </w:sdt>
          </w:tr>
          <w:tr w:rsidR="000A3CEA" w:rsidRPr="000A3CEA">
            <w:trPr>
              <w:trHeight w:val="1440"/>
              <w:jc w:val="center"/>
            </w:trPr>
            <w:sdt>
              <w:sdtPr>
                <w:rPr>
                  <w:rFonts w:asciiTheme="minorHAnsi" w:eastAsiaTheme="majorEastAsia" w:hAnsiTheme="minorHAnsi" w:cstheme="minorHAnsi"/>
                  <w:sz w:val="80"/>
                  <w:szCs w:val="80"/>
                </w:rPr>
                <w:alias w:val="Title"/>
                <w:id w:val="15524250"/>
                <w:placeholder>
                  <w:docPart w:val="3128F02CE9AD4CEFBC7F808E29A1F3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A3CEA" w:rsidRPr="000A3CEA" w:rsidRDefault="000A3CEA" w:rsidP="000A3CEA">
                    <w:pPr>
                      <w:pStyle w:val="NoSpacing"/>
                      <w:jc w:val="center"/>
                      <w:rPr>
                        <w:rFonts w:asciiTheme="minorHAnsi" w:eastAsiaTheme="majorEastAsia" w:hAnsiTheme="minorHAnsi" w:cstheme="minorHAnsi"/>
                        <w:sz w:val="80"/>
                        <w:szCs w:val="80"/>
                      </w:rPr>
                    </w:pPr>
                    <w:r w:rsidRPr="000A3CEA">
                      <w:rPr>
                        <w:rFonts w:asciiTheme="minorHAnsi" w:eastAsiaTheme="majorEastAsia" w:hAnsiTheme="minorHAnsi" w:cstheme="minorHAnsi"/>
                        <w:sz w:val="80"/>
                        <w:szCs w:val="80"/>
                        <w:lang w:val="nl-NL" w:eastAsia="zh-CN"/>
                      </w:rPr>
                      <w:t>Design Document</w:t>
                    </w:r>
                  </w:p>
                </w:tc>
              </w:sdtContent>
            </w:sdt>
          </w:tr>
          <w:tr w:rsidR="000A3CEA" w:rsidRPr="000A3CEA">
            <w:trPr>
              <w:trHeight w:val="720"/>
              <w:jc w:val="center"/>
            </w:trPr>
            <w:sdt>
              <w:sdtPr>
                <w:rPr>
                  <w:rFonts w:asciiTheme="minorHAnsi" w:eastAsiaTheme="majorEastAsia" w:hAnsiTheme="minorHAnsi" w:cstheme="minorHAnsi"/>
                  <w:color w:val="548DD4" w:themeColor="text2" w:themeTint="99"/>
                  <w:sz w:val="44"/>
                  <w:szCs w:val="44"/>
                </w:rPr>
                <w:alias w:val="Subtitle"/>
                <w:id w:val="15524255"/>
                <w:placeholder>
                  <w:docPart w:val="8DCBAB02FDA34C57998AB44082B32F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A3CEA" w:rsidRPr="000A3CEA" w:rsidRDefault="000A3CEA" w:rsidP="000A3CEA">
                    <w:pPr>
                      <w:pStyle w:val="NoSpacing"/>
                      <w:jc w:val="center"/>
                      <w:rPr>
                        <w:rFonts w:asciiTheme="minorHAnsi" w:eastAsiaTheme="majorEastAsia" w:hAnsiTheme="minorHAnsi" w:cstheme="minorHAnsi"/>
                        <w:color w:val="548DD4" w:themeColor="text2" w:themeTint="99"/>
                        <w:sz w:val="44"/>
                        <w:szCs w:val="44"/>
                      </w:rPr>
                    </w:pPr>
                    <w:r w:rsidRPr="000A3CEA">
                      <w:rPr>
                        <w:rFonts w:asciiTheme="minorHAnsi" w:eastAsiaTheme="majorEastAsia" w:hAnsiTheme="minorHAnsi" w:cstheme="minorHAnsi" w:hint="eastAsia"/>
                        <w:color w:val="548DD4" w:themeColor="text2" w:themeTint="99"/>
                        <w:sz w:val="44"/>
                        <w:szCs w:val="44"/>
                        <w:lang w:eastAsia="zh-CN"/>
                      </w:rPr>
                      <w:t>Parcel Handling Simulation</w:t>
                    </w:r>
                  </w:p>
                </w:tc>
              </w:sdtContent>
            </w:sdt>
          </w:tr>
          <w:tr w:rsidR="000A3CEA" w:rsidRPr="000A3C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A3CEA" w:rsidRPr="000A3CEA" w:rsidRDefault="000A3CEA">
                <w:pPr>
                  <w:pStyle w:val="NoSpacing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0A3CEA" w:rsidRPr="000A3CEA">
            <w:trPr>
              <w:trHeight w:val="360"/>
              <w:jc w:val="center"/>
            </w:trPr>
            <w:sdt>
              <w:sdtPr>
                <w:rPr>
                  <w:rFonts w:asciiTheme="minorHAnsi" w:hAnsiTheme="minorHAnsi" w:cstheme="minorHAnsi"/>
                  <w:b/>
                  <w:bCs/>
                </w:rPr>
                <w:alias w:val="Author"/>
                <w:id w:val="15524260"/>
                <w:placeholder>
                  <w:docPart w:val="3CD5BF7C75FF4149BDD339FE80B3107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A3CEA" w:rsidRPr="000A3CEA" w:rsidRDefault="000A3CEA">
                    <w:pPr>
                      <w:pStyle w:val="NoSpacing"/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0A3CEA">
                      <w:rPr>
                        <w:rFonts w:asciiTheme="minorHAnsi" w:hAnsiTheme="minorHAnsi" w:cstheme="minorHAnsi"/>
                        <w:b/>
                        <w:bCs/>
                        <w:lang w:val="nl-NL"/>
                      </w:rPr>
                      <w:t>GDS - Group 3</w:t>
                    </w:r>
                  </w:p>
                </w:tc>
              </w:sdtContent>
            </w:sdt>
          </w:tr>
          <w:tr w:rsidR="000A3CEA" w:rsidRPr="000A3CEA">
            <w:trPr>
              <w:trHeight w:val="360"/>
              <w:jc w:val="center"/>
            </w:trPr>
            <w:sdt>
              <w:sdtPr>
                <w:rPr>
                  <w:rFonts w:asciiTheme="minorHAnsi" w:hAnsiTheme="minorHAnsi"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9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A3CEA" w:rsidRPr="000A3CEA" w:rsidRDefault="000A3CEA">
                    <w:pPr>
                      <w:pStyle w:val="NoSpacing"/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0A3CEA">
                      <w:rPr>
                        <w:rFonts w:asciiTheme="minorHAnsi" w:hAnsiTheme="minorHAnsi" w:cstheme="minorHAnsi"/>
                        <w:b/>
                        <w:bCs/>
                        <w:lang w:val="en-US"/>
                      </w:rPr>
                      <w:t>9/13/2010</w:t>
                    </w:r>
                  </w:p>
                </w:tc>
              </w:sdtContent>
            </w:sdt>
          </w:tr>
        </w:tbl>
        <w:p w:rsidR="000A3CEA" w:rsidRPr="000A3CEA" w:rsidRDefault="000A3CEA" w:rsidP="00B74DC0"/>
        <w:p w:rsidR="000A3CEA" w:rsidRPr="000A3CEA" w:rsidRDefault="000A3CEA" w:rsidP="00B74DC0"/>
        <w:p w:rsidR="000A3CEA" w:rsidRPr="000A3CEA" w:rsidRDefault="000A3CEA" w:rsidP="00B74DC0"/>
        <w:p w:rsidR="000A3CEA" w:rsidRPr="000A3CEA" w:rsidRDefault="000A3CEA" w:rsidP="00B74DC0">
          <w:r w:rsidRPr="000A3CEA">
            <w:br w:type="page"/>
          </w:r>
        </w:p>
      </w:sdtContent>
    </w:sdt>
    <w:p w:rsidR="002F62EF" w:rsidRPr="000A3CEA" w:rsidRDefault="002F62EF" w:rsidP="00B74DC0"/>
    <w:p w:rsidR="002F62EF" w:rsidRDefault="002F62EF" w:rsidP="00B74DC0"/>
    <w:p w:rsidR="00B574C7" w:rsidRPr="000A3CEA" w:rsidRDefault="00B574C7" w:rsidP="00B74DC0"/>
    <w:p w:rsidR="00C74FC5" w:rsidRPr="000A3CEA" w:rsidRDefault="00C74FC5" w:rsidP="00B74DC0"/>
    <w:p w:rsidR="002F62EF" w:rsidRPr="000A3CEA" w:rsidRDefault="002F62EF" w:rsidP="00B74DC0"/>
    <w:p w:rsidR="002F62EF" w:rsidRPr="000A3CEA" w:rsidRDefault="002F62EF" w:rsidP="00B74DC0">
      <w:bookmarkStart w:id="0" w:name="_Toc443290887"/>
    </w:p>
    <w:p w:rsidR="002F62EF" w:rsidRPr="000A3CEA" w:rsidRDefault="002F62EF" w:rsidP="00B74DC0"/>
    <w:tbl>
      <w:tblPr>
        <w:tblW w:w="5855" w:type="dxa"/>
        <w:jc w:val="center"/>
        <w:tblInd w:w="10019" w:type="dxa"/>
        <w:tblLook w:val="00A0"/>
      </w:tblPr>
      <w:tblGrid>
        <w:gridCol w:w="1960"/>
        <w:gridCol w:w="812"/>
        <w:gridCol w:w="3083"/>
      </w:tblGrid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Document name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0A3CEA" w:rsidP="00B74DC0">
            <w:pPr>
              <w:pStyle w:val="NormalHalf"/>
            </w:pPr>
            <w:r>
              <w:rPr>
                <w:rFonts w:hint="eastAsia"/>
              </w:rPr>
              <w:t xml:space="preserve">Design Document 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Project name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Parcel Handling Simulation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Version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0A3CEA" w:rsidP="00B74DC0">
            <w:pPr>
              <w:pStyle w:val="NormalHalf"/>
            </w:pPr>
            <w:r>
              <w:rPr>
                <w:rFonts w:hint="eastAsia"/>
              </w:rPr>
              <w:t>1.0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Department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ICT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Client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smartTag w:uri="urn:schemas-microsoft-com:office:smarttags" w:element="City">
              <w:smartTag w:uri="urn:schemas-microsoft-com:office:smarttags" w:element="place">
                <w:r w:rsidRPr="000A3CEA">
                  <w:t>Casper</w:t>
                </w:r>
              </w:smartTag>
            </w:smartTag>
            <w:r w:rsidRPr="000A3CEA">
              <w:t xml:space="preserve"> Schellekens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School tutor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Peter Boots</w:t>
            </w:r>
          </w:p>
        </w:tc>
      </w:tr>
    </w:tbl>
    <w:p w:rsidR="002F62EF" w:rsidRPr="000A3CEA" w:rsidRDefault="002F62EF" w:rsidP="00B74DC0"/>
    <w:p w:rsidR="002F62EF" w:rsidRPr="000A3CEA" w:rsidRDefault="002F62EF" w:rsidP="00B74DC0"/>
    <w:tbl>
      <w:tblPr>
        <w:tblW w:w="5855" w:type="dxa"/>
        <w:jc w:val="center"/>
        <w:tblInd w:w="10019" w:type="dxa"/>
        <w:tblLook w:val="00A0"/>
      </w:tblPr>
      <w:tblGrid>
        <w:gridCol w:w="1960"/>
        <w:gridCol w:w="812"/>
        <w:gridCol w:w="3083"/>
      </w:tblGrid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Group leader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 xml:space="preserve">Qian Li 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Group members</w:t>
            </w: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 xml:space="preserve">Antoine Girard 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John Ibeagha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2F62EF" w:rsidP="00B74DC0">
            <w:pPr>
              <w:pStyle w:val="NormalHalf"/>
            </w:pPr>
            <w:r w:rsidRPr="000A3CEA">
              <w:t>Kriti</w:t>
            </w:r>
            <w:r w:rsidR="007B5922" w:rsidRPr="000A3CEA">
              <w:t>a</w:t>
            </w:r>
            <w:r w:rsidRPr="000A3CEA">
              <w:t>n Kolev</w:t>
            </w:r>
          </w:p>
        </w:tc>
      </w:tr>
      <w:tr w:rsidR="002F62EF" w:rsidRPr="000A3CEA" w:rsidTr="00D25EEB">
        <w:trPr>
          <w:jc w:val="center"/>
        </w:trPr>
        <w:tc>
          <w:tcPr>
            <w:tcW w:w="1960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812" w:type="dxa"/>
          </w:tcPr>
          <w:p w:rsidR="002F62EF" w:rsidRPr="000A3CEA" w:rsidRDefault="002F62EF" w:rsidP="00B74DC0">
            <w:pPr>
              <w:pStyle w:val="NormalHalf"/>
            </w:pPr>
          </w:p>
        </w:tc>
        <w:tc>
          <w:tcPr>
            <w:tcW w:w="3083" w:type="dxa"/>
          </w:tcPr>
          <w:p w:rsidR="002F62EF" w:rsidRPr="000A3CEA" w:rsidRDefault="00CE5FE5" w:rsidP="00B74DC0">
            <w:pPr>
              <w:pStyle w:val="NormalHalf"/>
            </w:pPr>
            <w:r w:rsidRPr="000A3CEA">
              <w:t>Sebastien</w:t>
            </w:r>
            <w:r w:rsidR="002F62EF" w:rsidRPr="000A3CEA">
              <w:t xml:space="preserve"> Lepage</w:t>
            </w:r>
          </w:p>
        </w:tc>
      </w:tr>
    </w:tbl>
    <w:p w:rsidR="002F62EF" w:rsidRPr="000A3CEA" w:rsidRDefault="002F62EF" w:rsidP="00B74DC0"/>
    <w:p w:rsidR="002F62EF" w:rsidRPr="000A3CEA" w:rsidRDefault="002F62EF" w:rsidP="00B74DC0"/>
    <w:p w:rsidR="002F62EF" w:rsidRPr="000A3CEA" w:rsidRDefault="002F62EF" w:rsidP="00B74DC0"/>
    <w:p w:rsidR="002F62EF" w:rsidRPr="000A3CEA" w:rsidRDefault="002F62EF" w:rsidP="00B74DC0"/>
    <w:bookmarkEnd w:id="0"/>
    <w:p w:rsidR="002F62EF" w:rsidRPr="000A3CEA" w:rsidRDefault="002F62EF" w:rsidP="00B74DC0"/>
    <w:p w:rsidR="002F62EF" w:rsidRPr="000A3CEA" w:rsidRDefault="002F62EF" w:rsidP="00B74DC0"/>
    <w:p w:rsidR="002F62EF" w:rsidRDefault="002F62EF" w:rsidP="00B74DC0"/>
    <w:p w:rsidR="00B574C7" w:rsidRDefault="00B574C7" w:rsidP="00B74DC0"/>
    <w:p w:rsidR="00B574C7" w:rsidRPr="000A3CEA" w:rsidRDefault="00B574C7" w:rsidP="00B74DC0"/>
    <w:p w:rsidR="002F62EF" w:rsidRPr="000A3CEA" w:rsidRDefault="002F62EF" w:rsidP="00B74DC0"/>
    <w:p w:rsidR="00B574C7" w:rsidRPr="00A91F9C" w:rsidRDefault="00B574C7" w:rsidP="00B574C7">
      <w:pPr>
        <w:jc w:val="both"/>
        <w:rPr>
          <w:rFonts w:cstheme="minorHAnsi"/>
          <w:b/>
          <w:sz w:val="28"/>
          <w:szCs w:val="28"/>
        </w:rPr>
      </w:pPr>
      <w:r w:rsidRPr="00A91F9C">
        <w:rPr>
          <w:rFonts w:cstheme="minorHAnsi"/>
          <w:b/>
          <w:sz w:val="28"/>
          <w:szCs w:val="28"/>
        </w:rPr>
        <w:t>Document Change Control</w:t>
      </w:r>
    </w:p>
    <w:p w:rsidR="002F62EF" w:rsidRPr="000A3CEA" w:rsidRDefault="002F62EF" w:rsidP="00B74DC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233"/>
        <w:gridCol w:w="1843"/>
        <w:gridCol w:w="3624"/>
      </w:tblGrid>
      <w:tr w:rsidR="002F62EF" w:rsidRPr="000A3CEA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Version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Related pages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Brief Description of Change</w:t>
            </w: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r w:rsidRPr="000A3CEA">
              <w:t>1.0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r w:rsidRPr="000A3CEA">
              <w:t>2010-09-</w:t>
            </w:r>
            <w:r w:rsidR="000A3CEA">
              <w:rPr>
                <w:rFonts w:hint="eastAsia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r w:rsidRPr="000A3CEA">
              <w:t>All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123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184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362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123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184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362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123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184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362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</w:tr>
    </w:tbl>
    <w:p w:rsidR="002F62EF" w:rsidRPr="000A3CEA" w:rsidRDefault="002F62EF" w:rsidP="00B74DC0"/>
    <w:p w:rsidR="002F62EF" w:rsidRPr="000A3CEA" w:rsidRDefault="002F62EF" w:rsidP="00B74DC0"/>
    <w:p w:rsidR="002F62EF" w:rsidRPr="00B574C7" w:rsidRDefault="002F62EF" w:rsidP="00B74DC0">
      <w:pPr>
        <w:rPr>
          <w:b/>
          <w:sz w:val="28"/>
          <w:szCs w:val="28"/>
        </w:rPr>
      </w:pPr>
      <w:r w:rsidRPr="00B574C7">
        <w:rPr>
          <w:b/>
          <w:sz w:val="28"/>
          <w:szCs w:val="28"/>
        </w:rPr>
        <w:t>Review and Approval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984"/>
        <w:gridCol w:w="2552"/>
        <w:gridCol w:w="2164"/>
      </w:tblGrid>
      <w:tr w:rsidR="002F62EF" w:rsidRPr="000A3CEA" w:rsidTr="00D25EEB">
        <w:trPr>
          <w:jc w:val="center"/>
        </w:trPr>
        <w:tc>
          <w:tcPr>
            <w:tcW w:w="8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62EF" w:rsidRPr="00B574C7" w:rsidRDefault="002F62EF" w:rsidP="00B74DC0">
            <w:pPr>
              <w:rPr>
                <w:b/>
              </w:rPr>
            </w:pPr>
            <w:r w:rsidRPr="00B574C7">
              <w:rPr>
                <w:b/>
              </w:rPr>
              <w:t>Review</w:t>
            </w: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Reviewed by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Position/Role</w:t>
            </w: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r w:rsidRPr="000A3CEA">
              <w:t>1.0</w:t>
            </w:r>
          </w:p>
        </w:tc>
        <w:tc>
          <w:tcPr>
            <w:tcW w:w="198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255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smartTag w:uri="urn:schemas-microsoft-com:office:smarttags" w:element="City">
              <w:smartTag w:uri="urn:schemas-microsoft-com:office:smarttags" w:element="place">
                <w:r w:rsidRPr="000A3CEA">
                  <w:t>Casper</w:t>
                </w:r>
              </w:smartTag>
            </w:smartTag>
            <w:r w:rsidRPr="000A3CEA">
              <w:t xml:space="preserve"> Schellekens</w:t>
            </w:r>
          </w:p>
        </w:tc>
        <w:tc>
          <w:tcPr>
            <w:tcW w:w="21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0A3CEA" w:rsidP="00B74DC0">
            <w:pPr>
              <w:pStyle w:val="body"/>
            </w:pPr>
            <w:r>
              <w:rPr>
                <w:rFonts w:hint="eastAsia"/>
              </w:rPr>
              <w:t>School tutor</w:t>
            </w: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r w:rsidRPr="000A3CEA">
              <w:t>2.0</w:t>
            </w:r>
          </w:p>
        </w:tc>
        <w:tc>
          <w:tcPr>
            <w:tcW w:w="198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255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smartTag w:uri="urn:schemas-microsoft-com:office:smarttags" w:element="City">
              <w:smartTag w:uri="urn:schemas-microsoft-com:office:smarttags" w:element="place">
                <w:r w:rsidRPr="000A3CEA">
                  <w:t>Casper</w:t>
                </w:r>
              </w:smartTag>
            </w:smartTag>
            <w:r w:rsidRPr="000A3CEA">
              <w:t xml:space="preserve"> Schellekens</w:t>
            </w:r>
          </w:p>
        </w:tc>
        <w:tc>
          <w:tcPr>
            <w:tcW w:w="21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0A3CEA" w:rsidP="00B74DC0">
            <w:pPr>
              <w:pStyle w:val="body"/>
            </w:pPr>
            <w:r>
              <w:rPr>
                <w:rFonts w:hint="eastAsia"/>
              </w:rPr>
              <w:t>School tutor</w:t>
            </w:r>
          </w:p>
        </w:tc>
      </w:tr>
    </w:tbl>
    <w:p w:rsidR="002F62EF" w:rsidRPr="000A3CEA" w:rsidRDefault="002F62EF" w:rsidP="00B74DC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984"/>
        <w:gridCol w:w="2552"/>
        <w:gridCol w:w="2164"/>
      </w:tblGrid>
      <w:tr w:rsidR="002F62EF" w:rsidRPr="000A3CEA" w:rsidTr="00D25EEB">
        <w:trPr>
          <w:jc w:val="center"/>
        </w:trPr>
        <w:tc>
          <w:tcPr>
            <w:tcW w:w="8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62EF" w:rsidRPr="00B574C7" w:rsidRDefault="002F62EF" w:rsidP="00B74DC0">
            <w:pPr>
              <w:rPr>
                <w:b/>
              </w:rPr>
            </w:pPr>
            <w:r w:rsidRPr="00B574C7">
              <w:rPr>
                <w:b/>
              </w:rPr>
              <w:t>Approval</w:t>
            </w: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Approved by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0A3CEA" w:rsidRDefault="002F62EF" w:rsidP="00B74DC0">
            <w:r w:rsidRPr="000A3CEA">
              <w:t>Position/Role</w:t>
            </w:r>
          </w:p>
        </w:tc>
      </w:tr>
      <w:tr w:rsidR="002F62EF" w:rsidRPr="000A3CEA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C74FC5" w:rsidP="00B74DC0">
            <w:pPr>
              <w:pStyle w:val="body"/>
            </w:pPr>
            <w:r w:rsidRPr="000A3CEA">
              <w:t>Final</w:t>
            </w:r>
          </w:p>
        </w:tc>
        <w:tc>
          <w:tcPr>
            <w:tcW w:w="198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</w:p>
        </w:tc>
        <w:tc>
          <w:tcPr>
            <w:tcW w:w="255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2F62EF" w:rsidP="00B74DC0">
            <w:pPr>
              <w:pStyle w:val="body"/>
            </w:pPr>
            <w:smartTag w:uri="urn:schemas-microsoft-com:office:smarttags" w:element="City">
              <w:smartTag w:uri="urn:schemas-microsoft-com:office:smarttags" w:element="place">
                <w:r w:rsidRPr="000A3CEA">
                  <w:t>Casper</w:t>
                </w:r>
              </w:smartTag>
            </w:smartTag>
            <w:r w:rsidRPr="000A3CEA">
              <w:t xml:space="preserve"> Schellekens</w:t>
            </w:r>
          </w:p>
        </w:tc>
        <w:tc>
          <w:tcPr>
            <w:tcW w:w="21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0A3CEA" w:rsidRDefault="000A3CEA" w:rsidP="00B74DC0">
            <w:pPr>
              <w:pStyle w:val="body"/>
            </w:pPr>
            <w:r>
              <w:rPr>
                <w:rFonts w:hint="eastAsia"/>
              </w:rPr>
              <w:t>School tutor</w:t>
            </w:r>
          </w:p>
        </w:tc>
      </w:tr>
    </w:tbl>
    <w:p w:rsidR="002F62EF" w:rsidRPr="000A3CEA" w:rsidRDefault="002F62EF" w:rsidP="00B74DC0"/>
    <w:p w:rsidR="002F62EF" w:rsidRPr="000A3CEA" w:rsidRDefault="002F62EF" w:rsidP="00B74DC0"/>
    <w:p w:rsidR="002F62EF" w:rsidRDefault="002F62EF" w:rsidP="00B74DC0"/>
    <w:p w:rsidR="000A3CEA" w:rsidRDefault="000A3CEA" w:rsidP="00B74DC0"/>
    <w:p w:rsidR="000A3CEA" w:rsidRDefault="000A3CEA" w:rsidP="00B74DC0"/>
    <w:p w:rsidR="000A3CEA" w:rsidRPr="000A3CEA" w:rsidRDefault="000A3CEA" w:rsidP="00B74DC0"/>
    <w:p w:rsidR="002F62EF" w:rsidRPr="000A3CEA" w:rsidRDefault="002F62EF" w:rsidP="00B74DC0"/>
    <w:p w:rsidR="002F62EF" w:rsidRPr="00B574C7" w:rsidRDefault="002F62EF" w:rsidP="00B74DC0">
      <w:pPr>
        <w:rPr>
          <w:b/>
        </w:rPr>
      </w:pPr>
    </w:p>
    <w:p w:rsidR="002F62EF" w:rsidRPr="00B574C7" w:rsidRDefault="002F62EF" w:rsidP="00B74DC0">
      <w:pPr>
        <w:rPr>
          <w:b/>
          <w:sz w:val="52"/>
          <w:szCs w:val="52"/>
        </w:rPr>
      </w:pPr>
      <w:bookmarkStart w:id="1" w:name="_Toc442704224"/>
      <w:r w:rsidRPr="00B574C7">
        <w:rPr>
          <w:b/>
          <w:sz w:val="52"/>
          <w:szCs w:val="52"/>
        </w:rPr>
        <w:t>Table of Contents</w:t>
      </w:r>
      <w:bookmarkEnd w:id="1"/>
    </w:p>
    <w:p w:rsidR="00B574C7" w:rsidRDefault="00516F88">
      <w:pPr>
        <w:pStyle w:val="TOC1"/>
        <w:tabs>
          <w:tab w:val="left" w:pos="461"/>
        </w:tabs>
        <w:rPr>
          <w:rFonts w:asciiTheme="minorHAnsi" w:hAnsiTheme="minorHAnsi" w:cstheme="minorBidi"/>
          <w:b w:val="0"/>
          <w:sz w:val="22"/>
          <w:szCs w:val="22"/>
        </w:rPr>
      </w:pPr>
      <w:r w:rsidRPr="00516F88">
        <w:fldChar w:fldCharType="begin"/>
      </w:r>
      <w:r w:rsidR="002F62EF" w:rsidRPr="000A3CEA">
        <w:instrText xml:space="preserve"> TOC \o "1-3" \h \z \u </w:instrText>
      </w:r>
      <w:r w:rsidRPr="00516F88">
        <w:fldChar w:fldCharType="separate"/>
      </w:r>
      <w:hyperlink w:anchor="_Toc272962109" w:history="1">
        <w:r w:rsidR="00B574C7" w:rsidRPr="006761A8">
          <w:rPr>
            <w:rStyle w:val="Hyperlink"/>
          </w:rPr>
          <w:t>1.</w:t>
        </w:r>
        <w:r w:rsidR="00B574C7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B574C7" w:rsidRPr="006761A8">
          <w:rPr>
            <w:rStyle w:val="Hyperlink"/>
          </w:rPr>
          <w:t>Introduction</w:t>
        </w:r>
        <w:r w:rsidR="00B574C7">
          <w:rPr>
            <w:webHidden/>
          </w:rPr>
          <w:tab/>
        </w:r>
        <w:r>
          <w:rPr>
            <w:webHidden/>
          </w:rPr>
          <w:fldChar w:fldCharType="begin"/>
        </w:r>
        <w:r w:rsidR="00B574C7">
          <w:rPr>
            <w:webHidden/>
          </w:rPr>
          <w:instrText xml:space="preserve"> PAGEREF _Toc272962109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74C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574C7" w:rsidRDefault="00516F88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hyperlink w:anchor="_Toc272962110" w:history="1">
        <w:r w:rsidR="00B574C7" w:rsidRPr="006761A8">
          <w:rPr>
            <w:rStyle w:val="Hyperlink"/>
            <w:rFonts w:ascii="Times New Roman" w:hAnsi="Times New Roman"/>
            <w:noProof/>
            <w:snapToGrid w:val="0"/>
            <w:w w:val="0"/>
          </w:rPr>
          <w:t>1.1</w:t>
        </w:r>
        <w:r w:rsidR="00B574C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574C7" w:rsidRPr="006761A8">
          <w:rPr>
            <w:rStyle w:val="Hyperlink"/>
            <w:noProof/>
          </w:rPr>
          <w:t>Purpose</w:t>
        </w:r>
        <w:r w:rsidR="00B57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74C7">
          <w:rPr>
            <w:noProof/>
            <w:webHidden/>
          </w:rPr>
          <w:instrText xml:space="preserve"> PAGEREF _Toc272962110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4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74C7" w:rsidRDefault="00516F88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hyperlink w:anchor="_Toc272962111" w:history="1">
        <w:r w:rsidR="00B574C7" w:rsidRPr="006761A8">
          <w:rPr>
            <w:rStyle w:val="Hyperlink"/>
            <w:rFonts w:ascii="Times New Roman" w:hAnsi="Times New Roman"/>
            <w:noProof/>
            <w:snapToGrid w:val="0"/>
            <w:w w:val="0"/>
          </w:rPr>
          <w:t>1.2</w:t>
        </w:r>
        <w:r w:rsidR="00B574C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574C7" w:rsidRPr="006761A8">
          <w:rPr>
            <w:rStyle w:val="Hyperlink"/>
            <w:noProof/>
          </w:rPr>
          <w:t>Users</w:t>
        </w:r>
        <w:r w:rsidR="00B57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74C7">
          <w:rPr>
            <w:noProof/>
            <w:webHidden/>
          </w:rPr>
          <w:instrText xml:space="preserve"> PAGEREF _Toc272962111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4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74C7" w:rsidRDefault="00516F88">
      <w:pPr>
        <w:pStyle w:val="TOC1"/>
        <w:tabs>
          <w:tab w:val="left" w:pos="461"/>
        </w:tabs>
        <w:rPr>
          <w:rFonts w:asciiTheme="minorHAnsi" w:hAnsiTheme="minorHAnsi" w:cstheme="minorBidi"/>
          <w:b w:val="0"/>
          <w:sz w:val="22"/>
          <w:szCs w:val="22"/>
        </w:rPr>
      </w:pPr>
      <w:hyperlink w:anchor="_Toc272962112" w:history="1">
        <w:r w:rsidR="00B574C7" w:rsidRPr="006761A8">
          <w:rPr>
            <w:rStyle w:val="Hyperlink"/>
          </w:rPr>
          <w:t>2.</w:t>
        </w:r>
        <w:r w:rsidR="00B574C7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B574C7" w:rsidRPr="006761A8">
          <w:rPr>
            <w:rStyle w:val="Hyperlink"/>
          </w:rPr>
          <w:t>Project Design</w:t>
        </w:r>
        <w:r w:rsidR="00B574C7">
          <w:rPr>
            <w:webHidden/>
          </w:rPr>
          <w:tab/>
        </w:r>
        <w:r>
          <w:rPr>
            <w:webHidden/>
          </w:rPr>
          <w:fldChar w:fldCharType="begin"/>
        </w:r>
        <w:r w:rsidR="00B574C7">
          <w:rPr>
            <w:webHidden/>
          </w:rPr>
          <w:instrText xml:space="preserve"> PAGEREF _Toc272962112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74C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574C7" w:rsidRDefault="00516F88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hyperlink w:anchor="_Toc272962113" w:history="1">
        <w:r w:rsidR="00B574C7" w:rsidRPr="006761A8">
          <w:rPr>
            <w:rStyle w:val="Hyperlink"/>
            <w:rFonts w:ascii="Times New Roman" w:hAnsi="Times New Roman"/>
            <w:noProof/>
            <w:snapToGrid w:val="0"/>
            <w:w w:val="0"/>
          </w:rPr>
          <w:t>2.1</w:t>
        </w:r>
        <w:r w:rsidR="00B574C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574C7" w:rsidRPr="006761A8">
          <w:rPr>
            <w:rStyle w:val="Hyperlink"/>
            <w:noProof/>
          </w:rPr>
          <w:t>Class Diagram</w:t>
        </w:r>
        <w:r w:rsidR="00B57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74C7">
          <w:rPr>
            <w:noProof/>
            <w:webHidden/>
          </w:rPr>
          <w:instrText xml:space="preserve"> PAGEREF _Toc272962113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7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62EF" w:rsidRPr="000A3CEA" w:rsidRDefault="00516F88" w:rsidP="00B74DC0">
      <w:pPr>
        <w:sectPr w:rsidR="002F62EF" w:rsidRPr="000A3CEA" w:rsidSect="00D25EEB">
          <w:footerReference w:type="default" r:id="rId8"/>
          <w:headerReference w:type="first" r:id="rId9"/>
          <w:footerReference w:type="first" r:id="rId10"/>
          <w:pgSz w:w="12240" w:h="15840" w:code="1"/>
          <w:pgMar w:top="1080" w:right="1800" w:bottom="1728" w:left="1800" w:header="432" w:footer="432" w:gutter="0"/>
          <w:pgNumType w:fmt="lowerRoman"/>
          <w:cols w:space="708"/>
          <w:titlePg/>
          <w:docGrid w:linePitch="326"/>
        </w:sectPr>
      </w:pPr>
      <w:r w:rsidRPr="000A3CEA">
        <w:fldChar w:fldCharType="end"/>
      </w:r>
    </w:p>
    <w:p w:rsidR="002F62EF" w:rsidRPr="000A3CEA" w:rsidRDefault="00745BEB" w:rsidP="00B74DC0">
      <w:pPr>
        <w:pStyle w:val="Heading1"/>
      </w:pPr>
      <w:bookmarkStart w:id="2" w:name="_Toc272962109"/>
      <w:r w:rsidRPr="000A3CEA">
        <w:lastRenderedPageBreak/>
        <w:t>Introduction</w:t>
      </w:r>
      <w:bookmarkEnd w:id="2"/>
    </w:p>
    <w:p w:rsidR="00DF0BD5" w:rsidRPr="000A3CEA" w:rsidRDefault="00DF0BD5" w:rsidP="00B74DC0">
      <w:pPr>
        <w:pStyle w:val="Heading2"/>
      </w:pPr>
      <w:bookmarkStart w:id="3" w:name="_Toc272962110"/>
      <w:r w:rsidRPr="000A3CEA">
        <w:t>Purpose</w:t>
      </w:r>
      <w:bookmarkEnd w:id="3"/>
    </w:p>
    <w:p w:rsidR="00DF0BD5" w:rsidRPr="000A3CEA" w:rsidRDefault="00DF0BD5" w:rsidP="00A90093">
      <w:pPr>
        <w:jc w:val="both"/>
      </w:pPr>
      <w:r w:rsidRPr="000A3CEA">
        <w:t xml:space="preserve">This document represents the </w:t>
      </w:r>
      <w:r w:rsidR="00B74DC0">
        <w:rPr>
          <w:rFonts w:hint="eastAsia"/>
        </w:rPr>
        <w:t>design and the architecture of the Parcel Handling Simulation project. The design is introduced in detail for the whole group to understand the whole architecture of the application.</w:t>
      </w:r>
    </w:p>
    <w:p w:rsidR="00B769DB" w:rsidRDefault="00A90093" w:rsidP="00A90093">
      <w:pPr>
        <w:pStyle w:val="Heading2"/>
      </w:pPr>
      <w:r>
        <w:rPr>
          <w:rFonts w:hint="eastAsia"/>
        </w:rPr>
        <w:t>Scope</w:t>
      </w:r>
    </w:p>
    <w:p w:rsidR="00A90093" w:rsidRPr="0053532C" w:rsidRDefault="00A90093" w:rsidP="00A90093">
      <w:pPr>
        <w:jc w:val="both"/>
      </w:pPr>
      <w:r w:rsidRPr="0053532C">
        <w:t xml:space="preserve">This document covers the </w:t>
      </w:r>
      <w:r>
        <w:rPr>
          <w:rFonts w:hint="eastAsia"/>
        </w:rPr>
        <w:t xml:space="preserve">class diagram for the Parcel Handling Simulation application and a clear description of all the methods used in our design. </w:t>
      </w:r>
      <w:r w:rsidRPr="0053532C">
        <w:t>Specifically, this design covers the following aspects:</w:t>
      </w:r>
    </w:p>
    <w:p w:rsidR="00A90093" w:rsidRPr="0053532C" w:rsidRDefault="00A90093" w:rsidP="00A90093">
      <w:pPr>
        <w:numPr>
          <w:ilvl w:val="0"/>
          <w:numId w:val="36"/>
        </w:numPr>
        <w:suppressAutoHyphens/>
        <w:spacing w:after="0"/>
        <w:jc w:val="both"/>
      </w:pPr>
      <w:r w:rsidRPr="0053532C">
        <w:t xml:space="preserve">UML modelling; </w:t>
      </w:r>
    </w:p>
    <w:p w:rsidR="00A90093" w:rsidRPr="0053532C" w:rsidRDefault="00A90093" w:rsidP="00A90093">
      <w:pPr>
        <w:numPr>
          <w:ilvl w:val="0"/>
          <w:numId w:val="36"/>
        </w:numPr>
        <w:suppressAutoHyphens/>
        <w:spacing w:after="0"/>
        <w:jc w:val="both"/>
      </w:pPr>
      <w:r w:rsidRPr="0053532C">
        <w:t>Custom User Interface components;</w:t>
      </w:r>
    </w:p>
    <w:p w:rsidR="00A90093" w:rsidRPr="0053532C" w:rsidRDefault="00ED3FCA" w:rsidP="00A90093">
      <w:pPr>
        <w:numPr>
          <w:ilvl w:val="0"/>
          <w:numId w:val="36"/>
        </w:numPr>
        <w:suppressAutoHyphens/>
        <w:spacing w:after="0"/>
        <w:jc w:val="both"/>
      </w:pPr>
      <w:r>
        <w:rPr>
          <w:rFonts w:hint="eastAsia"/>
        </w:rPr>
        <w:t xml:space="preserve">C# programming </w:t>
      </w:r>
    </w:p>
    <w:p w:rsidR="00A90093" w:rsidRPr="00A90093" w:rsidRDefault="00A90093" w:rsidP="00A90093"/>
    <w:p w:rsidR="00B769DB" w:rsidRDefault="00B769DB" w:rsidP="00B74DC0">
      <w:pPr>
        <w:pStyle w:val="Heading2"/>
      </w:pPr>
      <w:bookmarkStart w:id="4" w:name="_Toc272962111"/>
      <w:r w:rsidRPr="00B74DC0">
        <w:t>Users</w:t>
      </w:r>
      <w:bookmarkEnd w:id="4"/>
    </w:p>
    <w:p w:rsidR="00B74DC0" w:rsidRDefault="00B74DC0" w:rsidP="00A90093">
      <w:pPr>
        <w:jc w:val="both"/>
      </w:pPr>
      <w:r>
        <w:t>T</w:t>
      </w:r>
      <w:r>
        <w:rPr>
          <w:rFonts w:hint="eastAsia"/>
        </w:rPr>
        <w:t xml:space="preserve">his document is intended to act as a technical tool for software engineers involved in the development of this project. </w:t>
      </w:r>
      <w:r>
        <w:t>F</w:t>
      </w:r>
      <w:r>
        <w:rPr>
          <w:rFonts w:hint="eastAsia"/>
        </w:rPr>
        <w:t>or better understanding of our application, the knowledge required is:</w:t>
      </w:r>
    </w:p>
    <w:p w:rsidR="00B74DC0" w:rsidRDefault="00B74DC0" w:rsidP="00A90093">
      <w:pPr>
        <w:pStyle w:val="ListParagraph"/>
        <w:numPr>
          <w:ilvl w:val="0"/>
          <w:numId w:val="14"/>
        </w:numPr>
        <w:jc w:val="both"/>
      </w:pPr>
      <w:r>
        <w:rPr>
          <w:rFonts w:hint="eastAsia"/>
        </w:rPr>
        <w:t xml:space="preserve">UML </w:t>
      </w:r>
      <w:r>
        <w:t>–</w:t>
      </w:r>
      <w:r>
        <w:rPr>
          <w:rFonts w:hint="eastAsia"/>
        </w:rPr>
        <w:t xml:space="preserve"> Unified </w:t>
      </w:r>
      <w:r>
        <w:t>Modeling</w:t>
      </w:r>
      <w:r>
        <w:rPr>
          <w:rFonts w:hint="eastAsia"/>
        </w:rPr>
        <w:t xml:space="preserve"> Language</w:t>
      </w:r>
    </w:p>
    <w:p w:rsidR="00B74DC0" w:rsidRDefault="00B74DC0" w:rsidP="00A90093">
      <w:pPr>
        <w:pStyle w:val="ListParagraph"/>
        <w:numPr>
          <w:ilvl w:val="0"/>
          <w:numId w:val="14"/>
        </w:numPr>
        <w:jc w:val="both"/>
      </w:pPr>
      <w:r>
        <w:rPr>
          <w:rFonts w:hint="eastAsia"/>
        </w:rPr>
        <w:t xml:space="preserve">OOD </w:t>
      </w:r>
      <w:r>
        <w:t>–</w:t>
      </w:r>
      <w:r>
        <w:rPr>
          <w:rFonts w:hint="eastAsia"/>
        </w:rPr>
        <w:t xml:space="preserve"> Object-oriented Design</w:t>
      </w:r>
    </w:p>
    <w:p w:rsidR="00B74DC0" w:rsidRDefault="00B74DC0" w:rsidP="00A90093">
      <w:pPr>
        <w:pStyle w:val="ListParagraph"/>
        <w:numPr>
          <w:ilvl w:val="0"/>
          <w:numId w:val="14"/>
        </w:numPr>
        <w:jc w:val="both"/>
      </w:pPr>
      <w:r>
        <w:rPr>
          <w:rFonts w:hint="eastAsia"/>
        </w:rPr>
        <w:t>C# programming language</w:t>
      </w:r>
    </w:p>
    <w:p w:rsidR="00B74DC0" w:rsidRPr="0053532C" w:rsidRDefault="00B74DC0" w:rsidP="00A90093">
      <w:pPr>
        <w:pStyle w:val="ListParagraph"/>
        <w:numPr>
          <w:ilvl w:val="0"/>
          <w:numId w:val="14"/>
        </w:numPr>
        <w:jc w:val="both"/>
      </w:pPr>
      <w:r>
        <w:rPr>
          <w:rFonts w:hint="eastAsia"/>
        </w:rPr>
        <w:t>.NET Remoting</w:t>
      </w:r>
    </w:p>
    <w:p w:rsidR="00B74DC0" w:rsidRPr="0053532C" w:rsidRDefault="00B74DC0" w:rsidP="00B74DC0"/>
    <w:p w:rsidR="00B74DC0" w:rsidRPr="0053532C" w:rsidRDefault="00B74DC0" w:rsidP="00B74DC0"/>
    <w:p w:rsidR="00065FF1" w:rsidRPr="000A3CEA" w:rsidRDefault="00065FF1" w:rsidP="00B74DC0"/>
    <w:p w:rsidR="00DF0BD5" w:rsidRPr="000A3CEA" w:rsidRDefault="00DF0BD5" w:rsidP="00B74DC0"/>
    <w:p w:rsidR="00DF0BD5" w:rsidRPr="000A3CEA" w:rsidRDefault="00DF0BD5" w:rsidP="00B74DC0"/>
    <w:p w:rsidR="00745BEB" w:rsidRDefault="000A3CEA" w:rsidP="00B74DC0">
      <w:pPr>
        <w:pStyle w:val="Heading1"/>
      </w:pPr>
      <w:bookmarkStart w:id="5" w:name="_Toc272962112"/>
      <w:r>
        <w:rPr>
          <w:rFonts w:hint="eastAsia"/>
        </w:rPr>
        <w:lastRenderedPageBreak/>
        <w:t>Project Design</w:t>
      </w:r>
      <w:bookmarkEnd w:id="5"/>
    </w:p>
    <w:p w:rsidR="000A3CEA" w:rsidRDefault="000A3CEA" w:rsidP="00B74DC0">
      <w:pPr>
        <w:pStyle w:val="Heading2"/>
      </w:pPr>
      <w:bookmarkStart w:id="6" w:name="_Toc272962113"/>
      <w:r>
        <w:rPr>
          <w:rFonts w:hint="eastAsia"/>
        </w:rPr>
        <w:t>Class Diagram</w:t>
      </w:r>
      <w:bookmarkEnd w:id="6"/>
    </w:p>
    <w:p w:rsidR="00B574C7" w:rsidRPr="00B574C7" w:rsidRDefault="00B574C7" w:rsidP="00B574C7"/>
    <w:p w:rsidR="00B574C7" w:rsidRPr="00B574C7" w:rsidRDefault="00B574C7" w:rsidP="00B574C7">
      <w:pPr>
        <w:jc w:val="center"/>
      </w:pPr>
      <w:r>
        <w:rPr>
          <w:noProof/>
        </w:rPr>
        <w:drawing>
          <wp:inline distT="0" distB="0" distL="0" distR="0">
            <wp:extent cx="5448300" cy="6962775"/>
            <wp:effectExtent l="19050" t="0" r="0" b="0"/>
            <wp:docPr id="2" name="Picture 1" descr="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701" cy="69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7" w:rsidRPr="00B574C7" w:rsidRDefault="00B574C7" w:rsidP="00A90093">
      <w:pPr>
        <w:spacing w:after="0"/>
        <w:jc w:val="both"/>
        <w:rPr>
          <w:rFonts w:ascii="Calibri" w:hAnsi="Calibri" w:cs="Calibri"/>
          <w:b/>
        </w:rPr>
      </w:pPr>
      <w:r w:rsidRPr="00B574C7">
        <w:rPr>
          <w:rFonts w:ascii="Calibri" w:eastAsia="Times New Roman" w:hAnsi="Calibri" w:cs="Calibri"/>
          <w:b/>
          <w:lang w:eastAsia="en-IE"/>
        </w:rPr>
        <w:lastRenderedPageBreak/>
        <w:t>Class MainGUI:</w:t>
      </w:r>
    </w:p>
    <w:p w:rsidR="00B574C7" w:rsidRPr="002D1161" w:rsidRDefault="00B574C7" w:rsidP="00A90093">
      <w:pPr>
        <w:numPr>
          <w:ilvl w:val="0"/>
          <w:numId w:val="15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EnterSimulation()</w:t>
      </w:r>
    </w:p>
    <w:p w:rsidR="00B574C7" w:rsidRPr="002D1161" w:rsidRDefault="00B574C7" w:rsidP="00A90093">
      <w:pPr>
        <w:numPr>
          <w:ilvl w:val="1"/>
          <w:numId w:val="15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[Editor mode] Switches the client application to simulation mode via Simulator.Start()</w:t>
      </w:r>
    </w:p>
    <w:p w:rsidR="00B574C7" w:rsidRPr="002D1161" w:rsidRDefault="00B574C7" w:rsidP="00A90093">
      <w:pPr>
        <w:numPr>
          <w:ilvl w:val="0"/>
          <w:numId w:val="16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ExitSimulation()</w:t>
      </w:r>
    </w:p>
    <w:p w:rsidR="00B574C7" w:rsidRPr="002D1161" w:rsidRDefault="00B574C7" w:rsidP="00A90093">
      <w:pPr>
        <w:numPr>
          <w:ilvl w:val="1"/>
          <w:numId w:val="16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[Simulation mode] Switches the client application back to editor mode via Simulator.Stop()</w:t>
      </w:r>
    </w:p>
    <w:p w:rsidR="00B574C7" w:rsidRPr="002D1161" w:rsidRDefault="00B574C7" w:rsidP="00A90093">
      <w:pPr>
        <w:numPr>
          <w:ilvl w:val="0"/>
          <w:numId w:val="17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Save()</w:t>
      </w:r>
    </w:p>
    <w:p w:rsidR="00B574C7" w:rsidRPr="002D1161" w:rsidRDefault="00B574C7" w:rsidP="00A90093">
      <w:pPr>
        <w:numPr>
          <w:ilvl w:val="1"/>
          <w:numId w:val="17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[Editor mode] Saves the current simulation layout.</w:t>
      </w:r>
    </w:p>
    <w:p w:rsidR="00B574C7" w:rsidRPr="002D1161" w:rsidRDefault="00B574C7" w:rsidP="00A90093">
      <w:pPr>
        <w:numPr>
          <w:ilvl w:val="0"/>
          <w:numId w:val="18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SaveAs()</w:t>
      </w:r>
    </w:p>
    <w:p w:rsidR="00B574C7" w:rsidRPr="002D1161" w:rsidRDefault="00B574C7" w:rsidP="00A90093">
      <w:pPr>
        <w:numPr>
          <w:ilvl w:val="1"/>
          <w:numId w:val="18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[Editor mode] Saves the current simulation layout, always providing the user a dialog box to choose file name and location</w:t>
      </w:r>
    </w:p>
    <w:p w:rsidR="00B574C7" w:rsidRPr="002D1161" w:rsidRDefault="00B574C7" w:rsidP="00A90093">
      <w:pPr>
        <w:numPr>
          <w:ilvl w:val="0"/>
          <w:numId w:val="19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WriteLog()</w:t>
      </w:r>
    </w:p>
    <w:p w:rsidR="00B574C7" w:rsidRPr="002D1161" w:rsidRDefault="00B574C7" w:rsidP="00A90093">
      <w:pPr>
        <w:numPr>
          <w:ilvl w:val="1"/>
          <w:numId w:val="19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Handles the logging system, records a log of all user actions (check facts)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 </w:t>
      </w:r>
    </w:p>
    <w:p w:rsidR="00B574C7" w:rsidRPr="00B574C7" w:rsidRDefault="00B574C7" w:rsidP="00A90093">
      <w:pPr>
        <w:spacing w:after="0"/>
        <w:jc w:val="both"/>
        <w:rPr>
          <w:rFonts w:ascii="Calibri" w:eastAsia="Times New Roman" w:hAnsi="Calibri" w:cs="Calibri"/>
          <w:b/>
          <w:lang w:eastAsia="en-IE"/>
        </w:rPr>
      </w:pPr>
      <w:r w:rsidRPr="00B574C7">
        <w:rPr>
          <w:rFonts w:ascii="Calibri" w:eastAsia="Times New Roman" w:hAnsi="Calibri" w:cs="Calibri"/>
          <w:b/>
          <w:lang w:eastAsia="en-IE"/>
        </w:rPr>
        <w:t>Class FileWriter</w:t>
      </w:r>
    </w:p>
    <w:p w:rsidR="00B574C7" w:rsidRPr="002D1161" w:rsidRDefault="00B574C7" w:rsidP="00A90093">
      <w:pPr>
        <w:numPr>
          <w:ilvl w:val="0"/>
          <w:numId w:val="20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WriteLog()</w:t>
      </w:r>
    </w:p>
    <w:p w:rsidR="00B574C7" w:rsidRPr="002D1161" w:rsidRDefault="00B574C7" w:rsidP="00A90093">
      <w:pPr>
        <w:numPr>
          <w:ilvl w:val="1"/>
          <w:numId w:val="20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Writes to the log file</w:t>
      </w:r>
    </w:p>
    <w:p w:rsidR="00B574C7" w:rsidRPr="002D1161" w:rsidRDefault="00B574C7" w:rsidP="00A90093">
      <w:pPr>
        <w:numPr>
          <w:ilvl w:val="0"/>
          <w:numId w:val="21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WriteSaveFile()</w:t>
      </w:r>
    </w:p>
    <w:p w:rsidR="00B574C7" w:rsidRPr="002D1161" w:rsidRDefault="00B574C7" w:rsidP="00A90093">
      <w:pPr>
        <w:numPr>
          <w:ilvl w:val="1"/>
          <w:numId w:val="21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Writes the simulation layout data to the selected file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 </w:t>
      </w:r>
    </w:p>
    <w:p w:rsidR="00B574C7" w:rsidRPr="00B574C7" w:rsidRDefault="00B574C7" w:rsidP="00A90093">
      <w:pPr>
        <w:spacing w:after="0"/>
        <w:jc w:val="both"/>
        <w:rPr>
          <w:rFonts w:ascii="Calibri" w:eastAsia="Times New Roman" w:hAnsi="Calibri" w:cs="Calibri"/>
          <w:b/>
          <w:lang w:eastAsia="en-IE"/>
        </w:rPr>
      </w:pPr>
      <w:r w:rsidRPr="00B574C7">
        <w:rPr>
          <w:rFonts w:ascii="Calibri" w:eastAsia="Times New Roman" w:hAnsi="Calibri" w:cs="Calibri"/>
          <w:b/>
          <w:lang w:eastAsia="en-IE"/>
        </w:rPr>
        <w:t>Class EditableArea</w:t>
      </w:r>
    </w:p>
    <w:p w:rsidR="00B574C7" w:rsidRPr="002D1161" w:rsidRDefault="00B574C7" w:rsidP="00A90093">
      <w:pPr>
        <w:numPr>
          <w:ilvl w:val="0"/>
          <w:numId w:val="22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AddComponent(Component pComp)</w:t>
      </w:r>
    </w:p>
    <w:p w:rsidR="00B574C7" w:rsidRPr="002D1161" w:rsidRDefault="00B574C7" w:rsidP="00A90093">
      <w:pPr>
        <w:numPr>
          <w:ilvl w:val="1"/>
          <w:numId w:val="22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Links the provided component to the selected simulation grid cell</w:t>
      </w:r>
    </w:p>
    <w:p w:rsidR="00B574C7" w:rsidRPr="002D1161" w:rsidRDefault="00B574C7" w:rsidP="00A90093">
      <w:pPr>
        <w:numPr>
          <w:ilvl w:val="0"/>
          <w:numId w:val="23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RemoveComponent(Component pComp)</w:t>
      </w:r>
    </w:p>
    <w:p w:rsidR="00B574C7" w:rsidRPr="002D1161" w:rsidRDefault="00B574C7" w:rsidP="00A90093">
      <w:pPr>
        <w:numPr>
          <w:ilvl w:val="1"/>
          <w:numId w:val="23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Removes the provided component from the simulation grid</w:t>
      </w:r>
    </w:p>
    <w:p w:rsidR="00B574C7" w:rsidRPr="002D1161" w:rsidRDefault="00B574C7" w:rsidP="00A90093">
      <w:pPr>
        <w:numPr>
          <w:ilvl w:val="0"/>
          <w:numId w:val="24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DrawGrid()</w:t>
      </w:r>
    </w:p>
    <w:p w:rsidR="00B574C7" w:rsidRPr="002D1161" w:rsidRDefault="00B574C7" w:rsidP="00A90093">
      <w:pPr>
        <w:numPr>
          <w:ilvl w:val="1"/>
          <w:numId w:val="24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Draws the simulation grid lines</w:t>
      </w:r>
    </w:p>
    <w:p w:rsidR="00B574C7" w:rsidRPr="002D1161" w:rsidRDefault="00B574C7" w:rsidP="00A90093">
      <w:pPr>
        <w:numPr>
          <w:ilvl w:val="0"/>
          <w:numId w:val="25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SnapToGrid(Component pComp)</w:t>
      </w:r>
    </w:p>
    <w:p w:rsidR="00B574C7" w:rsidRPr="002D1161" w:rsidRDefault="00B574C7" w:rsidP="00A90093">
      <w:pPr>
        <w:numPr>
          <w:ilvl w:val="1"/>
          <w:numId w:val="25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Snaps the provided component to its closes simulation grid cell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 </w:t>
      </w:r>
    </w:p>
    <w:p w:rsidR="00B574C7" w:rsidRPr="00B574C7" w:rsidRDefault="00B574C7" w:rsidP="00A90093">
      <w:pPr>
        <w:spacing w:after="0"/>
        <w:jc w:val="both"/>
        <w:rPr>
          <w:rFonts w:ascii="Calibri" w:eastAsia="Times New Roman" w:hAnsi="Calibri" w:cs="Calibri"/>
          <w:b/>
          <w:lang w:eastAsia="en-IE"/>
        </w:rPr>
      </w:pPr>
      <w:r w:rsidRPr="00B574C7">
        <w:rPr>
          <w:rFonts w:ascii="Calibri" w:eastAsia="Times New Roman" w:hAnsi="Calibri" w:cs="Calibri"/>
          <w:b/>
          <w:lang w:eastAsia="en-IE"/>
        </w:rPr>
        <w:t>Class PathAnalyser</w:t>
      </w:r>
    </w:p>
    <w:p w:rsidR="00B574C7" w:rsidRPr="002D1161" w:rsidRDefault="00B574C7" w:rsidP="00A90093">
      <w:pPr>
        <w:numPr>
          <w:ilvl w:val="0"/>
          <w:numId w:val="26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ValidateConfiguration()</w:t>
      </w:r>
    </w:p>
    <w:p w:rsidR="00B574C7" w:rsidRPr="002D1161" w:rsidRDefault="00B574C7" w:rsidP="00A90093">
      <w:pPr>
        <w:numPr>
          <w:ilvl w:val="1"/>
          <w:numId w:val="26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Basic sanity check to ensure there's a path between each check-in desk and its destination gates</w:t>
      </w:r>
    </w:p>
    <w:p w:rsidR="00B574C7" w:rsidRPr="002D1161" w:rsidRDefault="00B574C7" w:rsidP="00A90093">
      <w:pPr>
        <w:numPr>
          <w:ilvl w:val="0"/>
          <w:numId w:val="27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FindShorterPaths(Path pPaths)</w:t>
      </w:r>
    </w:p>
    <w:p w:rsidR="00B574C7" w:rsidRPr="002D1161" w:rsidRDefault="00B574C7" w:rsidP="00A90093">
      <w:pPr>
        <w:numPr>
          <w:ilvl w:val="1"/>
          <w:numId w:val="27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Finds the shortest paths from each check-in desk to its destination gates and storage facilities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 </w:t>
      </w:r>
    </w:p>
    <w:p w:rsidR="00B574C7" w:rsidRPr="00B574C7" w:rsidRDefault="00B574C7" w:rsidP="00A90093">
      <w:pPr>
        <w:spacing w:after="0"/>
        <w:jc w:val="both"/>
        <w:rPr>
          <w:rFonts w:ascii="Calibri" w:eastAsia="Times New Roman" w:hAnsi="Calibri" w:cs="Calibri"/>
          <w:b/>
          <w:lang w:eastAsia="en-IE"/>
        </w:rPr>
      </w:pPr>
      <w:r w:rsidRPr="00B574C7">
        <w:rPr>
          <w:rFonts w:ascii="Calibri" w:eastAsia="Times New Roman" w:hAnsi="Calibri" w:cs="Calibri"/>
          <w:b/>
          <w:lang w:eastAsia="en-IE"/>
        </w:rPr>
        <w:t>Class Simulator</w:t>
      </w:r>
    </w:p>
    <w:p w:rsidR="00B574C7" w:rsidRPr="002D1161" w:rsidRDefault="00B574C7" w:rsidP="00A90093">
      <w:pPr>
        <w:numPr>
          <w:ilvl w:val="0"/>
          <w:numId w:val="28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Start()</w:t>
      </w:r>
    </w:p>
    <w:p w:rsidR="00B574C7" w:rsidRPr="002D1161" w:rsidRDefault="00B574C7" w:rsidP="00A90093">
      <w:pPr>
        <w:numPr>
          <w:ilvl w:val="1"/>
          <w:numId w:val="28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Starts the simulation</w:t>
      </w:r>
    </w:p>
    <w:p w:rsidR="00B574C7" w:rsidRPr="002D1161" w:rsidRDefault="00B574C7" w:rsidP="00A90093">
      <w:pPr>
        <w:numPr>
          <w:ilvl w:val="0"/>
          <w:numId w:val="29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Pause()</w:t>
      </w:r>
    </w:p>
    <w:p w:rsidR="00B574C7" w:rsidRPr="002D1161" w:rsidRDefault="00B574C7" w:rsidP="00A90093">
      <w:pPr>
        <w:numPr>
          <w:ilvl w:val="1"/>
          <w:numId w:val="29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Pauses the simulation</w:t>
      </w:r>
    </w:p>
    <w:p w:rsidR="00B574C7" w:rsidRPr="002D1161" w:rsidRDefault="00B574C7" w:rsidP="00A90093">
      <w:pPr>
        <w:numPr>
          <w:ilvl w:val="0"/>
          <w:numId w:val="30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Stop()</w:t>
      </w:r>
    </w:p>
    <w:p w:rsidR="00B574C7" w:rsidRPr="002D1161" w:rsidRDefault="00B574C7" w:rsidP="00A90093">
      <w:pPr>
        <w:numPr>
          <w:ilvl w:val="1"/>
          <w:numId w:val="30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Stops the simulation and returns it to its starting state</w:t>
      </w:r>
    </w:p>
    <w:p w:rsidR="00B574C7" w:rsidRPr="002D1161" w:rsidRDefault="00B574C7" w:rsidP="00A90093">
      <w:pPr>
        <w:numPr>
          <w:ilvl w:val="0"/>
          <w:numId w:val="31"/>
        </w:numPr>
        <w:spacing w:after="0"/>
        <w:ind w:left="54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SetSpeed(int pSpeed)</w:t>
      </w:r>
    </w:p>
    <w:p w:rsidR="00B574C7" w:rsidRPr="002D1161" w:rsidRDefault="00B574C7" w:rsidP="00A90093">
      <w:pPr>
        <w:numPr>
          <w:ilvl w:val="1"/>
          <w:numId w:val="31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Adjusts the speed of the simulation. Immediate effects.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 </w:t>
      </w:r>
    </w:p>
    <w:p w:rsidR="00B574C7" w:rsidRDefault="00B574C7" w:rsidP="00A90093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eastAsia="Times New Roman" w:hAnsi="Calibri" w:cs="Calibri"/>
          <w:b/>
          <w:lang w:eastAsia="en-IE"/>
        </w:rPr>
        <w:t>Component</w:t>
      </w:r>
    </w:p>
    <w:p w:rsidR="00B574C7" w:rsidRPr="00B574C7" w:rsidRDefault="00B574C7" w:rsidP="00A90093">
      <w:pPr>
        <w:pStyle w:val="ListParagraph"/>
        <w:numPr>
          <w:ilvl w:val="0"/>
          <w:numId w:val="35"/>
        </w:numPr>
        <w:spacing w:after="0"/>
        <w:ind w:left="567" w:hanging="425"/>
        <w:jc w:val="both"/>
        <w:rPr>
          <w:rFonts w:ascii="Calibri" w:eastAsia="Times New Roman" w:hAnsi="Calibri" w:cs="Calibri"/>
          <w:lang w:eastAsia="en-IE"/>
        </w:rPr>
      </w:pPr>
      <w:r w:rsidRPr="00B574C7">
        <w:rPr>
          <w:rFonts w:ascii="Calibri" w:eastAsia="Times New Roman" w:hAnsi="Calibri" w:cs="Calibri"/>
          <w:lang w:eastAsia="en-IE"/>
        </w:rPr>
        <w:t>Move()</w:t>
      </w:r>
    </w:p>
    <w:p w:rsidR="00B574C7" w:rsidRPr="002D1161" w:rsidRDefault="00B574C7" w:rsidP="00A90093">
      <w:pPr>
        <w:numPr>
          <w:ilvl w:val="0"/>
          <w:numId w:val="32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Calculates and modifies the component's next location based on the simulation layout and settings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lastRenderedPageBreak/>
        <w:t> </w:t>
      </w:r>
    </w:p>
    <w:p w:rsidR="00B574C7" w:rsidRPr="00B574C7" w:rsidRDefault="00B574C7" w:rsidP="00A90093">
      <w:pPr>
        <w:spacing w:after="0"/>
        <w:jc w:val="both"/>
        <w:rPr>
          <w:rFonts w:ascii="Calibri" w:hAnsi="Calibri" w:cs="Calibri"/>
          <w:b/>
        </w:rPr>
      </w:pPr>
      <w:r w:rsidRPr="00B574C7">
        <w:rPr>
          <w:rFonts w:ascii="Calibri" w:eastAsia="Times New Roman" w:hAnsi="Calibri" w:cs="Calibri"/>
          <w:b/>
          <w:lang w:eastAsia="en-IE"/>
        </w:rPr>
        <w:t>Conveyor</w:t>
      </w:r>
    </w:p>
    <w:p w:rsidR="00B574C7" w:rsidRPr="00B574C7" w:rsidRDefault="00B574C7" w:rsidP="00A90093">
      <w:pPr>
        <w:pStyle w:val="ListParagraph"/>
        <w:numPr>
          <w:ilvl w:val="0"/>
          <w:numId w:val="35"/>
        </w:numPr>
        <w:spacing w:after="0"/>
        <w:ind w:left="567" w:hanging="425"/>
        <w:jc w:val="both"/>
        <w:rPr>
          <w:rFonts w:ascii="Calibri" w:eastAsia="Times New Roman" w:hAnsi="Calibri" w:cs="Calibri"/>
          <w:lang w:eastAsia="en-IE"/>
        </w:rPr>
      </w:pPr>
      <w:r w:rsidRPr="00B574C7">
        <w:rPr>
          <w:rFonts w:ascii="Calibri" w:eastAsia="Times New Roman" w:hAnsi="Calibri" w:cs="Calibri"/>
          <w:lang w:eastAsia="en-IE"/>
        </w:rPr>
        <w:t>Draw()</w:t>
      </w:r>
    </w:p>
    <w:p w:rsidR="00B574C7" w:rsidRPr="002D1161" w:rsidRDefault="00B574C7" w:rsidP="00A90093">
      <w:pPr>
        <w:numPr>
          <w:ilvl w:val="0"/>
          <w:numId w:val="33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Redraws the conveyor belt section</w:t>
      </w:r>
    </w:p>
    <w:p w:rsidR="00B574C7" w:rsidRPr="002D1161" w:rsidRDefault="00B574C7" w:rsidP="00A90093">
      <w:pPr>
        <w:spacing w:after="0"/>
        <w:jc w:val="both"/>
        <w:rPr>
          <w:rFonts w:ascii="Calibri" w:eastAsia="Times New Roman" w:hAnsi="Calibri" w:cs="Calibri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 </w:t>
      </w:r>
    </w:p>
    <w:p w:rsidR="00B574C7" w:rsidRPr="00B574C7" w:rsidRDefault="00B574C7" w:rsidP="00A90093">
      <w:pPr>
        <w:spacing w:after="0"/>
        <w:jc w:val="both"/>
        <w:rPr>
          <w:rFonts w:ascii="Calibri" w:hAnsi="Calibri" w:cs="Calibri"/>
          <w:b/>
        </w:rPr>
      </w:pPr>
      <w:r w:rsidRPr="00B574C7">
        <w:rPr>
          <w:rFonts w:ascii="Calibri" w:eastAsia="Times New Roman" w:hAnsi="Calibri" w:cs="Calibri"/>
          <w:b/>
          <w:lang w:eastAsia="en-IE"/>
        </w:rPr>
        <w:t>CheckInGate</w:t>
      </w:r>
    </w:p>
    <w:p w:rsidR="00B574C7" w:rsidRPr="00B574C7" w:rsidRDefault="00B574C7" w:rsidP="00A90093">
      <w:pPr>
        <w:pStyle w:val="ListParagraph"/>
        <w:numPr>
          <w:ilvl w:val="0"/>
          <w:numId w:val="35"/>
        </w:numPr>
        <w:spacing w:after="0"/>
        <w:ind w:left="567" w:hanging="425"/>
        <w:jc w:val="both"/>
        <w:rPr>
          <w:rFonts w:ascii="Calibri" w:eastAsia="Times New Roman" w:hAnsi="Calibri" w:cs="Calibri"/>
          <w:lang w:eastAsia="en-IE"/>
        </w:rPr>
      </w:pPr>
      <w:r w:rsidRPr="00B574C7">
        <w:rPr>
          <w:rFonts w:ascii="Calibri" w:eastAsia="Times New Roman" w:hAnsi="Calibri" w:cs="Calibri"/>
          <w:lang w:eastAsia="en-IE"/>
        </w:rPr>
        <w:t>AddParcel(int amount)</w:t>
      </w:r>
    </w:p>
    <w:p w:rsidR="00B574C7" w:rsidRPr="002D1161" w:rsidRDefault="00B574C7" w:rsidP="00A90093">
      <w:pPr>
        <w:numPr>
          <w:ilvl w:val="0"/>
          <w:numId w:val="34"/>
        </w:numPr>
        <w:spacing w:after="0"/>
        <w:ind w:left="1080"/>
        <w:jc w:val="both"/>
        <w:textAlignment w:val="center"/>
        <w:rPr>
          <w:rFonts w:ascii="Times New Roman" w:eastAsia="Times New Roman" w:hAnsi="Times New Roman"/>
          <w:sz w:val="24"/>
          <w:szCs w:val="24"/>
          <w:lang w:eastAsia="en-IE"/>
        </w:rPr>
      </w:pPr>
      <w:r w:rsidRPr="002D1161">
        <w:rPr>
          <w:rFonts w:ascii="Calibri" w:eastAsia="Times New Roman" w:hAnsi="Calibri" w:cs="Calibri"/>
          <w:lang w:eastAsia="en-IE"/>
        </w:rPr>
        <w:t>Generates a new parcel  according to the check-in gate preferences and puts it in the simulation system</w:t>
      </w:r>
    </w:p>
    <w:p w:rsidR="00FB16C2" w:rsidRPr="000A3CEA" w:rsidRDefault="00FB16C2" w:rsidP="00A90093">
      <w:pPr>
        <w:jc w:val="both"/>
      </w:pPr>
    </w:p>
    <w:sectPr w:rsidR="00FB16C2" w:rsidRPr="000A3CEA" w:rsidSect="00D25EEB">
      <w:headerReference w:type="default" r:id="rId12"/>
      <w:footerReference w:type="default" r:id="rId13"/>
      <w:pgSz w:w="12240" w:h="15840" w:code="1"/>
      <w:pgMar w:top="536" w:right="1800" w:bottom="1728" w:left="1800" w:header="432" w:footer="432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A02" w:rsidRDefault="006F3A02" w:rsidP="00B74DC0">
      <w:r>
        <w:separator/>
      </w:r>
    </w:p>
  </w:endnote>
  <w:endnote w:type="continuationSeparator" w:id="0">
    <w:p w:rsidR="006F3A02" w:rsidRDefault="006F3A02" w:rsidP="00B74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34" w:rsidRDefault="002C3334" w:rsidP="00B74DC0">
    <w:pPr>
      <w:pStyle w:val="Footer"/>
    </w:pPr>
  </w:p>
  <w:p w:rsidR="002C3334" w:rsidRDefault="002C3334" w:rsidP="00B74DC0">
    <w:pPr>
      <w:rPr>
        <w:lang w:val="en-GB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34" w:rsidRDefault="002C3334" w:rsidP="00B74DC0">
    <w:pPr>
      <w:pStyle w:val="Footer"/>
    </w:pPr>
  </w:p>
  <w:p w:rsidR="002C3334" w:rsidRDefault="002C3334" w:rsidP="00B74D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34" w:rsidRPr="00FF1500" w:rsidRDefault="00516F88" w:rsidP="00B74DC0">
    <w:pPr>
      <w:pStyle w:val="Footer"/>
    </w:pPr>
    <w:r w:rsidRPr="00FF1500">
      <w:fldChar w:fldCharType="begin"/>
    </w:r>
    <w:r w:rsidR="002C3334" w:rsidRPr="00FF1500">
      <w:instrText xml:space="preserve"> PAGE   \* MERGEFORMAT </w:instrText>
    </w:r>
    <w:r w:rsidRPr="00FF1500">
      <w:fldChar w:fldCharType="separate"/>
    </w:r>
    <w:r w:rsidR="00ED3FCA">
      <w:rPr>
        <w:noProof/>
      </w:rPr>
      <w:t>1</w:t>
    </w:r>
    <w:r w:rsidRPr="00FF1500">
      <w:fldChar w:fldCharType="end"/>
    </w:r>
  </w:p>
  <w:p w:rsidR="002C3334" w:rsidRDefault="002C3334" w:rsidP="00B74DC0">
    <w:pPr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A02" w:rsidRDefault="006F3A02" w:rsidP="00B74DC0">
      <w:r>
        <w:separator/>
      </w:r>
    </w:p>
  </w:footnote>
  <w:footnote w:type="continuationSeparator" w:id="0">
    <w:p w:rsidR="006F3A02" w:rsidRDefault="006F3A02" w:rsidP="00B74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34" w:rsidRDefault="002C3334" w:rsidP="00B74DC0">
    <w:pPr>
      <w:pStyle w:val="Header"/>
    </w:pPr>
  </w:p>
  <w:p w:rsidR="002C3334" w:rsidRDefault="002C3334" w:rsidP="00B74D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34" w:rsidRDefault="00516F88" w:rsidP="00B74DC0">
    <w:pPr>
      <w:pStyle w:val="Header"/>
    </w:pPr>
    <w:r>
      <w:pict>
        <v:group id="_x0000_s1025" editas="canvas" style="width:6in;height:42.9pt;mso-position-horizontal-relative:char;mso-position-vertical-relative:line" coordorigin="2527,1797" coordsize="7200,738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527;top:1797;width:7200;height:738" o:preferrelative="f">
            <v:fill o:detectmouseclick="t"/>
            <v:path o:extrusionok="t" o:connecttype="none"/>
            <o:lock v:ext="edit" text="t"/>
          </v:shape>
          <v:line id="_x0000_s1027" style="position:absolute;flip:y" from="2527,2400" to="9727,2401" strokeweight="1.5pt"/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2527;top:1797;width:1213;height:528" strokecolor="white">
            <v:textbox style="mso-next-textbox:#_x0000_s1028">
              <w:txbxContent>
                <w:p w:rsidR="002C3334" w:rsidRDefault="002C3334" w:rsidP="00B74DC0">
                  <w:pPr>
                    <w:pStyle w:val="Header"/>
                  </w:pPr>
                  <w:r>
                    <w:rPr>
                      <w:rFonts w:hint="eastAsia"/>
                    </w:rPr>
                    <w:t>GDS Group</w:t>
                  </w:r>
                  <w:r w:rsidRPr="00C7403C">
                    <w:rPr>
                      <w:rFonts w:hint="eastAsia"/>
                    </w:rPr>
                    <w:t xml:space="preserve">3                                                                                                                </w:t>
                  </w:r>
                  <w:r>
                    <w:rPr>
                      <w:rFonts w:hint="eastAsia"/>
                    </w:rPr>
                    <w:t xml:space="preserve">                               </w:t>
                  </w:r>
                  <w:r w:rsidRPr="00C7403C">
                    <w:rPr>
                      <w:rFonts w:hint="eastAsia"/>
                    </w:rPr>
                    <w:t xml:space="preserve"> </w:t>
                  </w:r>
                </w:p>
                <w:p w:rsidR="002C3334" w:rsidRPr="00C7403C" w:rsidRDefault="002C3334" w:rsidP="00B74DC0">
                  <w:pPr>
                    <w:pStyle w:val="Header"/>
                  </w:pPr>
                  <w:r>
                    <w:rPr>
                      <w:rFonts w:hint="eastAsia"/>
                    </w:rPr>
                    <w:t>URS</w:t>
                  </w:r>
                </w:p>
                <w:p w:rsidR="002C3334" w:rsidRDefault="002C3334" w:rsidP="00B74DC0"/>
              </w:txbxContent>
            </v:textbox>
          </v:shape>
          <v:shape id="_x0000_s1029" type="#_x0000_t75" style="position:absolute;left:8700;top:1800;width:919;height:525">
            <v:imagedata r:id="rId1" o:title=""/>
          </v:shape>
          <w10:wrap type="none"/>
          <w10:anchorlock/>
        </v:group>
      </w:pict>
    </w:r>
  </w:p>
  <w:p w:rsidR="002C3334" w:rsidRPr="00777EC4" w:rsidRDefault="002C3334" w:rsidP="00B74D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075426"/>
    <w:multiLevelType w:val="multilevel"/>
    <w:tmpl w:val="C92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81606A"/>
    <w:multiLevelType w:val="multilevel"/>
    <w:tmpl w:val="DF9E74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8830BE4"/>
    <w:multiLevelType w:val="multilevel"/>
    <w:tmpl w:val="717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4526B8"/>
    <w:multiLevelType w:val="multilevel"/>
    <w:tmpl w:val="774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8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9">
    <w:nsid w:val="24BA3089"/>
    <w:multiLevelType w:val="hybridMultilevel"/>
    <w:tmpl w:val="834E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11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2">
    <w:nsid w:val="29A432AD"/>
    <w:multiLevelType w:val="hybridMultilevel"/>
    <w:tmpl w:val="BE2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4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5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</w:pPr>
      <w:rPr>
        <w:rFonts w:cs="Times New Roman"/>
      </w:rPr>
    </w:lvl>
  </w:abstractNum>
  <w:abstractNum w:abstractNumId="16">
    <w:nsid w:val="37457F79"/>
    <w:multiLevelType w:val="multilevel"/>
    <w:tmpl w:val="B02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C01EA5"/>
    <w:multiLevelType w:val="multilevel"/>
    <w:tmpl w:val="032880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8E7696"/>
    <w:multiLevelType w:val="multilevel"/>
    <w:tmpl w:val="56E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C95722E"/>
    <w:multiLevelType w:val="multilevel"/>
    <w:tmpl w:val="F61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E01317"/>
    <w:multiLevelType w:val="multilevel"/>
    <w:tmpl w:val="F1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983CD3"/>
    <w:multiLevelType w:val="multilevel"/>
    <w:tmpl w:val="ADC85E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3E7544E7"/>
    <w:multiLevelType w:val="multilevel"/>
    <w:tmpl w:val="CAB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4">
    <w:nsid w:val="43526DC0"/>
    <w:multiLevelType w:val="multilevel"/>
    <w:tmpl w:val="D0D4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26">
    <w:nsid w:val="473E5C76"/>
    <w:multiLevelType w:val="multilevel"/>
    <w:tmpl w:val="6BB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9B363B"/>
    <w:multiLevelType w:val="multilevel"/>
    <w:tmpl w:val="174E7FA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2"/>
        </w:tabs>
        <w:ind w:left="114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425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8">
    <w:nsid w:val="5C8D66FE"/>
    <w:multiLevelType w:val="multilevel"/>
    <w:tmpl w:val="A636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EC035F8"/>
    <w:multiLevelType w:val="multilevel"/>
    <w:tmpl w:val="029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EF52E3F"/>
    <w:multiLevelType w:val="multilevel"/>
    <w:tmpl w:val="7B92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121B17"/>
    <w:multiLevelType w:val="multilevel"/>
    <w:tmpl w:val="789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33">
    <w:nsid w:val="6FB375A5"/>
    <w:multiLevelType w:val="multilevel"/>
    <w:tmpl w:val="EE3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70C5E29"/>
    <w:multiLevelType w:val="multilevel"/>
    <w:tmpl w:val="6786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900CF"/>
    <w:multiLevelType w:val="multilevel"/>
    <w:tmpl w:val="F83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CA184A"/>
    <w:multiLevelType w:val="hybridMultilevel"/>
    <w:tmpl w:val="FEAC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8"/>
  </w:num>
  <w:num w:numId="4">
    <w:abstractNumId w:val="15"/>
  </w:num>
  <w:num w:numId="5">
    <w:abstractNumId w:val="23"/>
  </w:num>
  <w:num w:numId="6">
    <w:abstractNumId w:val="32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27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3"/>
  </w:num>
  <w:num w:numId="17">
    <w:abstractNumId w:val="6"/>
  </w:num>
  <w:num w:numId="18">
    <w:abstractNumId w:val="24"/>
  </w:num>
  <w:num w:numId="19">
    <w:abstractNumId w:val="33"/>
  </w:num>
  <w:num w:numId="20">
    <w:abstractNumId w:val="16"/>
  </w:num>
  <w:num w:numId="21">
    <w:abstractNumId w:val="5"/>
  </w:num>
  <w:num w:numId="22">
    <w:abstractNumId w:val="35"/>
  </w:num>
  <w:num w:numId="23">
    <w:abstractNumId w:val="34"/>
  </w:num>
  <w:num w:numId="24">
    <w:abstractNumId w:val="22"/>
  </w:num>
  <w:num w:numId="25">
    <w:abstractNumId w:val="28"/>
  </w:num>
  <w:num w:numId="26">
    <w:abstractNumId w:val="26"/>
  </w:num>
  <w:num w:numId="27">
    <w:abstractNumId w:val="29"/>
  </w:num>
  <w:num w:numId="28">
    <w:abstractNumId w:val="18"/>
  </w:num>
  <w:num w:numId="29">
    <w:abstractNumId w:val="30"/>
  </w:num>
  <w:num w:numId="30">
    <w:abstractNumId w:val="20"/>
  </w:num>
  <w:num w:numId="31">
    <w:abstractNumId w:val="31"/>
  </w:num>
  <w:num w:numId="32">
    <w:abstractNumId w:val="4"/>
  </w:num>
  <w:num w:numId="33">
    <w:abstractNumId w:val="17"/>
  </w:num>
  <w:num w:numId="34">
    <w:abstractNumId w:val="21"/>
  </w:num>
  <w:num w:numId="35">
    <w:abstractNumId w:val="9"/>
  </w:num>
  <w:num w:numId="36">
    <w:abstractNumId w:val="3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62EF"/>
    <w:rsid w:val="00001E88"/>
    <w:rsid w:val="00065FF1"/>
    <w:rsid w:val="000A26E4"/>
    <w:rsid w:val="000A3CEA"/>
    <w:rsid w:val="000B3FF7"/>
    <w:rsid w:val="000B6E17"/>
    <w:rsid w:val="001234EF"/>
    <w:rsid w:val="00153CAD"/>
    <w:rsid w:val="001D4550"/>
    <w:rsid w:val="001E2FD9"/>
    <w:rsid w:val="00202FCD"/>
    <w:rsid w:val="00275C85"/>
    <w:rsid w:val="00283C14"/>
    <w:rsid w:val="002C3334"/>
    <w:rsid w:val="002F62EF"/>
    <w:rsid w:val="00316088"/>
    <w:rsid w:val="0039332C"/>
    <w:rsid w:val="003B7E12"/>
    <w:rsid w:val="003E44BE"/>
    <w:rsid w:val="00401C24"/>
    <w:rsid w:val="00411A5E"/>
    <w:rsid w:val="00516F88"/>
    <w:rsid w:val="00541535"/>
    <w:rsid w:val="005521A6"/>
    <w:rsid w:val="0055296D"/>
    <w:rsid w:val="005C6C29"/>
    <w:rsid w:val="005E4A42"/>
    <w:rsid w:val="00600AC8"/>
    <w:rsid w:val="006651B5"/>
    <w:rsid w:val="006F3A02"/>
    <w:rsid w:val="00745BEB"/>
    <w:rsid w:val="00754177"/>
    <w:rsid w:val="007B17DC"/>
    <w:rsid w:val="007B3D3A"/>
    <w:rsid w:val="007B5922"/>
    <w:rsid w:val="007F39F2"/>
    <w:rsid w:val="0081014B"/>
    <w:rsid w:val="0083447C"/>
    <w:rsid w:val="008566B3"/>
    <w:rsid w:val="00863A80"/>
    <w:rsid w:val="008C50F7"/>
    <w:rsid w:val="008D6D4A"/>
    <w:rsid w:val="00920992"/>
    <w:rsid w:val="009413CE"/>
    <w:rsid w:val="009B7122"/>
    <w:rsid w:val="009E68E3"/>
    <w:rsid w:val="00A47D75"/>
    <w:rsid w:val="00A90093"/>
    <w:rsid w:val="00A91F9C"/>
    <w:rsid w:val="00A93364"/>
    <w:rsid w:val="00AB68B6"/>
    <w:rsid w:val="00AD0AF3"/>
    <w:rsid w:val="00AE423F"/>
    <w:rsid w:val="00AE7C52"/>
    <w:rsid w:val="00B34540"/>
    <w:rsid w:val="00B574C7"/>
    <w:rsid w:val="00B61A85"/>
    <w:rsid w:val="00B74DC0"/>
    <w:rsid w:val="00B769DB"/>
    <w:rsid w:val="00B9352A"/>
    <w:rsid w:val="00BA561D"/>
    <w:rsid w:val="00BD26E8"/>
    <w:rsid w:val="00C11C62"/>
    <w:rsid w:val="00C46286"/>
    <w:rsid w:val="00C74FC5"/>
    <w:rsid w:val="00CE5FE5"/>
    <w:rsid w:val="00D25EEB"/>
    <w:rsid w:val="00D31B6F"/>
    <w:rsid w:val="00D62A64"/>
    <w:rsid w:val="00D65390"/>
    <w:rsid w:val="00DF0BD5"/>
    <w:rsid w:val="00DF2E9B"/>
    <w:rsid w:val="00EC6A05"/>
    <w:rsid w:val="00ED3FCA"/>
    <w:rsid w:val="00EE6157"/>
    <w:rsid w:val="00EE697E"/>
    <w:rsid w:val="00F9023E"/>
    <w:rsid w:val="00F931B2"/>
    <w:rsid w:val="00F9397B"/>
    <w:rsid w:val="00FB16C2"/>
    <w:rsid w:val="00FD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74DC0"/>
    <w:pPr>
      <w:spacing w:after="24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62EF"/>
    <w:pPr>
      <w:keepNext/>
      <w:pageBreakBefore/>
      <w:numPr>
        <w:numId w:val="11"/>
      </w:numPr>
      <w:tabs>
        <w:tab w:val="clear" w:pos="432"/>
        <w:tab w:val="num" w:pos="284"/>
      </w:tabs>
      <w:outlineLvl w:val="0"/>
    </w:pPr>
    <w:rPr>
      <w:rFonts w:ascii="Calibri" w:hAnsi="Calibri"/>
      <w:b/>
      <w:color w:val="1F497D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62EF"/>
    <w:pPr>
      <w:keepNext/>
      <w:numPr>
        <w:ilvl w:val="1"/>
        <w:numId w:val="11"/>
      </w:numPr>
      <w:tabs>
        <w:tab w:val="clear" w:pos="1142"/>
        <w:tab w:val="num" w:pos="284"/>
      </w:tabs>
      <w:spacing w:after="180"/>
      <w:ind w:left="431" w:hanging="431"/>
      <w:outlineLvl w:val="1"/>
    </w:pPr>
    <w:rPr>
      <w:rFonts w:ascii="Calibri" w:hAnsi="Calibri"/>
      <w:b/>
      <w:color w:val="548DD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62EF"/>
    <w:pPr>
      <w:keepNext/>
      <w:numPr>
        <w:ilvl w:val="2"/>
        <w:numId w:val="11"/>
      </w:numPr>
      <w:tabs>
        <w:tab w:val="clear" w:pos="1713"/>
        <w:tab w:val="num" w:pos="284"/>
      </w:tabs>
      <w:spacing w:after="120"/>
      <w:ind w:left="431" w:hanging="431"/>
      <w:outlineLvl w:val="2"/>
    </w:pPr>
    <w:rPr>
      <w:rFonts w:ascii="Calibri" w:hAnsi="Calibri"/>
      <w:b/>
      <w:i/>
      <w:color w:val="8DB3E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F62EF"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F62EF"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F62EF"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F62EF"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2F62EF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2F62EF"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2F62EF"/>
    <w:rPr>
      <w:rFonts w:ascii="Calibri" w:hAnsi="Calibri" w:cs="Times New Roman"/>
      <w:b/>
      <w:color w:val="1F497D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2F62EF"/>
    <w:rPr>
      <w:rFonts w:ascii="Calibri" w:hAnsi="Calibri" w:cs="Times New Roman"/>
      <w:b/>
      <w:color w:val="548DD4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2F62EF"/>
    <w:rPr>
      <w:rFonts w:ascii="Calibri" w:hAnsi="Calibri" w:cs="Times New Roman"/>
      <w:b/>
      <w:i/>
      <w:color w:val="8DB3E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2F62EF"/>
    <w:rPr>
      <w:rFonts w:ascii="Times New Roman" w:hAnsi="Times New Roman" w:cs="Times New Roman"/>
      <w:b/>
      <w:sz w:val="3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2F62EF"/>
    <w:rPr>
      <w:rFonts w:ascii="Times New Roman" w:hAnsi="Times New Roman" w:cs="Times New Roman"/>
      <w:b/>
      <w:sz w:val="26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2F62EF"/>
    <w:rPr>
      <w:rFonts w:ascii="Arial" w:hAnsi="Arial" w:cs="Times New Roman"/>
      <w:b/>
      <w:sz w:val="3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2F62EF"/>
    <w:rPr>
      <w:rFonts w:ascii="Arial Narrow" w:hAnsi="Arial Narrow" w:cs="Times New Roman"/>
      <w:b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2F62EF"/>
    <w:rPr>
      <w:rFonts w:ascii="Times New Roman" w:hAnsi="Times New Roman" w:cs="Times New Roman"/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2F62EF"/>
    <w:rPr>
      <w:rFonts w:ascii="Times New Roman" w:hAnsi="Times New Roman" w:cs="Times New Roman"/>
      <w:i/>
      <w:sz w:val="24"/>
      <w:szCs w:val="20"/>
      <w:lang w:eastAsia="en-US"/>
    </w:rPr>
  </w:style>
  <w:style w:type="paragraph" w:customStyle="1" w:styleId="NormalHalf">
    <w:name w:val="NormalHalf"/>
    <w:basedOn w:val="Normal"/>
    <w:uiPriority w:val="99"/>
    <w:rsid w:val="002F62EF"/>
    <w:pPr>
      <w:spacing w:after="120"/>
      <w:ind w:left="578"/>
    </w:pPr>
    <w:rPr>
      <w:rFonts w:ascii="Calibri" w:hAnsi="Calibri"/>
    </w:rPr>
  </w:style>
  <w:style w:type="table" w:styleId="TableGrid">
    <w:name w:val="Table Grid"/>
    <w:basedOn w:val="TableNormal"/>
    <w:uiPriority w:val="99"/>
    <w:rsid w:val="002F62E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F62EF"/>
    <w:pPr>
      <w:spacing w:after="0" w:line="240" w:lineRule="auto"/>
    </w:pPr>
    <w:rPr>
      <w:rFonts w:ascii="Times New Roman" w:hAnsi="Times New Roman" w:cs="Times New Roman"/>
      <w:sz w:val="24"/>
      <w:szCs w:val="20"/>
      <w:lang w:val="en-CA" w:eastAsia="en-US"/>
    </w:rPr>
  </w:style>
  <w:style w:type="paragraph" w:customStyle="1" w:styleId="Bullet">
    <w:name w:val="Bullet"/>
    <w:basedOn w:val="Normal"/>
    <w:uiPriority w:val="99"/>
    <w:rsid w:val="002F62EF"/>
    <w:pPr>
      <w:numPr>
        <w:numId w:val="1"/>
      </w:numPr>
      <w:spacing w:after="120"/>
    </w:pPr>
  </w:style>
  <w:style w:type="paragraph" w:customStyle="1" w:styleId="Bullet2">
    <w:name w:val="Bullet2"/>
    <w:basedOn w:val="Normal"/>
    <w:uiPriority w:val="99"/>
    <w:rsid w:val="002F62EF"/>
    <w:pPr>
      <w:numPr>
        <w:numId w:val="12"/>
      </w:numPr>
      <w:spacing w:after="120"/>
    </w:pPr>
  </w:style>
  <w:style w:type="paragraph" w:customStyle="1" w:styleId="Bullet3">
    <w:name w:val="Bullet3"/>
    <w:basedOn w:val="Normal"/>
    <w:uiPriority w:val="99"/>
    <w:rsid w:val="002F62EF"/>
    <w:pPr>
      <w:numPr>
        <w:numId w:val="2"/>
      </w:numPr>
      <w:spacing w:after="60"/>
    </w:pPr>
  </w:style>
  <w:style w:type="paragraph" w:customStyle="1" w:styleId="Bullet4">
    <w:name w:val="Bullet4"/>
    <w:basedOn w:val="Normal"/>
    <w:uiPriority w:val="99"/>
    <w:rsid w:val="002F62EF"/>
    <w:pPr>
      <w:numPr>
        <w:numId w:val="3"/>
      </w:numPr>
      <w:spacing w:after="80"/>
    </w:pPr>
  </w:style>
  <w:style w:type="paragraph" w:customStyle="1" w:styleId="DefinitionDfinition">
    <w:name w:val="DefinitionDéfinition"/>
    <w:basedOn w:val="Normal"/>
    <w:next w:val="Normal"/>
    <w:uiPriority w:val="99"/>
    <w:rsid w:val="002F62EF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uiPriority w:val="99"/>
    <w:rsid w:val="002F62EF"/>
    <w:pPr>
      <w:spacing w:before="60" w:after="60"/>
    </w:pPr>
    <w:rPr>
      <w:rFonts w:ascii="Arial" w:hAnsi="Arial"/>
    </w:rPr>
  </w:style>
  <w:style w:type="paragraph" w:customStyle="1" w:styleId="Cellbold">
    <w:name w:val="Cellbold"/>
    <w:basedOn w:val="Cell"/>
    <w:uiPriority w:val="99"/>
    <w:rsid w:val="002F62EF"/>
    <w:rPr>
      <w:b/>
    </w:rPr>
  </w:style>
  <w:style w:type="paragraph" w:customStyle="1" w:styleId="Cellbullet">
    <w:name w:val="Cellbullet"/>
    <w:basedOn w:val="Cell"/>
    <w:uiPriority w:val="99"/>
    <w:rsid w:val="002F62EF"/>
    <w:pPr>
      <w:ind w:left="360" w:hanging="360"/>
    </w:pPr>
  </w:style>
  <w:style w:type="paragraph" w:customStyle="1" w:styleId="CellNAR">
    <w:name w:val="CellNAR"/>
    <w:basedOn w:val="Cell"/>
    <w:uiPriority w:val="99"/>
    <w:rsid w:val="002F62EF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uiPriority w:val="99"/>
    <w:rsid w:val="002F62EF"/>
    <w:rPr>
      <w:b/>
    </w:rPr>
  </w:style>
  <w:style w:type="paragraph" w:customStyle="1" w:styleId="CellNARbullet">
    <w:name w:val="CellNARbullet"/>
    <w:basedOn w:val="CellNAR"/>
    <w:uiPriority w:val="99"/>
    <w:rsid w:val="002F62EF"/>
    <w:pPr>
      <w:ind w:left="216" w:hanging="216"/>
    </w:pPr>
  </w:style>
  <w:style w:type="character" w:styleId="EndnoteReference">
    <w:name w:val="endnote reference"/>
    <w:basedOn w:val="DefaultParagraphFont"/>
    <w:uiPriority w:val="99"/>
    <w:semiHidden/>
    <w:rsid w:val="002F62EF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F62EF"/>
    <w:pPr>
      <w:ind w:left="576" w:hanging="288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2EF"/>
    <w:rPr>
      <w:rFonts w:ascii="Times New Roman" w:hAnsi="Times New Roman" w:cs="Times New Roman"/>
      <w:sz w:val="1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2F62EF"/>
    <w:pPr>
      <w:spacing w:after="0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2F62EF"/>
    <w:rPr>
      <w:rFonts w:ascii="Arial" w:hAnsi="Arial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2F62EF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F62EF"/>
    <w:pPr>
      <w:spacing w:after="60"/>
      <w:ind w:left="576" w:hanging="288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2EF"/>
    <w:rPr>
      <w:rFonts w:ascii="Times New Roman" w:hAnsi="Times New Roman" w:cs="Times New Roman"/>
      <w:sz w:val="18"/>
      <w:szCs w:val="20"/>
      <w:lang w:eastAsia="en-US"/>
    </w:rPr>
  </w:style>
  <w:style w:type="character" w:customStyle="1" w:styleId="TermTerme">
    <w:name w:val="TermTerme"/>
    <w:basedOn w:val="DefaultParagraphFont"/>
    <w:uiPriority w:val="99"/>
    <w:rsid w:val="002F62EF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F62EF"/>
    <w:pPr>
      <w:spacing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2F62EF"/>
    <w:rPr>
      <w:rFonts w:ascii="Arial" w:hAnsi="Arial" w:cs="Times New Roman"/>
      <w:sz w:val="20"/>
      <w:szCs w:val="20"/>
      <w:lang w:eastAsia="en-US"/>
    </w:rPr>
  </w:style>
  <w:style w:type="paragraph" w:styleId="List">
    <w:name w:val="List"/>
    <w:basedOn w:val="Normal"/>
    <w:uiPriority w:val="99"/>
    <w:semiHidden/>
    <w:rsid w:val="002F62EF"/>
    <w:pPr>
      <w:numPr>
        <w:numId w:val="4"/>
      </w:numPr>
      <w:ind w:left="720" w:hanging="720"/>
    </w:pPr>
  </w:style>
  <w:style w:type="paragraph" w:styleId="List2">
    <w:name w:val="List 2"/>
    <w:basedOn w:val="Normal"/>
    <w:uiPriority w:val="99"/>
    <w:semiHidden/>
    <w:rsid w:val="002F62EF"/>
    <w:pPr>
      <w:numPr>
        <w:numId w:val="5"/>
      </w:numPr>
      <w:ind w:left="1440"/>
    </w:pPr>
  </w:style>
  <w:style w:type="paragraph" w:styleId="List3">
    <w:name w:val="List 3"/>
    <w:basedOn w:val="Normal"/>
    <w:uiPriority w:val="99"/>
    <w:semiHidden/>
    <w:rsid w:val="002F62EF"/>
    <w:pPr>
      <w:numPr>
        <w:numId w:val="6"/>
      </w:numPr>
      <w:ind w:left="2160"/>
    </w:pPr>
  </w:style>
  <w:style w:type="paragraph" w:styleId="List4">
    <w:name w:val="List 4"/>
    <w:basedOn w:val="Normal"/>
    <w:uiPriority w:val="99"/>
    <w:semiHidden/>
    <w:rsid w:val="002F62EF"/>
    <w:pPr>
      <w:numPr>
        <w:numId w:val="7"/>
      </w:numPr>
      <w:ind w:left="2880"/>
    </w:pPr>
  </w:style>
  <w:style w:type="paragraph" w:styleId="NormalIndent">
    <w:name w:val="Normal Indent"/>
    <w:basedOn w:val="Normal"/>
    <w:uiPriority w:val="99"/>
    <w:semiHidden/>
    <w:rsid w:val="002F62EF"/>
    <w:pPr>
      <w:ind w:left="432"/>
    </w:pPr>
  </w:style>
  <w:style w:type="paragraph" w:customStyle="1" w:styleId="NormalIndHalf">
    <w:name w:val="Normal IndHalf"/>
    <w:basedOn w:val="NormalIndent"/>
    <w:uiPriority w:val="99"/>
    <w:rsid w:val="002F62EF"/>
    <w:pPr>
      <w:spacing w:after="120"/>
    </w:pPr>
  </w:style>
  <w:style w:type="paragraph" w:customStyle="1" w:styleId="NormalIndZero">
    <w:name w:val="Normal IndZero"/>
    <w:basedOn w:val="NormalIndent"/>
    <w:uiPriority w:val="99"/>
    <w:rsid w:val="002F62EF"/>
    <w:pPr>
      <w:spacing w:after="0"/>
    </w:pPr>
  </w:style>
  <w:style w:type="paragraph" w:customStyle="1" w:styleId="NormalZero">
    <w:name w:val="NormalZero"/>
    <w:basedOn w:val="Normal"/>
    <w:uiPriority w:val="99"/>
    <w:rsid w:val="002F62EF"/>
    <w:pPr>
      <w:spacing w:after="0"/>
    </w:pPr>
  </w:style>
  <w:style w:type="paragraph" w:styleId="Title">
    <w:name w:val="Title"/>
    <w:basedOn w:val="Normal"/>
    <w:next w:val="Normal"/>
    <w:link w:val="TitleChar"/>
    <w:uiPriority w:val="99"/>
    <w:qFormat/>
    <w:rsid w:val="002F62EF"/>
    <w:pPr>
      <w:spacing w:after="360"/>
    </w:pPr>
    <w:rPr>
      <w:rFonts w:ascii="Arial" w:hAnsi="Arial"/>
      <w:b/>
      <w:color w:val="800000"/>
      <w:sz w:val="40"/>
    </w:rPr>
  </w:style>
  <w:style w:type="character" w:customStyle="1" w:styleId="TitleChar">
    <w:name w:val="Title Char"/>
    <w:basedOn w:val="DefaultParagraphFont"/>
    <w:link w:val="Title"/>
    <w:uiPriority w:val="99"/>
    <w:rsid w:val="002F62EF"/>
    <w:rPr>
      <w:rFonts w:ascii="Arial" w:hAnsi="Arial" w:cs="Times New Roman"/>
      <w:b/>
      <w:color w:val="800000"/>
      <w:sz w:val="40"/>
      <w:szCs w:val="20"/>
      <w:lang w:eastAsia="en-US"/>
    </w:rPr>
  </w:style>
  <w:style w:type="paragraph" w:customStyle="1" w:styleId="Title2">
    <w:name w:val="Title 2"/>
    <w:basedOn w:val="Heading2"/>
    <w:next w:val="Normal"/>
    <w:uiPriority w:val="99"/>
    <w:rsid w:val="002F62EF"/>
    <w:pPr>
      <w:outlineLvl w:val="9"/>
    </w:pPr>
  </w:style>
  <w:style w:type="paragraph" w:customStyle="1" w:styleId="Title3">
    <w:name w:val="Title 3"/>
    <w:basedOn w:val="Heading3"/>
    <w:next w:val="Normal"/>
    <w:uiPriority w:val="99"/>
    <w:rsid w:val="002F62EF"/>
    <w:pPr>
      <w:outlineLvl w:val="9"/>
    </w:pPr>
  </w:style>
  <w:style w:type="paragraph" w:customStyle="1" w:styleId="Title4">
    <w:name w:val="Title 4"/>
    <w:basedOn w:val="Heading4"/>
    <w:next w:val="Normal"/>
    <w:uiPriority w:val="99"/>
    <w:rsid w:val="002F62EF"/>
    <w:pPr>
      <w:outlineLvl w:val="9"/>
    </w:pPr>
  </w:style>
  <w:style w:type="paragraph" w:customStyle="1" w:styleId="Title5">
    <w:name w:val="Title 5"/>
    <w:basedOn w:val="Heading5"/>
    <w:next w:val="Normal"/>
    <w:uiPriority w:val="99"/>
    <w:rsid w:val="002F62EF"/>
    <w:pPr>
      <w:outlineLvl w:val="9"/>
    </w:pPr>
  </w:style>
  <w:style w:type="paragraph" w:customStyle="1" w:styleId="Title6">
    <w:name w:val="Title 6"/>
    <w:basedOn w:val="Heading6"/>
    <w:next w:val="Normal"/>
    <w:uiPriority w:val="99"/>
    <w:rsid w:val="002F62EF"/>
    <w:pPr>
      <w:outlineLvl w:val="9"/>
    </w:pPr>
  </w:style>
  <w:style w:type="paragraph" w:customStyle="1" w:styleId="Title7">
    <w:name w:val="Title 7"/>
    <w:basedOn w:val="Heading7"/>
    <w:next w:val="Normal"/>
    <w:uiPriority w:val="99"/>
    <w:rsid w:val="002F62E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F62EF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2F62EF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2F62EF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uiPriority w:val="99"/>
    <w:semiHidden/>
    <w:rsid w:val="002F62EF"/>
    <w:pPr>
      <w:tabs>
        <w:tab w:val="left" w:leader="dot" w:pos="1843"/>
        <w:tab w:val="right" w:leader="dot" w:pos="8640"/>
      </w:tabs>
      <w:spacing w:after="120"/>
      <w:ind w:left="1382" w:right="576"/>
    </w:pPr>
  </w:style>
  <w:style w:type="paragraph" w:styleId="TOC5">
    <w:name w:val="toc 5"/>
    <w:basedOn w:val="Normal"/>
    <w:next w:val="Normal"/>
    <w:autoRedefine/>
    <w:uiPriority w:val="99"/>
    <w:semiHidden/>
    <w:rsid w:val="002F62EF"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uiPriority w:val="99"/>
    <w:semiHidden/>
    <w:rsid w:val="002F62EF"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uiPriority w:val="99"/>
    <w:semiHidden/>
    <w:rsid w:val="002F62EF"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uiPriority w:val="99"/>
    <w:semiHidden/>
    <w:rsid w:val="002F62EF"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uiPriority w:val="99"/>
    <w:semiHidden/>
    <w:rsid w:val="002F62EF"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basedOn w:val="DefaultParagraphFont"/>
    <w:uiPriority w:val="99"/>
    <w:rsid w:val="002F62E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F62EF"/>
    <w:rPr>
      <w:rFonts w:cs="Times New Roman"/>
      <w:color w:val="800080"/>
      <w:u w:val="single"/>
    </w:rPr>
  </w:style>
  <w:style w:type="paragraph" w:customStyle="1" w:styleId="SubTitle">
    <w:name w:val="Sub Title"/>
    <w:basedOn w:val="Normal"/>
    <w:next w:val="Normal"/>
    <w:uiPriority w:val="99"/>
    <w:rsid w:val="002F62EF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uiPriority w:val="99"/>
    <w:rsid w:val="002F62EF"/>
    <w:pPr>
      <w:outlineLvl w:val="9"/>
    </w:pPr>
  </w:style>
  <w:style w:type="paragraph" w:customStyle="1" w:styleId="TableFigure">
    <w:name w:val="Table/Figure"/>
    <w:basedOn w:val="Normal"/>
    <w:next w:val="Normal"/>
    <w:uiPriority w:val="99"/>
    <w:rsid w:val="002F62EF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basedOn w:val="DefaultParagraphFont"/>
    <w:uiPriority w:val="99"/>
    <w:rsid w:val="002F62EF"/>
    <w:rPr>
      <w:rFonts w:cs="Times New Roman"/>
      <w:i/>
      <w:lang w:val="en-GB"/>
    </w:rPr>
  </w:style>
  <w:style w:type="paragraph" w:customStyle="1" w:styleId="ExampleNote">
    <w:name w:val="Example/Note"/>
    <w:basedOn w:val="Normal"/>
    <w:next w:val="Normal"/>
    <w:uiPriority w:val="99"/>
    <w:rsid w:val="002F62EF"/>
    <w:pPr>
      <w:keepNext/>
    </w:pPr>
    <w:rPr>
      <w:b/>
    </w:rPr>
  </w:style>
  <w:style w:type="character" w:customStyle="1" w:styleId="PubNameNom">
    <w:name w:val="PubName/Nom"/>
    <w:basedOn w:val="DefaultParagraphFont"/>
    <w:uiPriority w:val="99"/>
    <w:rsid w:val="002F62EF"/>
    <w:rPr>
      <w:rFonts w:cs="Times New Roman"/>
      <w:i/>
    </w:rPr>
  </w:style>
  <w:style w:type="paragraph" w:customStyle="1" w:styleId="Address">
    <w:name w:val="Address"/>
    <w:basedOn w:val="Normal"/>
    <w:next w:val="Normal"/>
    <w:uiPriority w:val="99"/>
    <w:rsid w:val="002F62EF"/>
    <w:pPr>
      <w:keepLines/>
      <w:ind w:left="720"/>
    </w:pPr>
  </w:style>
  <w:style w:type="paragraph" w:customStyle="1" w:styleId="Level1">
    <w:name w:val="Level 1"/>
    <w:basedOn w:val="Normal"/>
    <w:uiPriority w:val="99"/>
    <w:rsid w:val="002F62EF"/>
    <w:pPr>
      <w:widowControl w:val="0"/>
      <w:spacing w:after="0"/>
      <w:ind w:left="1080" w:right="1080" w:hanging="1080"/>
      <w:outlineLvl w:val="0"/>
    </w:pPr>
  </w:style>
  <w:style w:type="character" w:styleId="PageNumber">
    <w:name w:val="page number"/>
    <w:basedOn w:val="DefaultParagraphFont"/>
    <w:uiPriority w:val="99"/>
    <w:semiHidden/>
    <w:rsid w:val="002F62EF"/>
    <w:rPr>
      <w:rFonts w:cs="Times New Roman"/>
    </w:rPr>
  </w:style>
  <w:style w:type="paragraph" w:customStyle="1" w:styleId="ListEN">
    <w:name w:val="ListEN"/>
    <w:basedOn w:val="Normal"/>
    <w:uiPriority w:val="99"/>
    <w:rsid w:val="002F62EF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uiPriority w:val="99"/>
    <w:rsid w:val="002F62EF"/>
    <w:pPr>
      <w:numPr>
        <w:numId w:val="8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uiPriority w:val="99"/>
    <w:rsid w:val="002F62EF"/>
    <w:pPr>
      <w:numPr>
        <w:numId w:val="9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uiPriority w:val="99"/>
    <w:rsid w:val="002F62EF"/>
    <w:pPr>
      <w:numPr>
        <w:numId w:val="10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uiPriority w:val="99"/>
    <w:rsid w:val="002F62EF"/>
    <w:pPr>
      <w:widowControl/>
      <w:spacing w:after="240"/>
    </w:pPr>
  </w:style>
  <w:style w:type="paragraph" w:styleId="BodyText">
    <w:name w:val="Body Text"/>
    <w:basedOn w:val="Normal"/>
    <w:link w:val="BodyTextChar"/>
    <w:uiPriority w:val="99"/>
    <w:semiHidden/>
    <w:rsid w:val="002F62EF"/>
    <w:pPr>
      <w:widowControl w:val="0"/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62EF"/>
    <w:rPr>
      <w:rFonts w:ascii="Times New Roman" w:hAnsi="Times New Roman" w:cs="Times New Roman"/>
      <w:sz w:val="24"/>
      <w:szCs w:val="20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2F62E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NormalIndent2">
    <w:name w:val="Normal Indent2"/>
    <w:basedOn w:val="NormalIndent"/>
    <w:uiPriority w:val="99"/>
    <w:rsid w:val="002F62EF"/>
    <w:pPr>
      <w:ind w:left="864"/>
    </w:pPr>
  </w:style>
  <w:style w:type="paragraph" w:customStyle="1" w:styleId="Bullet5">
    <w:name w:val="Bullet5"/>
    <w:basedOn w:val="Normal"/>
    <w:uiPriority w:val="99"/>
    <w:rsid w:val="002F62EF"/>
    <w:pPr>
      <w:numPr>
        <w:numId w:val="13"/>
      </w:numPr>
      <w:spacing w:after="8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2F62EF"/>
    <w:rPr>
      <w:rFonts w:ascii="Times New Roman" w:hAnsi="Times New Roman" w:cs="Times New Roman"/>
      <w:sz w:val="24"/>
      <w:szCs w:val="20"/>
      <w:lang w:val="en-CA" w:eastAsia="en-US"/>
    </w:rPr>
  </w:style>
  <w:style w:type="character" w:styleId="IntenseEmphasis">
    <w:name w:val="Intense Emphasis"/>
    <w:basedOn w:val="DefaultParagraphFont"/>
    <w:uiPriority w:val="99"/>
    <w:qFormat/>
    <w:rsid w:val="002F62EF"/>
    <w:rPr>
      <w:rFonts w:cs="Times New Roman"/>
      <w:b/>
      <w:caps/>
      <w:color w:val="243F60"/>
      <w:spacing w:val="10"/>
    </w:rPr>
  </w:style>
  <w:style w:type="paragraph" w:styleId="NormalWeb">
    <w:name w:val="Normal (Web)"/>
    <w:basedOn w:val="Normal"/>
    <w:uiPriority w:val="99"/>
    <w:rsid w:val="002F62EF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99"/>
    <w:qFormat/>
    <w:rsid w:val="002F62EF"/>
    <w:rPr>
      <w:rFonts w:cs="Times New Roman"/>
      <w:b/>
      <w:bCs/>
    </w:rPr>
  </w:style>
  <w:style w:type="paragraph" w:styleId="ListParagraph">
    <w:name w:val="List Paragraph"/>
    <w:basedOn w:val="Normal"/>
    <w:qFormat/>
    <w:rsid w:val="002F62E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62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62EF"/>
    <w:rPr>
      <w:rFonts w:ascii="Tahoma" w:hAnsi="Tahoma" w:cs="Tahoma"/>
      <w:sz w:val="16"/>
      <w:szCs w:val="16"/>
      <w:lang w:eastAsia="en-US"/>
    </w:rPr>
  </w:style>
  <w:style w:type="paragraph" w:customStyle="1" w:styleId="normal0">
    <w:name w:val="normal"/>
    <w:basedOn w:val="Normal"/>
    <w:link w:val="normalChar"/>
    <w:rsid w:val="00754177"/>
    <w:pPr>
      <w:spacing w:after="0"/>
      <w:jc w:val="both"/>
    </w:pPr>
    <w:rPr>
      <w:rFonts w:eastAsia="SimSun"/>
      <w:szCs w:val="24"/>
      <w:lang w:val="en-GB" w:eastAsia="en-GB"/>
    </w:rPr>
  </w:style>
  <w:style w:type="character" w:customStyle="1" w:styleId="normalChar">
    <w:name w:val="normal Char"/>
    <w:basedOn w:val="DefaultParagraphFont"/>
    <w:link w:val="normal0"/>
    <w:rsid w:val="00754177"/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customStyle="1" w:styleId="ListParagraph1">
    <w:name w:val="List Paragraph1"/>
    <w:basedOn w:val="Normal"/>
    <w:qFormat/>
    <w:rsid w:val="00CE5F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18A16F61404D72951AD93482B6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26383-5DB3-4790-BD69-8AA21F2BFF9A}"/>
      </w:docPartPr>
      <w:docPartBody>
        <w:p w:rsidR="00886522" w:rsidRDefault="00FA0454" w:rsidP="00FA0454">
          <w:pPr>
            <w:pStyle w:val="9718A16F61404D72951AD93482B6ED7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128F02CE9AD4CEFBC7F808E29A1F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93642-3889-4B8F-8ED0-505ED3361BCD}"/>
      </w:docPartPr>
      <w:docPartBody>
        <w:p w:rsidR="00886522" w:rsidRDefault="00FA0454" w:rsidP="00FA0454">
          <w:pPr>
            <w:pStyle w:val="3128F02CE9AD4CEFBC7F808E29A1F39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CBAB02FDA34C57998AB44082B3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5B36A-F144-4DD4-8FC9-E60C6925A93D}"/>
      </w:docPartPr>
      <w:docPartBody>
        <w:p w:rsidR="00886522" w:rsidRDefault="00FA0454" w:rsidP="00FA0454">
          <w:pPr>
            <w:pStyle w:val="8DCBAB02FDA34C57998AB44082B32F1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2438"/>
    <w:rsid w:val="001D24BC"/>
    <w:rsid w:val="00842438"/>
    <w:rsid w:val="00886522"/>
    <w:rsid w:val="009D2BD3"/>
    <w:rsid w:val="00BD5A8F"/>
    <w:rsid w:val="00C05AA7"/>
    <w:rsid w:val="00FA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89CC38B424B748AE81CEE00644221">
    <w:name w:val="BC789CC38B424B748AE81CEE00644221"/>
    <w:rsid w:val="00842438"/>
  </w:style>
  <w:style w:type="paragraph" w:customStyle="1" w:styleId="0EE4FCB4DE434BA7B3819CFB08B1C903">
    <w:name w:val="0EE4FCB4DE434BA7B3819CFB08B1C903"/>
    <w:rsid w:val="00842438"/>
  </w:style>
  <w:style w:type="paragraph" w:customStyle="1" w:styleId="C6A24B04EEA642F48C35FB77EDCC146D">
    <w:name w:val="C6A24B04EEA642F48C35FB77EDCC146D"/>
    <w:rsid w:val="00842438"/>
  </w:style>
  <w:style w:type="paragraph" w:customStyle="1" w:styleId="1F8F1B29138C4AC6ADEA6E0740AB1505">
    <w:name w:val="1F8F1B29138C4AC6ADEA6E0740AB1505"/>
    <w:rsid w:val="00842438"/>
  </w:style>
  <w:style w:type="paragraph" w:customStyle="1" w:styleId="CA7C0EB68C954892BAA093BE8AE6A955">
    <w:name w:val="CA7C0EB68C954892BAA093BE8AE6A955"/>
    <w:rsid w:val="00842438"/>
  </w:style>
  <w:style w:type="paragraph" w:customStyle="1" w:styleId="C43F7A8F6C994A61AFE29413669C1D21">
    <w:name w:val="C43F7A8F6C994A61AFE29413669C1D21"/>
    <w:rsid w:val="00842438"/>
  </w:style>
  <w:style w:type="paragraph" w:customStyle="1" w:styleId="9718A16F61404D72951AD93482B6ED79">
    <w:name w:val="9718A16F61404D72951AD93482B6ED79"/>
    <w:rsid w:val="00FA0454"/>
  </w:style>
  <w:style w:type="paragraph" w:customStyle="1" w:styleId="3128F02CE9AD4CEFBC7F808E29A1F392">
    <w:name w:val="3128F02CE9AD4CEFBC7F808E29A1F392"/>
    <w:rsid w:val="00FA0454"/>
  </w:style>
  <w:style w:type="paragraph" w:customStyle="1" w:styleId="8DCBAB02FDA34C57998AB44082B32F1C">
    <w:name w:val="8DCBAB02FDA34C57998AB44082B32F1C"/>
    <w:rsid w:val="00FA0454"/>
  </w:style>
  <w:style w:type="paragraph" w:customStyle="1" w:styleId="3CD5BF7C75FF4149BDD339FE80B3107A">
    <w:name w:val="3CD5BF7C75FF4149BDD339FE80B3107A"/>
    <w:rsid w:val="00FA0454"/>
  </w:style>
  <w:style w:type="paragraph" w:customStyle="1" w:styleId="66B83ED20434404BAD8EB5058FB271B0">
    <w:name w:val="66B83ED20434404BAD8EB5058FB271B0"/>
    <w:rsid w:val="00FA0454"/>
  </w:style>
  <w:style w:type="paragraph" w:customStyle="1" w:styleId="02F493116CE94AEE9787C015B7EAD03D">
    <w:name w:val="02F493116CE94AEE9787C015B7EAD03D"/>
    <w:rsid w:val="00FA04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Parcel Handling Simulation</dc:subject>
  <dc:creator>GDS - Group 3</dc:creator>
  <cp:lastModifiedBy>Qian</cp:lastModifiedBy>
  <cp:revision>21</cp:revision>
  <dcterms:created xsi:type="dcterms:W3CDTF">2010-09-01T18:53:00Z</dcterms:created>
  <dcterms:modified xsi:type="dcterms:W3CDTF">2010-09-23T07:15:00Z</dcterms:modified>
</cp:coreProperties>
</file>