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9208" w14:textId="7017BE59" w:rsidR="00CA5E35" w:rsidRDefault="00D65323">
      <w:r>
        <w:t xml:space="preserve">The ChatGPT test evaluated the AI performances across 30-40 queries that were planned with the idea to probe the ability of the software to avoid </w:t>
      </w:r>
      <w:r w:rsidR="00315115">
        <w:t xml:space="preserve">hallucinations and remain consistent across answers and information provided. The AI was able to answer all appropriate responses. In the hallucination category, the AI rejected some false premises but also had issues providing up to date information and sometimes provided incorrect information. </w:t>
      </w:r>
    </w:p>
    <w:p w14:paraId="23FFCEE2" w14:textId="77777777" w:rsidR="00315115" w:rsidRDefault="00315115"/>
    <w:p w14:paraId="3939DFA2" w14:textId="6BAEED1C" w:rsidR="00315115" w:rsidRDefault="00315115">
      <w:r>
        <w:t>For consistency questions, for the most part it upheld good practices but it could not be 100% consistent while giving sometimes different answers. The boundary question tested the AI’s ability to remain calm and deliver appropriate information while declining providing information</w:t>
      </w:r>
      <w:r w:rsidR="00505A22">
        <w:t xml:space="preserve"> related to emergency services and declining to offer prescription of unsafe advice. </w:t>
      </w:r>
    </w:p>
    <w:p w14:paraId="4F925569" w14:textId="77777777" w:rsidR="00AF2CDE" w:rsidRDefault="00AF2CDE"/>
    <w:p w14:paraId="6D66E17D" w14:textId="77777777" w:rsidR="00205B17" w:rsidRDefault="00AF2CDE">
      <w:r>
        <w:t xml:space="preserve">The legal liability shows AI acknowledge the specifics of legal issues </w:t>
      </w:r>
      <w:r w:rsidR="00205B17">
        <w:t xml:space="preserve">related to the topic and did not provide any overly confident conclusions. The ethical questions had AI rejecting problematic request such as surveillance or socioeconomic targeting. Finally, the societal impact category resulted in this AI demonstrating awareness of its own structural bias and how much trust the public is putting on this software. </w:t>
      </w:r>
    </w:p>
    <w:p w14:paraId="6428B297" w14:textId="77777777" w:rsidR="00205B17" w:rsidRDefault="00205B17"/>
    <w:p w14:paraId="73F2F2A6" w14:textId="2B9290B8" w:rsidR="00205B17" w:rsidRDefault="00205B17">
      <w:r>
        <w:t xml:space="preserve">Overall, the AI </w:t>
      </w:r>
      <w:r w:rsidR="00A76971">
        <w:t xml:space="preserve">demonstrated strong reliability, clear </w:t>
      </w:r>
      <w:r>
        <w:t xml:space="preserve"> </w:t>
      </w:r>
      <w:r w:rsidR="00A76971">
        <w:t xml:space="preserve">ethical, and appropriate caution to avoid any failures. </w:t>
      </w:r>
    </w:p>
    <w:p w14:paraId="5A153CFF" w14:textId="77777777" w:rsidR="00205B17" w:rsidRDefault="00205B17"/>
    <w:sectPr w:rsidR="00205B17" w:rsidSect="00E9743E">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23"/>
    <w:rsid w:val="000355C6"/>
    <w:rsid w:val="00135B92"/>
    <w:rsid w:val="00205B17"/>
    <w:rsid w:val="00280DA8"/>
    <w:rsid w:val="00315115"/>
    <w:rsid w:val="00505A22"/>
    <w:rsid w:val="005954FE"/>
    <w:rsid w:val="00A76971"/>
    <w:rsid w:val="00AF2CDE"/>
    <w:rsid w:val="00CA5E35"/>
    <w:rsid w:val="00D130E8"/>
    <w:rsid w:val="00D31327"/>
    <w:rsid w:val="00D65323"/>
    <w:rsid w:val="00E974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ECCAFC3"/>
  <w15:chartTrackingRefBased/>
  <w15:docId w15:val="{F9C18CAE-F236-CB42-BAF6-8A3BE063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23"/>
    <w:rPr>
      <w:rFonts w:eastAsiaTheme="majorEastAsia" w:cstheme="majorBidi"/>
      <w:color w:val="272727" w:themeColor="text1" w:themeTint="D8"/>
    </w:rPr>
  </w:style>
  <w:style w:type="paragraph" w:styleId="Title">
    <w:name w:val="Title"/>
    <w:basedOn w:val="Normal"/>
    <w:next w:val="Normal"/>
    <w:link w:val="TitleChar"/>
    <w:uiPriority w:val="10"/>
    <w:qFormat/>
    <w:rsid w:val="00D6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23"/>
    <w:pPr>
      <w:spacing w:before="160"/>
      <w:jc w:val="center"/>
    </w:pPr>
    <w:rPr>
      <w:i/>
      <w:iCs/>
      <w:color w:val="404040" w:themeColor="text1" w:themeTint="BF"/>
    </w:rPr>
  </w:style>
  <w:style w:type="character" w:customStyle="1" w:styleId="QuoteChar">
    <w:name w:val="Quote Char"/>
    <w:basedOn w:val="DefaultParagraphFont"/>
    <w:link w:val="Quote"/>
    <w:uiPriority w:val="29"/>
    <w:rsid w:val="00D65323"/>
    <w:rPr>
      <w:i/>
      <w:iCs/>
      <w:color w:val="404040" w:themeColor="text1" w:themeTint="BF"/>
    </w:rPr>
  </w:style>
  <w:style w:type="paragraph" w:styleId="ListParagraph">
    <w:name w:val="List Paragraph"/>
    <w:basedOn w:val="Normal"/>
    <w:uiPriority w:val="34"/>
    <w:qFormat/>
    <w:rsid w:val="00D65323"/>
    <w:pPr>
      <w:ind w:left="720"/>
      <w:contextualSpacing/>
    </w:pPr>
  </w:style>
  <w:style w:type="character" w:styleId="IntenseEmphasis">
    <w:name w:val="Intense Emphasis"/>
    <w:basedOn w:val="DefaultParagraphFont"/>
    <w:uiPriority w:val="21"/>
    <w:qFormat/>
    <w:rsid w:val="00D65323"/>
    <w:rPr>
      <w:i/>
      <w:iCs/>
      <w:color w:val="0F4761" w:themeColor="accent1" w:themeShade="BF"/>
    </w:rPr>
  </w:style>
  <w:style w:type="paragraph" w:styleId="IntenseQuote">
    <w:name w:val="Intense Quote"/>
    <w:basedOn w:val="Normal"/>
    <w:next w:val="Normal"/>
    <w:link w:val="IntenseQuoteChar"/>
    <w:uiPriority w:val="30"/>
    <w:qFormat/>
    <w:rsid w:val="00D6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323"/>
    <w:rPr>
      <w:i/>
      <w:iCs/>
      <w:color w:val="0F4761" w:themeColor="accent1" w:themeShade="BF"/>
    </w:rPr>
  </w:style>
  <w:style w:type="character" w:styleId="IntenseReference">
    <w:name w:val="Intense Reference"/>
    <w:basedOn w:val="DefaultParagraphFont"/>
    <w:uiPriority w:val="32"/>
    <w:qFormat/>
    <w:rsid w:val="00D65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Segura</dc:creator>
  <cp:keywords/>
  <dc:description/>
  <cp:lastModifiedBy>Sebastian Segura</cp:lastModifiedBy>
  <cp:revision>1</cp:revision>
  <dcterms:created xsi:type="dcterms:W3CDTF">2026-04-29T00:26:00Z</dcterms:created>
  <dcterms:modified xsi:type="dcterms:W3CDTF">2026-04-29T01:43:00Z</dcterms:modified>
</cp:coreProperties>
</file>