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32"/>
        </w:rPr>
        <w:t>WASABI / HumanEnerDIA / OVOS-EnMS</w:t>
      </w:r>
    </w:p>
    <w:p/>
    <w:p>
      <w:pPr>
        <w:jc w:val="center"/>
      </w:pPr>
      <w:r>
        <w:rPr>
          <w:b/>
          <w:color w:val="0F172A"/>
          <w:sz w:val="52"/>
        </w:rPr>
        <w:t>Final System Documentation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2026-06-08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Final delivery documentation package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Provide a stakeholder-ready end-to-end overview, installation/operation guide, workflows, and final delivery notes.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Managers, reviewers, operators, users, integrators, and external WASABI partners.</w:t>
            </w:r>
          </w:p>
        </w:tc>
      </w:tr>
    </w:tbl>
    <w:p/>
    <w:p>
      <w:pPr>
        <w:jc w:val="center"/>
      </w:pPr>
      <w:r>
        <w:rPr>
          <w:b/>
        </w:rPr>
        <w:t xml:space="preserve">Evidence rule: </w:t>
      </w:r>
      <w:r>
        <w:t>This document summarizes the evidence-backed content of the technical documents and points readers to implemented local sources.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>2. Installation And Access</w:t>
      </w:r>
    </w:p>
    <w:p>
      <w:r>
        <w:t>3. Main Workflows</w:t>
      </w:r>
    </w:p>
    <w:p>
      <w:r>
        <w:t>4. Operator Guide</w:t>
      </w:r>
    </w:p>
    <w:p>
      <w:r>
        <w:t>5. Analytics, Dashboards, Reports, And Assistants</w:t>
      </w:r>
    </w:p>
    <w:p>
      <w:r>
        <w:t>6. Maintenance And Troubleshooting</w:t>
      </w:r>
    </w:p>
    <w:p>
      <w:r>
        <w:t>7. Final Delivery Notes</w:t>
      </w:r>
    </w:p>
    <w:p>
      <w:r>
        <w:t>8. Limitations And Assumptions</w:t>
      </w:r>
    </w:p>
    <w:p>
      <w:r>
        <w:t>9. Evidence References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Relationship between HumanEnerDIA, OVOS-EnMS, data services, dashboards, and users.</w:t>
      </w:r>
    </w:p>
    <w:p>
      <w:r>
        <w:t>HumanEnerDIA is an open-source industrial energy management system developed for the WASABI project delivery context. It monitors and analyzes simulated or ingested factory energy data, provides dashboards and APIs, supports ISO 50001-oriented concepts, and integrates with an OVOS assistant layer for natural-language operational queries.</w:t>
      </w:r>
    </w:p>
    <w:p>
      <w:r>
        <w:t>The final package should be described as a Docker Compose deployable system with a companion OVOS-EnMS assistant. It includes implemented backend services, dashboards, reports, simulator, ingestion flow, authentication, text chatbot, and OVOS voice/natural-language paths. It also includes documented limitations that must remain visible for review.</w:t>
      </w:r>
    </w:p>
    <w:p>
      <w:pPr>
        <w:pStyle w:val="Heading1"/>
      </w:pPr>
      <w:r>
        <w:t>Installation And Access</w:t>
      </w:r>
    </w:p>
    <w:p>
      <w:r>
        <w:t>For a local or evaluation deployment, use the guided setup script from the repository or extracted release bundle. For remote browser access, pass a server host or IP so generated URLs match the expected access path. Generated credentials are stored in .env and must be kept private.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Access point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Default URL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Unified portal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Served by Nginx from portal/public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Grafana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http://&lt;host&gt;:8080/grafana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Sub-path proxy to Grafana with provisioned dashboards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 UI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http://&lt;host&gt;:8080/analytics/ui/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FastAPI-rendered analytics templates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 API 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http://&lt;host&gt;:8080/api/analytics/docs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Nginx proxy to analytics OpenAPI docs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Simulator 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http://&lt;host&gt;:8080/api/simulator/docs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Nginx proxy to simulator OpenAPI docs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Node-RED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http://&lt;host&gt;:1881 or http://&lt;host&gt;:8080/nodered/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Admin UI protected by Node-RED credentials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bridge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http://&lt;host&gt;:5000/health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Available when OVOS stack/overlay is deployed</w:t>
            </w:r>
          </w:p>
        </w:tc>
      </w:tr>
    </w:tbl>
    <w:p/>
    <w:p>
      <w:pPr>
        <w:pStyle w:val="Heading1"/>
      </w:pPr>
      <w:r>
        <w:t>Main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Workflow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path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Start 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./setup.sh or docker compose build/up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Services start with generated or configured environment values.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Generate telemetry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simulator -&gt; MQTT -&gt; Node-RED -&gt; PostgreSQL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Energy, production, environmental, status, and selected multi-energy data are stored.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View dashboards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Grafana through Nginx or direct 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Configured SOTA dashboard JSON views are available.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Use analytics APIs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FastAPI analytics service under /api/v1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KPIs, baselines, forecasts, anomalies, reports, and related data are exposed.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Authenticate/admin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auth-service through portal and /api/auth, /api/admin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Registration/login/admin/session flows use JWT and database tables.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Ask text help questions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chatbot Express proxy -&gt; Rasa -&gt; custom action QA retrieval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Knowledge/help answers from qa_data.json categories.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Ask operational assistant questions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REST bridge -&gt; messagebus -&gt; EnMS skill -&gt; analytics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Voice/text operational responses with structured data.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Generate reports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 report endpoints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Legacy monthly EnPI PDF and V2 PDF paths are available.</w:t>
            </w:r>
          </w:p>
        </w:tc>
      </w:tr>
    </w:tbl>
    <w:p/>
    <w:p>
      <w:pPr>
        <w:pStyle w:val="Heading1"/>
      </w:pPr>
      <w:r>
        <w:t>Operator Guide</w:t>
      </w:r>
    </w:p>
    <w:p>
      <w:pPr>
        <w:pStyle w:val="ListBullet"/>
      </w:pPr>
      <w:r>
        <w:t>Use docker compose ps and service health endpoints for daily status checks.</w:t>
      </w:r>
    </w:p>
    <w:p>
      <w:pPr>
        <w:pStyle w:val="ListBullet"/>
      </w:pPr>
      <w:r>
        <w:t>Check Nginx first for browser routing issues, then the owning upstream service.</w:t>
      </w:r>
    </w:p>
    <w:p>
      <w:pPr>
        <w:pStyle w:val="ListBullet"/>
      </w:pPr>
      <w:r>
        <w:t>Inspect simulator, MQTT, Node-RED, and PostgreSQL together for data-ingestion issues.</w:t>
      </w:r>
    </w:p>
    <w:p>
      <w:pPr>
        <w:pStyle w:val="ListBullet"/>
      </w:pPr>
      <w:r>
        <w:t>Use scripts/backup-grafana-dashboards.sh for tracked Grafana dashboard JSON backups.</w:t>
      </w:r>
    </w:p>
    <w:p>
      <w:pPr>
        <w:pStyle w:val="ListBullet"/>
      </w:pPr>
      <w:r>
        <w:t>Use pg_dump or platform backup tooling for PostgreSQL; no generic tracked database backup script exists.</w:t>
      </w:r>
    </w:p>
    <w:p>
      <w:pPr>
        <w:pStyle w:val="ListBullet"/>
      </w:pPr>
      <w:r>
        <w:t>Avoid docker compose down -v unless the purpose is deliberate persistent data deletion.</w:t>
      </w:r>
    </w:p>
    <w:p>
      <w:pPr>
        <w:pStyle w:val="Heading1"/>
      </w:pPr>
      <w:r>
        <w:t>Analytics, Dashboards, Reports, And Assistants</w:t>
      </w:r>
    </w:p>
    <w:p>
      <w:r>
        <w:t>Analytics capabilities include baseline training/prediction/deviation, KPI functions, forecasting, anomaly detection/search, machine status and time series, comparison/visualization data, model performance, production metrics, performance analysis, ISO 50001/SEU endpoints, and report generation.</w:t>
      </w:r>
    </w:p>
    <w:p>
      <w:r>
        <w:t>Dashboards are configured in Grafana JSON and provisioned through the Grafana provisioning directory. The Rasa chatbot is a text help/knowledge assistant, while OVOS-EnMS is the operational natural-language assistant integrated with live backend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Dashboard or assistant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Grafana dashboards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Operational, executive, cost, carbon, ISO 50001, anomaly, model, production, and predictive views.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Analytics UI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FastAPI-rendered pages for dashboards, baselines, anomalies, KPIs, forecasts, Sankey, heatmap, comparison, and model performance.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Rasa chatbot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Text knowledge/help assistant using QA categories and custom retrieval action.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OVOS-EnMS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Operational assistant for energy, power, machine status, rankings, anomalies, forecasts, baselines, KPIs, reports, help, and health checks.</w:t>
            </w:r>
          </w:p>
        </w:tc>
      </w:tr>
    </w:tbl>
    <w:p/>
    <w:p>
      <w:pPr>
        <w:pStyle w:val="Heading1"/>
      </w:pPr>
      <w:r>
        <w:t>Maintenance And Troubleshooting</w:t>
      </w:r>
    </w:p>
    <w:p>
      <w:r>
        <w:t>Maintenance should focus on credential rotation, backup verification, dashboard export/commit policy, disk usage, restart counts, recent errors, image/base dependency review, and firewall/public route review. Production hardening requires operator policy beyond the repository defaults.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Maintenance area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Recommended review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Credentials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Rotate generated first-run values and any exposed credentials.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Backups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 PostgreSQL restore; back up Grafana dashboards and Docker volumes.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Dashboards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Commit intended Grafana JSON changes after backup/export.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Confirm simulator/MQTT/Node-RED/PostgreSQL are all healthy when data appears stale.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Confirm /health messagebus_connected and smoke query when assistant is required.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Update final documents when route, schema, compose, or packaging behavior changes.</w:t>
            </w:r>
          </w:p>
        </w:tc>
      </w:tr>
    </w:tbl>
    <w:p/>
    <w:p>
      <w:pPr>
        <w:pStyle w:val="Heading1"/>
      </w:pPr>
      <w:r>
        <w:t>Final Delivery Notes</w:t>
      </w:r>
    </w:p>
    <w:p>
      <w:pPr>
        <w:pStyle w:val="ListBullet"/>
      </w:pPr>
      <w:r>
        <w:t>Product 1 is the OVOS skill artifact; Product 2 is the full-stack HumanEnerDIA artifact according to docs/DELIVERY_READINESS.md.</w:t>
      </w:r>
    </w:p>
    <w:p>
      <w:pPr>
        <w:pStyle w:val="ListBullet"/>
      </w:pPr>
      <w:r>
        <w:t>SHA256 checksums are expected for release artifacts.</w:t>
      </w:r>
    </w:p>
    <w:p>
      <w:pPr>
        <w:pStyle w:val="ListBullet"/>
      </w:pPr>
      <w:r>
        <w:t>.env is not shipped and must not be disclosed.</w:t>
      </w:r>
    </w:p>
    <w:p>
      <w:pPr>
        <w:pStyle w:val="ListBullet"/>
      </w:pPr>
      <w:r>
        <w:t>The optional Qwen GGUF model is not bundled in the main release artifacts according to delivery readiness notes.</w:t>
      </w:r>
    </w:p>
    <w:p>
      <w:pPr>
        <w:pStyle w:val="ListBullet"/>
      </w:pPr>
      <w:r>
        <w:t>query-service is intentionally excluded from release readiness expectations.</w:t>
      </w:r>
    </w:p>
    <w:p>
      <w:pPr>
        <w:pStyle w:val="ListBullet"/>
      </w:pPr>
      <w:r>
        <w:t>Runtime health must be verified on the actual target deployment before stakeholder demonstration or handover.</w:t>
      </w:r>
    </w:p>
    <w:p>
      <w:pPr>
        <w:pStyle w:val="Heading1"/>
      </w:pPr>
      <w:r>
        <w:t>Limitations And Assumptions</w:t>
      </w:r>
    </w:p>
    <w:p>
      <w:r>
        <w:t>The following items should be reviewed before stakeholder distribution. They are documented to avoid overstating the current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query-service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Placeholder only; Docker service exists, healthcheck disabled, and it is excluded from release readiness expectations.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Runtime verification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This documentation package records compose validation. Live health checks require a running deployment and are not implied unless run separately.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release artifact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OVOS source tree may contain local GGUF model files, but release notes state optional GGUF weights are not bundled by default.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Third-party EnMS support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portability is through a HumanEnerDIA-compatible API or adapter/proxy, not zero-code support for arbitrary vendor APIs.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Reports V2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V2 report code is implemented, but some service calculations use derived/proportional or placeholder values; final stakeholders should review report semantics before audit use.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Simulator inventory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simulator code supports boiler in addition to compressor, HVAC, motor, pump, and injection molding. One simulator info response still lists five machine types.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Security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codebase provides secret placeholders, generated first-run credentials, JWT/bcrypt auth, health checks, and hardening guidance. Public production exposure still requires operator DNS/TLS/firewall/credential work.</w:t>
            </w:r>
          </w:p>
        </w:tc>
      </w:tr>
    </w:tbl>
    <w:p/>
    <w:p>
      <w:pPr>
        <w:pStyle w:val="Heading1"/>
      </w:pPr>
      <w:r>
        <w:t>Evidence References</w:t>
      </w:r>
    </w:p>
    <w:p>
      <w:r>
        <w:t>The table below lists the main local evidence used for this document. It is not a full file inventory; it identifies the sources behind the material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Topic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Overview/docs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README.md; docs/README.md; docs/TECHNICAL_ARCHITECTURE_GUIDE.md; docs/OPERATIONS_RUNBOOK.md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docker-compose.yml; setup.sh; scripts/verify-wasabi-release.sh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Analytics/database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analytics/main.py; database/init/02-schema.sql; database/init/03-timescaledb-setup.sql; database/init/04-functions.sql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Dashboards and reports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grafana/provisioning/; grafana/dashboards/; analytics/api/routes/reports.py; analytics/reports/; analytics/reports_v2/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OVOS-EnMS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/home/ubuntu/ovos-llm/README.md; /home/ubuntu/ovos-llm/enms-ovos-skill/README.md; /home/ubuntu/ovos-llm/enms-ovos-skill/bridge/ovos_rest_bridge.py; /home/ubuntu/ovos-llm/enms-ovos-skill/enms_ovos_skill/__init__.py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Delivery readiness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docs/DELIVERY_READINESS.md; releases/HumanEnerDIA-full-stack-v1.0.0-release-notes.md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WASABI / HumanEnerDIA / OVOS-EnMS | Final System Documentation | Version 1.0 | 2026-06-08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