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2"/>
        </w:rPr>
        <w:t>WASABI / HumanEnerDIA / OVOS-EnMS</w:t>
      </w:r>
    </w:p>
    <w:p/>
    <w:p>
      <w:pPr>
        <w:jc w:val="center"/>
      </w:pPr>
      <w:r>
        <w:rPr>
          <w:b/>
          <w:color w:val="0F172A"/>
          <w:sz w:val="52"/>
        </w:rPr>
        <w:t>Docker Deployment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2026-06-08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Final delivery documentation package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Document Docker Compose deployment, configuration, startup, verification, health checks, and operational troubleshooting.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Operators, deployment engineers, technical reviewers, and external partner infrastructure teams.</w:t>
            </w:r>
          </w:p>
        </w:tc>
      </w:tr>
    </w:tbl>
    <w:p/>
    <w:p>
      <w:pPr>
        <w:jc w:val="center"/>
      </w:pPr>
      <w:r>
        <w:rPr>
          <w:b/>
        </w:rPr>
        <w:t xml:space="preserve">Evidence rule: </w:t>
      </w:r>
      <w:r>
        <w:t>Deployment claims are based on compose files, Dockerfiles, setup and verification scripts, and local compose validation.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Deployment Overview</w:t>
      </w:r>
    </w:p>
    <w:p>
      <w:r>
        <w:t>2. Compose Service Topology</w:t>
      </w:r>
    </w:p>
    <w:p>
      <w:r>
        <w:t>3. Docker Compose Services</w:t>
      </w:r>
    </w:p>
    <w:p>
      <w:r>
        <w:t>4. Networks, Volumes, And Ports</w:t>
      </w:r>
    </w:p>
    <w:p>
      <w:r>
        <w:t>5. Environment Variables And Configuration</w:t>
      </w:r>
    </w:p>
    <w:p>
      <w:r>
        <w:t>6. Startup, Shutdown, And Reinstall Procedures</w:t>
      </w:r>
    </w:p>
    <w:p>
      <w:r>
        <w:t>7. Verification Scripts And Health Checks</w:t>
      </w:r>
    </w:p>
    <w:p>
      <w:r>
        <w:t>8. Production Hardening And Troubleshooting</w:t>
      </w:r>
    </w:p>
    <w:p>
      <w:r>
        <w:t>9. Limitations And Assumptions</w:t>
      </w:r>
    </w:p>
    <w:p>
      <w:r>
        <w:t>10. Evidence References</w:t>
      </w:r>
    </w:p>
    <w:p>
      <w:r>
        <w:br w:type="page"/>
      </w:r>
    </w:p>
    <w:p>
      <w:pPr>
        <w:pStyle w:val="Heading1"/>
      </w:pPr>
      <w:r>
        <w:t>Deployment Overview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startup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Deployment preparation, setup, validation, build, start, and verification flow.</w:t>
      </w:r>
    </w:p>
    <w:p>
      <w:r>
        <w:t>The deployment target described by the repository is a Linux host running Docker Engine and Docker Compose v2. The GitHub production base stack is defined by docker-compose.yml. The full-stack release notes describe an embedded OVOS runtime/skill directory under ovos-stack; the separate OVOS-EnMS repository provides its own Compose file.</w:t>
      </w:r>
    </w:p>
    <w:p>
      <w:r>
        <w:t>The setup helper is the intended guided path. It creates .env from .env.example when needed, generates first-run secrets for placeholders, validates Docker Compose, builds images, and starts the stack. It also adjusts OVOS_BRIDGE_HOST when an optional OVOS compose file is present.</w:t>
      </w:r>
    </w:p>
    <w:p>
      <w:pPr>
        <w:pStyle w:val="Heading1"/>
      </w:pPr>
      <w:r>
        <w:t>Compose Service Topology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service-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Docker Compose service topology and optional OVOS attachment.</w:t>
      </w:r>
    </w:p>
    <w:p>
      <w:r>
        <w:t>The base deployment uses one Docker bridge network for HumanEnerDIA services. Nginx is the browser/API gateway; analytics, auth-service, chatbot/Rasa, simulator, Node-RED, Grafana, PostgreSQL/TimescaleDB, MQTT, and Redis communicate on the internal network. OVOS-EnMS remains a separate assistant runtime in the GitHub production evidence and connects through the HumanEnerDIA-compatible API.</w:t>
      </w:r>
    </w:p>
    <w:p>
      <w:pPr>
        <w:pStyle w:val="Heading1"/>
      </w:pPr>
      <w:r>
        <w:t>Docker Compose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Service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Image or build context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External port/path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Healthcheck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nginx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nginx:1.25-alpine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8080; 8443 mapped but HTTPS server block is optional/commented until certificates are configured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Public gateway, portal/static hosting, reverse proxy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postgres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timescale/timescaledb:latest-pg16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5433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PostgreSQL with TimescaleDB extension and persistent data volume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mqtt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./mqtt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1883, 9001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Mosquitto telemetry broker with configured credentials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redis:7-alpine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6380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Redis cache and Pub/Sub support for analytics event paths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simulator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./simulator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internal 8003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FastAPI synthetic telemetry generator loaded from database machines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nodered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./nodered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1881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MQTT-to-database ingestion and automation flow runtime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grafana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grafana/grafana:10.2.0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3001, /grafana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Provisioned dashboards backed by PostgreSQL/TimescaleDB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./analytics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8001, /api/analytics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FastAPI analytics, KPI, reports, ISO 50001, and OVOS proxy APIs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auth-service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./auth-service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5500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Flask auth, admin, contact, pilot/application APIs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rasa-actions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./chatbot/rasa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5055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 custom action server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./chatbot/rasa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5005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 NLU text chatbot server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chatbot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./chatbot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5006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Express backend and built chatbot frontend proxying to Rasa and OVOS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Networks, Volumes, And Ports</w:t>
      </w:r>
    </w:p>
    <w:p>
      <w:r>
        <w:t>All HumanEnerDIA production Compose services join the Docker bridge network named by ENMS_NETWORK_NAME, defaulting to enms-network. OVOS-EnMS is documented as a separate assistant runtime and release-bundle component rather than a service in the GitHub production base docker-compose.yml.</w:t>
      </w:r>
    </w:p>
    <w:p>
      <w:r>
        <w:t>Persistent named volumes in the production Compose file include PostgreSQL data, MQTT data/logs, Redis data, Node-RED data, and Grafana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Resource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Configured name/default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${ENMS_NETWORK_NAME:-enms-network}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Service-to-service communication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postgres-data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${VOLUME_PREFIX:-enms}-postgres-data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PostgreSQL/TimescaleDB persistent data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grafana-data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${VOLUME_PREFIX:-enms}-grafana-data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 runtime data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redis-data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${VOLUME_PREFIX:-enms}-redis-data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Redis append-only persistence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mqtt-data/logs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${VOLUME_PREFIX:-enms}-mqtt-data and -mqtt-logs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Mosquitto runtime data and logs</w:t>
            </w:r>
          </w:p>
        </w:tc>
      </w:tr>
    </w:tbl>
    <w:p/>
    <w:p>
      <w:pPr>
        <w:pStyle w:val="Heading1"/>
      </w:pPr>
      <w:r>
        <w:t>Environment Variables And Configuration</w:t>
      </w:r>
    </w:p>
    <w:p>
      <w:r>
        <w:t>.env.example is the safe public configuration template. The real .env file is intentionally not included and must not be committed or copied into documentation. The setup helper generates first-run values for placeholders and preserves existing non-placeholder values.</w:t>
      </w:r>
    </w:p>
    <w:p>
      <w:r>
        <w:t>Important configuration groups include database credentials, Redis password, MQTT credentials, Grafana admin credentials, Node-RED credential secret and password hash, JWT secret, API key, server IP/frontend URL, Grafana root URL, simulator controls, OVOS bridge host/port/timeout, and SMTP/admin settings.</w:t>
      </w:r>
    </w:p>
    <w:p>
      <w:pPr>
        <w:pStyle w:val="ListBullet"/>
      </w:pPr>
      <w:r>
        <w:t>Use .env.example in documentation, not .env.</w:t>
      </w:r>
    </w:p>
    <w:p>
      <w:pPr>
        <w:pStyle w:val="ListBullet"/>
      </w:pPr>
      <w:r>
        <w:t>Rotate generated first-run credentials before production exposure.</w:t>
      </w:r>
    </w:p>
    <w:p>
      <w:pPr>
        <w:pStyle w:val="ListBullet"/>
      </w:pPr>
      <w:r>
        <w:t>Set DNS, TLS, firewall rules, and public URLs explicitly for production.</w:t>
      </w:r>
    </w:p>
    <w:p>
      <w:pPr>
        <w:pStyle w:val="Heading1"/>
      </w:pPr>
      <w:r>
        <w:t>Startup, Shutdown, And Reinstall Procedures</w:t>
      </w:r>
    </w:p>
    <w:p>
      <w:r>
        <w:t>Supported startup paths are ./setup.sh or manual Docker Compose commands after .env is prepared. Supported stop/start procedures use docker compose down/up or docker compose restart without deleting volumes. Destructive volume deletion is not part of routine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Procedure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Command or source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Guided setup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./setup.sh [--server-ip HOST] [--no-build] [--no-start]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Creates/updates .env, validates compose, builds and starts by default.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docker compose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Base validation succeeded in this documentation pass.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Manual 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docker compose build; docker compose up -d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Use after .env has no placeholders.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Restart 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docker compose restart analytics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Use service-specific logs to confirm recovery.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Stop without deleting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docker compose down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Keeps persistent volumes.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Clean reinstall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Only when data removal is intended; do not use down -v casually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Back up data first.</w:t>
            </w:r>
          </w:p>
        </w:tc>
      </w:tr>
    </w:tbl>
    <w:p/>
    <w:p>
      <w:pPr>
        <w:pStyle w:val="Heading1"/>
      </w:pPr>
      <w:r>
        <w:t>Verification Scripts And Health Checks</w:t>
      </w:r>
    </w:p>
    <w:p>
      <w:r>
        <w:t>The repository provides release and API verification scripts. These scripts are evidence of intended operational checks, but their success depends on a running stack and reachable services. In this documentation run, compose validation was executed; live health checks were not implied.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Evidence/status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docker compose config --quiet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Validate Compose syntax/resolution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Ran successfully for base HumanEnerDIA stack.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OVOS-EnMS repository docker-compose.yml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Validate OVOS assistant Compose configuration separately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Ran successfully during documentation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verify.sh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Checks Compose config and live Nginx, analytics, and optional OVOS endpoints when a stack is running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Script exists in production repository; live checks were not run in this pass.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scripts/test_chatbot_comprehensive.sh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Exercises chatbot/Rasa behavior when services are running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Script exists; not run because it requires live services.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 healthchecks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Container-level checks for all production Compose services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Configured in docker-compose.yml.</w:t>
            </w:r>
          </w:p>
        </w:tc>
      </w:tr>
    </w:tbl>
    <w:p/>
    <w:p>
      <w:pPr>
        <w:pStyle w:val="Heading1"/>
      </w:pPr>
      <w:r>
        <w:t>Production Hardening And Troubleshooting</w:t>
      </w:r>
    </w:p>
    <w:p>
      <w:r>
        <w:t>The repository provides release-oriented defaults, placeholders, health checks, and hardening notes, but it should not be represented as automatically production-hardened. Operator action is required for DNS, TLS, firewall restrictions, credential rotation, backups, and monitoring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Symptom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Likely area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First checks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Portal does not load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Nginx or portal static files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curl /health; docker compose logs nginx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API returns 500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Analytics, PostgreSQL, 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logs for analytics/postgres/redis; /api/v1/health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 new telemetry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Simulator, MQTT, Node-RED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logs for simulator/mqtt/nodered; Node-RED flow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 unavailable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 or database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 health endpoint; credentials and volume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 errors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auth-service, database, SMTP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/api/auth/health; auth-service logs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voice path unavailable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bridge/messagebus or analytics proxy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/health; analytics /api/v1/ovos/voice/health</w:t>
            </w:r>
          </w:p>
        </w:tc>
      </w:tr>
    </w:tbl>
    <w:p/>
    <w:p>
      <w:pPr>
        <w:pStyle w:val="Heading1"/>
      </w:pPr>
      <w:r>
        <w:t>Limitations And Assumptions</w:t>
      </w:r>
    </w:p>
    <w:p>
      <w:r>
        <w:t>The following items should be reviewed before stakeholder distribution. They are documented to avoid overstating the current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Runtime verification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This documentation package records compose validation. Live health checks require a running deployment and are not implied unless run separately.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deployment boundary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GitHub production base docker-compose.yml does not define an OVOS service. OVOS-EnMS is documented as a separate source repository and as an embedded component in the full-stack release archive.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release artifact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Release notes state optional GGUF model weights are not bundled by default.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Third-party EnMS support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portability is through a HumanEnerDIA-compatible API or adapter/proxy, not zero-code support for arbitrary vendor APIs.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Reports V2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V2 report code is implemented, but some service calculations use derived/proportional or placeholder values; final stakeholders should review report semantics before audit use.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Simulator inventory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simulator code supports boiler in addition to compressor, HVAC, motor, pump, and injection molding. One simulator info response still lists five machine types.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Security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codebase provides secret placeholders, generated first-run credentials, JWT/bcrypt auth, health checks, and hardening guidance. Public production exposure still requires operator DNS/TLS/firewall/credential work.</w:t>
            </w:r>
          </w:p>
        </w:tc>
      </w:tr>
    </w:tbl>
    <w:p/>
    <w:p>
      <w:pPr>
        <w:pStyle w:val="Heading1"/>
      </w:pPr>
      <w:r>
        <w:t>Evidence References</w:t>
      </w:r>
    </w:p>
    <w:p>
      <w:r>
        <w:t>The table below lists the main local evidence used for this document. It is not a full file inventory; it identifies the sources behind the material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Base compose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docker-compose.yml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Setup helper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setup.sh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Verifier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verify.sh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Release notes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releases/HumanEnerDIA-full-stack-v1.0.0-release-notes.md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Docker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OVOS-EnMS repository: docker-compose.yml; Dockerfile; enms-ovos-skill/config.yaml.template; enms-ovos-skill/settings.docker.json; enms-ovos-skill/settingsmeta.yaml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WASABI / HumanEnerDIA / OVOS-EnMS | Docker Deployment Report | Version 1.0 | 2026-06-08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