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751AF" w14:textId="77777777" w:rsidR="00E3732D" w:rsidRPr="00E3732D" w:rsidRDefault="00E3732D" w:rsidP="00E3732D">
      <w:pPr>
        <w:spacing w:after="150" w:line="240" w:lineRule="auto"/>
        <w:jc w:val="center"/>
        <w:outlineLvl w:val="0"/>
        <w:rPr>
          <w:rFonts w:ascii="Segoe UI" w:eastAsia="Times New Roman" w:hAnsi="Segoe UI" w:cs="Segoe UI"/>
          <w:b/>
          <w:bCs/>
          <w:caps/>
          <w:color w:val="1A202C"/>
          <w:spacing w:val="8"/>
          <w:kern w:val="36"/>
          <w:sz w:val="30"/>
          <w:szCs w:val="30"/>
          <w:lang w:eastAsia="de-DE"/>
          <w14:ligatures w14:val="none"/>
        </w:rPr>
      </w:pPr>
      <w:r w:rsidRPr="00E3732D">
        <w:rPr>
          <w:rFonts w:ascii="Segoe UI" w:eastAsia="Times New Roman" w:hAnsi="Segoe UI" w:cs="Segoe UI"/>
          <w:b/>
          <w:bCs/>
          <w:caps/>
          <w:color w:val="1A202C"/>
          <w:spacing w:val="8"/>
          <w:kern w:val="36"/>
          <w:sz w:val="30"/>
          <w:szCs w:val="30"/>
          <w:lang w:eastAsia="de-DE"/>
          <w14:ligatures w14:val="none"/>
        </w:rPr>
        <w:t>Datenschutzerklärung</w:t>
      </w:r>
    </w:p>
    <w:p w14:paraId="4D755B2C" w14:textId="77777777" w:rsidR="00E3732D" w:rsidRPr="00E3732D" w:rsidRDefault="00E3732D" w:rsidP="00E3732D">
      <w:pPr>
        <w:spacing w:after="0" w:line="240" w:lineRule="auto"/>
        <w:jc w:val="center"/>
        <w:rPr>
          <w:rFonts w:ascii="Segoe UI" w:eastAsia="Times New Roman" w:hAnsi="Segoe UI" w:cs="Segoe UI"/>
          <w:i/>
          <w:iCs/>
          <w:color w:val="718096"/>
          <w:kern w:val="0"/>
          <w:sz w:val="20"/>
          <w:szCs w:val="20"/>
          <w:lang w:eastAsia="de-DE"/>
          <w14:ligatures w14:val="none"/>
        </w:rPr>
      </w:pPr>
      <w:r w:rsidRPr="00E3732D">
        <w:rPr>
          <w:rFonts w:ascii="Segoe UI" w:eastAsia="Times New Roman" w:hAnsi="Segoe UI" w:cs="Segoe UI"/>
          <w:i/>
          <w:iCs/>
          <w:color w:val="718096"/>
          <w:kern w:val="0"/>
          <w:sz w:val="20"/>
          <w:szCs w:val="20"/>
          <w:lang w:eastAsia="de-DE"/>
          <w14:ligatures w14:val="none"/>
        </w:rPr>
        <w:t>(Stand: Juni 2026)</w:t>
      </w:r>
    </w:p>
    <w:p w14:paraId="2A379475" w14:textId="77777777" w:rsidR="00E3732D" w:rsidRPr="00E3732D" w:rsidRDefault="00E3732D" w:rsidP="00E3732D">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E3732D">
        <w:rPr>
          <w:rFonts w:ascii="Segoe UI" w:eastAsia="Times New Roman" w:hAnsi="Segoe UI" w:cs="Segoe UI"/>
          <w:b/>
          <w:bCs/>
          <w:color w:val="1A202C"/>
          <w:kern w:val="0"/>
          <w:sz w:val="23"/>
          <w:szCs w:val="23"/>
          <w:lang w:eastAsia="de-DE"/>
          <w14:ligatures w14:val="none"/>
        </w:rPr>
        <w:t>1. Allgemeine Hinweise und Pflichtinformationen</w:t>
      </w:r>
    </w:p>
    <w:p w14:paraId="31470E71"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Der Schutz Ihrer persönlichen Daten ist uns ein ernstes Anliegen. Wir behandeln Ihre personenbezogenen Daten vertraulich und entsprechend den gesetzlichen Datenschutzvorschriften (insbesondere der EU-Datenschutz-Grundverordnung DSGVO sowie dem Bundesdatenschutzgesetz BDSG) sowie dieser Datenschutzerklärung.</w:t>
      </w:r>
    </w:p>
    <w:p w14:paraId="0E01D8E6"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Wenn Sie dieses System zur Beantragung von Ausnahmegenehmigungen (Befahrungserlaubnissen) nutzen, werden verschiedene personenbezogene Daten erhoben. Personenbezogene Daten sind Daten, mit denen Sie persönlich identifiziert werden können. Die vorliegende Datenschutzerklärung erläutert, welche Daten wir erheben, wofür wir sie nutzen und wie sowie zu welchem Zweck das geschieht.</w:t>
      </w:r>
    </w:p>
    <w:p w14:paraId="77EAACD8"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1.1 Verantwortliche Stelle</w:t>
      </w:r>
    </w:p>
    <w:p w14:paraId="00F5CAA4"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Die verantwortliche Stelle für die Datenverarbeitung auf dieser Webseite und dem zugrundeliegenden System ist:</w:t>
      </w:r>
    </w:p>
    <w:p w14:paraId="706BA5E7" w14:textId="77777777" w:rsidR="00E3732D" w:rsidRPr="00E3732D" w:rsidRDefault="00E3732D" w:rsidP="00E3732D">
      <w:pPr>
        <w:shd w:val="clear" w:color="auto" w:fill="F7FAFC"/>
        <w:spacing w:after="0" w:line="240" w:lineRule="auto"/>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[Name des Vereins / der Organisation]</w:t>
      </w:r>
      <w:r w:rsidRPr="00E3732D">
        <w:rPr>
          <w:rFonts w:ascii="Segoe UI" w:eastAsia="Times New Roman" w:hAnsi="Segoe UI" w:cs="Segoe UI"/>
          <w:color w:val="2D3748"/>
          <w:kern w:val="0"/>
          <w:sz w:val="20"/>
          <w:szCs w:val="20"/>
          <w:lang w:eastAsia="de-DE"/>
          <w14:ligatures w14:val="none"/>
        </w:rPr>
        <w:br/>
        <w:t>[Straße und Hausnummer]</w:t>
      </w:r>
      <w:r w:rsidRPr="00E3732D">
        <w:rPr>
          <w:rFonts w:ascii="Segoe UI" w:eastAsia="Times New Roman" w:hAnsi="Segoe UI" w:cs="Segoe UI"/>
          <w:color w:val="2D3748"/>
          <w:kern w:val="0"/>
          <w:sz w:val="20"/>
          <w:szCs w:val="20"/>
          <w:lang w:eastAsia="de-DE"/>
          <w14:ligatures w14:val="none"/>
        </w:rPr>
        <w:br/>
        <w:t>[PLZ und Ort (Berlin)]</w:t>
      </w:r>
      <w:r w:rsidRPr="00E3732D">
        <w:rPr>
          <w:rFonts w:ascii="Segoe UI" w:eastAsia="Times New Roman" w:hAnsi="Segoe UI" w:cs="Segoe UI"/>
          <w:color w:val="2D3748"/>
          <w:kern w:val="0"/>
          <w:sz w:val="20"/>
          <w:szCs w:val="20"/>
          <w:lang w:eastAsia="de-DE"/>
          <w14:ligatures w14:val="none"/>
        </w:rPr>
        <w:br/>
        <w:t>[Vertreten durch den Vorstand: Name(n)]</w:t>
      </w:r>
      <w:r w:rsidRPr="00E3732D">
        <w:rPr>
          <w:rFonts w:ascii="Segoe UI" w:eastAsia="Times New Roman" w:hAnsi="Segoe UI" w:cs="Segoe UI"/>
          <w:color w:val="2D3748"/>
          <w:kern w:val="0"/>
          <w:sz w:val="20"/>
          <w:szCs w:val="20"/>
          <w:lang w:eastAsia="de-DE"/>
          <w14:ligatures w14:val="none"/>
        </w:rPr>
        <w:br/>
        <w:t>E-Mail: [Deine Vereins-E-Mail-Adresse]</w:t>
      </w:r>
    </w:p>
    <w:p w14:paraId="6CC89530"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1.2 Hinweis zur Datenübertragung im Internet</w:t>
      </w:r>
    </w:p>
    <w:p w14:paraId="66104AFF"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Wir weisen darauf hin, dass die Datenübertragung im Internet (z. B. bei der Kommunikation per E-Mail oder über die Formulareingabe) Sicherheitslücken aufweisen kann. Ein lückenloser Schutz der Daten vor dem Zugriff durch Dritte ist nicht möglich. Um Ihre Daten optimal zu schützen, nutzt diese Webseite eine SSL- bzw. TLS-Verschlüsselung (erkennbar an „https://“ in der Adresszeile Ihres Browsers).</w:t>
      </w:r>
    </w:p>
    <w:p w14:paraId="1A19FC85" w14:textId="77777777" w:rsidR="00E3732D" w:rsidRPr="00E3732D" w:rsidRDefault="00E3732D" w:rsidP="00E3732D">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E3732D">
        <w:rPr>
          <w:rFonts w:ascii="Segoe UI" w:eastAsia="Times New Roman" w:hAnsi="Segoe UI" w:cs="Segoe UI"/>
          <w:b/>
          <w:bCs/>
          <w:color w:val="1A202C"/>
          <w:kern w:val="0"/>
          <w:sz w:val="23"/>
          <w:szCs w:val="23"/>
          <w:lang w:eastAsia="de-DE"/>
          <w14:ligatures w14:val="none"/>
        </w:rPr>
        <w:t>2. Datenerfassung und -verarbeitung in unserem System</w:t>
      </w:r>
    </w:p>
    <w:p w14:paraId="71F932A9"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Unser System verarbeitet personenbezogene Daten in verschiedenen Stadien (Antragstellung, Verifizierung, Genehmigungsverwaltung, Archivierung).</w:t>
      </w:r>
    </w:p>
    <w:p w14:paraId="00196E04"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2.1 Online-Antragsformular (Ausnahmegenehmigung)</w:t>
      </w:r>
    </w:p>
    <w:p w14:paraId="6A9E433A"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Wenn Sie über das Online-Formular eine Genehmigung beantragen, erfassen wir die folgenden zwingend erforderlichen sowie optionalen Daten:</w:t>
      </w:r>
    </w:p>
    <w:p w14:paraId="5485F59E"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Name, Vorname</w:t>
      </w:r>
    </w:p>
    <w:p w14:paraId="322C84F1"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E-Mail-Adresse (für das Double-</w:t>
      </w:r>
      <w:proofErr w:type="spellStart"/>
      <w:r w:rsidRPr="00E3732D">
        <w:rPr>
          <w:rFonts w:ascii="Segoe UI" w:eastAsia="Times New Roman" w:hAnsi="Segoe UI" w:cs="Segoe UI"/>
          <w:color w:val="2D3748"/>
          <w:kern w:val="0"/>
          <w:sz w:val="20"/>
          <w:szCs w:val="20"/>
          <w:lang w:eastAsia="de-DE"/>
          <w14:ligatures w14:val="none"/>
        </w:rPr>
        <w:t>Opt</w:t>
      </w:r>
      <w:proofErr w:type="spellEnd"/>
      <w:r w:rsidRPr="00E3732D">
        <w:rPr>
          <w:rFonts w:ascii="Segoe UI" w:eastAsia="Times New Roman" w:hAnsi="Segoe UI" w:cs="Segoe UI"/>
          <w:color w:val="2D3748"/>
          <w:kern w:val="0"/>
          <w:sz w:val="20"/>
          <w:szCs w:val="20"/>
          <w:lang w:eastAsia="de-DE"/>
          <w14:ligatures w14:val="none"/>
        </w:rPr>
        <w:t>-In-Verfahren und den Belegversand)</w:t>
      </w:r>
    </w:p>
    <w:p w14:paraId="70F4E385"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Kfz-Kennzeichen (zur Identifikation des berechtigten Fahrzeugs)</w:t>
      </w:r>
    </w:p>
    <w:p w14:paraId="7DC95A93"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Parzellennummer / Ort der Nutzung</w:t>
      </w:r>
    </w:p>
    <w:p w14:paraId="30A4C3F2"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Typ des Antrags (z. B. Privat, Firma)</w:t>
      </w:r>
    </w:p>
    <w:p w14:paraId="3BFDEF35"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Firmenname (falls zutreffend)</w:t>
      </w:r>
    </w:p>
    <w:p w14:paraId="17CEAB5C"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Verwendungszweck (Begründung für die Ausnahmegenehmigung)</w:t>
      </w:r>
    </w:p>
    <w:p w14:paraId="6E90997F" w14:textId="77777777" w:rsidR="00E3732D" w:rsidRPr="00E3732D" w:rsidRDefault="00E3732D" w:rsidP="00E3732D">
      <w:pPr>
        <w:numPr>
          <w:ilvl w:val="0"/>
          <w:numId w:val="1"/>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lastRenderedPageBreak/>
        <w:t>Erfassungszeitpunkt, Status und anfallende Gebühren</w:t>
      </w:r>
    </w:p>
    <w:p w14:paraId="3C5D9C5E"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Zweck der Verarbeitung:</w:t>
      </w:r>
      <w:r w:rsidRPr="00E3732D">
        <w:rPr>
          <w:rFonts w:ascii="Segoe UI" w:eastAsia="Times New Roman" w:hAnsi="Segoe UI" w:cs="Segoe UI"/>
          <w:color w:val="2D3748"/>
          <w:kern w:val="0"/>
          <w:sz w:val="20"/>
          <w:szCs w:val="20"/>
          <w:lang w:eastAsia="de-DE"/>
          <w14:ligatures w14:val="none"/>
        </w:rPr>
        <w:t xml:space="preserve"> Abwicklung, Prüfung, Ausstellung und Kontrolle von </w:t>
      </w:r>
      <w:proofErr w:type="gramStart"/>
      <w:r w:rsidRPr="00E3732D">
        <w:rPr>
          <w:rFonts w:ascii="Segoe UI" w:eastAsia="Times New Roman" w:hAnsi="Segoe UI" w:cs="Segoe UI"/>
          <w:color w:val="2D3748"/>
          <w:kern w:val="0"/>
          <w:sz w:val="20"/>
          <w:szCs w:val="20"/>
          <w:lang w:eastAsia="de-DE"/>
          <w14:ligatures w14:val="none"/>
        </w:rPr>
        <w:t>zeitlich befristeten</w:t>
      </w:r>
      <w:proofErr w:type="gramEnd"/>
      <w:r w:rsidRPr="00E3732D">
        <w:rPr>
          <w:rFonts w:ascii="Segoe UI" w:eastAsia="Times New Roman" w:hAnsi="Segoe UI" w:cs="Segoe UI"/>
          <w:color w:val="2D3748"/>
          <w:kern w:val="0"/>
          <w:sz w:val="20"/>
          <w:szCs w:val="20"/>
          <w:lang w:eastAsia="de-DE"/>
          <w14:ligatures w14:val="none"/>
        </w:rPr>
        <w:t xml:space="preserve"> Befahrungs- und Ausnahmegenehmigungen sowie die Abrechnung anfallender Gebühren.</w:t>
      </w:r>
    </w:p>
    <w:p w14:paraId="6E44861B"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Rechtsgrundlage:</w:t>
      </w:r>
      <w:r w:rsidRPr="00E3732D">
        <w:rPr>
          <w:rFonts w:ascii="Segoe UI" w:eastAsia="Times New Roman" w:hAnsi="Segoe UI" w:cs="Segoe UI"/>
          <w:color w:val="2D3748"/>
          <w:kern w:val="0"/>
          <w:sz w:val="20"/>
          <w:szCs w:val="20"/>
          <w:lang w:eastAsia="de-DE"/>
          <w14:ligatures w14:val="none"/>
        </w:rPr>
        <w:t xml:space="preserve"> Die Verarbeitung erfolgt auf Grundlage von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xml:space="preserve">. b DSGVO (Vertragserfüllung bzw. vorvertragliche Maßnahmen) sowie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f DSGVO (berechtigtes Interesse des Vereins zur Regulierung und Kontrolle des Fahrverkehrs auf dem Vereinsgelände).</w:t>
      </w:r>
    </w:p>
    <w:p w14:paraId="55D9B058"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2.2 Double-</w:t>
      </w:r>
      <w:proofErr w:type="spellStart"/>
      <w:r w:rsidRPr="00E3732D">
        <w:rPr>
          <w:rFonts w:ascii="Segoe UI" w:eastAsia="Times New Roman" w:hAnsi="Segoe UI" w:cs="Segoe UI"/>
          <w:b/>
          <w:bCs/>
          <w:color w:val="1A202C"/>
          <w:kern w:val="0"/>
          <w:sz w:val="21"/>
          <w:szCs w:val="21"/>
          <w:lang w:eastAsia="de-DE"/>
          <w14:ligatures w14:val="none"/>
        </w:rPr>
        <w:t>Opt</w:t>
      </w:r>
      <w:proofErr w:type="spellEnd"/>
      <w:r w:rsidRPr="00E3732D">
        <w:rPr>
          <w:rFonts w:ascii="Segoe UI" w:eastAsia="Times New Roman" w:hAnsi="Segoe UI" w:cs="Segoe UI"/>
          <w:b/>
          <w:bCs/>
          <w:color w:val="1A202C"/>
          <w:kern w:val="0"/>
          <w:sz w:val="21"/>
          <w:szCs w:val="21"/>
          <w:lang w:eastAsia="de-DE"/>
          <w14:ligatures w14:val="none"/>
        </w:rPr>
        <w:t>-In-Verfahren und Verifizierung (Temporäre Datenspeicherung)</w:t>
      </w:r>
    </w:p>
    <w:p w14:paraId="1B4F0799"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Um Missbrauch zu verhindern, nutzt das System ein Verifizierungsverfahren. Nach Absenden des Formulars erhalten Sie einen Bestätigungslink per E-Mail.</w:t>
      </w:r>
    </w:p>
    <w:p w14:paraId="41E33413" w14:textId="77777777" w:rsidR="00E3732D" w:rsidRPr="00E3732D" w:rsidRDefault="00E3732D" w:rsidP="00E3732D">
      <w:pPr>
        <w:numPr>
          <w:ilvl w:val="0"/>
          <w:numId w:val="2"/>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Bis zur Bestätigung werden die Daten verschlüsselt in einer temporären Tabelle (</w:t>
      </w:r>
      <w:proofErr w:type="spellStart"/>
      <w:r w:rsidRPr="00E3732D">
        <w:rPr>
          <w:rFonts w:ascii="Courier New" w:eastAsia="Times New Roman" w:hAnsi="Courier New" w:cs="Courier New"/>
          <w:color w:val="2D3748"/>
          <w:kern w:val="0"/>
          <w:sz w:val="20"/>
          <w:szCs w:val="20"/>
          <w:lang w:eastAsia="de-DE"/>
          <w14:ligatures w14:val="none"/>
        </w:rPr>
        <w:t>pending_verifications</w:t>
      </w:r>
      <w:proofErr w:type="spellEnd"/>
      <w:r w:rsidRPr="00E3732D">
        <w:rPr>
          <w:rFonts w:ascii="Segoe UI" w:eastAsia="Times New Roman" w:hAnsi="Segoe UI" w:cs="Segoe UI"/>
          <w:color w:val="2D3748"/>
          <w:kern w:val="0"/>
          <w:sz w:val="20"/>
          <w:szCs w:val="20"/>
          <w:lang w:eastAsia="de-DE"/>
          <w14:ligatures w14:val="none"/>
        </w:rPr>
        <w:t>) gespeichert.</w:t>
      </w:r>
    </w:p>
    <w:p w14:paraId="44519F49" w14:textId="77777777" w:rsidR="00E3732D" w:rsidRPr="00E3732D" w:rsidRDefault="00E3732D" w:rsidP="00E3732D">
      <w:pPr>
        <w:numPr>
          <w:ilvl w:val="0"/>
          <w:numId w:val="2"/>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Wird der Link nicht innerhalb der Systemfrist aufgerufen, werden diese Daten automatisch gelöscht.</w:t>
      </w:r>
    </w:p>
    <w:p w14:paraId="0A5879F5"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Rechtsgrundlage:</w:t>
      </w:r>
      <w:r w:rsidRPr="00E3732D">
        <w:rPr>
          <w:rFonts w:ascii="Segoe UI" w:eastAsia="Times New Roman" w:hAnsi="Segoe UI" w:cs="Segoe UI"/>
          <w:color w:val="2D3748"/>
          <w:kern w:val="0"/>
          <w:sz w:val="20"/>
          <w:szCs w:val="20"/>
          <w:lang w:eastAsia="de-DE"/>
          <w14:ligatures w14:val="none"/>
        </w:rPr>
        <w:t xml:space="preserve">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f DSGVO (berechtigtes Interesse zur Vermeidung von Spam und Identitätsmissbrauch).</w:t>
      </w:r>
    </w:p>
    <w:p w14:paraId="7F4B5596"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2.3 Einwilligungsprotokollierung (Rechtssicherheit)</w:t>
      </w:r>
    </w:p>
    <w:p w14:paraId="081F546E"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Wenn Sie im Formular den rechtlichen Hinweisen (Datenschutz, AGB) oder optionalen Benachrichtigungen zustimmen, wird diese Auswahl dauerhaft und fälschungssicher zusammen mit dem Datensatz der Genehmigung als strukturiertes Protokoll (JSON-Format) in der Datenbank gespeichert.</w:t>
      </w:r>
    </w:p>
    <w:p w14:paraId="34F6BA08"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Rechtsgrundlage:</w:t>
      </w:r>
      <w:r w:rsidRPr="00E3732D">
        <w:rPr>
          <w:rFonts w:ascii="Segoe UI" w:eastAsia="Times New Roman" w:hAnsi="Segoe UI" w:cs="Segoe UI"/>
          <w:color w:val="2D3748"/>
          <w:kern w:val="0"/>
          <w:sz w:val="20"/>
          <w:szCs w:val="20"/>
          <w:lang w:eastAsia="de-DE"/>
          <w14:ligatures w14:val="none"/>
        </w:rPr>
        <w:t xml:space="preserve">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c DSGVO (Erfüllung einer rechtlichen Verpflichtung zur Nachweisbarkeit der Einwilligung gemäß Art. 7 Abs. 1 DSGVO).</w:t>
      </w:r>
    </w:p>
    <w:p w14:paraId="784B95FA"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2.4 Nutzung von Gutscheincodes (Voucher-System)</w:t>
      </w:r>
    </w:p>
    <w:p w14:paraId="06C58632"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Bei der Verwendung eines Gutscheincodes wird geprüft, ob dieser gültig ist. Bei der Einlösung wird im System archiviert, wann, von wem (Name) und für welche Parzelle der Code genutzt wurde, um eine unberechtigte Mehrfachnutzung auszuschließen.</w:t>
      </w:r>
    </w:p>
    <w:p w14:paraId="62B9CEB4"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Rechtsgrundlage:</w:t>
      </w:r>
      <w:r w:rsidRPr="00E3732D">
        <w:rPr>
          <w:rFonts w:ascii="Segoe UI" w:eastAsia="Times New Roman" w:hAnsi="Segoe UI" w:cs="Segoe UI"/>
          <w:color w:val="2D3748"/>
          <w:kern w:val="0"/>
          <w:sz w:val="20"/>
          <w:szCs w:val="20"/>
          <w:lang w:eastAsia="de-DE"/>
          <w14:ligatures w14:val="none"/>
        </w:rPr>
        <w:t xml:space="preserve">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b DSGVO (Vertragserfüllung).</w:t>
      </w:r>
    </w:p>
    <w:p w14:paraId="0D3BC57B"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2.5 Technische Protokollierung und Sicherheit (Login-Schutz)</w:t>
      </w:r>
    </w:p>
    <w:p w14:paraId="4913BD59"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Zum Schutz des administrativen Bereichs gegen unbefugte Zugriffe (z. B. Brute-Force-Angriffe) speichert das System bei fehlgeschlagenen Login-Versuchen die IP-Adresse des Aufrufenden temporär zusammen mit dem Zeitpunkt des Versuchs.</w:t>
      </w:r>
    </w:p>
    <w:p w14:paraId="1553EBFB"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Rechtsgrundlage:</w:t>
      </w:r>
      <w:r w:rsidRPr="00E3732D">
        <w:rPr>
          <w:rFonts w:ascii="Segoe UI" w:eastAsia="Times New Roman" w:hAnsi="Segoe UI" w:cs="Segoe UI"/>
          <w:color w:val="2D3748"/>
          <w:kern w:val="0"/>
          <w:sz w:val="20"/>
          <w:szCs w:val="20"/>
          <w:lang w:eastAsia="de-DE"/>
          <w14:ligatures w14:val="none"/>
        </w:rPr>
        <w:t xml:space="preserve">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f DSGVO (berechtigtes Interesse an der Gewährleistung der IT-Sicherheit und Abwehr von Cyberangriffen).</w:t>
      </w:r>
    </w:p>
    <w:p w14:paraId="4F90BE32" w14:textId="77777777" w:rsidR="00E3732D" w:rsidRPr="00E3732D" w:rsidRDefault="00E3732D" w:rsidP="00E3732D">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E3732D">
        <w:rPr>
          <w:rFonts w:ascii="Segoe UI" w:eastAsia="Times New Roman" w:hAnsi="Segoe UI" w:cs="Segoe UI"/>
          <w:b/>
          <w:bCs/>
          <w:color w:val="1A202C"/>
          <w:kern w:val="0"/>
          <w:sz w:val="23"/>
          <w:szCs w:val="23"/>
          <w:lang w:eastAsia="de-DE"/>
          <w14:ligatures w14:val="none"/>
        </w:rPr>
        <w:t>3. Zahlungsabwicklung (Zahlungsdienstleister)</w:t>
      </w:r>
    </w:p>
    <w:p w14:paraId="7EDD5EF9"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Sofern für Ihre Ausnahmegenehmigung eine Gebühr anfällt und Sie eine Online-Zahlungsart wählen, werden Daten an Zahlungsdienstleister übermittelt.</w:t>
      </w:r>
    </w:p>
    <w:p w14:paraId="0D917C5B"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3.1 PayPal</w:t>
      </w:r>
    </w:p>
    <w:p w14:paraId="215C7951"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 xml:space="preserve">Auf unserer Webseite sind Funktionen des Zahlungsdienstes PayPal integriert. Anbieter ist </w:t>
      </w:r>
      <w:proofErr w:type="gramStart"/>
      <w:r w:rsidRPr="00E3732D">
        <w:rPr>
          <w:rFonts w:ascii="Segoe UI" w:eastAsia="Times New Roman" w:hAnsi="Segoe UI" w:cs="Segoe UI"/>
          <w:color w:val="2D3748"/>
          <w:kern w:val="0"/>
          <w:sz w:val="20"/>
          <w:szCs w:val="20"/>
          <w:lang w:eastAsia="de-DE"/>
          <w14:ligatures w14:val="none"/>
        </w:rPr>
        <w:t>die PayPal</w:t>
      </w:r>
      <w:proofErr w:type="gramEnd"/>
      <w:r w:rsidRPr="00E3732D">
        <w:rPr>
          <w:rFonts w:ascii="Segoe UI" w:eastAsia="Times New Roman" w:hAnsi="Segoe UI" w:cs="Segoe UI"/>
          <w:color w:val="2D3748"/>
          <w:kern w:val="0"/>
          <w:sz w:val="20"/>
          <w:szCs w:val="20"/>
          <w:lang w:eastAsia="de-DE"/>
          <w14:ligatures w14:val="none"/>
        </w:rPr>
        <w:t xml:space="preserve"> (Europe) </w:t>
      </w:r>
      <w:proofErr w:type="spellStart"/>
      <w:r w:rsidRPr="00E3732D">
        <w:rPr>
          <w:rFonts w:ascii="Segoe UI" w:eastAsia="Times New Roman" w:hAnsi="Segoe UI" w:cs="Segoe UI"/>
          <w:color w:val="2D3748"/>
          <w:kern w:val="0"/>
          <w:sz w:val="20"/>
          <w:szCs w:val="20"/>
          <w:lang w:eastAsia="de-DE"/>
          <w14:ligatures w14:val="none"/>
        </w:rPr>
        <w:t>S.à</w:t>
      </w:r>
      <w:proofErr w:type="spellEnd"/>
      <w:r w:rsidRPr="00E3732D">
        <w:rPr>
          <w:rFonts w:ascii="Segoe UI" w:eastAsia="Times New Roman" w:hAnsi="Segoe UI" w:cs="Segoe UI"/>
          <w:color w:val="2D3748"/>
          <w:kern w:val="0"/>
          <w:sz w:val="20"/>
          <w:szCs w:val="20"/>
          <w:lang w:eastAsia="de-DE"/>
          <w14:ligatures w14:val="none"/>
        </w:rPr>
        <w:t xml:space="preserve"> </w:t>
      </w:r>
      <w:proofErr w:type="spellStart"/>
      <w:r w:rsidRPr="00E3732D">
        <w:rPr>
          <w:rFonts w:ascii="Segoe UI" w:eastAsia="Times New Roman" w:hAnsi="Segoe UI" w:cs="Segoe UI"/>
          <w:color w:val="2D3748"/>
          <w:kern w:val="0"/>
          <w:sz w:val="20"/>
          <w:szCs w:val="20"/>
          <w:lang w:eastAsia="de-DE"/>
          <w14:ligatures w14:val="none"/>
        </w:rPr>
        <w:t>r.l</w:t>
      </w:r>
      <w:proofErr w:type="spellEnd"/>
      <w:r w:rsidRPr="00E3732D">
        <w:rPr>
          <w:rFonts w:ascii="Segoe UI" w:eastAsia="Times New Roman" w:hAnsi="Segoe UI" w:cs="Segoe UI"/>
          <w:color w:val="2D3748"/>
          <w:kern w:val="0"/>
          <w:sz w:val="20"/>
          <w:szCs w:val="20"/>
          <w:lang w:eastAsia="de-DE"/>
          <w14:ligatures w14:val="none"/>
        </w:rPr>
        <w:t xml:space="preserve">. et </w:t>
      </w:r>
      <w:proofErr w:type="spellStart"/>
      <w:r w:rsidRPr="00E3732D">
        <w:rPr>
          <w:rFonts w:ascii="Segoe UI" w:eastAsia="Times New Roman" w:hAnsi="Segoe UI" w:cs="Segoe UI"/>
          <w:color w:val="2D3748"/>
          <w:kern w:val="0"/>
          <w:sz w:val="20"/>
          <w:szCs w:val="20"/>
          <w:lang w:eastAsia="de-DE"/>
          <w14:ligatures w14:val="none"/>
        </w:rPr>
        <w:t>Cie</w:t>
      </w:r>
      <w:proofErr w:type="spellEnd"/>
      <w:r w:rsidRPr="00E3732D">
        <w:rPr>
          <w:rFonts w:ascii="Segoe UI" w:eastAsia="Times New Roman" w:hAnsi="Segoe UI" w:cs="Segoe UI"/>
          <w:color w:val="2D3748"/>
          <w:kern w:val="0"/>
          <w:sz w:val="20"/>
          <w:szCs w:val="20"/>
          <w:lang w:eastAsia="de-DE"/>
          <w14:ligatures w14:val="none"/>
        </w:rPr>
        <w:t>, S.C.A., 22-24 Boulevard Royal, L-2449 Luxembourg.</w:t>
      </w:r>
    </w:p>
    <w:p w14:paraId="73A6CC20"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Wenn Sie die Zahlung via PayPal auswählen, werden die von Ihnen eingegebenen Zahlungsdaten an PayPal übermittelt. Dies umfasst die zur Abwicklung notwendigen Antragsdaten sowie den Zahlungsbetrag.</w:t>
      </w:r>
    </w:p>
    <w:p w14:paraId="60F1CE33"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Rechtsgrundlage:</w:t>
      </w:r>
      <w:r w:rsidRPr="00E3732D">
        <w:rPr>
          <w:rFonts w:ascii="Segoe UI" w:eastAsia="Times New Roman" w:hAnsi="Segoe UI" w:cs="Segoe UI"/>
          <w:color w:val="2D3748"/>
          <w:kern w:val="0"/>
          <w:sz w:val="20"/>
          <w:szCs w:val="20"/>
          <w:lang w:eastAsia="de-DE"/>
          <w14:ligatures w14:val="none"/>
        </w:rPr>
        <w:t xml:space="preserve"> Die Datenübermittlung an PayPal erfolgt auf Grundlage von Art. 6 Abs. 1 </w:t>
      </w:r>
      <w:proofErr w:type="spellStart"/>
      <w:r w:rsidRPr="00E3732D">
        <w:rPr>
          <w:rFonts w:ascii="Segoe UI" w:eastAsia="Times New Roman" w:hAnsi="Segoe UI" w:cs="Segoe UI"/>
          <w:color w:val="2D3748"/>
          <w:kern w:val="0"/>
          <w:sz w:val="20"/>
          <w:szCs w:val="20"/>
          <w:lang w:eastAsia="de-DE"/>
          <w14:ligatures w14:val="none"/>
        </w:rPr>
        <w:t>lit</w:t>
      </w:r>
      <w:proofErr w:type="spellEnd"/>
      <w:r w:rsidRPr="00E3732D">
        <w:rPr>
          <w:rFonts w:ascii="Segoe UI" w:eastAsia="Times New Roman" w:hAnsi="Segoe UI" w:cs="Segoe UI"/>
          <w:color w:val="2D3748"/>
          <w:kern w:val="0"/>
          <w:sz w:val="20"/>
          <w:szCs w:val="20"/>
          <w:lang w:eastAsia="de-DE"/>
          <w14:ligatures w14:val="none"/>
        </w:rPr>
        <w:t>. b DSGVO (Zahlungsabwicklung zur Vertragserfüllung).</w:t>
      </w:r>
    </w:p>
    <w:p w14:paraId="37806DFE" w14:textId="77777777" w:rsidR="00E3732D" w:rsidRPr="00E3732D" w:rsidRDefault="00E3732D" w:rsidP="00E3732D">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E3732D">
        <w:rPr>
          <w:rFonts w:ascii="Segoe UI" w:eastAsia="Times New Roman" w:hAnsi="Segoe UI" w:cs="Segoe UI"/>
          <w:b/>
          <w:bCs/>
          <w:color w:val="1A202C"/>
          <w:kern w:val="0"/>
          <w:sz w:val="23"/>
          <w:szCs w:val="23"/>
          <w:lang w:eastAsia="de-DE"/>
          <w14:ligatures w14:val="none"/>
        </w:rPr>
        <w:t>4. Dauer der Datenspeicherung und Anonymisierung</w:t>
      </w:r>
    </w:p>
    <w:p w14:paraId="55087F97"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Wir speichern Ihre Daten nur so lange, wie es für die Erfüllung des Zwecks erforderlich ist oder gesetzliche Aufbewahrungsfristen (z. B. steuer- und handelsrechtliche Pflichten nach AO oder UGB) dies vorschreiben.</w:t>
      </w:r>
    </w:p>
    <w:p w14:paraId="4213A749" w14:textId="77777777" w:rsidR="00E3732D" w:rsidRPr="00E3732D" w:rsidRDefault="00E3732D" w:rsidP="00E3732D">
      <w:pPr>
        <w:numPr>
          <w:ilvl w:val="0"/>
          <w:numId w:val="3"/>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proofErr w:type="spellStart"/>
      <w:r w:rsidRPr="00E3732D">
        <w:rPr>
          <w:rFonts w:ascii="Segoe UI" w:eastAsia="Times New Roman" w:hAnsi="Segoe UI" w:cs="Segoe UI"/>
          <w:b/>
          <w:bCs/>
          <w:color w:val="2D3748"/>
          <w:kern w:val="0"/>
          <w:sz w:val="20"/>
          <w:szCs w:val="20"/>
          <w:lang w:eastAsia="de-DE"/>
          <w14:ligatures w14:val="none"/>
        </w:rPr>
        <w:t>Active</w:t>
      </w:r>
      <w:proofErr w:type="spellEnd"/>
      <w:r w:rsidRPr="00E3732D">
        <w:rPr>
          <w:rFonts w:ascii="Segoe UI" w:eastAsia="Times New Roman" w:hAnsi="Segoe UI" w:cs="Segoe UI"/>
          <w:b/>
          <w:bCs/>
          <w:color w:val="2D3748"/>
          <w:kern w:val="0"/>
          <w:sz w:val="20"/>
          <w:szCs w:val="20"/>
          <w:lang w:eastAsia="de-DE"/>
          <w14:ligatures w14:val="none"/>
        </w:rPr>
        <w:t xml:space="preserve"> Permits (Aktive Genehmigungen):</w:t>
      </w:r>
      <w:r w:rsidRPr="00E3732D">
        <w:rPr>
          <w:rFonts w:ascii="Segoe UI" w:eastAsia="Times New Roman" w:hAnsi="Segoe UI" w:cs="Segoe UI"/>
          <w:color w:val="2D3748"/>
          <w:kern w:val="0"/>
          <w:sz w:val="20"/>
          <w:szCs w:val="20"/>
          <w:lang w:eastAsia="de-DE"/>
          <w14:ligatures w14:val="none"/>
        </w:rPr>
        <w:t> Bleiben für den Zeitraum der Gültigkeit vollumfänglich im System einsehbar, um Kontrollen durch das Kontrollpersonal zu ermöglichen.</w:t>
      </w:r>
    </w:p>
    <w:p w14:paraId="070576C9" w14:textId="42E460A6" w:rsidR="00E3732D" w:rsidRPr="00E3732D" w:rsidRDefault="00E3732D" w:rsidP="00E3732D">
      <w:pPr>
        <w:numPr>
          <w:ilvl w:val="0"/>
          <w:numId w:val="3"/>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Archivierung und Anonymisierung:</w:t>
      </w:r>
      <w:r w:rsidRPr="00E3732D">
        <w:rPr>
          <w:rFonts w:ascii="Segoe UI" w:eastAsia="Times New Roman" w:hAnsi="Segoe UI" w:cs="Segoe UI"/>
          <w:color w:val="2D3748"/>
          <w:kern w:val="0"/>
          <w:sz w:val="20"/>
          <w:szCs w:val="20"/>
          <w:lang w:eastAsia="de-DE"/>
          <w14:ligatures w14:val="none"/>
        </w:rPr>
        <w:t> Nach Ablauf des Gü</w:t>
      </w:r>
      <w:r w:rsidR="00B03819">
        <w:rPr>
          <w:rFonts w:ascii="Segoe UI" w:eastAsia="Times New Roman" w:hAnsi="Segoe UI" w:cs="Segoe UI"/>
          <w:color w:val="2D3748"/>
          <w:kern w:val="0"/>
          <w:sz w:val="20"/>
          <w:szCs w:val="20"/>
          <w:lang w:eastAsia="de-DE"/>
          <w14:ligatures w14:val="none"/>
        </w:rPr>
        <w:t>l</w:t>
      </w:r>
      <w:r w:rsidRPr="00E3732D">
        <w:rPr>
          <w:rFonts w:ascii="Segoe UI" w:eastAsia="Times New Roman" w:hAnsi="Segoe UI" w:cs="Segoe UI"/>
          <w:color w:val="2D3748"/>
          <w:kern w:val="0"/>
          <w:sz w:val="20"/>
          <w:szCs w:val="20"/>
          <w:lang w:eastAsia="de-DE"/>
          <w14:ligatures w14:val="none"/>
        </w:rPr>
        <w:t>tigkeitszeitraums und nach Ablauf des laufenden Kalenderjahres werden die Daten in ein Archiv überführt. Das System verfügt über eine integrierte DSGVO-Anonymisierungsfunktion (</w:t>
      </w:r>
      <w:proofErr w:type="spellStart"/>
      <w:r w:rsidRPr="00E3732D">
        <w:rPr>
          <w:rFonts w:ascii="Segoe UI" w:eastAsia="Times New Roman" w:hAnsi="Segoe UI" w:cs="Segoe UI"/>
          <w:color w:val="2D3748"/>
          <w:kern w:val="0"/>
          <w:sz w:val="20"/>
          <w:szCs w:val="20"/>
          <w:lang w:eastAsia="de-DE"/>
          <w14:ligatures w14:val="none"/>
        </w:rPr>
        <w:t>Cronjob</w:t>
      </w:r>
      <w:proofErr w:type="spellEnd"/>
      <w:r w:rsidRPr="00E3732D">
        <w:rPr>
          <w:rFonts w:ascii="Segoe UI" w:eastAsia="Times New Roman" w:hAnsi="Segoe UI" w:cs="Segoe UI"/>
          <w:color w:val="2D3748"/>
          <w:kern w:val="0"/>
          <w:sz w:val="20"/>
          <w:szCs w:val="20"/>
          <w:lang w:eastAsia="de-DE"/>
          <w14:ligatures w14:val="none"/>
        </w:rPr>
        <w:t>). Hierbei werden personenbezogene Klartextdaten (wie Name und E-Mail-Adresse) unwiderruflich gelöscht oder unkenntlich gemacht, sofern keine steuerrechtlichen Aufbewahrungspflichten entgegenstehen. Das Kfz-Kennzeichen und die erteilten Zustimmungen verbleiben anonymisiert zu statistischen Zwecken und Nachweiszwecken im Archiv.</w:t>
      </w:r>
    </w:p>
    <w:p w14:paraId="77AAB9A2" w14:textId="77777777" w:rsidR="00E3732D" w:rsidRPr="00E3732D" w:rsidRDefault="00E3732D" w:rsidP="00E3732D">
      <w:pPr>
        <w:pBdr>
          <w:bottom w:val="single" w:sz="4" w:space="5" w:color="E2E8F0"/>
        </w:pBdr>
        <w:spacing w:before="450" w:after="180" w:line="240" w:lineRule="auto"/>
        <w:outlineLvl w:val="1"/>
        <w:rPr>
          <w:rFonts w:ascii="Segoe UI" w:eastAsia="Times New Roman" w:hAnsi="Segoe UI" w:cs="Segoe UI"/>
          <w:b/>
          <w:bCs/>
          <w:color w:val="1A202C"/>
          <w:kern w:val="0"/>
          <w:sz w:val="23"/>
          <w:szCs w:val="23"/>
          <w:lang w:eastAsia="de-DE"/>
          <w14:ligatures w14:val="none"/>
        </w:rPr>
      </w:pPr>
      <w:r w:rsidRPr="00E3732D">
        <w:rPr>
          <w:rFonts w:ascii="Segoe UI" w:eastAsia="Times New Roman" w:hAnsi="Segoe UI" w:cs="Segoe UI"/>
          <w:b/>
          <w:bCs/>
          <w:color w:val="1A202C"/>
          <w:kern w:val="0"/>
          <w:sz w:val="23"/>
          <w:szCs w:val="23"/>
          <w:lang w:eastAsia="de-DE"/>
          <w14:ligatures w14:val="none"/>
        </w:rPr>
        <w:t>5. Ihre Rechte als betroffene Person</w:t>
      </w:r>
    </w:p>
    <w:p w14:paraId="6BA07A07"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Sie haben im Rahmen der geltenden gesetzlichen Bestimmungen jederzeit das Recht auf:</w:t>
      </w:r>
    </w:p>
    <w:p w14:paraId="06765A41" w14:textId="77777777" w:rsidR="00E3732D" w:rsidRPr="00E3732D" w:rsidRDefault="00E3732D" w:rsidP="00E3732D">
      <w:pPr>
        <w:numPr>
          <w:ilvl w:val="0"/>
          <w:numId w:val="4"/>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Auskunft (Art. 15 DSGVO)</w:t>
      </w:r>
      <w:r w:rsidRPr="00E3732D">
        <w:rPr>
          <w:rFonts w:ascii="Segoe UI" w:eastAsia="Times New Roman" w:hAnsi="Segoe UI" w:cs="Segoe UI"/>
          <w:color w:val="2D3748"/>
          <w:kern w:val="0"/>
          <w:sz w:val="20"/>
          <w:szCs w:val="20"/>
          <w:lang w:eastAsia="de-DE"/>
          <w14:ligatures w14:val="none"/>
        </w:rPr>
        <w:t> über Ihre bei uns gespeicherten personenbezogenen Daten.</w:t>
      </w:r>
    </w:p>
    <w:p w14:paraId="05711EE6" w14:textId="77777777" w:rsidR="00E3732D" w:rsidRPr="00E3732D" w:rsidRDefault="00E3732D" w:rsidP="00E3732D">
      <w:pPr>
        <w:numPr>
          <w:ilvl w:val="0"/>
          <w:numId w:val="4"/>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Berichtigung (Art. 16 DSGVO)</w:t>
      </w:r>
      <w:r w:rsidRPr="00E3732D">
        <w:rPr>
          <w:rFonts w:ascii="Segoe UI" w:eastAsia="Times New Roman" w:hAnsi="Segoe UI" w:cs="Segoe UI"/>
          <w:color w:val="2D3748"/>
          <w:kern w:val="0"/>
          <w:sz w:val="20"/>
          <w:szCs w:val="20"/>
          <w:lang w:eastAsia="de-DE"/>
          <w14:ligatures w14:val="none"/>
        </w:rPr>
        <w:t> unrichtiger Daten.</w:t>
      </w:r>
    </w:p>
    <w:p w14:paraId="5FBB0245" w14:textId="77777777" w:rsidR="00E3732D" w:rsidRPr="00E3732D" w:rsidRDefault="00E3732D" w:rsidP="00E3732D">
      <w:pPr>
        <w:numPr>
          <w:ilvl w:val="0"/>
          <w:numId w:val="4"/>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Löschung (Art. 17 DSGVO)</w:t>
      </w:r>
      <w:r w:rsidRPr="00E3732D">
        <w:rPr>
          <w:rFonts w:ascii="Segoe UI" w:eastAsia="Times New Roman" w:hAnsi="Segoe UI" w:cs="Segoe UI"/>
          <w:color w:val="2D3748"/>
          <w:kern w:val="0"/>
          <w:sz w:val="20"/>
          <w:szCs w:val="20"/>
          <w:lang w:eastAsia="de-DE"/>
          <w14:ligatures w14:val="none"/>
        </w:rPr>
        <w:t> Ihrer Daten, sofern keine gesetzlichen Aufbewahrungspflichten entgegenstehen.</w:t>
      </w:r>
    </w:p>
    <w:p w14:paraId="2452EB0F" w14:textId="77777777" w:rsidR="00E3732D" w:rsidRPr="00E3732D" w:rsidRDefault="00E3732D" w:rsidP="00E3732D">
      <w:pPr>
        <w:numPr>
          <w:ilvl w:val="0"/>
          <w:numId w:val="4"/>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Einschränkung der Verarbeitung (Art. 18 DSGVO).</w:t>
      </w:r>
    </w:p>
    <w:p w14:paraId="1C1057B2" w14:textId="77777777" w:rsidR="00E3732D" w:rsidRPr="00E3732D" w:rsidRDefault="00E3732D" w:rsidP="00E3732D">
      <w:pPr>
        <w:numPr>
          <w:ilvl w:val="0"/>
          <w:numId w:val="4"/>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Datenübertragbarkeit (Art. 20 DSGVO).</w:t>
      </w:r>
    </w:p>
    <w:p w14:paraId="3A0118D0" w14:textId="77777777" w:rsidR="00E3732D" w:rsidRPr="00E3732D" w:rsidRDefault="00E3732D" w:rsidP="00E3732D">
      <w:pPr>
        <w:numPr>
          <w:ilvl w:val="0"/>
          <w:numId w:val="4"/>
        </w:numPr>
        <w:spacing w:before="100" w:beforeAutospacing="1" w:after="90" w:line="240" w:lineRule="auto"/>
        <w:ind w:left="1020"/>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Widerruf erteilter Einwilligungen (Art. 7 Abs. 3 DSGVO)</w:t>
      </w:r>
      <w:r w:rsidRPr="00E3732D">
        <w:rPr>
          <w:rFonts w:ascii="Segoe UI" w:eastAsia="Times New Roman" w:hAnsi="Segoe UI" w:cs="Segoe UI"/>
          <w:color w:val="2D3748"/>
          <w:kern w:val="0"/>
          <w:sz w:val="20"/>
          <w:szCs w:val="20"/>
          <w:lang w:eastAsia="de-DE"/>
          <w14:ligatures w14:val="none"/>
        </w:rPr>
        <w:t> mit Wirkung für die Zukunft.</w:t>
      </w:r>
    </w:p>
    <w:p w14:paraId="5721B289"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Bitte richten Sie Ihre Anfrage formlos per E-Mail an die oben genannte verantwortliche Stelle.</w:t>
      </w:r>
    </w:p>
    <w:p w14:paraId="42CB1CD8" w14:textId="77777777" w:rsidR="00E3732D" w:rsidRPr="00E3732D" w:rsidRDefault="00E3732D" w:rsidP="00E3732D">
      <w:pPr>
        <w:spacing w:before="300" w:after="120" w:line="240" w:lineRule="auto"/>
        <w:outlineLvl w:val="2"/>
        <w:rPr>
          <w:rFonts w:ascii="Segoe UI" w:eastAsia="Times New Roman" w:hAnsi="Segoe UI" w:cs="Segoe UI"/>
          <w:b/>
          <w:bCs/>
          <w:color w:val="1A202C"/>
          <w:kern w:val="0"/>
          <w:sz w:val="21"/>
          <w:szCs w:val="21"/>
          <w:lang w:eastAsia="de-DE"/>
          <w14:ligatures w14:val="none"/>
        </w:rPr>
      </w:pPr>
      <w:r w:rsidRPr="00E3732D">
        <w:rPr>
          <w:rFonts w:ascii="Segoe UI" w:eastAsia="Times New Roman" w:hAnsi="Segoe UI" w:cs="Segoe UI"/>
          <w:b/>
          <w:bCs/>
          <w:color w:val="1A202C"/>
          <w:kern w:val="0"/>
          <w:sz w:val="21"/>
          <w:szCs w:val="21"/>
          <w:lang w:eastAsia="de-DE"/>
          <w14:ligatures w14:val="none"/>
        </w:rPr>
        <w:t>5.1 Beschwerderecht bei der zuständigen Aufsichtsbehörde</w:t>
      </w:r>
    </w:p>
    <w:p w14:paraId="051E539A" w14:textId="77777777"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color w:val="2D3748"/>
          <w:kern w:val="0"/>
          <w:sz w:val="20"/>
          <w:szCs w:val="20"/>
          <w:lang w:eastAsia="de-DE"/>
          <w14:ligatures w14:val="none"/>
        </w:rPr>
        <w:t>Im Falle von datenschutzrechtlichen Verstößen steht Ihnen ein Beschwerderecht bei einer zuständigen Aufsichtsbehörde zu. Für Berlin ist dies:</w:t>
      </w:r>
    </w:p>
    <w:p w14:paraId="7779F935" w14:textId="2487E1E2" w:rsidR="00E3732D" w:rsidRPr="00E3732D" w:rsidRDefault="00E3732D" w:rsidP="00E3732D">
      <w:pPr>
        <w:spacing w:after="150" w:line="240" w:lineRule="auto"/>
        <w:jc w:val="both"/>
        <w:rPr>
          <w:rFonts w:ascii="Segoe UI" w:eastAsia="Times New Roman" w:hAnsi="Segoe UI" w:cs="Segoe UI"/>
          <w:color w:val="2D3748"/>
          <w:kern w:val="0"/>
          <w:sz w:val="20"/>
          <w:szCs w:val="20"/>
          <w:lang w:eastAsia="de-DE"/>
          <w14:ligatures w14:val="none"/>
        </w:rPr>
      </w:pPr>
      <w:r w:rsidRPr="00E3732D">
        <w:rPr>
          <w:rFonts w:ascii="Segoe UI" w:eastAsia="Times New Roman" w:hAnsi="Segoe UI" w:cs="Segoe UI"/>
          <w:b/>
          <w:bCs/>
          <w:color w:val="2D3748"/>
          <w:kern w:val="0"/>
          <w:sz w:val="20"/>
          <w:szCs w:val="20"/>
          <w:lang w:eastAsia="de-DE"/>
          <w14:ligatures w14:val="none"/>
        </w:rPr>
        <w:t>Berliner Beauftragte für Datenschutz und Informationsfreiheit</w:t>
      </w:r>
      <w:r>
        <w:rPr>
          <w:rFonts w:ascii="Segoe UI" w:eastAsia="Times New Roman" w:hAnsi="Segoe UI" w:cs="Segoe UI"/>
          <w:b/>
          <w:bCs/>
          <w:color w:val="2D3748"/>
          <w:kern w:val="0"/>
          <w:sz w:val="20"/>
          <w:szCs w:val="20"/>
          <w:lang w:eastAsia="de-DE"/>
          <w14:ligatures w14:val="none"/>
        </w:rPr>
        <w:t xml:space="preserve"> </w:t>
      </w:r>
      <w:r w:rsidRPr="00E3732D">
        <w:rPr>
          <w:rFonts w:ascii="Segoe UI" w:eastAsia="Times New Roman" w:hAnsi="Segoe UI" w:cs="Segoe UI"/>
          <w:color w:val="2D3748"/>
          <w:kern w:val="0"/>
          <w:sz w:val="20"/>
          <w:szCs w:val="20"/>
          <w:lang w:eastAsia="de-DE"/>
          <w14:ligatures w14:val="none"/>
        </w:rPr>
        <w:t>Alt-Moabit 59-61, 10555 Berlin</w:t>
      </w:r>
    </w:p>
    <w:p w14:paraId="3611472A" w14:textId="77777777" w:rsidR="001B7058" w:rsidRDefault="001B7058"/>
    <w:sectPr w:rsidR="001B70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C1A7A"/>
    <w:multiLevelType w:val="multilevel"/>
    <w:tmpl w:val="021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D7D2A"/>
    <w:multiLevelType w:val="multilevel"/>
    <w:tmpl w:val="EA6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816FB"/>
    <w:multiLevelType w:val="multilevel"/>
    <w:tmpl w:val="B76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26FE4"/>
    <w:multiLevelType w:val="multilevel"/>
    <w:tmpl w:val="B87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386392">
    <w:abstractNumId w:val="0"/>
  </w:num>
  <w:num w:numId="2" w16cid:durableId="1520241058">
    <w:abstractNumId w:val="1"/>
  </w:num>
  <w:num w:numId="3" w16cid:durableId="1486707005">
    <w:abstractNumId w:val="2"/>
  </w:num>
  <w:num w:numId="4" w16cid:durableId="755327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58"/>
    <w:rsid w:val="001B7058"/>
    <w:rsid w:val="005663B4"/>
    <w:rsid w:val="00846C55"/>
    <w:rsid w:val="00B03819"/>
    <w:rsid w:val="00E373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6155"/>
  <w15:chartTrackingRefBased/>
  <w15:docId w15:val="{8DF19335-7050-4466-9D1C-FD90A09D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7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B7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B705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B705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B705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B705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705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705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705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705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B705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B705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B705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B705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B705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705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705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7058"/>
    <w:rPr>
      <w:rFonts w:eastAsiaTheme="majorEastAsia" w:cstheme="majorBidi"/>
      <w:color w:val="272727" w:themeColor="text1" w:themeTint="D8"/>
    </w:rPr>
  </w:style>
  <w:style w:type="paragraph" w:styleId="Titel">
    <w:name w:val="Title"/>
    <w:basedOn w:val="Standard"/>
    <w:next w:val="Standard"/>
    <w:link w:val="TitelZchn"/>
    <w:uiPriority w:val="10"/>
    <w:qFormat/>
    <w:rsid w:val="001B7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705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705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705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705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B7058"/>
    <w:rPr>
      <w:i/>
      <w:iCs/>
      <w:color w:val="404040" w:themeColor="text1" w:themeTint="BF"/>
    </w:rPr>
  </w:style>
  <w:style w:type="paragraph" w:styleId="Listenabsatz">
    <w:name w:val="List Paragraph"/>
    <w:basedOn w:val="Standard"/>
    <w:uiPriority w:val="34"/>
    <w:qFormat/>
    <w:rsid w:val="001B7058"/>
    <w:pPr>
      <w:ind w:left="720"/>
      <w:contextualSpacing/>
    </w:pPr>
  </w:style>
  <w:style w:type="character" w:styleId="IntensiveHervorhebung">
    <w:name w:val="Intense Emphasis"/>
    <w:basedOn w:val="Absatz-Standardschriftart"/>
    <w:uiPriority w:val="21"/>
    <w:qFormat/>
    <w:rsid w:val="001B7058"/>
    <w:rPr>
      <w:i/>
      <w:iCs/>
      <w:color w:val="0F4761" w:themeColor="accent1" w:themeShade="BF"/>
    </w:rPr>
  </w:style>
  <w:style w:type="paragraph" w:styleId="IntensivesZitat">
    <w:name w:val="Intense Quote"/>
    <w:basedOn w:val="Standard"/>
    <w:next w:val="Standard"/>
    <w:link w:val="IntensivesZitatZchn"/>
    <w:uiPriority w:val="30"/>
    <w:qFormat/>
    <w:rsid w:val="001B7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B7058"/>
    <w:rPr>
      <w:i/>
      <w:iCs/>
      <w:color w:val="0F4761" w:themeColor="accent1" w:themeShade="BF"/>
    </w:rPr>
  </w:style>
  <w:style w:type="character" w:styleId="IntensiverVerweis">
    <w:name w:val="Intense Reference"/>
    <w:basedOn w:val="Absatz-Standardschriftart"/>
    <w:uiPriority w:val="32"/>
    <w:qFormat/>
    <w:rsid w:val="001B7058"/>
    <w:rPr>
      <w:b/>
      <w:bCs/>
      <w:smallCaps/>
      <w:color w:val="0F4761" w:themeColor="accent1" w:themeShade="BF"/>
      <w:spacing w:val="5"/>
    </w:rPr>
  </w:style>
  <w:style w:type="paragraph" w:styleId="StandardWeb">
    <w:name w:val="Normal (Web)"/>
    <w:basedOn w:val="Standard"/>
    <w:uiPriority w:val="99"/>
    <w:semiHidden/>
    <w:unhideWhenUsed/>
    <w:rsid w:val="00E3732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3732D"/>
    <w:rPr>
      <w:b/>
      <w:bCs/>
    </w:rPr>
  </w:style>
  <w:style w:type="character" w:styleId="HTMLCode">
    <w:name w:val="HTML Code"/>
    <w:basedOn w:val="Absatz-Standardschriftart"/>
    <w:uiPriority w:val="99"/>
    <w:semiHidden/>
    <w:unhideWhenUsed/>
    <w:rsid w:val="00E373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985</Words>
  <Characters>6211</Characters>
  <Application>Microsoft Office Word</Application>
  <DocSecurity>0</DocSecurity>
  <Lines>51</Lines>
  <Paragraphs>14</Paragraphs>
  <ScaleCrop>false</ScaleCrop>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Maywald</dc:creator>
  <cp:keywords/>
  <dc:description/>
  <cp:lastModifiedBy>Felix Maywald</cp:lastModifiedBy>
  <cp:revision>3</cp:revision>
  <dcterms:created xsi:type="dcterms:W3CDTF">2026-06-07T18:48:00Z</dcterms:created>
  <dcterms:modified xsi:type="dcterms:W3CDTF">2026-06-07T18:52:00Z</dcterms:modified>
</cp:coreProperties>
</file>