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20AFF" w14:textId="0D58AB30" w:rsidR="0012627F" w:rsidRDefault="00CC3B4C" w:rsidP="0012627F">
      <w:pPr>
        <w:pStyle w:val="Heading1"/>
        <w:jc w:val="center"/>
        <w:rPr>
          <w:rFonts w:eastAsia="Calibri"/>
        </w:rPr>
      </w:pPr>
      <w:r>
        <w:rPr>
          <w:rFonts w:eastAsia="Calibri"/>
        </w:rPr>
        <w:t>Chronozoom 3D</w:t>
      </w:r>
      <w:r w:rsidR="00FF168B">
        <w:rPr>
          <w:rFonts w:eastAsia="Calibri"/>
        </w:rPr>
        <w:t xml:space="preserve"> Interactive</w:t>
      </w:r>
      <w:r w:rsidR="00B64F9F">
        <w:rPr>
          <w:rFonts w:eastAsia="Calibri"/>
        </w:rPr>
        <w:t xml:space="preserve"> - General</w:t>
      </w:r>
    </w:p>
    <w:p w14:paraId="0BA7F722" w14:textId="77777777" w:rsidR="00FF168B" w:rsidRDefault="0012627F" w:rsidP="0012627F">
      <w:pPr>
        <w:pStyle w:val="Heading1"/>
        <w:jc w:val="center"/>
        <w:rPr>
          <w:rFonts w:eastAsia="Calibri"/>
        </w:rPr>
      </w:pPr>
      <w:r>
        <w:rPr>
          <w:rFonts w:eastAsia="Calibri"/>
        </w:rPr>
        <w:t xml:space="preserve">A Foundation </w:t>
      </w:r>
      <w:r w:rsidR="003F461A">
        <w:rPr>
          <w:rFonts w:eastAsia="Calibri"/>
        </w:rPr>
        <w:t xml:space="preserve">for Exploration and </w:t>
      </w:r>
      <w:proofErr w:type="spellStart"/>
      <w:r w:rsidR="003F461A">
        <w:rPr>
          <w:rFonts w:eastAsia="Calibri"/>
        </w:rPr>
        <w:t>G</w:t>
      </w:r>
      <w:r w:rsidR="00C95ED7">
        <w:rPr>
          <w:rFonts w:eastAsia="Calibri"/>
        </w:rPr>
        <w:t>amification</w:t>
      </w:r>
      <w:proofErr w:type="spellEnd"/>
      <w:r w:rsidR="00FF168B">
        <w:rPr>
          <w:rFonts w:eastAsia="Calibri"/>
        </w:rPr>
        <w:t xml:space="preserve"> </w:t>
      </w:r>
    </w:p>
    <w:p w14:paraId="57B92B33" w14:textId="696CED35" w:rsidR="00616FD8" w:rsidRPr="00FF168B" w:rsidRDefault="00616FD8" w:rsidP="0012627F">
      <w:pPr>
        <w:pStyle w:val="Heading1"/>
        <w:jc w:val="center"/>
        <w:rPr>
          <w:rFonts w:eastAsia="Calibri"/>
          <w:sz w:val="24"/>
        </w:rPr>
      </w:pPr>
    </w:p>
    <w:p w14:paraId="34359787" w14:textId="77777777" w:rsidR="00985315" w:rsidRDefault="00985315" w:rsidP="00985315"/>
    <w:p w14:paraId="0702D3B6" w14:textId="1B53169F" w:rsidR="00985315" w:rsidRPr="00985315" w:rsidRDefault="00985315" w:rsidP="00985315">
      <w:pPr>
        <w:jc w:val="center"/>
      </w:pPr>
      <w:r>
        <w:rPr>
          <w:rFonts w:ascii="Georgia" w:hAnsi="Georgia"/>
          <w:noProof/>
          <w:color w:val="0066CC"/>
          <w:lang w:val="en-AU" w:eastAsia="en-AU"/>
        </w:rPr>
        <w:drawing>
          <wp:inline distT="0" distB="0" distL="0" distR="0" wp14:anchorId="78BE1B01" wp14:editId="464529BE">
            <wp:extent cx="4596523" cy="3115421"/>
            <wp:effectExtent l="0" t="0" r="0" b="8890"/>
            <wp:docPr id="3" name="Picture 3" descr="http://rapukemoana.files.wordpress.com/2011/08/thetempleoftime1.png?w=450&amp;h=30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pukemoana.files.wordpress.com/2011/08/thetempleoftime1.png?w=450&amp;h=30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79" cy="3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FAB" w14:textId="0A3B5577" w:rsidR="00985315" w:rsidRDefault="00985315" w:rsidP="00985315">
      <w:pPr>
        <w:jc w:val="center"/>
        <w:rPr>
          <w:color w:val="333333"/>
          <w:lang w:val="en"/>
        </w:rPr>
      </w:pPr>
      <w:r w:rsidRPr="00985315">
        <w:t>Homage to</w:t>
      </w:r>
      <w:r w:rsidRPr="00985315">
        <w:rPr>
          <w:color w:val="333333"/>
          <w:lang w:val="en"/>
        </w:rPr>
        <w:t xml:space="preserve"> Emma Willard</w:t>
      </w:r>
      <w:r>
        <w:rPr>
          <w:color w:val="333333"/>
          <w:lang w:val="en"/>
        </w:rPr>
        <w:t xml:space="preserve"> </w:t>
      </w:r>
      <w:r w:rsidR="0083482C">
        <w:rPr>
          <w:color w:val="333333"/>
          <w:lang w:val="en"/>
        </w:rPr>
        <w:t xml:space="preserve">– </w:t>
      </w:r>
      <w:r w:rsidR="0083482C">
        <w:rPr>
          <w:color w:val="333333"/>
        </w:rPr>
        <w:t>The</w:t>
      </w:r>
      <w:r w:rsidR="0083482C">
        <w:rPr>
          <w:color w:val="333333"/>
          <w:lang w:val="en"/>
        </w:rPr>
        <w:t xml:space="preserve"> </w:t>
      </w:r>
      <w:r w:rsidR="0083482C">
        <w:rPr>
          <w:color w:val="333333"/>
        </w:rPr>
        <w:t>Temple</w:t>
      </w:r>
      <w:r w:rsidR="0083482C">
        <w:rPr>
          <w:color w:val="333333"/>
          <w:lang w:val="en"/>
        </w:rPr>
        <w:t xml:space="preserve"> </w:t>
      </w:r>
      <w:r w:rsidR="0083482C">
        <w:rPr>
          <w:color w:val="333333"/>
        </w:rPr>
        <w:t>of</w:t>
      </w:r>
      <w:r w:rsidR="0083482C">
        <w:rPr>
          <w:color w:val="333333"/>
          <w:lang w:val="en"/>
        </w:rPr>
        <w:t xml:space="preserve"> </w:t>
      </w:r>
      <w:r w:rsidR="0083482C">
        <w:rPr>
          <w:color w:val="333333"/>
        </w:rPr>
        <w:t>Time</w:t>
      </w:r>
      <w:r w:rsidR="0083482C">
        <w:rPr>
          <w:color w:val="333333"/>
          <w:lang w:val="en"/>
        </w:rPr>
        <w:t xml:space="preserve">, </w:t>
      </w:r>
      <w:r w:rsidRPr="00985315">
        <w:rPr>
          <w:color w:val="333333"/>
          <w:lang w:val="en"/>
        </w:rPr>
        <w:t>1846</w:t>
      </w:r>
    </w:p>
    <w:p w14:paraId="79C6AD4C" w14:textId="24CD482B" w:rsidR="004D67A2" w:rsidRDefault="00B64F9F" w:rsidP="006B367A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72565B2E" wp14:editId="741C2C21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DB6" w14:textId="7E3CCCE1" w:rsidR="004D67A2" w:rsidRPr="004D67A2" w:rsidRDefault="004D67A2" w:rsidP="004D67A2">
      <w:pP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D67A2">
        <w:rPr>
          <w:rFonts w:ascii="Calibri" w:eastAsia="Calibri" w:hAnsi="Calibri" w:cs="Calibri"/>
          <w:b/>
          <w:color w:val="000000"/>
          <w:sz w:val="24"/>
          <w:szCs w:val="24"/>
        </w:rPr>
        <w:t>Please view with IE 11 as other browsers have an unresolved issue.</w:t>
      </w:r>
    </w:p>
    <w:p w14:paraId="70B12D08" w14:textId="7A217C8F" w:rsidR="00E26624" w:rsidRPr="00E26624" w:rsidRDefault="0024362A" w:rsidP="00E26624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Introduction </w:t>
      </w:r>
    </w:p>
    <w:p w14:paraId="40812887" w14:textId="6B84410D" w:rsidR="0024362A" w:rsidRDefault="0024362A" w:rsidP="0024362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primary motivation for this work is to increase the context of the data presented and the visceral feeling of </w:t>
      </w:r>
      <w:r w:rsidR="00BF0A41">
        <w:rPr>
          <w:rFonts w:ascii="Calibri" w:eastAsia="Calibri" w:hAnsi="Calibri" w:cs="Calibri"/>
          <w:color w:val="000000"/>
          <w:sz w:val="24"/>
          <w:szCs w:val="24"/>
        </w:rPr>
        <w:t>the time-</w:t>
      </w:r>
      <w:r w:rsidR="00042898">
        <w:rPr>
          <w:rFonts w:ascii="Calibri" w:eastAsia="Calibri" w:hAnsi="Calibri" w:cs="Calibri"/>
          <w:color w:val="000000"/>
          <w:sz w:val="24"/>
          <w:szCs w:val="24"/>
        </w:rPr>
        <w:t>space, the “</w:t>
      </w:r>
      <w:proofErr w:type="spellStart"/>
      <w:r w:rsidR="00042898">
        <w:rPr>
          <w:rFonts w:ascii="Calibri" w:eastAsia="Calibri" w:hAnsi="Calibri" w:cs="Calibri"/>
          <w:color w:val="000000"/>
          <w:sz w:val="24"/>
          <w:szCs w:val="24"/>
        </w:rPr>
        <w:t>zoomability</w:t>
      </w:r>
      <w:proofErr w:type="spellEnd"/>
      <w:r w:rsidR="00042898">
        <w:rPr>
          <w:rFonts w:ascii="Calibri" w:eastAsia="Calibri" w:hAnsi="Calibri" w:cs="Calibri"/>
          <w:color w:val="000000"/>
          <w:sz w:val="24"/>
          <w:szCs w:val="24"/>
        </w:rPr>
        <w:t>”.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Chronozoom 3D will be used to create games </w:t>
      </w:r>
      <w:r w:rsidR="00945F74">
        <w:rPr>
          <w:rFonts w:ascii="Calibri" w:eastAsia="Calibri" w:hAnsi="Calibri" w:cs="Calibri"/>
          <w:color w:val="000000"/>
          <w:sz w:val="24"/>
          <w:szCs w:val="24"/>
        </w:rPr>
        <w:t>that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engage motor skills</w:t>
      </w:r>
      <w:r w:rsidR="00945F74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using game controllers and Kinect to fly and jump</w:t>
      </w:r>
      <w:r w:rsidR="00BF0A41"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F0A41">
        <w:rPr>
          <w:rFonts w:ascii="Calibri" w:eastAsia="Calibri" w:hAnsi="Calibri" w:cs="Calibri"/>
          <w:color w:val="000000"/>
          <w:sz w:val="24"/>
          <w:szCs w:val="24"/>
        </w:rPr>
        <w:t xml:space="preserve">This action focus will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make learning </w:t>
      </w:r>
      <w:r w:rsidR="00BF0A41">
        <w:rPr>
          <w:rFonts w:ascii="Calibri" w:eastAsia="Calibri" w:hAnsi="Calibri" w:cs="Calibri"/>
          <w:color w:val="000000"/>
          <w:sz w:val="24"/>
          <w:szCs w:val="24"/>
        </w:rPr>
        <w:t>more effective in comparison to the passive nature of ChronoZoom beta.</w:t>
      </w:r>
    </w:p>
    <w:p w14:paraId="35FC9F81" w14:textId="1CC89E9B" w:rsidR="0024362A" w:rsidRDefault="0024362A" w:rsidP="0024362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minimalist design approach has been followed to allow high information density and strong context with progressive revelation of detail through filtering and navigation. </w:t>
      </w:r>
      <w:r w:rsidR="00797A2F">
        <w:rPr>
          <w:rFonts w:ascii="Calibri" w:eastAsia="Calibri" w:hAnsi="Calibri" w:cs="Calibri"/>
          <w:color w:val="000000"/>
          <w:sz w:val="24"/>
          <w:szCs w:val="24"/>
        </w:rPr>
        <w:t xml:space="preserve">Event dates create implicit scales. </w:t>
      </w:r>
      <w:r w:rsidR="00420D21">
        <w:rPr>
          <w:rFonts w:ascii="Calibri" w:eastAsia="Calibri" w:hAnsi="Calibri" w:cs="Calibri"/>
          <w:color w:val="000000"/>
          <w:sz w:val="24"/>
          <w:szCs w:val="24"/>
        </w:rPr>
        <w:t>By showing all elements in one view,</w:t>
      </w:r>
      <w:r w:rsidR="0011159A">
        <w:rPr>
          <w:rFonts w:ascii="Calibri" w:eastAsia="Calibri" w:hAnsi="Calibri" w:cs="Calibri"/>
          <w:color w:val="000000"/>
          <w:sz w:val="24"/>
          <w:szCs w:val="24"/>
        </w:rPr>
        <w:t xml:space="preserve"> context is continuous.</w:t>
      </w:r>
    </w:p>
    <w:p w14:paraId="10C9E3F0" w14:textId="6BA5648F" w:rsidR="0024362A" w:rsidRPr="0024362A" w:rsidRDefault="0024362A" w:rsidP="0024362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Artifacts are represented 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>with their event</w:t>
      </w:r>
      <w:r w:rsidR="001C4D19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dots </w:t>
      </w:r>
      <w:r w:rsidR="003F014B">
        <w:rPr>
          <w:noProof/>
          <w:lang w:val="en-AU" w:eastAsia="en-AU"/>
        </w:rPr>
        <w:drawing>
          <wp:inline distT="0" distB="0" distL="0" distR="0" wp14:anchorId="27594143" wp14:editId="0497D423">
            <wp:extent cx="138896" cy="142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19" cy="1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 w:rsidR="00BC2FBE">
        <w:rPr>
          <w:rFonts w:ascii="Calibri" w:eastAsia="Calibri" w:hAnsi="Calibri" w:cs="Calibri"/>
          <w:color w:val="000000"/>
          <w:sz w:val="24"/>
          <w:szCs w:val="24"/>
        </w:rPr>
        <w:t xml:space="preserve"> , which are placeholders for </w:t>
      </w:r>
      <w:r w:rsidR="00BF0A41">
        <w:rPr>
          <w:rFonts w:ascii="Calibri" w:eastAsia="Calibri" w:hAnsi="Calibri" w:cs="Calibri"/>
          <w:color w:val="000000"/>
          <w:sz w:val="24"/>
          <w:szCs w:val="24"/>
        </w:rPr>
        <w:t xml:space="preserve">the artifact </w:t>
      </w:r>
      <w:r w:rsidR="00BC2FBE">
        <w:rPr>
          <w:rFonts w:ascii="Calibri" w:eastAsia="Calibri" w:hAnsi="Calibri" w:cs="Calibri"/>
          <w:color w:val="000000"/>
          <w:sz w:val="24"/>
          <w:szCs w:val="24"/>
        </w:rPr>
        <w:t>images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BC2FB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 xml:space="preserve">They </w:t>
      </w:r>
      <w:r>
        <w:rPr>
          <w:rFonts w:ascii="Calibri" w:eastAsia="Calibri" w:hAnsi="Calibri" w:cs="Calibri"/>
          <w:color w:val="000000"/>
          <w:sz w:val="24"/>
          <w:szCs w:val="24"/>
        </w:rPr>
        <w:t>open on clicki</w:t>
      </w:r>
      <w:r w:rsidR="003F014B">
        <w:rPr>
          <w:rFonts w:ascii="Calibri" w:eastAsia="Calibri" w:hAnsi="Calibri" w:cs="Calibri"/>
          <w:color w:val="000000"/>
          <w:sz w:val="24"/>
          <w:szCs w:val="24"/>
        </w:rPr>
        <w:t>ng.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3F014B"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="003F014B">
        <w:rPr>
          <w:rFonts w:ascii="Calibri" w:eastAsia="Calibri" w:hAnsi="Calibri" w:cs="Calibri"/>
          <w:color w:val="000000"/>
          <w:sz w:val="24"/>
          <w:szCs w:val="24"/>
        </w:rPr>
        <w:t>future</w:t>
      </w:r>
      <w:r w:rsidR="001C4D19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3F014B">
        <w:rPr>
          <w:rFonts w:ascii="Calibri" w:eastAsia="Calibri" w:hAnsi="Calibri" w:cs="Calibri"/>
          <w:color w:val="000000"/>
          <w:sz w:val="24"/>
          <w:szCs w:val="24"/>
        </w:rPr>
        <w:t xml:space="preserve"> events and artifacts </w:t>
      </w:r>
      <w:r>
        <w:rPr>
          <w:rFonts w:ascii="Calibri" w:eastAsia="Calibri" w:hAnsi="Calibri" w:cs="Calibri"/>
          <w:color w:val="000000"/>
          <w:sz w:val="24"/>
          <w:szCs w:val="24"/>
        </w:rPr>
        <w:t>will expand</w:t>
      </w:r>
      <w:r w:rsidR="00E53F9C" w:rsidRPr="00E53F9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>as they are approached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as </w:t>
      </w:r>
      <w:r w:rsidR="003F014B"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 w:rsidR="00BF0A41">
        <w:rPr>
          <w:rFonts w:ascii="Calibri" w:eastAsia="Calibri" w:hAnsi="Calibri" w:cs="Calibri"/>
          <w:color w:val="000000"/>
          <w:sz w:val="24"/>
          <w:szCs w:val="24"/>
        </w:rPr>
        <w:t>ChronoZ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oom </w:t>
      </w:r>
      <w:r w:rsidR="003F014B">
        <w:rPr>
          <w:rFonts w:ascii="Calibri" w:eastAsia="Calibri" w:hAnsi="Calibri" w:cs="Calibri"/>
          <w:color w:val="000000"/>
          <w:sz w:val="24"/>
          <w:szCs w:val="24"/>
        </w:rPr>
        <w:t>beta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683DE92" w14:textId="5D616167" w:rsidR="00420D21" w:rsidRPr="00420D21" w:rsidRDefault="00985315" w:rsidP="00420D21">
      <w:pPr>
        <w:rPr>
          <w:rFonts w:asciiTheme="majorHAnsi" w:eastAsia="Calibri" w:hAnsiTheme="majorHAnsi" w:cstheme="majorBidi"/>
          <w:color w:val="365F91" w:themeColor="accent1" w:themeShade="BF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initial display shows </w:t>
      </w:r>
      <w:r w:rsidR="0024362A">
        <w:rPr>
          <w:rFonts w:ascii="Calibri" w:eastAsia="Calibri" w:hAnsi="Calibri" w:cs="Calibri"/>
          <w:color w:val="000000"/>
          <w:sz w:val="24"/>
          <w:szCs w:val="24"/>
        </w:rPr>
        <w:t>one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4362A">
        <w:rPr>
          <w:rFonts w:ascii="Calibri" w:eastAsia="Calibri" w:hAnsi="Calibri" w:cs="Calibri"/>
          <w:color w:val="000000"/>
          <w:sz w:val="24"/>
          <w:szCs w:val="24"/>
        </w:rPr>
        <w:t>“</w:t>
      </w:r>
      <w:r w:rsidR="00983055">
        <w:rPr>
          <w:rFonts w:ascii="Calibri" w:eastAsia="Calibri" w:hAnsi="Calibri" w:cs="Calibri"/>
          <w:color w:val="000000"/>
          <w:sz w:val="24"/>
          <w:szCs w:val="24"/>
        </w:rPr>
        <w:t xml:space="preserve">scale </w:t>
      </w:r>
      <w:r w:rsidR="00A8627E">
        <w:rPr>
          <w:rFonts w:ascii="Calibri" w:eastAsia="Calibri" w:hAnsi="Calibri" w:cs="Calibri"/>
          <w:color w:val="000000"/>
          <w:sz w:val="24"/>
          <w:szCs w:val="24"/>
        </w:rPr>
        <w:t>set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” </w:t>
      </w:r>
      <w:r w:rsidR="0024362A">
        <w:rPr>
          <w:rFonts w:ascii="Calibri" w:eastAsia="Calibri" w:hAnsi="Calibri" w:cs="Calibri"/>
          <w:color w:val="000000"/>
          <w:sz w:val="24"/>
          <w:szCs w:val="24"/>
        </w:rPr>
        <w:t xml:space="preserve">with one timeline and </w:t>
      </w:r>
      <w:r w:rsidR="00420D21">
        <w:rPr>
          <w:rFonts w:ascii="Calibri" w:eastAsia="Calibri" w:hAnsi="Calibri" w:cs="Calibri"/>
          <w:color w:val="000000"/>
          <w:sz w:val="24"/>
          <w:szCs w:val="24"/>
        </w:rPr>
        <w:t xml:space="preserve">its </w:t>
      </w:r>
      <w:r w:rsidR="0024362A">
        <w:rPr>
          <w:rFonts w:ascii="Calibri" w:eastAsia="Calibri" w:hAnsi="Calibri" w:cs="Calibri"/>
          <w:color w:val="000000"/>
          <w:sz w:val="24"/>
          <w:szCs w:val="24"/>
        </w:rPr>
        <w:t>events and a</w:t>
      </w:r>
      <w:r>
        <w:rPr>
          <w:rFonts w:ascii="Calibri" w:eastAsia="Calibri" w:hAnsi="Calibri" w:cs="Calibri"/>
          <w:color w:val="000000"/>
          <w:sz w:val="24"/>
          <w:szCs w:val="24"/>
        </w:rPr>
        <w:t>rtifacts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 xml:space="preserve">Dots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are 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>clic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>kable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>acting as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placeholders for </w:t>
      </w:r>
      <w:r w:rsidR="003A110A">
        <w:rPr>
          <w:rFonts w:ascii="Calibri" w:eastAsia="Calibri" w:hAnsi="Calibri" w:cs="Calibri"/>
          <w:color w:val="000000"/>
          <w:sz w:val="24"/>
          <w:szCs w:val="24"/>
        </w:rPr>
        <w:t xml:space="preserve">artifact </w:t>
      </w:r>
      <w:r>
        <w:rPr>
          <w:rFonts w:ascii="Calibri" w:eastAsia="Calibri" w:hAnsi="Calibri" w:cs="Calibri"/>
          <w:color w:val="000000"/>
          <w:sz w:val="24"/>
          <w:szCs w:val="24"/>
        </w:rPr>
        <w:t>images</w:t>
      </w:r>
      <w:r w:rsidR="002F6EE7"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F6EE7"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0D53FD">
        <w:rPr>
          <w:rFonts w:ascii="Calibri" w:eastAsia="Calibri" w:hAnsi="Calibri" w:cs="Calibri"/>
          <w:color w:val="000000"/>
          <w:sz w:val="24"/>
          <w:szCs w:val="24"/>
        </w:rPr>
        <w:t xml:space="preserve">reveal </w:t>
      </w:r>
      <w:r w:rsidR="00DD05E9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="002F6EE7">
        <w:rPr>
          <w:rFonts w:ascii="Calibri" w:eastAsia="Calibri" w:hAnsi="Calibri" w:cs="Calibri"/>
          <w:color w:val="000000"/>
          <w:sz w:val="24"/>
          <w:szCs w:val="24"/>
        </w:rPr>
        <w:t>artifacts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>’</w:t>
      </w:r>
      <w:r w:rsidR="002F6EE7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02904">
        <w:rPr>
          <w:rFonts w:ascii="Calibri" w:eastAsia="Calibri" w:hAnsi="Calibri" w:cs="Calibri"/>
          <w:color w:val="000000"/>
          <w:sz w:val="24"/>
          <w:szCs w:val="24"/>
        </w:rPr>
        <w:t>years</w:t>
      </w:r>
      <w:r w:rsidR="00B02904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="00DD05E9">
        <w:rPr>
          <w:rFonts w:ascii="Calibri" w:eastAsia="Calibri" w:hAnsi="Calibri" w:cs="Calibri"/>
          <w:color w:val="000000"/>
          <w:sz w:val="24"/>
          <w:szCs w:val="24"/>
        </w:rPr>
        <w:t>title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DD05E9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="002F6EE7">
        <w:rPr>
          <w:rFonts w:ascii="Calibri" w:eastAsia="Calibri" w:hAnsi="Calibri" w:cs="Calibri"/>
          <w:color w:val="000000"/>
          <w:sz w:val="24"/>
          <w:szCs w:val="24"/>
        </w:rPr>
        <w:t>descriptions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 xml:space="preserve">(truncation </w:t>
      </w:r>
      <w:r w:rsidR="002F6EE7">
        <w:rPr>
          <w:rFonts w:ascii="Calibri" w:eastAsia="Calibri" w:hAnsi="Calibri" w:cs="Calibri"/>
          <w:color w:val="000000"/>
          <w:sz w:val="24"/>
          <w:szCs w:val="24"/>
        </w:rPr>
        <w:t xml:space="preserve">of labels </w:t>
      </w:r>
      <w:r w:rsidR="002D63C6">
        <w:rPr>
          <w:rFonts w:ascii="Calibri" w:eastAsia="Calibri" w:hAnsi="Calibri" w:cs="Calibri"/>
          <w:color w:val="000000"/>
          <w:sz w:val="24"/>
          <w:szCs w:val="24"/>
        </w:rPr>
        <w:t>is a bug!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). </w:t>
      </w:r>
      <w:r w:rsidR="00420D21">
        <w:rPr>
          <w:rFonts w:ascii="Calibri" w:eastAsia="Calibri" w:hAnsi="Calibri" w:cs="Calibri"/>
          <w:color w:val="000000"/>
          <w:sz w:val="24"/>
          <w:szCs w:val="24"/>
        </w:rPr>
        <w:t>“Scale sets”</w:t>
      </w:r>
      <w:r w:rsidR="00B02904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420D21">
        <w:rPr>
          <w:rFonts w:ascii="Calibri" w:eastAsia="Calibri" w:hAnsi="Calibri" w:cs="Calibri"/>
          <w:color w:val="000000"/>
          <w:sz w:val="24"/>
          <w:szCs w:val="24"/>
        </w:rPr>
        <w:t xml:space="preserve"> such as the Eight Thresholds of Big History</w:t>
      </w:r>
      <w:r w:rsidR="00B02904">
        <w:rPr>
          <w:rFonts w:ascii="Calibri" w:eastAsia="Calibri" w:hAnsi="Calibri" w:cs="Calibri"/>
          <w:color w:val="000000"/>
          <w:sz w:val="24"/>
          <w:szCs w:val="24"/>
        </w:rPr>
        <w:t>,</w:t>
      </w:r>
      <w:bookmarkStart w:id="0" w:name="_GoBack"/>
      <w:bookmarkEnd w:id="0"/>
      <w:r w:rsidR="00420D21">
        <w:rPr>
          <w:rFonts w:ascii="Calibri" w:eastAsia="Calibri" w:hAnsi="Calibri" w:cs="Calibri"/>
          <w:color w:val="000000"/>
          <w:sz w:val="24"/>
          <w:szCs w:val="24"/>
        </w:rPr>
        <w:t xml:space="preserve"> will be user configurable. </w:t>
      </w:r>
      <w:proofErr w:type="gramStart"/>
      <w:r w:rsidR="00420D21">
        <w:rPr>
          <w:rFonts w:ascii="Calibri" w:eastAsia="Calibri" w:hAnsi="Calibri" w:cs="Calibri"/>
          <w:color w:val="000000"/>
          <w:sz w:val="24"/>
          <w:szCs w:val="24"/>
        </w:rPr>
        <w:t>sub-timelines</w:t>
      </w:r>
      <w:proofErr w:type="gramEnd"/>
      <w:r w:rsidR="00420D21">
        <w:rPr>
          <w:rFonts w:ascii="Calibri" w:eastAsia="Calibri" w:hAnsi="Calibri" w:cs="Calibri"/>
          <w:color w:val="000000"/>
          <w:sz w:val="24"/>
          <w:szCs w:val="24"/>
        </w:rPr>
        <w:t xml:space="preserve"> are placed vertically in the order of recursive retrieval but many other arrangements are possible. The current vertical layout algorithm is primitive. </w:t>
      </w:r>
    </w:p>
    <w:p w14:paraId="6E1E3997" w14:textId="7581479D" w:rsidR="002D63C6" w:rsidRDefault="00420D21" w:rsidP="0098531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Chronozoom tours would be represented by a series of lines linking events, as has been done for the causal links in the WW1 visualization (check WW1 and refresh).</w:t>
      </w:r>
    </w:p>
    <w:p w14:paraId="241016F1" w14:textId="1D42C954" w:rsidR="004D67A2" w:rsidRPr="00985315" w:rsidRDefault="00985315" w:rsidP="0098531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change the view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select the required checkboxes and </w:t>
      </w:r>
      <w:r w:rsidRPr="00985315">
        <w:rPr>
          <w:rFonts w:ascii="Calibri" w:eastAsia="Calibri" w:hAnsi="Calibri" w:cs="Calibri"/>
          <w:b/>
          <w:color w:val="000000"/>
          <w:sz w:val="24"/>
          <w:szCs w:val="24"/>
        </w:rPr>
        <w:t>refresh the browser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0D53FD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E7CAB1E" w14:textId="77777777" w:rsidR="004D67A2" w:rsidRDefault="004D67A2" w:rsidP="004D67A2">
      <w:pPr>
        <w:pStyle w:val="Heading2"/>
        <w:rPr>
          <w:rFonts w:eastAsia="Calibri"/>
        </w:rPr>
      </w:pPr>
      <w:r>
        <w:rPr>
          <w:rFonts w:eastAsia="Calibri"/>
        </w:rPr>
        <w:t>Technical</w:t>
      </w:r>
    </w:p>
    <w:p w14:paraId="5FBD606F" w14:textId="7985FF40" w:rsidR="004D67A2" w:rsidRDefault="004D67A2" w:rsidP="004D67A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interactive visualization is written 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JavaScript using WebGL 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 ThreeJS library.</w:t>
      </w:r>
    </w:p>
    <w:p w14:paraId="7F29678C" w14:textId="77777777" w:rsidR="004D67A2" w:rsidRDefault="004D67A2" w:rsidP="004D67A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Please view with IE 11 as other browsers have an unresolved issue. </w:t>
      </w:r>
    </w:p>
    <w:p w14:paraId="72767545" w14:textId="6EAB8C26" w:rsidR="004D67A2" w:rsidRDefault="004D67A2" w:rsidP="004D67A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is not cached</w:t>
      </w:r>
      <w:r w:rsidR="00EB5A5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7651A">
        <w:rPr>
          <w:rFonts w:ascii="Calibri" w:eastAsia="Calibri" w:hAnsi="Calibri" w:cs="Calibri"/>
          <w:color w:val="000000"/>
          <w:sz w:val="24"/>
          <w:szCs w:val="24"/>
        </w:rPr>
        <w:t xml:space="preserve">so </w:t>
      </w:r>
      <w:r w:rsidR="00EB5A5B">
        <w:rPr>
          <w:rFonts w:ascii="Calibri" w:eastAsia="Calibri" w:hAnsi="Calibri" w:cs="Calibri"/>
          <w:color w:val="000000"/>
          <w:sz w:val="24"/>
          <w:szCs w:val="24"/>
        </w:rPr>
        <w:t>each refresh pulls down the data again</w:t>
      </w:r>
      <w:r w:rsidR="00A7651A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6F89019" w14:textId="718CBBCD" w:rsidR="003A110A" w:rsidRDefault="004D67A2" w:rsidP="00983055">
      <w:pPr>
        <w:pStyle w:val="Heading3"/>
        <w:rPr>
          <w:rFonts w:eastAsia="Calibri"/>
        </w:rPr>
      </w:pPr>
      <w:r>
        <w:rPr>
          <w:rFonts w:eastAsia="Calibri"/>
        </w:rPr>
        <w:t>Issues</w:t>
      </w:r>
    </w:p>
    <w:p w14:paraId="3F0D8B81" w14:textId="77777777" w:rsidR="00983055" w:rsidRPr="00983055" w:rsidRDefault="00983055" w:rsidP="00983055"/>
    <w:p w14:paraId="7D17B27B" w14:textId="0598A3AA" w:rsidR="003A110A" w:rsidRPr="003A110A" w:rsidRDefault="003A110A" w:rsidP="003A110A">
      <w:pPr>
        <w:rPr>
          <w:rFonts w:ascii="Calibri" w:eastAsia="Calibri" w:hAnsi="Calibri" w:cs="Calibri"/>
          <w:color w:val="000000"/>
          <w:sz w:val="24"/>
          <w:szCs w:val="24"/>
        </w:rPr>
      </w:pPr>
      <w:r w:rsidRPr="0020092B">
        <w:rPr>
          <w:rFonts w:ascii="Calibri" w:eastAsia="Calibri" w:hAnsi="Calibri" w:cs="Calibri"/>
          <w:color w:val="000000"/>
          <w:sz w:val="24"/>
          <w:szCs w:val="24"/>
        </w:rPr>
        <w:t xml:space="preserve">This work is early 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 xml:space="preserve">development </w:t>
      </w:r>
      <w:r w:rsidRPr="0020092B"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 xml:space="preserve">thus </w:t>
      </w:r>
      <w:r w:rsidRPr="0020092B">
        <w:rPr>
          <w:rFonts w:ascii="Calibri" w:eastAsia="Calibri" w:hAnsi="Calibri" w:cs="Calibri"/>
          <w:color w:val="000000"/>
          <w:sz w:val="24"/>
          <w:szCs w:val="24"/>
        </w:rPr>
        <w:t>skeletal</w:t>
      </w:r>
      <w:r w:rsidR="00945F74"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945F74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000000"/>
          <w:sz w:val="24"/>
          <w:szCs w:val="24"/>
        </w:rPr>
        <w:t>following are on the development schedule</w:t>
      </w:r>
      <w:r w:rsidR="00BC3728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B7D06B9" w14:textId="77777777" w:rsidR="004D67A2" w:rsidRPr="00983AD9" w:rsidRDefault="004D67A2" w:rsidP="004D67A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983AD9">
        <w:rPr>
          <w:rFonts w:ascii="Calibri" w:eastAsia="Calibri" w:hAnsi="Calibri" w:cs="Calibri"/>
          <w:color w:val="000000"/>
          <w:sz w:val="24"/>
          <w:szCs w:val="24"/>
        </w:rPr>
        <w:t>Cross domain issues have so far prevented showing the artifact media.</w:t>
      </w:r>
    </w:p>
    <w:p w14:paraId="3677E3F7" w14:textId="4D8D9B50" w:rsidR="004D67A2" w:rsidRPr="00983AD9" w:rsidRDefault="004D67A2" w:rsidP="004D67A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983AD9">
        <w:rPr>
          <w:rFonts w:ascii="Calibri" w:eastAsia="Calibri" w:hAnsi="Calibri" w:cs="Calibri"/>
          <w:color w:val="000000"/>
          <w:sz w:val="24"/>
          <w:szCs w:val="24"/>
        </w:rPr>
        <w:t xml:space="preserve">Truncation of </w:t>
      </w:r>
      <w:r w:rsidR="00FF5488">
        <w:rPr>
          <w:rFonts w:ascii="Calibri" w:eastAsia="Calibri" w:hAnsi="Calibri" w:cs="Calibri"/>
          <w:color w:val="000000"/>
          <w:sz w:val="24"/>
          <w:szCs w:val="24"/>
        </w:rPr>
        <w:t xml:space="preserve">timeline and event </w:t>
      </w:r>
      <w:r w:rsidRPr="00983AD9">
        <w:rPr>
          <w:rFonts w:ascii="Calibri" w:eastAsia="Calibri" w:hAnsi="Calibri" w:cs="Calibri"/>
          <w:color w:val="000000"/>
          <w:sz w:val="24"/>
          <w:szCs w:val="24"/>
        </w:rPr>
        <w:t>labels are an unresolved bug.</w:t>
      </w:r>
    </w:p>
    <w:p w14:paraId="1169C938" w14:textId="0FDBA648" w:rsidR="004D67A2" w:rsidRPr="00FF5488" w:rsidRDefault="004D67A2" w:rsidP="00FF548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The artifact </w:t>
      </w:r>
      <w:r w:rsidR="00756B86">
        <w:rPr>
          <w:rFonts w:ascii="Calibri" w:eastAsia="Calibri" w:hAnsi="Calibri" w:cs="Calibri"/>
          <w:color w:val="000000"/>
          <w:sz w:val="24"/>
          <w:szCs w:val="24"/>
        </w:rPr>
        <w:t>dots with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 events will be replaced by the media image </w:t>
      </w:r>
      <w:r w:rsidR="00FF5488">
        <w:rPr>
          <w:rFonts w:ascii="Calibri" w:eastAsia="Calibri" w:hAnsi="Calibri" w:cs="Calibri"/>
          <w:color w:val="000000"/>
          <w:sz w:val="24"/>
          <w:szCs w:val="24"/>
        </w:rPr>
        <w:t>thumbnail</w:t>
      </w:r>
      <w:r w:rsidR="00444B04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25917A7" w14:textId="77777777" w:rsidR="004D67A2" w:rsidRPr="00983AD9" w:rsidRDefault="004D67A2" w:rsidP="004D67A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Rapid zoom may cause zooming to stop. This is a performance bug.</w:t>
      </w:r>
    </w:p>
    <w:p w14:paraId="3F67DB01" w14:textId="351CE260" w:rsidR="003A110A" w:rsidRDefault="00444B04" w:rsidP="003A110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="00BD0F2B">
        <w:rPr>
          <w:rFonts w:ascii="Calibri" w:eastAsia="Calibri" w:hAnsi="Calibri" w:cs="Calibri"/>
          <w:color w:val="000000"/>
          <w:sz w:val="24"/>
          <w:szCs w:val="24"/>
        </w:rPr>
        <w:t>sub-</w:t>
      </w:r>
      <w:r w:rsidR="00756B86">
        <w:rPr>
          <w:rFonts w:ascii="Calibri" w:eastAsia="Calibri" w:hAnsi="Calibri" w:cs="Calibri"/>
          <w:color w:val="000000"/>
          <w:sz w:val="24"/>
          <w:szCs w:val="24"/>
        </w:rPr>
        <w:t xml:space="preserve">timeline </w:t>
      </w:r>
      <w:r w:rsidR="00756B86" w:rsidRPr="0020092B">
        <w:rPr>
          <w:rFonts w:ascii="Calibri" w:eastAsia="Calibri" w:hAnsi="Calibri" w:cs="Calibri"/>
          <w:color w:val="000000"/>
          <w:sz w:val="24"/>
          <w:szCs w:val="24"/>
        </w:rPr>
        <w:t>order</w:t>
      </w:r>
      <w:r w:rsidR="003A110A" w:rsidRPr="0020092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3A110A">
        <w:rPr>
          <w:rFonts w:ascii="Calibri" w:eastAsia="Calibri" w:hAnsi="Calibri" w:cs="Calibri"/>
          <w:color w:val="000000"/>
          <w:sz w:val="24"/>
          <w:szCs w:val="24"/>
        </w:rPr>
        <w:t xml:space="preserve">algorithm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will be improved </w:t>
      </w:r>
      <w:r w:rsidR="00BD0F2B">
        <w:rPr>
          <w:rFonts w:ascii="Calibri" w:eastAsia="Calibri" w:hAnsi="Calibri" w:cs="Calibri"/>
          <w:color w:val="000000"/>
          <w:sz w:val="24"/>
          <w:szCs w:val="24"/>
        </w:rPr>
        <w:t xml:space="preserve">with more </w:t>
      </w:r>
      <w:r w:rsidR="003A110A" w:rsidRPr="0020092B">
        <w:rPr>
          <w:rFonts w:ascii="Calibri" w:eastAsia="Calibri" w:hAnsi="Calibri" w:cs="Calibri"/>
          <w:color w:val="000000"/>
          <w:sz w:val="24"/>
          <w:szCs w:val="24"/>
        </w:rPr>
        <w:t>sorting</w:t>
      </w:r>
      <w:r w:rsidR="003A110A">
        <w:rPr>
          <w:rFonts w:ascii="Calibri" w:eastAsia="Calibri" w:hAnsi="Calibri" w:cs="Calibri"/>
          <w:color w:val="000000"/>
          <w:sz w:val="24"/>
          <w:szCs w:val="24"/>
        </w:rPr>
        <w:t xml:space="preserve"> and linking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E49914E" w14:textId="2B2A9957" w:rsidR="003A110A" w:rsidRDefault="003A110A" w:rsidP="003A110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“Scale set</w:t>
      </w:r>
      <w:r w:rsidR="00444B04"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” </w:t>
      </w:r>
      <w:r w:rsidR="00444B04">
        <w:rPr>
          <w:rFonts w:ascii="Calibri" w:eastAsia="Calibri" w:hAnsi="Calibri" w:cs="Calibri"/>
          <w:color w:val="000000"/>
          <w:sz w:val="24"/>
          <w:szCs w:val="24"/>
        </w:rPr>
        <w:t xml:space="preserve">will be </w:t>
      </w:r>
      <w:r>
        <w:rPr>
          <w:rFonts w:ascii="Calibri" w:eastAsia="Calibri" w:hAnsi="Calibri" w:cs="Calibri"/>
          <w:color w:val="000000"/>
          <w:sz w:val="24"/>
          <w:szCs w:val="24"/>
        </w:rPr>
        <w:t>user configuration</w:t>
      </w:r>
    </w:p>
    <w:p w14:paraId="5E6992D5" w14:textId="4869C5DE" w:rsidR="00D82355" w:rsidRPr="00983AD9" w:rsidRDefault="00444B04" w:rsidP="00D8235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Navigation currently uses  “trackball” controls will be i</w:t>
      </w:r>
      <w:r w:rsidR="003A110A">
        <w:rPr>
          <w:rFonts w:ascii="Calibri" w:eastAsia="Calibri" w:hAnsi="Calibri" w:cs="Calibri"/>
          <w:color w:val="000000"/>
          <w:sz w:val="24"/>
          <w:szCs w:val="24"/>
        </w:rPr>
        <w:t xml:space="preserve">mproved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</w:t>
      </w:r>
      <w:r w:rsidR="003A110A">
        <w:rPr>
          <w:rFonts w:ascii="Calibri" w:eastAsia="Calibri" w:hAnsi="Calibri" w:cs="Calibri"/>
          <w:color w:val="000000"/>
          <w:sz w:val="24"/>
          <w:szCs w:val="24"/>
        </w:rPr>
        <w:t xml:space="preserve">‘flying”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controls </w:t>
      </w:r>
      <w:proofErr w:type="spellStart"/>
      <w:r w:rsidR="003A110A">
        <w:rPr>
          <w:rFonts w:ascii="Calibri" w:eastAsia="Calibri" w:hAnsi="Calibri" w:cs="Calibri"/>
          <w:color w:val="000000"/>
          <w:sz w:val="24"/>
          <w:szCs w:val="24"/>
        </w:rPr>
        <w:t>th</w:t>
      </w:r>
      <w:proofErr w:type="spellEnd"/>
      <w:r w:rsidR="00D82355" w:rsidRPr="00D82355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7CEF5A4" w14:textId="249E373B" w:rsidR="003A110A" w:rsidRPr="0020092B" w:rsidRDefault="00D82355" w:rsidP="003A110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983AD9">
        <w:rPr>
          <w:rFonts w:ascii="Calibri" w:eastAsia="Calibri" w:hAnsi="Calibri" w:cs="Calibri"/>
          <w:color w:val="000000"/>
          <w:sz w:val="24"/>
          <w:szCs w:val="24"/>
        </w:rPr>
        <w:t>Some events are disconnected from their timelines</w:t>
      </w:r>
      <w:r w:rsidR="00E53F9C">
        <w:rPr>
          <w:rFonts w:ascii="Calibri" w:eastAsia="Calibri" w:hAnsi="Calibri" w:cs="Calibri"/>
          <w:color w:val="000000"/>
          <w:sz w:val="24"/>
          <w:szCs w:val="24"/>
        </w:rPr>
        <w:t>,</w:t>
      </w:r>
      <w:r w:rsidRPr="00983AD9">
        <w:rPr>
          <w:rFonts w:ascii="Calibri" w:eastAsia="Calibri" w:hAnsi="Calibri" w:cs="Calibri"/>
          <w:color w:val="000000"/>
          <w:sz w:val="24"/>
          <w:szCs w:val="24"/>
        </w:rPr>
        <w:t xml:space="preserve"> which may be caused by a bug or data anomalies.</w:t>
      </w:r>
    </w:p>
    <w:p w14:paraId="432A09C2" w14:textId="77777777" w:rsidR="00616FD8" w:rsidRDefault="00616FD8">
      <w:pPr>
        <w:rPr>
          <w:sz w:val="24"/>
          <w:szCs w:val="24"/>
        </w:rPr>
      </w:pPr>
    </w:p>
    <w:sectPr w:rsidR="00616FD8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3834"/>
    <w:multiLevelType w:val="hybridMultilevel"/>
    <w:tmpl w:val="A8043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3D81"/>
    <w:multiLevelType w:val="hybridMultilevel"/>
    <w:tmpl w:val="6A5CC8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995CD9"/>
    <w:multiLevelType w:val="hybridMultilevel"/>
    <w:tmpl w:val="77103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37463"/>
    <w:multiLevelType w:val="hybridMultilevel"/>
    <w:tmpl w:val="8FF2D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042898"/>
    <w:rsid w:val="00051E36"/>
    <w:rsid w:val="00081DF7"/>
    <w:rsid w:val="00083B45"/>
    <w:rsid w:val="000D53FD"/>
    <w:rsid w:val="000D7B09"/>
    <w:rsid w:val="0011159A"/>
    <w:rsid w:val="0012627F"/>
    <w:rsid w:val="00176282"/>
    <w:rsid w:val="0018494C"/>
    <w:rsid w:val="001C18B1"/>
    <w:rsid w:val="001C4D19"/>
    <w:rsid w:val="001C6F50"/>
    <w:rsid w:val="001F0B07"/>
    <w:rsid w:val="0020092B"/>
    <w:rsid w:val="0024362A"/>
    <w:rsid w:val="00246CE7"/>
    <w:rsid w:val="00251E2F"/>
    <w:rsid w:val="002646F4"/>
    <w:rsid w:val="002B0239"/>
    <w:rsid w:val="002D63C6"/>
    <w:rsid w:val="002F6EE7"/>
    <w:rsid w:val="00381965"/>
    <w:rsid w:val="00386420"/>
    <w:rsid w:val="003A110A"/>
    <w:rsid w:val="003C3B4F"/>
    <w:rsid w:val="003F014B"/>
    <w:rsid w:val="003F461A"/>
    <w:rsid w:val="00420D21"/>
    <w:rsid w:val="00444B04"/>
    <w:rsid w:val="00447DFE"/>
    <w:rsid w:val="0045030D"/>
    <w:rsid w:val="004667C5"/>
    <w:rsid w:val="004D2420"/>
    <w:rsid w:val="004D67A2"/>
    <w:rsid w:val="00575602"/>
    <w:rsid w:val="005848FD"/>
    <w:rsid w:val="00595603"/>
    <w:rsid w:val="00604E63"/>
    <w:rsid w:val="00616FD8"/>
    <w:rsid w:val="00631482"/>
    <w:rsid w:val="0066042A"/>
    <w:rsid w:val="006B367A"/>
    <w:rsid w:val="006D4C6E"/>
    <w:rsid w:val="006D70EA"/>
    <w:rsid w:val="00756B86"/>
    <w:rsid w:val="00772F85"/>
    <w:rsid w:val="00797A2F"/>
    <w:rsid w:val="007E5B10"/>
    <w:rsid w:val="0083482C"/>
    <w:rsid w:val="0087066A"/>
    <w:rsid w:val="008B6A21"/>
    <w:rsid w:val="008D6EE1"/>
    <w:rsid w:val="00945F74"/>
    <w:rsid w:val="00953887"/>
    <w:rsid w:val="00983055"/>
    <w:rsid w:val="00983AD9"/>
    <w:rsid w:val="00985315"/>
    <w:rsid w:val="00A14AC1"/>
    <w:rsid w:val="00A23154"/>
    <w:rsid w:val="00A75401"/>
    <w:rsid w:val="00A75BCA"/>
    <w:rsid w:val="00A7651A"/>
    <w:rsid w:val="00A8627E"/>
    <w:rsid w:val="00AA14D7"/>
    <w:rsid w:val="00AB0719"/>
    <w:rsid w:val="00B02904"/>
    <w:rsid w:val="00B03FEA"/>
    <w:rsid w:val="00B33B34"/>
    <w:rsid w:val="00B33D47"/>
    <w:rsid w:val="00B64F9F"/>
    <w:rsid w:val="00B716BC"/>
    <w:rsid w:val="00BC2FBE"/>
    <w:rsid w:val="00BC3728"/>
    <w:rsid w:val="00BD0F2B"/>
    <w:rsid w:val="00BF0A41"/>
    <w:rsid w:val="00C152C5"/>
    <w:rsid w:val="00C95ED7"/>
    <w:rsid w:val="00CC3B4C"/>
    <w:rsid w:val="00D26DC9"/>
    <w:rsid w:val="00D343DE"/>
    <w:rsid w:val="00D445C9"/>
    <w:rsid w:val="00D71922"/>
    <w:rsid w:val="00D82355"/>
    <w:rsid w:val="00DA173F"/>
    <w:rsid w:val="00DD05E9"/>
    <w:rsid w:val="00E26624"/>
    <w:rsid w:val="00E53F9C"/>
    <w:rsid w:val="00EB0891"/>
    <w:rsid w:val="00EB5A5B"/>
    <w:rsid w:val="00F31DC9"/>
    <w:rsid w:val="00F53075"/>
    <w:rsid w:val="00FC27FA"/>
    <w:rsid w:val="00FC6EF1"/>
    <w:rsid w:val="00FF168B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35B0A-CE82-43CE-A852-4243B5BE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B4C"/>
  </w:style>
  <w:style w:type="paragraph" w:styleId="Heading1">
    <w:name w:val="heading 1"/>
    <w:basedOn w:val="Normal"/>
    <w:next w:val="Normal"/>
    <w:link w:val="Heading1Char"/>
    <w:uiPriority w:val="9"/>
    <w:qFormat/>
    <w:rsid w:val="00081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D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D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FE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3A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apukemoana.files.wordpress.com/2011/08/thetempleoftime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White</dc:creator>
  <cp:lastModifiedBy>David White</cp:lastModifiedBy>
  <cp:revision>8</cp:revision>
  <cp:lastPrinted>2014-01-05T23:49:00Z</cp:lastPrinted>
  <dcterms:created xsi:type="dcterms:W3CDTF">2014-01-14T23:14:00Z</dcterms:created>
  <dcterms:modified xsi:type="dcterms:W3CDTF">2014-01-15T02:20:00Z</dcterms:modified>
</cp:coreProperties>
</file>