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МДК.02.01 Технология разработки программного обеспечения,</w:t>
      </w:r>
    </w:p>
    <w:p w14:paraId="29E982CC" w14:textId="77777777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МДК.02.02 Инструментальные средства разработки программного обеспечения</w:t>
      </w:r>
    </w:p>
    <w:p w14:paraId="6E5A898F" w14:textId="7A6B747A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32778709" w:rsidR="00B8712C" w:rsidRPr="00420271" w:rsidRDefault="00400B16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 w:rsidRPr="00420271">
        <w:rPr>
          <w:rFonts w:ascii="Times New Roman" w:hAnsi="Times New Roman" w:cs="Times New Roman"/>
          <w:sz w:val="44"/>
          <w:szCs w:val="44"/>
        </w:rPr>
        <w:t>Юнусов Тимур Хасанович</w:t>
      </w:r>
    </w:p>
    <w:p w14:paraId="0AEFD8E0" w14:textId="059E8A6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(Ф.И.О. студнента)</w:t>
      </w:r>
    </w:p>
    <w:p w14:paraId="2E5FAF37" w14:textId="77777777" w:rsidR="00B8712C" w:rsidRPr="00420271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420271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62CA22EA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>Специальность: 09.02.</w:t>
      </w:r>
      <w:r w:rsidR="00400B16" w:rsidRPr="00420271">
        <w:rPr>
          <w:rFonts w:ascii="Times New Roman" w:hAnsi="Times New Roman" w:cs="Times New Roman"/>
          <w:sz w:val="28"/>
          <w:szCs w:val="28"/>
        </w:rPr>
        <w:t>07</w:t>
      </w:r>
      <w:r w:rsidRPr="00420271">
        <w:rPr>
          <w:rFonts w:ascii="Times New Roman" w:hAnsi="Times New Roman" w:cs="Times New Roman"/>
          <w:sz w:val="28"/>
          <w:szCs w:val="28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033FE580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420271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2B778D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авиационно-космическая компания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Airbus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SE</w:t>
      </w:r>
    </w:p>
    <w:p w14:paraId="5B196722" w14:textId="3BE6EEC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420271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420271">
        <w:rPr>
          <w:rFonts w:ascii="Times New Roman" w:hAnsi="Times New Roman" w:cs="Times New Roman"/>
          <w:sz w:val="28"/>
          <w:szCs w:val="28"/>
        </w:rPr>
        <w:t>202</w:t>
      </w:r>
      <w:r w:rsidR="00E66303" w:rsidRPr="00420271">
        <w:rPr>
          <w:rFonts w:ascii="Times New Roman" w:hAnsi="Times New Roman" w:cs="Times New Roman"/>
          <w:sz w:val="28"/>
          <w:szCs w:val="28"/>
        </w:rPr>
        <w:t>5</w:t>
      </w:r>
      <w:r w:rsidRPr="00420271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420271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80499F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МДК.02.01 Технология разработки программного обеспечения, МДК.02.02 Инструментальные средства разработки программного обеспечения. </w:t>
      </w:r>
    </w:p>
    <w:p w14:paraId="0EF16A1D" w14:textId="492B7985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80499F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0499F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0AD3AAE5" w14:textId="18DFB4FC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3373A79E" w14:textId="54AE0BA1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80499F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80499F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80499F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80499F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80499F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543CBC66" w14:textId="3FE9E4E2" w:rsidR="00ED2A09" w:rsidRPr="0080499F" w:rsidRDefault="00A94000" w:rsidP="00A12E4B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Шрифт </w:t>
      </w:r>
      <w:r w:rsidRPr="0080499F">
        <w:rPr>
          <w:sz w:val="24"/>
          <w:szCs w:val="24"/>
          <w:lang w:val="en-US"/>
        </w:rPr>
        <w:t>Times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New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Roman</w:t>
      </w:r>
      <w:r w:rsidRPr="0080499F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642914B" w14:textId="77777777" w:rsidR="00507DA7" w:rsidRPr="0080499F" w:rsidRDefault="00507DA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499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0DE209" w14:textId="52753A18" w:rsidR="0032229D" w:rsidRPr="0080499F" w:rsidRDefault="00781B10" w:rsidP="0080499F">
      <w:pPr>
        <w:pStyle w:val="a3"/>
        <w:spacing w:before="0" w:beforeAutospacing="0" w:after="0" w:afterAutospacing="0" w:line="360" w:lineRule="auto"/>
        <w:jc w:val="center"/>
        <w:rPr>
          <w:b/>
          <w:bCs/>
        </w:rPr>
      </w:pPr>
      <w:bookmarkStart w:id="0" w:name="_Hlk165892903"/>
      <w:r w:rsidRPr="0080499F">
        <w:rPr>
          <w:b/>
          <w:bCs/>
        </w:rPr>
        <w:lastRenderedPageBreak/>
        <w:t>АНАЛИЗ ПРЕДМЕТНОЙ ОБЛАСТИ ДЛЯ РАЗРАБОТКИ ПРОГРАММНОГО ОБЕСПЕЧЕНИЯ</w:t>
      </w:r>
    </w:p>
    <w:bookmarkEnd w:id="0"/>
    <w:p w14:paraId="63328A70" w14:textId="4078A92A" w:rsidR="0045069C" w:rsidRPr="0080499F" w:rsidRDefault="0045069C" w:rsidP="008049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98FF38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1</w:t>
      </w:r>
    </w:p>
    <w:p w14:paraId="6C83C9CE" w14:textId="662418F1" w:rsidR="0032229D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 xml:space="preserve">Ознакомиться с предложенным вариантом предметной области. </w:t>
      </w:r>
    </w:p>
    <w:p w14:paraId="02614156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2</w:t>
      </w:r>
    </w:p>
    <w:p w14:paraId="67F2C2B3" w14:textId="77777777" w:rsidR="00FD5B7F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>Проанализировать предметную область</w:t>
      </w:r>
      <w:r w:rsidR="00D503D3" w:rsidRPr="0080499F">
        <w:t xml:space="preserve">. </w:t>
      </w:r>
      <w:r w:rsidR="00FD5B7F" w:rsidRPr="0080499F">
        <w:t xml:space="preserve">Провести тщательный анализ предметной области, составить максимально полную информацию о процессах (видах деятельности), происходящих в этой предметной области. </w:t>
      </w:r>
    </w:p>
    <w:p w14:paraId="47F2AB00" w14:textId="1CAB3403" w:rsidR="00FD5B7F" w:rsidRPr="0080499F" w:rsidRDefault="00FD5B7F" w:rsidP="0080499F">
      <w:pPr>
        <w:pStyle w:val="a4"/>
        <w:spacing w:line="360" w:lineRule="auto"/>
        <w:ind w:firstLine="709"/>
        <w:jc w:val="both"/>
      </w:pPr>
      <w:r w:rsidRPr="0080499F">
        <w:t>Необходимо составить подробное словесное описание предметной области, в котором приводится общая характеристика предметной области (объекта информатизации), включая его полное наименование, подчиненность (если она существует), организационную структуру, укрупненные технико-экономические показатели деятельности (число работающих, номенклатура производимой и продаваемой продукции или оказываемых услуг, число поставщиков и потребителей, объемы производства или продажи продукции, общее количество заключаемых за год сделок и т.п.) и иные сведения, необходимые для понимания последующих проектных материалов.</w:t>
      </w:r>
    </w:p>
    <w:p w14:paraId="22573C63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3</w:t>
      </w:r>
    </w:p>
    <w:p w14:paraId="07B47656" w14:textId="570F5B5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 xml:space="preserve">Выполнить структурное разбиение предметной области на отдельные подразделения (подсистемы) согласно выполняемым ими функциям и построить Организационную схему. Минимум от 2 подразделений. Пример оформления представлен на рисунке 1. </w:t>
      </w:r>
    </w:p>
    <w:p w14:paraId="03300E19" w14:textId="77777777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noProof/>
          <w:color w:val="000000"/>
        </w:rPr>
        <w:drawing>
          <wp:inline distT="0" distB="0" distL="0" distR="0" wp14:anchorId="4D04B40A" wp14:editId="487BB9A6">
            <wp:extent cx="48577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815D" w14:textId="72BFC84A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color w:val="000000"/>
        </w:rPr>
        <w:t>Рисунок 1 — Организационная схема книжного магазина</w:t>
      </w:r>
    </w:p>
    <w:p w14:paraId="6715F6E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4</w:t>
      </w:r>
    </w:p>
    <w:p w14:paraId="50AD9D69" w14:textId="0937CCF1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rPr>
          <w:rStyle w:val="fontstyle01"/>
          <w:sz w:val="24"/>
          <w:szCs w:val="24"/>
        </w:rPr>
        <w:t xml:space="preserve">В результате анализа предметной области опишите процесс, который будет </w:t>
      </w:r>
      <w:r w:rsidRPr="0080499F">
        <w:rPr>
          <w:rStyle w:val="fontstyle01"/>
          <w:sz w:val="24"/>
          <w:szCs w:val="24"/>
        </w:rPr>
        <w:lastRenderedPageBreak/>
        <w:t xml:space="preserve">автоматизирован. Определите цель и задачи, которые будет выполнять будущий разрабатываемый программный продукт в рамках автоматизации деятельности чего-то в предметной области. </w:t>
      </w:r>
    </w:p>
    <w:p w14:paraId="6D32766B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5</w:t>
      </w:r>
    </w:p>
    <w:p w14:paraId="43F5D730" w14:textId="0191105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Определить и написать группу пользователей, для которой данная автоматизированная система будет более востребована и описать их функционал.</w:t>
      </w:r>
    </w:p>
    <w:p w14:paraId="5DD7201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6</w:t>
      </w:r>
    </w:p>
    <w:p w14:paraId="64374B01" w14:textId="55C9E63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Провести исследование аппаратно-программного обеспечения</w:t>
      </w:r>
      <w:r w:rsidRPr="0080499F">
        <w:br/>
        <w:t>предметной области.</w:t>
      </w:r>
    </w:p>
    <w:p w14:paraId="0D12A7FC" w14:textId="2F7D749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Необходимо перечислить и описать примерный необходимый комплекс технических средств для внедрения программного продукта:</w:t>
      </w:r>
    </w:p>
    <w:p w14:paraId="710AD45D" w14:textId="777777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компьютерной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7F741887" w14:textId="13CE6BD0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коммуникационной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63BF7E0C" w14:textId="1154DB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организационной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165C1655" w14:textId="06E03E3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оперативной полиграфии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29268203" w14:textId="0F43B00E" w:rsidR="007047DB" w:rsidRPr="0080499F" w:rsidRDefault="00591CB6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lang w:bidi="ru-RU"/>
        </w:rPr>
      </w:pPr>
      <w:r w:rsidRPr="0080499F">
        <w:rPr>
          <w:rStyle w:val="fontstyle01"/>
          <w:sz w:val="24"/>
          <w:szCs w:val="24"/>
        </w:rPr>
        <w:t xml:space="preserve">Какое системное ПО необходимое для внедрения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349C9D7E" w14:textId="7752BB18" w:rsidR="007047DB" w:rsidRPr="00420271" w:rsidRDefault="007047DB" w:rsidP="007047DB">
      <w:pPr>
        <w:rPr>
          <w:rFonts w:ascii="Times New Roman" w:hAnsi="Times New Roman" w:cs="Times New Roman"/>
          <w:lang w:bidi="ru-RU"/>
        </w:rPr>
      </w:pPr>
      <w:r w:rsidRPr="00420271">
        <w:rPr>
          <w:rFonts w:ascii="Times New Roman" w:hAnsi="Times New Roman" w:cs="Times New Roman"/>
          <w:lang w:bidi="ru-RU"/>
        </w:rPr>
        <w:br w:type="page"/>
      </w:r>
    </w:p>
    <w:p w14:paraId="1AB1269E" w14:textId="77777777" w:rsidR="007047DB" w:rsidRPr="00420271" w:rsidRDefault="007047DB" w:rsidP="007047D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Анализ предметной области</w:t>
      </w:r>
    </w:p>
    <w:p w14:paraId="19234668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50B06F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№1</w:t>
      </w:r>
    </w:p>
    <w:p w14:paraId="278D9C6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Предметная область — авиационно-космическая компания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Airbus</w:t>
      </w:r>
      <w:r w:rsidRPr="007F1EA1">
        <w:rPr>
          <w:rFonts w:ascii="Times New Roman" w:hAnsi="Times New Roman" w:cs="Times New Roman"/>
          <w:sz w:val="24"/>
          <w:szCs w:val="24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</w:p>
    <w:p w14:paraId="7EB685B7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d"/>
          <w:b w:val="0"/>
          <w:bCs w:val="0"/>
        </w:rPr>
      </w:pPr>
    </w:p>
    <w:p w14:paraId="3B34BD4F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7F1EA1">
        <w:rPr>
          <w:rStyle w:val="ad"/>
          <w:b w:val="0"/>
          <w:bCs w:val="0"/>
        </w:rPr>
        <w:t>Задание № 2</w:t>
      </w:r>
      <w:r w:rsidRPr="007F1EA1">
        <w:rPr>
          <w:b/>
          <w:bCs/>
        </w:rPr>
        <w:t xml:space="preserve"> </w:t>
      </w:r>
    </w:p>
    <w:p w14:paraId="714F550A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Полное наименование компании: Airbus Societas Europaea (SE)</w:t>
      </w:r>
    </w:p>
    <w:p w14:paraId="0B7E5C91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Штаб — квартира: Лейден, Нидерланды. Операционный центр — Тулуза, Франция.</w:t>
      </w:r>
    </w:p>
    <w:p w14:paraId="09B1EAF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Год основания: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1970.</w:t>
      </w:r>
    </w:p>
    <w:p w14:paraId="098EBEE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Ключевые данные:</w:t>
      </w:r>
    </w:p>
    <w:p w14:paraId="443D480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сотрудников: около 140 000 человек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0023C7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Выручка (по данным за 2024 год): 69,2 млрд евро;</w:t>
      </w:r>
    </w:p>
    <w:p w14:paraId="66698C3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поставщиков: более 26000 по всему миру.</w:t>
      </w:r>
    </w:p>
    <w:p w14:paraId="7A341A39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заключённых контрактов с клиентами и правительствами (по данным за 2024 год): свыше 1 000;</w:t>
      </w:r>
    </w:p>
    <w:p w14:paraId="3BDF0886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География деятельности: производство и сборка продукции происходит во Франции, Германии, Испании, Великобритании, а также в локальных центрах сборки в США, Канаде; продажи осуществляются в более 180 странах.</w:t>
      </w:r>
    </w:p>
    <w:p w14:paraId="7656D46B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поставленных самолетов в год (по данным за 2024 год): 766 единиц.</w:t>
      </w:r>
    </w:p>
    <w:p w14:paraId="7C20019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Структура Airbus:</w:t>
      </w:r>
    </w:p>
    <w:p w14:paraId="72EA9782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Airbus Commercial Aircraft — </w:t>
      </w:r>
      <w:r w:rsidRPr="007F1EA1">
        <w:rPr>
          <w:rFonts w:ascii="Times New Roman" w:hAnsi="Times New Roman" w:cs="Times New Roman"/>
          <w:sz w:val="24"/>
          <w:szCs w:val="24"/>
        </w:rPr>
        <w:t>гражданская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авиация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C34E57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Airbus Defence and Space — военные и космические системы;</w:t>
      </w:r>
    </w:p>
    <w:p w14:paraId="5BA119AC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Airbus Helicopters — вертолеты для гражданского и военного назначения.</w:t>
      </w:r>
    </w:p>
    <w:p w14:paraId="4E62D2E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Продукция:</w:t>
      </w:r>
    </w:p>
    <w:p w14:paraId="40426FBE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пассажирские самолеты: A220, A320, A330, A350, A380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C594DA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грузовые и военные самолеты: A400M, A330 MRTT, Eurofighter Typhoon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EC5E50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вертолеты: H125, H145, H160, H225, NH90, Tiger;</w:t>
      </w:r>
    </w:p>
    <w:p w14:paraId="2BEB0B37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космические системы: спутники, ракеты Ariane, системы наблюдения и телекоммуникационные спутники.</w:t>
      </w:r>
    </w:p>
    <w:p w14:paraId="731A02E3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виды деятельности:</w:t>
      </w:r>
    </w:p>
    <w:p w14:paraId="47EDAA5D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Проектирование авиационной и космической техники;</w:t>
      </w:r>
    </w:p>
    <w:p w14:paraId="03AD7AD8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Производство и сборка авиационной и космической продукции;</w:t>
      </w:r>
    </w:p>
    <w:p w14:paraId="314E67C4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Продажа и маркетинг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EFA5FE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Управление поставками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BFC84F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Финансовое планирование и учёт.</w:t>
      </w:r>
    </w:p>
    <w:p w14:paraId="6B7439AA" w14:textId="77777777" w:rsidR="007047DB" w:rsidRPr="007F1EA1" w:rsidRDefault="007047DB" w:rsidP="007F1EA1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№3</w:t>
      </w:r>
    </w:p>
    <w:p w14:paraId="64D52D16" w14:textId="77777777" w:rsidR="007047DB" w:rsidRPr="007F1EA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7F1EA1">
        <w:rPr>
          <w:color w:val="000000"/>
        </w:rPr>
        <w:t xml:space="preserve">Организационная схема авиационно-космической компании </w:t>
      </w:r>
      <w:r w:rsidRPr="007F1EA1">
        <w:rPr>
          <w:color w:val="000000"/>
          <w:lang w:val="en-US"/>
        </w:rPr>
        <w:t>Airbus</w:t>
      </w:r>
      <w:r w:rsidRPr="007F1EA1">
        <w:rPr>
          <w:color w:val="000000"/>
        </w:rPr>
        <w:t xml:space="preserve"> </w:t>
      </w:r>
      <w:r w:rsidRPr="007F1EA1">
        <w:rPr>
          <w:color w:val="000000"/>
          <w:lang w:val="en-US"/>
        </w:rPr>
        <w:t>SE</w:t>
      </w:r>
      <w:r w:rsidRPr="007F1EA1">
        <w:rPr>
          <w:color w:val="000000"/>
        </w:rPr>
        <w:t xml:space="preserve"> показана на рисунке 1.</w:t>
      </w:r>
    </w:p>
    <w:p w14:paraId="612F886C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91727E" w14:textId="77777777" w:rsidR="007047DB" w:rsidRPr="00420271" w:rsidRDefault="007047DB" w:rsidP="007F1EA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DC29D" wp14:editId="3BF6AD60">
            <wp:extent cx="5410200" cy="3667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551F" w14:textId="20ED29EC" w:rsidR="007047DB" w:rsidRPr="0042027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420271">
        <w:t xml:space="preserve">Рис. </w:t>
      </w:r>
      <w:r w:rsidR="006739E5">
        <w:fldChar w:fldCharType="begin"/>
      </w:r>
      <w:r w:rsidR="006739E5">
        <w:instrText xml:space="preserve"> SEQ Рис._ \* ARABIC </w:instrText>
      </w:r>
      <w:r w:rsidR="006739E5">
        <w:fldChar w:fldCharType="separate"/>
      </w:r>
      <w:r w:rsidR="00D93B5F" w:rsidRPr="00420271">
        <w:rPr>
          <w:noProof/>
        </w:rPr>
        <w:t>1</w:t>
      </w:r>
      <w:r w:rsidR="006739E5">
        <w:rPr>
          <w:noProof/>
        </w:rPr>
        <w:fldChar w:fldCharType="end"/>
      </w:r>
      <w:r w:rsidRPr="00420271">
        <w:t xml:space="preserve">. </w:t>
      </w:r>
      <w:r w:rsidRPr="00420271">
        <w:rPr>
          <w:color w:val="000000"/>
        </w:rPr>
        <w:t xml:space="preserve">Организационная схема авиационно-космической компании </w:t>
      </w:r>
      <w:r w:rsidRPr="00420271">
        <w:rPr>
          <w:color w:val="000000"/>
          <w:lang w:val="en-US"/>
        </w:rPr>
        <w:t>Airbus</w:t>
      </w:r>
      <w:r w:rsidRPr="00420271">
        <w:rPr>
          <w:color w:val="000000"/>
        </w:rPr>
        <w:t xml:space="preserve"> </w:t>
      </w:r>
      <w:r w:rsidRPr="00420271">
        <w:rPr>
          <w:color w:val="000000"/>
          <w:lang w:val="en-US"/>
        </w:rPr>
        <w:t>SE</w:t>
      </w:r>
    </w:p>
    <w:p w14:paraId="02E837CB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11CB2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Генеральный директор — определяет стратегические действия компании, контролирует работу всех подразделений и принимает ключевые решения по управлению.</w:t>
      </w:r>
    </w:p>
    <w:p w14:paraId="22A6AA1E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D8F6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отдел:</w:t>
      </w:r>
    </w:p>
    <w:p w14:paraId="146315B4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директор — руководит финансовой стратегией, отвечает за финансирование проектов и взаимодействие с инвесторами.</w:t>
      </w:r>
    </w:p>
    <w:p w14:paraId="384465D8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Главный бухгалтер — контролирует корректность бухгалтерского учёта, отвечает за подготовку годовой и квартальной отчётности.</w:t>
      </w:r>
    </w:p>
    <w:p w14:paraId="3303E5F0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ведёт учёт операций, формирует основные отчёты.</w:t>
      </w:r>
    </w:p>
    <w:p w14:paraId="3798F331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формирует и анализирует отчёты по оплатам, заказам, клиентам, поставщикам, товарам и сотрудникам.</w:t>
      </w:r>
    </w:p>
    <w:p w14:paraId="01B671D3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контролёр — следит за исполнением бюджета в подразделениях, анализирует ключевые финансовые показатели и готовит финансовые прогнозы.</w:t>
      </w:r>
    </w:p>
    <w:p w14:paraId="4F396905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Аналитик финансового планирования и анализа — составляет финансовые модели, формирует сводные отчёты по операционной и инвестиционной деятельности.</w:t>
      </w:r>
    </w:p>
    <w:p w14:paraId="687EB59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094B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продаж:</w:t>
      </w:r>
    </w:p>
    <w:p w14:paraId="5F9CB24E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продажам — разрабатывает стратегию продаж, устанавливает коммерческие цели и курирует работу всех сотрудников отдела продаж.</w:t>
      </w:r>
    </w:p>
    <w:p w14:paraId="197148C8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продаж — организует работу команды продаж, распределяет клиентские сегменты и контролирует выполнение индивидуальных планов менеджеров.</w:t>
      </w:r>
    </w:p>
    <w:p w14:paraId="2A01F075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активно ведёт переговоры с клиентами, оформляет заказы на продукцию и сопровождает сделку до её полного закрытия.</w:t>
      </w:r>
    </w:p>
    <w:p w14:paraId="27727D24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поддержке продаж — подготавливает коммерческие предложения, ведёт договорную документацию и обеспечивает связь с другими отделами для согласования условий.</w:t>
      </w:r>
    </w:p>
    <w:p w14:paraId="6E37903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A55CE8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закупок:</w:t>
      </w:r>
    </w:p>
    <w:p w14:paraId="36EA2E16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закупкам — определяет политику закупок, выбирает ключевых поставщиков.</w:t>
      </w:r>
    </w:p>
    <w:p w14:paraId="50F6DADB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закупок — распределяет заявки между менеджерами и контролирует выполнение договоров.</w:t>
      </w:r>
    </w:p>
    <w:p w14:paraId="2936EDBC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оформляет и согласует заказы у поставщиков, отслеживает сроки поставок и контролирует соответствие полученного товара заявленному описанию.</w:t>
      </w:r>
    </w:p>
    <w:p w14:paraId="3B4B0789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управлению поставками — проверяет транспортные документы и оперативно реагирует на срывы поставок.</w:t>
      </w:r>
    </w:p>
    <w:p w14:paraId="486CDC2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458AC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Склад:</w:t>
      </w:r>
    </w:p>
    <w:p w14:paraId="6DEA7F69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Координатор склада — планирует приёмку и выдачу товаров, распределяет задания кладовщикам и следит за правильной расстановкой товара на стеллажах.</w:t>
      </w:r>
    </w:p>
    <w:p w14:paraId="5826CE0A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Старший кладовщик — контролирует работу команды кладовщиков, проверяет поступающие и отправляемые партии и обучает новых сотрудников.</w:t>
      </w:r>
    </w:p>
    <w:p w14:paraId="63BB28E0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Кладовщик — принимает, размещает и отпускает товары, ведёт карточки учёта и следит за сохранностью товаров.</w:t>
      </w:r>
    </w:p>
    <w:p w14:paraId="1E1C1203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Контролёр товарно-материальных запасов — проводит регулярные инвентаризации, сверяет остатки на складе с данными учётной системы и фиксирует расхождения.</w:t>
      </w:r>
    </w:p>
    <w:p w14:paraId="35EBC18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6B1F1F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Отдел логистики:</w:t>
      </w:r>
    </w:p>
    <w:p w14:paraId="1895B704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логистике — разрабатывает и контролирует транспортную стратегию, заключает договоры с перевозчиками и отвечает за оптимизацию затрат на доставку.</w:t>
      </w:r>
    </w:p>
    <w:p w14:paraId="429AC442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приёму товаров — осуществляет приёмку поступившего груза, проверяет комплектность и целостность упаковки, оформляет приёмные документы.</w:t>
      </w:r>
    </w:p>
    <w:p w14:paraId="4667ED78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Оператор по сбору и подготовке товаров — комплектует заказы, упаковывает и маркирует товар для отгрузки, обеспечивает точность и своевременность сборки.</w:t>
      </w:r>
    </w:p>
    <w:p w14:paraId="1C0DF81A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Водитель погрузчика — перемещает паллеты и крупные грузы в зоне склада, загружает и разгружает транспортные средства.</w:t>
      </w:r>
    </w:p>
    <w:p w14:paraId="5EF3B950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Планировщик логистики — составляет расписание перевозок, согласует маршруты и контролирует соблюдение сроков доставки.</w:t>
      </w:r>
    </w:p>
    <w:p w14:paraId="471910E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AB05E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IT-отдел:</w:t>
      </w:r>
    </w:p>
    <w:p w14:paraId="670F26E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информационным технологиям — определяет IT-стратегию, утверждает бюджет на развитие систем.</w:t>
      </w:r>
    </w:p>
    <w:p w14:paraId="4B54ECB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и сопровождает информационные системы, отвечает за стабильность работы ПО.</w:t>
      </w:r>
    </w:p>
    <w:p w14:paraId="14095503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Тестировщик — проводит тестирование приложений, фиксирует недочеты и взаимодействует с разработчиками.</w:t>
      </w:r>
    </w:p>
    <w:p w14:paraId="450F2097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Системный администратор — обслуживает серверное оборудование, отвечает за развёртывание и настройку операционных систем, следит за обновлениями и производительностью.</w:t>
      </w:r>
    </w:p>
    <w:p w14:paraId="70622C26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Сетевой инженер — проектирует и поддерживает локальную и корпоративную сеть, настраивает маршрутизаторы, коммутаторы.</w:t>
      </w:r>
    </w:p>
    <w:p w14:paraId="0144B235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технической поддержке —решает проблемы с рабочими станциями и периферией, документирует инциденты и обеспечивает оперативную помощь.</w:t>
      </w:r>
    </w:p>
    <w:p w14:paraId="43754D3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информационной безопасности — настраивает системы защиты (антивирусы и прочее), реагирует на инциденты.</w:t>
      </w:r>
    </w:p>
    <w:p w14:paraId="0620B03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Корпоративный архитектор — формирует техническую архитектуру информационных систем, контролирует соблюдение архитектурных требований.</w:t>
      </w:r>
    </w:p>
    <w:p w14:paraId="2F1432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DC65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Юридический отдел:</w:t>
      </w:r>
    </w:p>
    <w:p w14:paraId="062B4843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Главный юрисконсульт — курирует всю правовую работу, проверяет крупные контракты, отвечает за уменьшение юридических рисков и взаимодействует с внешними адвокатами.</w:t>
      </w:r>
    </w:p>
    <w:p w14:paraId="457FE105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Комплаенс-менеджер — обеспечивает соблюдение внутренних регламентов.</w:t>
      </w:r>
    </w:p>
    <w:p w14:paraId="55E85CE0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Патентный адвокат — управляет патентным портфелем компании, подаёт заявки, проводит патентные исследования и консультирует по вопросам интеллектуальной собственности.</w:t>
      </w:r>
    </w:p>
    <w:p w14:paraId="4E3FD1F8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антимонопольному и конкурентному праву — консультирует компанию по вопросам антимонопольного законодательства, контролирует соответствие сделок и маркетинговых стратегий требованиям конкуренции.</w:t>
      </w:r>
    </w:p>
    <w:p w14:paraId="0166F3B6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контрактам — разрабатывает, согласовывает и контролирует исполнение договоров с клиентами и поставщиками, ведёт переговоры и участвует в урегулировании споров.</w:t>
      </w:r>
    </w:p>
    <w:p w14:paraId="65A02DB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6797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HR:</w:t>
      </w:r>
    </w:p>
    <w:p w14:paraId="0C6F4B3D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персоналу — определяет HR-стратегию, курирует подбор и развитие сотрудников, формирует политику мотивации и удержания персонала.</w:t>
      </w:r>
    </w:p>
    <w:p w14:paraId="24A617B0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сопровождает сотрудников на всех этапах (от адаптации до увольнения), решает кадровые вопросы и консультирует руководителей по трудовому законодательству.</w:t>
      </w:r>
    </w:p>
    <w:p w14:paraId="12E77B1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по подбору персонала — строит процесс рекрутинга: размещает вакансии, проводит интервью и отбор кандидатов, следит за качеством и скоростью найма.</w:t>
      </w:r>
    </w:p>
    <w:p w14:paraId="55697453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обучению и развитию персонала — разрабатывает и проводит тренинги, курсы повышения квалификации, внедряет программы наставничества и карьерного роста.</w:t>
      </w:r>
    </w:p>
    <w:p w14:paraId="49A0679F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HR-советник — решает вопросы трудовой дисциплины и взаимоотношений в коллективе, ведёт переговоры с профсоюзами и урегулирует внутренние конфликты.</w:t>
      </w:r>
    </w:p>
    <w:p w14:paraId="29B425F1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компенсациям и льготам — анализирует рыночные данные по вознаграждениям, разрабатывает схемы бонусов, оформляет социальные гарантии и льготы.</w:t>
      </w:r>
    </w:p>
    <w:p w14:paraId="7F204698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HR-координатор по операциям — ведёт кадровое делопроизводство: оформляет приказы, счёт-учёт отпусков и больничных.</w:t>
      </w:r>
    </w:p>
    <w:p w14:paraId="1441305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социокультурной интеграции — отвечает за внутренние коммуникации и корпоративную культуру, организует тимбилдинги, социальные инициативы.</w:t>
      </w:r>
    </w:p>
    <w:p w14:paraId="23E7CAC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5AF9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№4</w:t>
      </w:r>
    </w:p>
    <w:p w14:paraId="5334C2D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Автоматизированный бизнес-процесс — учет заказов авиационно-космической техники, включая данные клиентов и поставщиков, управление товарами, оплатами.</w:t>
      </w:r>
    </w:p>
    <w:p w14:paraId="2A227A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Цель автоматизации — оптимизировать учет заказов, включая данные клиентов и поставщиков, управление товарами, анализ данных и контроль выполнения заказов.</w:t>
      </w:r>
    </w:p>
    <w:p w14:paraId="07D4CBB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 результате будет создана база данных, позволяющая повысить эффективность продаж авиационно-космической техники за счёт быстрого доступа к необходимой информации.</w:t>
      </w:r>
    </w:p>
    <w:p w14:paraId="09983833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B0B4A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Задание №5 </w:t>
      </w:r>
    </w:p>
    <w:p w14:paraId="290F20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пользователи системы учёта заказов авиационно-космической техники компании Airbus SE:</w:t>
      </w:r>
    </w:p>
    <w:p w14:paraId="444C1FE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создаёт, редактирует, удаляет данные заказов, клиентов, оплат, просматривает данные товаров;</w:t>
      </w:r>
    </w:p>
    <w:p w14:paraId="376FE03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создает, редактирует и удаляет данные поставщиков, товаров, создает отчет по поставщикам и товарам;</w:t>
      </w:r>
    </w:p>
    <w:p w14:paraId="59F88F64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создает, редактирует и удаляет данные об оплатах, создает отчёты по оплатам заказов;</w:t>
      </w:r>
    </w:p>
    <w:p w14:paraId="2FA1D622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создает отчёты по оплатам, заказам, клиентам, поставщикам, товарам, сотрудникам;</w:t>
      </w:r>
    </w:p>
    <w:p w14:paraId="6EA091EB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создает, редактирует и удаляет данные сотрудников, создает отчёты по сотрудникам;</w:t>
      </w:r>
    </w:p>
    <w:p w14:paraId="210ACDB9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права доступа, обеспечивает техническую поддержку БД: выполняет резервное копирование и восстановление данных и т. д.</w:t>
      </w:r>
    </w:p>
    <w:p w14:paraId="3682F4A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12261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№6</w:t>
      </w:r>
    </w:p>
    <w:p w14:paraId="35C0D0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Необходимый комплекс технических средств для внедрения автоматизированной системы:</w:t>
      </w:r>
    </w:p>
    <w:p w14:paraId="41081892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компьютерной техники: персональные компьютеры для сотрудников. Серверное оборудование для хранения данных. Мониторы, клавиатуры, компьютерные мыши и т. д.;</w:t>
      </w:r>
    </w:p>
    <w:p w14:paraId="6EA37D5E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коммуникационной техники: маршрутизаторы (соединяют несколько сетей, определяют оптимальный маршрут для передачи данных между устройствами в разных сетях, коммутаторы (используются для подключения нескольких устройств в локальную сеть (LAN));</w:t>
      </w:r>
    </w:p>
    <w:p w14:paraId="110D614F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Средства организационной техники: источник бесперебойного питания (ИБП) для обеспечения сохранности данных и стабильной работы системы в случае перебоев электропитания;</w:t>
      </w:r>
    </w:p>
    <w:p w14:paraId="495AC560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оперативной полиграфии: бумага, многофункциональные устройства (МФУ) для печати договоров, отчётов, накладных и другой документации;</w:t>
      </w:r>
    </w:p>
    <w:p w14:paraId="61C2F74E" w14:textId="01ADEE5E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Системное программное обеспечение: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F1EA1">
        <w:rPr>
          <w:rFonts w:ascii="Times New Roman" w:hAnsi="Times New Roman" w:cs="Times New Roman"/>
          <w:sz w:val="24"/>
          <w:szCs w:val="24"/>
        </w:rPr>
        <w:t xml:space="preserve"> 11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Pr="007F1EA1">
        <w:rPr>
          <w:rFonts w:ascii="Times New Roman" w:hAnsi="Times New Roman" w:cs="Times New Roman"/>
          <w:sz w:val="24"/>
          <w:szCs w:val="24"/>
        </w:rPr>
        <w:t xml:space="preserve">. Пакет Microsoft 365 Business. Антивирусное программное обеспечение —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Dr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F1EA1">
        <w:rPr>
          <w:rFonts w:ascii="Times New Roman" w:hAnsi="Times New Roman" w:cs="Times New Roman"/>
          <w:sz w:val="24"/>
          <w:szCs w:val="24"/>
        </w:rPr>
        <w:t xml:space="preserve"> для защиты от вредоносного ПО.</w:t>
      </w:r>
    </w:p>
    <w:p w14:paraId="547A06CD" w14:textId="0FBDE1EE" w:rsidR="00ED2A09" w:rsidRPr="00A15F87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</w:rPr>
        <w:br w:type="page"/>
      </w:r>
      <w:bookmarkStart w:id="1" w:name="_Hlk165892909"/>
      <w:r w:rsidR="00781B10" w:rsidRPr="00A15F87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1"/>
    <w:p w14:paraId="749B9ACA" w14:textId="383CC697" w:rsidR="00781B10" w:rsidRPr="00A15F87" w:rsidRDefault="00781B10" w:rsidP="00A15F87">
      <w:pPr>
        <w:pStyle w:val="21"/>
        <w:spacing w:line="360" w:lineRule="auto"/>
        <w:ind w:left="0" w:firstLine="709"/>
        <w:jc w:val="both"/>
      </w:pPr>
      <w:r w:rsidRPr="00A15F87">
        <w:t>Задание № 1</w:t>
      </w:r>
    </w:p>
    <w:p w14:paraId="6CF4E323" w14:textId="5252718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A15F87" w:rsidRDefault="00781B10" w:rsidP="00A15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5F87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A15F87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A15F87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ТЗ оформить в </w:t>
      </w:r>
      <w:r w:rsidRPr="00A15F87">
        <w:rPr>
          <w:lang w:val="en-US"/>
        </w:rPr>
        <w:t>MS</w:t>
      </w:r>
      <w:r w:rsidRPr="00A15F87">
        <w:t xml:space="preserve"> </w:t>
      </w:r>
      <w:r w:rsidRPr="00A15F87">
        <w:rPr>
          <w:lang w:val="en-US"/>
        </w:rPr>
        <w:t>Word</w:t>
      </w:r>
      <w:r w:rsidRPr="00A15F87">
        <w:t>.</w:t>
      </w:r>
    </w:p>
    <w:p w14:paraId="340FAC75" w14:textId="77777777" w:rsidR="005F46E3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текст в программе оформить в соответствии с требованиями: </w:t>
      </w:r>
      <w:r w:rsidR="00781B10" w:rsidRPr="00A15F87">
        <w:t xml:space="preserve">Шрифт </w:t>
      </w:r>
      <w:r w:rsidRPr="00A15F87">
        <w:t xml:space="preserve">- </w:t>
      </w:r>
      <w:r w:rsidR="00781B10" w:rsidRPr="00A15F87">
        <w:t>Times New Roman</w:t>
      </w:r>
      <w:r w:rsidRPr="00A15F87">
        <w:t xml:space="preserve">. </w:t>
      </w:r>
      <w:r w:rsidR="00781B10" w:rsidRPr="00A15F87">
        <w:t>Пункт, подпункт</w:t>
      </w:r>
      <w:r w:rsidRPr="00A15F87">
        <w:t xml:space="preserve"> (заголовок)</w:t>
      </w:r>
      <w:r w:rsidR="00781B10" w:rsidRPr="00A15F87">
        <w:t xml:space="preserve"> - кегль 14, материал пункта, подпункта </w:t>
      </w:r>
      <w:r w:rsidRPr="00A15F87">
        <w:t xml:space="preserve">(основной текст) </w:t>
      </w:r>
      <w:r w:rsidR="00781B10" w:rsidRPr="00A15F87">
        <w:t>– кегль 12, выравнивание по ширине.</w:t>
      </w:r>
      <w:r w:rsidRPr="00A15F87">
        <w:t xml:space="preserve"> Абзацный отступ – 1,25.</w:t>
      </w:r>
    </w:p>
    <w:p w14:paraId="2DEF0C54" w14:textId="77777777" w:rsidR="00DC5CF7" w:rsidRDefault="005F46E3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br w:type="page"/>
      </w:r>
    </w:p>
    <w:p w14:paraId="1C49C6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Hlk201054024"/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Техническое задание на разработку базы данных «Учёт заказов Airbus» для компании Airbus </w:t>
      </w:r>
      <w:r w:rsidRPr="00931B93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eastAsia="ru-RU"/>
        </w:rPr>
        <w:t>Societas Europaea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 xml:space="preserve"> (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SE)</w:t>
      </w:r>
    </w:p>
    <w:p w14:paraId="554F51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00AF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>Содержание</w:t>
      </w:r>
    </w:p>
    <w:p w14:paraId="384D7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B081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 Общие сведения</w:t>
      </w:r>
    </w:p>
    <w:p w14:paraId="24584A8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 Наименование системы</w:t>
      </w:r>
    </w:p>
    <w:p w14:paraId="6A30ED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1.1.1. Полное наименование системы</w:t>
      </w:r>
    </w:p>
    <w:p w14:paraId="721BA3C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1.1.2. Краткое наименование системы</w:t>
      </w:r>
    </w:p>
    <w:p w14:paraId="2966C22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1.2. Основания для проведения работ</w:t>
      </w:r>
    </w:p>
    <w:p w14:paraId="66339A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 Наименование организаций — Заказчика и Разработчика</w:t>
      </w:r>
    </w:p>
    <w:p w14:paraId="64A7DC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1.3.1. Заказчик</w:t>
      </w:r>
    </w:p>
    <w:p w14:paraId="16C4CBF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1.3.2. Разработчик</w:t>
      </w:r>
    </w:p>
    <w:p w14:paraId="16D091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1.4. Плановые сроки начала и окончания работы</w:t>
      </w:r>
    </w:p>
    <w:p w14:paraId="5A630C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1.5. Источники и порядок финансирования</w:t>
      </w:r>
    </w:p>
    <w:p w14:paraId="24D0D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1.6. Порядок оформления и предъявления заказчику результатов работ</w:t>
      </w:r>
    </w:p>
    <w:p w14:paraId="7A9BD7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 Назначение и цели создания системы</w:t>
      </w:r>
    </w:p>
    <w:p w14:paraId="479B02A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2.1. Назначение системы</w:t>
      </w:r>
    </w:p>
    <w:p w14:paraId="20C2E0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2.2. Цели создания системы</w:t>
      </w:r>
    </w:p>
    <w:p w14:paraId="6F3A8B8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автоматизации</w:t>
      </w:r>
    </w:p>
    <w:p w14:paraId="3408A2A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 Требования к системе</w:t>
      </w:r>
    </w:p>
    <w:p w14:paraId="4A5583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 Требования к системе в целом</w:t>
      </w:r>
    </w:p>
    <w:p w14:paraId="4DA144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4.1.1. Требования к структуре и функционированию системы</w:t>
      </w:r>
    </w:p>
    <w:p w14:paraId="3EBC55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5A30AF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4.1.2.1. Требования к численности персонала</w:t>
      </w:r>
    </w:p>
    <w:p w14:paraId="18DB34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4.1.2.2. Требования к квалификации персонала</w:t>
      </w:r>
    </w:p>
    <w:p w14:paraId="2C790A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4.1.2.3. Требования режимам работы персонала</w:t>
      </w:r>
    </w:p>
    <w:p w14:paraId="3A91FD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 Показатели назначения</w:t>
      </w:r>
    </w:p>
    <w:p w14:paraId="0DAB3B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4.1.3.1. Параметры, характеризующие степень соответствия системы назначению</w:t>
      </w:r>
    </w:p>
    <w:p w14:paraId="7D233D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4.1.3.2. Требования к приспособляемости системы к изменениям</w:t>
      </w:r>
    </w:p>
    <w:p w14:paraId="4C0CC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218FAA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 Требования к надежности</w:t>
      </w:r>
    </w:p>
    <w:p w14:paraId="1F91B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4.1.4.1. Состав показателей надежности для системы в целом</w:t>
      </w:r>
    </w:p>
    <w:p w14:paraId="34C1D6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4.1.4.2. Перечень аварийных ситуаций, по которым регламентируются требования к надежности</w:t>
      </w:r>
    </w:p>
    <w:p w14:paraId="0B4A66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405235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2CE68E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4.1.5. Требования к эргономике и технической эстетике</w:t>
      </w:r>
    </w:p>
    <w:p w14:paraId="23E28D5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555E9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 Требования к защите информации от несанкционированного доступа</w:t>
      </w:r>
    </w:p>
    <w:p w14:paraId="0BF8109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4.1.7.1. Требования к информационной безопасности</w:t>
      </w:r>
    </w:p>
    <w:p w14:paraId="46A1D2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4.1.7.2. Требования к антивирусной защите</w:t>
      </w:r>
    </w:p>
    <w:p w14:paraId="491C95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4.1.8. Требования по сохранности информации при авариях</w:t>
      </w:r>
    </w:p>
    <w:p w14:paraId="68A45C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4.1.9. Требования к защите от влияния внешних воздействий</w:t>
      </w:r>
    </w:p>
    <w:p w14:paraId="047161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4.1.10. Требования по стандартизации и унификации</w:t>
      </w:r>
    </w:p>
    <w:p w14:paraId="0CA6D6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4.1.11. Дополнительные требования</w:t>
      </w:r>
    </w:p>
    <w:p w14:paraId="77892E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4.1.12. Требования безопасности</w:t>
      </w:r>
    </w:p>
    <w:p w14:paraId="64DC4BF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4.1.13. Требования к транспортабельности для подвижных АИС</w:t>
      </w:r>
    </w:p>
    <w:p w14:paraId="725B3B7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 Требования к функциям, выполняемым системой</w:t>
      </w:r>
    </w:p>
    <w:p w14:paraId="3104296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 Подсистема сбора, обработки и загрузки данных</w:t>
      </w:r>
    </w:p>
    <w:p w14:paraId="07B630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4.2.1.1. Перечень функций, задач подлежащей автоматизации</w:t>
      </w:r>
    </w:p>
    <w:p w14:paraId="7373AD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4.2.1.2. Временной регламент реализации каждой функции, задачи</w:t>
      </w:r>
    </w:p>
    <w:p w14:paraId="37DCCF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4.2.1.3. Требования к качеству реализации функций, задач</w:t>
      </w:r>
    </w:p>
    <w:p w14:paraId="2D18EE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4.2.1.4. Перечень критериев отказа для каждой функции</w:t>
      </w:r>
    </w:p>
    <w:p w14:paraId="307340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 Требования к видам обеспечения</w:t>
      </w:r>
    </w:p>
    <w:p w14:paraId="5087CF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4.3.1. Требования к математическому обеспечению</w:t>
      </w:r>
    </w:p>
    <w:p w14:paraId="052C91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 Требования к информационному обеспечению</w:t>
      </w:r>
    </w:p>
    <w:p w14:paraId="19D53D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2493E5C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4.3.2.2. Требования к информационному обмену между компонентами системы</w:t>
      </w:r>
    </w:p>
    <w:p w14:paraId="58E1E24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4.3.2.3. Требования к информационной совместимости со смежными системами</w:t>
      </w:r>
    </w:p>
    <w:p w14:paraId="6CB264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4.3.2.4. Требования по использованию классификаторов, унифицированных документов и классификаторов</w:t>
      </w:r>
    </w:p>
    <w:p w14:paraId="12B36C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4.3.2.5. Требования по применению систем управления базами данных</w:t>
      </w:r>
    </w:p>
    <w:p w14:paraId="085B36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2E45C5E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4.3.2.7. Требования к защите данных от разрушений при авариях и сбоях в электропитании системы</w:t>
      </w:r>
    </w:p>
    <w:p w14:paraId="45C70C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4.3.2.8. Требования к контролю, хранению, обновлению и восстановлению данных</w:t>
      </w:r>
    </w:p>
    <w:p w14:paraId="003B8B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4.3.3. Требования к лингвистическому обеспечению</w:t>
      </w:r>
    </w:p>
    <w:p w14:paraId="0769240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4.3.4. Требования к программному обеспечению</w:t>
      </w:r>
    </w:p>
    <w:p w14:paraId="679776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4.3.5. Требования к техническому обеспечению</w:t>
      </w:r>
    </w:p>
    <w:p w14:paraId="38AD252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4.3.6. Требования к метрологическому обеспечению</w:t>
      </w:r>
    </w:p>
    <w:p w14:paraId="6576734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4.3.7. Требования к организационному обеспечению</w:t>
      </w:r>
    </w:p>
    <w:p w14:paraId="0C3224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4.3.8. Требования к методическому обеспечению</w:t>
      </w:r>
    </w:p>
    <w:p w14:paraId="7AB589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4.3.9. Требования к патентной чистоте</w:t>
      </w:r>
    </w:p>
    <w:p w14:paraId="2175CF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5. Состав и содержание работ по созданию системы</w:t>
      </w:r>
    </w:p>
    <w:p w14:paraId="3F98E1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 Порядок контроля и приемки системы</w:t>
      </w:r>
    </w:p>
    <w:p w14:paraId="6700D61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6.1. Виды и объем испытаний системы</w:t>
      </w:r>
    </w:p>
    <w:p w14:paraId="262353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6.2. Требования к приемке работ по стадиям</w:t>
      </w:r>
    </w:p>
    <w:p w14:paraId="3438FA1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08DF542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7.1. Технические мероприятия</w:t>
      </w:r>
    </w:p>
    <w:p w14:paraId="7AABD8B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7.2. Организационные мероприятия</w:t>
      </w:r>
    </w:p>
    <w:p w14:paraId="2DA5FD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7.3. Изменения в информационном обеспечении</w:t>
      </w:r>
    </w:p>
    <w:p w14:paraId="53F774A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8. Требования к документированию</w:t>
      </w:r>
    </w:p>
    <w:p w14:paraId="5742AD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9. Источники разработки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 xml:space="preserve"> </w:t>
      </w:r>
    </w:p>
    <w:p w14:paraId="33F637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br w:type="page"/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1. Общие сведения</w:t>
      </w:r>
    </w:p>
    <w:p w14:paraId="07C85A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464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 Наименование системы</w:t>
      </w:r>
    </w:p>
    <w:p w14:paraId="1EE583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5E7998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1.1.1. Полное наименование системы</w:t>
      </w:r>
    </w:p>
    <w:p w14:paraId="00FA24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5E60D0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База данных (БД) учёта заказов авиационно-космической техники для компании Airbus Societas Europaea (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val="en-US" w:eastAsia="ru-RU"/>
        </w:rPr>
        <w:t>SE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).</w:t>
      </w:r>
    </w:p>
    <w:p w14:paraId="1AB4BC1F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22A1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1.1.2. Краткое наименование системы</w:t>
      </w:r>
    </w:p>
    <w:p w14:paraId="2E3E08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CB0D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Краткое наименование: БД «Учёт заказов Airbus».</w:t>
      </w:r>
    </w:p>
    <w:p w14:paraId="34C293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A51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1.2. Основания для проведения работ</w:t>
      </w:r>
    </w:p>
    <w:p w14:paraId="040BA85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5CE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Работа выполняется на основании договора № 1 от 14.01.2025 г.</w:t>
      </w:r>
    </w:p>
    <w:p w14:paraId="672087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F32FF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 Наименование организаций — Заказчика и Разработчика</w:t>
      </w:r>
    </w:p>
    <w:p w14:paraId="3D833FB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F3113E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1.3.1. Заказчик</w:t>
      </w:r>
    </w:p>
    <w:p w14:paraId="48D60B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859FF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Заказчик: Airbus SE, генеральный директор — Guillaume Faury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(Гийом Фори).</w:t>
      </w:r>
    </w:p>
    <w:p w14:paraId="5F57E4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Адрес фактический: Mendelweg 30, 2333 CS Leiden, Нидерланды.</w:t>
      </w:r>
    </w:p>
    <w:p w14:paraId="49F682D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Телефон: +33 5 61 93 33 33.</w:t>
      </w:r>
    </w:p>
    <w:p w14:paraId="11070A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1EAC3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1.3.2. Разработчик</w:t>
      </w:r>
    </w:p>
    <w:p w14:paraId="71C2104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F73A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Разработчик: ИП Иванов Матвей Андреевич.</w:t>
      </w:r>
    </w:p>
    <w:p w14:paraId="737EB3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Адрес фактический: г. Москва, ул.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Пушкина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д. 18.</w:t>
      </w:r>
    </w:p>
    <w:p w14:paraId="5EAE6F5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 / Факс: +7 (495) 345-67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89.</w:t>
      </w:r>
    </w:p>
    <w:p w14:paraId="64F345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3AE31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1.4. Плановые сроки начала и окончания работы</w:t>
      </w:r>
    </w:p>
    <w:p w14:paraId="2CBF837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22F8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Дата начала работы: 14.01.2025.</w:t>
      </w:r>
    </w:p>
    <w:p w14:paraId="3A9958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Дата завершения: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01.07.2025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27E816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B827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1.5. Источники и порядок финансирования</w:t>
      </w:r>
    </w:p>
    <w:p w14:paraId="6CC7A9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2AB7F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Источники и порядок финансирования проекта осуществляются согласно договору № 2 от 14.01.2025 г.</w:t>
      </w:r>
    </w:p>
    <w:p w14:paraId="48559F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D887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1.6. Порядок оформления и предъявления заказчику результатов работ</w:t>
      </w:r>
    </w:p>
    <w:p w14:paraId="68D8C7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71A9B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Работы по созданию базы данных «Учёт заказов Airbus» сдаются Разработчиком поэтапно в соответствии с календарным планом проекта.</w:t>
      </w:r>
    </w:p>
    <w:p w14:paraId="2688B8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60FA4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 Назначение и цели создания системы</w:t>
      </w:r>
    </w:p>
    <w:p w14:paraId="011BB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08C8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2.1. Назначение системы</w:t>
      </w:r>
    </w:p>
    <w:p w14:paraId="4A26DE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023C75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предназначена для автоматизации учёта, анализа заказов авиационно-космической техники, включая управление данными о клиентах, сотрудниках, оплатах, поставщиках и товарах компании Airbus SE.</w:t>
      </w:r>
    </w:p>
    <w:p w14:paraId="07A2B9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C3C6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2.2. Цели создания системы</w:t>
      </w:r>
    </w:p>
    <w:p w14:paraId="5996FA6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11088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создаётся с целью:</w:t>
      </w:r>
    </w:p>
    <w:p w14:paraId="7880E4FA" w14:textId="7771B2DB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обеспечения хранения и обработки </w:t>
      </w:r>
      <w:r w:rsidR="00207FC3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 о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заказах на авиационно-космическую технику, включая данные о клиентах, сотрудниках, оплатах, поставщиках и товарах;</w:t>
      </w:r>
    </w:p>
    <w:p w14:paraId="03DD4508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предоставления актуальных данных для анализа и формирования необходимых отчётов;</w:t>
      </w:r>
    </w:p>
    <w:p w14:paraId="5AAE0145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повышения эффективности работы сотрудников за счёт быстрого доступа к нужной информации;</w:t>
      </w:r>
    </w:p>
    <w:p w14:paraId="6073AB33" w14:textId="0C2B4540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совместной работы с другими системами для обмена данными и расширения функцион</w:t>
      </w:r>
      <w:r w:rsidR="00182E52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ала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07BBC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6FB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 xml:space="preserve"> автоматизации</w:t>
      </w:r>
    </w:p>
    <w:p w14:paraId="5F12C0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D6C726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Компания Airbus SE осуществляет проектирование, производство, продажу и поставку авиационно-космической техники, включая пассажирские и грузовые самолёты, вертолёты, космические системы и комплектующие.</w:t>
      </w:r>
    </w:p>
    <w:p w14:paraId="746CE5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0A1E0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 Требования к системе</w:t>
      </w:r>
    </w:p>
    <w:p w14:paraId="2D29665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847080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 Требования к системе в целом</w:t>
      </w:r>
    </w:p>
    <w:p w14:paraId="480C66F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ED5C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4.1.1. Требования к структуре и функционированию системы</w:t>
      </w:r>
    </w:p>
    <w:p w14:paraId="0B981B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58B05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База данных «Учёт заказов Airbus» должна обеспечивать выполнение следующих функций:</w:t>
      </w:r>
    </w:p>
    <w:p w14:paraId="167215FC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Сохранение и обработку данных о заказах, включая информацию о клиентах, поставщиках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сотрудниках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, товарах, сроках и статусах исполнения;</w:t>
      </w:r>
    </w:p>
    <w:p w14:paraId="31C21B3F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Учёт произведённых оплат по заказам;</w:t>
      </w:r>
    </w:p>
    <w:p w14:paraId="7E9C0A49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Формирование отчётов;</w:t>
      </w:r>
    </w:p>
    <w:p w14:paraId="4343A0E2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Интеграцию с другими системами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47FDC70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Обеспечение безопасности, целостности данных при вводе, обновлении и хранении информации;</w:t>
      </w:r>
    </w:p>
    <w:p w14:paraId="08388278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Поддержку разграничен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ия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 xml:space="preserve"> прав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доступа пользователей.</w:t>
      </w:r>
    </w:p>
    <w:p w14:paraId="7AF1D78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AE6877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68E80B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911898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4.1.2.1. Требования к численности персонала</w:t>
      </w:r>
    </w:p>
    <w:p w14:paraId="20D4F8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53CCA9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создания, тестирования и внедрения базы данных «Учёт заказов Airbus» требуются следующие трудовые ресурсы:</w:t>
      </w:r>
    </w:p>
    <w:p w14:paraId="2833C6D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560C9E0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1 чел.;</w:t>
      </w:r>
    </w:p>
    <w:p w14:paraId="4D2D7C0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Аналитик бизнес-процессов — не менее 2 чел.;</w:t>
      </w:r>
    </w:p>
    <w:p w14:paraId="64FCEB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не менее 2 чел.;</w:t>
      </w:r>
    </w:p>
    <w:p w14:paraId="55D89DC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не менее 2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7229E4B5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C37F8E7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1 чел.;</w:t>
      </w:r>
    </w:p>
    <w:p w14:paraId="1A5487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1 чел.</w:t>
      </w:r>
    </w:p>
    <w:p w14:paraId="37D42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BE7EA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Функциональные обязанности:</w:t>
      </w:r>
    </w:p>
    <w:p w14:paraId="070DE34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координация работ, контроль сроков и взаимодействия между участниками проекта;</w:t>
      </w:r>
    </w:p>
    <w:p w14:paraId="3AD4D204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определение структуры и проектирование базы данных;</w:t>
      </w:r>
    </w:p>
    <w:p w14:paraId="1189B846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 — анализ предметной области;</w:t>
      </w:r>
    </w:p>
    <w:p w14:paraId="6B6F2095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разработка структуры БД, реализация таблиц, запросов, форм и отчётов;</w:t>
      </w:r>
    </w:p>
    <w:p w14:paraId="2141D51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проведение тестов, контроль качества и соответствия системы требованиям;</w:t>
      </w:r>
    </w:p>
    <w:p w14:paraId="759888A0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настройка обмена данными между БД и внешними системами;</w:t>
      </w:r>
    </w:p>
    <w:p w14:paraId="77BE67F2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подготовка и ведение технической документации, инструкций и руководств для пользователей;</w:t>
      </w:r>
    </w:p>
    <w:p w14:paraId="5EA698A3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настройка, сопровождение, резервное копирование и восстановление БД на этапе внедрения.</w:t>
      </w:r>
    </w:p>
    <w:p w14:paraId="383A8A7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8DDFA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4.1.2.2. Требования к квалификации персонала</w:t>
      </w:r>
    </w:p>
    <w:p w14:paraId="36D0843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6E45B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опыт управления IT-проектами, знание основ проектирования и внедрения БД;</w:t>
      </w:r>
    </w:p>
    <w:p w14:paraId="39748B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опыт проектирования архитектуры БД;</w:t>
      </w:r>
    </w:p>
    <w:p w14:paraId="470D96D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опыт анализа предметных областей, бизнес-процессов;</w:t>
      </w:r>
    </w:p>
    <w:p w14:paraId="6F5FC7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опыт работы с MS Access, знание SQL, навыки проектирования реляционных БД;</w:t>
      </w:r>
    </w:p>
    <w:p w14:paraId="488701C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опыт тестирования БД, знание основ тестирования;</w:t>
      </w:r>
    </w:p>
    <w:p w14:paraId="7E5B3DC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опыт настройки обмена данными между системами, знание форматов обмена;</w:t>
      </w:r>
    </w:p>
    <w:p w14:paraId="0D5DCE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Специалист по технической документации: опыт подготовки технической документации, знание стандартов оформления документации;</w:t>
      </w:r>
    </w:p>
    <w:p w14:paraId="62B5374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опыт администрирования СУБД, навыки резервного копирования и восстановления данных.</w:t>
      </w:r>
    </w:p>
    <w:p w14:paraId="5D17B2F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3932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4.1.2.3. Требования режимам работы персонала</w:t>
      </w:r>
    </w:p>
    <w:p w14:paraId="3A401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E869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координация работы на всех этапах проекта;</w:t>
      </w:r>
    </w:p>
    <w:p w14:paraId="5D1F29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проектирование архитектуры на этапе определения и проектирования БД;</w:t>
      </w:r>
    </w:p>
    <w:p w14:paraId="0F96FB8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анализ требований на начальном этапе;</w:t>
      </w:r>
    </w:p>
    <w:p w14:paraId="2E3B38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работы на этапе проектирования и разработки БД;</w:t>
      </w:r>
    </w:p>
    <w:p w14:paraId="30E0B5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тестирование на этапе проведения тестирования;</w:t>
      </w:r>
    </w:p>
    <w:p w14:paraId="3790F43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настройка интеграции на этапе внедрения;</w:t>
      </w:r>
    </w:p>
    <w:p w14:paraId="4EF51A2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документации: подготовка документации на этапе подготовки инструкций пользователям БД;</w:t>
      </w:r>
    </w:p>
    <w:p w14:paraId="2BF810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настройка и сопровождение на этапе внедрения.</w:t>
      </w:r>
    </w:p>
    <w:p w14:paraId="668C6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7FE1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 Показатели назначения</w:t>
      </w:r>
    </w:p>
    <w:p w14:paraId="28EC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97D0E5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4.1.3.1. Параметры, характеризующие степень соответствия системы назначению</w:t>
      </w:r>
    </w:p>
    <w:p w14:paraId="6D9B32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5EAB39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должна обеспечивать следующие показатели:</w:t>
      </w:r>
    </w:p>
    <w:p w14:paraId="47F7F3EE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одновременно обрабатываемых заказов — не менее 100;</w:t>
      </w:r>
    </w:p>
    <w:p w14:paraId="0E55D019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пользователей, работающих с системой — не менее 10;</w:t>
      </w:r>
    </w:p>
    <w:p w14:paraId="0D1D125F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отклика на основные операции (поиск, ввод, редактирование) — не более 2 секунд.</w:t>
      </w:r>
    </w:p>
    <w:p w14:paraId="2F567E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3969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4.1.3.2. Требования к приспособляемости системы к изменениям</w:t>
      </w:r>
    </w:p>
    <w:p w14:paraId="49811B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FC714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базы данных «Учёт заказов Airbus» должно выполняться за счёт:</w:t>
      </w:r>
    </w:p>
    <w:p w14:paraId="07937CA7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своевременного администрирования БД;</w:t>
      </w:r>
    </w:p>
    <w:p w14:paraId="4021D8E0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возможности расширения списка товаров, клиентов, поставщиков;</w:t>
      </w:r>
    </w:p>
    <w:p w14:paraId="6D89EAC8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добавления новых отчётов.</w:t>
      </w:r>
    </w:p>
    <w:p w14:paraId="5F00D9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A8551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5AD5280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6D51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зависимости от различных вероятных условий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БД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»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должна выполнять следующие требования, приведенные в таблице 1.</w:t>
      </w:r>
    </w:p>
    <w:p w14:paraId="02E668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C4A8F96" w14:textId="77777777" w:rsidR="00DC5CF7" w:rsidRPr="00E26AC2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0"/>
        <w:gridCol w:w="3228"/>
        <w:gridCol w:w="3200"/>
      </w:tblGrid>
      <w:tr w:rsidR="00DC5CF7" w:rsidRPr="00DC5CF7" w14:paraId="3496B13F" w14:textId="77777777" w:rsidTr="00A12FF0">
        <w:tc>
          <w:tcPr>
            <w:tcW w:w="3396" w:type="dxa"/>
            <w:shd w:val="clear" w:color="auto" w:fill="auto"/>
          </w:tcPr>
          <w:p w14:paraId="33734610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Вероятное условие</w:t>
            </w:r>
          </w:p>
        </w:tc>
        <w:tc>
          <w:tcPr>
            <w:tcW w:w="3396" w:type="dxa"/>
            <w:shd w:val="clear" w:color="auto" w:fill="auto"/>
          </w:tcPr>
          <w:p w14:paraId="685392C0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Требование</w:t>
            </w:r>
          </w:p>
        </w:tc>
        <w:tc>
          <w:tcPr>
            <w:tcW w:w="3396" w:type="dxa"/>
            <w:shd w:val="clear" w:color="auto" w:fill="auto"/>
          </w:tcPr>
          <w:p w14:paraId="6931BFC4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Вероятное условие</w:t>
            </w:r>
          </w:p>
        </w:tc>
      </w:tr>
      <w:tr w:rsidR="00DC5CF7" w:rsidRPr="00DC5CF7" w14:paraId="0AC0361C" w14:textId="77777777" w:rsidTr="00A12FF0">
        <w:tc>
          <w:tcPr>
            <w:tcW w:w="3396" w:type="dxa"/>
            <w:shd w:val="clear" w:color="auto" w:fill="auto"/>
          </w:tcPr>
          <w:p w14:paraId="141A9F12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Кратковременное отключение электропитания (до 15 минут)</w:t>
            </w:r>
          </w:p>
        </w:tc>
        <w:tc>
          <w:tcPr>
            <w:tcW w:w="3396" w:type="dxa"/>
            <w:shd w:val="clear" w:color="auto" w:fill="auto"/>
          </w:tcPr>
          <w:p w14:paraId="5C553F91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Система должна обеспечивать сохранность данных и возможность продолжения работы после восстановления питания</w:t>
            </w:r>
          </w:p>
        </w:tc>
        <w:tc>
          <w:tcPr>
            <w:tcW w:w="3396" w:type="dxa"/>
            <w:shd w:val="clear" w:color="auto" w:fill="auto"/>
          </w:tcPr>
          <w:p w14:paraId="4D748933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Кратковременное отключение электропитания (до 15 минут)</w:t>
            </w:r>
          </w:p>
        </w:tc>
      </w:tr>
      <w:tr w:rsidR="00DC5CF7" w:rsidRPr="00DC5CF7" w14:paraId="17F13821" w14:textId="77777777" w:rsidTr="00A12FF0">
        <w:tc>
          <w:tcPr>
            <w:tcW w:w="3396" w:type="dxa"/>
            <w:shd w:val="clear" w:color="auto" w:fill="auto"/>
          </w:tcPr>
          <w:p w14:paraId="0AE875B7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Отказ рабочего компьютера</w:t>
            </w:r>
          </w:p>
        </w:tc>
        <w:tc>
          <w:tcPr>
            <w:tcW w:w="3396" w:type="dxa"/>
            <w:shd w:val="clear" w:color="auto" w:fill="auto"/>
          </w:tcPr>
          <w:p w14:paraId="12F8A109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Возможность восстановления данных из резервной копии, уведомление администратора</w:t>
            </w:r>
          </w:p>
        </w:tc>
        <w:tc>
          <w:tcPr>
            <w:tcW w:w="3396" w:type="dxa"/>
            <w:shd w:val="clear" w:color="auto" w:fill="auto"/>
          </w:tcPr>
          <w:p w14:paraId="6746888B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Отказ рабочего компьютера</w:t>
            </w:r>
          </w:p>
        </w:tc>
      </w:tr>
      <w:tr w:rsidR="00DC5CF7" w:rsidRPr="00DC5CF7" w14:paraId="5F3F9053" w14:textId="77777777" w:rsidTr="00A12FF0">
        <w:tc>
          <w:tcPr>
            <w:tcW w:w="3396" w:type="dxa"/>
            <w:shd w:val="clear" w:color="auto" w:fill="auto"/>
          </w:tcPr>
          <w:p w14:paraId="1C031897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Сбой в работе СУБД</w:t>
            </w:r>
          </w:p>
        </w:tc>
        <w:tc>
          <w:tcPr>
            <w:tcW w:w="3396" w:type="dxa"/>
            <w:shd w:val="clear" w:color="auto" w:fill="auto"/>
          </w:tcPr>
          <w:p w14:paraId="3DD32116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Восстановление работоспособности в течение 1 часа</w:t>
            </w:r>
          </w:p>
        </w:tc>
        <w:tc>
          <w:tcPr>
            <w:tcW w:w="3396" w:type="dxa"/>
            <w:shd w:val="clear" w:color="auto" w:fill="auto"/>
          </w:tcPr>
          <w:p w14:paraId="67A926BA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Сбой в работе СУБД</w:t>
            </w:r>
          </w:p>
        </w:tc>
      </w:tr>
    </w:tbl>
    <w:p w14:paraId="2490A96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CC09C4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 Требования к надежности</w:t>
      </w:r>
    </w:p>
    <w:p w14:paraId="643930C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1137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Надёжное функционирование базы данных обеспечивается выполнением следующих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действий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:</w:t>
      </w:r>
    </w:p>
    <w:p w14:paraId="0C848715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Предварительное обучение пользователей и обслуживающего персонала;</w:t>
      </w:r>
    </w:p>
    <w:p w14:paraId="533EE3E1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проверенного, лицензированного программного обеспечения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EB91D5F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Регулярная проверка программного обеспечения на наличие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вирусов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0EA89397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Использование источников бесперебойного питания для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ситуаций с перебоем электроснабжения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7432C5A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AD62B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4.1.4.1. Состав показателей надежности для системы в целом</w:t>
      </w:r>
    </w:p>
    <w:p w14:paraId="6557788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B7883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Показатели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надежности:</w:t>
      </w:r>
    </w:p>
    <w:p w14:paraId="06F28B04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Среднее время восстановления: 1 час;</w:t>
      </w:r>
    </w:p>
    <w:p w14:paraId="21CBDFC9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Коэффициент готовности системы: не менее 99,9%;</w:t>
      </w:r>
    </w:p>
    <w:p w14:paraId="2554F8DD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наработки на отказ: не менее 5000 часов.</w:t>
      </w:r>
    </w:p>
    <w:p w14:paraId="47DBFD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A32C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4.1.4.2. Перечень аварийных ситуаций, по которым регламентируются требования к надежности</w:t>
      </w:r>
    </w:p>
    <w:p w14:paraId="58017EC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C69CA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 аварийным ситуациям, влияющим на работу базы данных, относятся:</w:t>
      </w:r>
    </w:p>
    <w:p w14:paraId="118C3B6C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перебои электроснабжения рабочего места;</w:t>
      </w:r>
    </w:p>
    <w:p w14:paraId="4BD05A8D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отказ СУБД;</w:t>
      </w:r>
    </w:p>
    <w:p w14:paraId="132EB588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сетевом подключении.</w:t>
      </w:r>
    </w:p>
    <w:p w14:paraId="01F6E1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3FC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062A83D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1030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Аппаратная часть должна:</w:t>
      </w:r>
    </w:p>
    <w:p w14:paraId="101FED8C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бесперебойную работу в течение рабочего дня;</w:t>
      </w:r>
    </w:p>
    <w:p w14:paraId="33E8BCB2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быть защищена ИБП;</w:t>
      </w:r>
    </w:p>
    <w:p w14:paraId="029BD248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резервные носители для хранения копий базы данных.</w:t>
      </w:r>
    </w:p>
    <w:p w14:paraId="2EDED0E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01D37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Программная часть должна:</w:t>
      </w:r>
    </w:p>
    <w:p w14:paraId="221B4684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встроенные инструменты диагностики ошибок;</w:t>
      </w:r>
    </w:p>
    <w:p w14:paraId="0B6D0335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возможность отката данных к последнему сохранённому состоянию.</w:t>
      </w:r>
    </w:p>
    <w:p w14:paraId="7020C6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5E54A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21E1809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0E6A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Контроль надёжности осуществляется:</w:t>
      </w:r>
    </w:p>
    <w:p w14:paraId="3B11298C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проектирования — расчётным методом;</w:t>
      </w:r>
    </w:p>
    <w:p w14:paraId="1C73B954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испытаний — по методике разработчика, согласованной с заказчиком;</w:t>
      </w:r>
    </w:p>
    <w:p w14:paraId="1E997A5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эксплуатации — на основании тестов восстановления и анализа работоспособности в разных условиях.</w:t>
      </w:r>
    </w:p>
    <w:p w14:paraId="00F76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F8F23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4.1.5. Требования к эргономике и технической эстетике</w:t>
      </w:r>
    </w:p>
    <w:p w14:paraId="2141B9F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18910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должна обеспечивать удобный и понятный интерфейс для конечного пользователя, соответствующий следующим требованиям:</w:t>
      </w:r>
    </w:p>
    <w:p w14:paraId="3252161A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интуитивно понятным, выполнен в едином стиле;</w:t>
      </w:r>
    </w:p>
    <w:p w14:paraId="1226C3BB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реализован русскоязычный и англоязычный интерфейс;</w:t>
      </w:r>
    </w:p>
    <w:p w14:paraId="742FA011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основной шрифт пользовательского интерфейса: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Calibri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21CA2C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 основного шрифта: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10-14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пт;</w:t>
      </w:r>
    </w:p>
    <w:p w14:paraId="7F9DE78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возникновении ошибок на экран должно выводиться сообщение с указанием причины и рекомендациями по устранению на русском языке.</w:t>
      </w:r>
    </w:p>
    <w:p w14:paraId="67C86F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F79B19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A9E719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B78FD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Условия эксплуатации, а также виды и периодичность обслуживания базы данных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должны соответствовать требованиям, изложенным в эксплуатационной документации.</w:t>
      </w:r>
    </w:p>
    <w:p w14:paraId="2BB27D4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Размещение оборудования и автоматизированных рабочих мест должно производиться в помещениях Заказчика, соответствующих климатическим условиям по ГОСТ 15150-69:</w:t>
      </w:r>
    </w:p>
    <w:p w14:paraId="797C3918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температура окружающего воздуха: от +5 до +30 °C;</w:t>
      </w:r>
    </w:p>
    <w:p w14:paraId="2DA7520B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относительная влажность: от 40 % до 80 %;</w:t>
      </w:r>
    </w:p>
    <w:p w14:paraId="07034172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атмосферное давление: от 630 до 800 мм рт. ст.</w:t>
      </w:r>
    </w:p>
    <w:p w14:paraId="22F276E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C8302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 Требования к защите информации от несанкционированного доступа</w:t>
      </w:r>
    </w:p>
    <w:p w14:paraId="7CEBC6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7C1A7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4.1.7.1. Требования к информационной безопасности</w:t>
      </w:r>
    </w:p>
    <w:p w14:paraId="1E5732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23FEC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базы данных «Учёт заказов Airbus» должно включать:</w:t>
      </w:r>
    </w:p>
    <w:p w14:paraId="396BE856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защиты информации на всех этапах работы;</w:t>
      </w:r>
    </w:p>
    <w:p w14:paraId="7BBCF4BE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применение средств защиты, не ухудшающих производительность и конфигурационную гибкость системы.</w:t>
      </w:r>
    </w:p>
    <w:p w14:paraId="1B06247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B2DF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4.1.7.2. Требования к антивирусной защите</w:t>
      </w:r>
    </w:p>
    <w:p w14:paraId="4A2970C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D98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 всех рабочих местах должны быть установлены средства антивирусной защиты, которые обеспечивают:</w:t>
      </w:r>
    </w:p>
    <w:p w14:paraId="5D461BD7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централизованное управление сканированием, удалением вирусов;</w:t>
      </w:r>
    </w:p>
    <w:p w14:paraId="65A6F59F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автоматическую установку антивирусных компонентов;</w:t>
      </w:r>
    </w:p>
    <w:p w14:paraId="5129D1E4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автоматическое обновление антивирусных компонентов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C65F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FE9284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4.1.8. Требования по сохранности информации при авариях</w:t>
      </w:r>
    </w:p>
    <w:p w14:paraId="2EBB84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AC80F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базе данных должна быть реализована система резервного копирования, обеспечивающая восстановление данных в случае:</w:t>
      </w:r>
    </w:p>
    <w:p w14:paraId="17FFAA62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сбоев питания;</w:t>
      </w:r>
    </w:p>
    <w:p w14:paraId="46382813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повреждения основной копии базы.</w:t>
      </w:r>
    </w:p>
    <w:p w14:paraId="73663C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35F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4.1.9. Требования к защите от влияния внешних воздействий</w:t>
      </w:r>
    </w:p>
    <w:p w14:paraId="15A61D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BA26A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радиоэлектронной защите: электромагнитное излучение, возникающее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технических установок, не должно нарушать работоспособность компонентов базы данных.</w:t>
      </w:r>
    </w:p>
    <w:p w14:paraId="2069D6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75D3D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по стойкости и устойчивости к внешним факторам:</w:t>
      </w:r>
    </w:p>
    <w:p w14:paraId="6F104056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диапазоне температур, предусмотренном производителем аппаратных средств;</w:t>
      </w:r>
    </w:p>
    <w:p w14:paraId="5D8120D2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пределах допустимой влажности и вибраций, указанных производителем оборудования.</w:t>
      </w:r>
    </w:p>
    <w:p w14:paraId="3DD502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D211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4.1.10. Требования по стандартизации и унификации</w:t>
      </w:r>
    </w:p>
    <w:p w14:paraId="28EB05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B47AA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базы данных должна осуществляться с использованием стандартных методологий функционального моделирования.</w:t>
      </w:r>
    </w:p>
    <w:p w14:paraId="677257D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9FD8F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4.1.11. Дополнительные требования</w:t>
      </w:r>
    </w:p>
    <w:p w14:paraId="17539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18D4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База данных должна разрабатываться и эксплуатироваться на уже имеющемся у Заказчика аппаратно-техническом комплексе.</w:t>
      </w:r>
    </w:p>
    <w:p w14:paraId="19915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EADF7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4.1.12. Требования безопасности</w:t>
      </w:r>
    </w:p>
    <w:p w14:paraId="658B4A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980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разработке, внедрении и эксплуатации базы данных должны соблюдаться следующие меры электробезопасности:</w:t>
      </w:r>
    </w:p>
    <w:p w14:paraId="06952BBF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соответствие требованиям пожарной безопасности согласно ГОСТ 12.1.004-91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Пожарная безопасность. Общие требования»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23BBF1B7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соблюдение общих требований безопасности согласно ГОСТ 12.2.003-91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Оборудование производственное. Общие требования безопасности»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C34BD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4BC89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 Требования к функциям, выполняемым системой</w:t>
      </w:r>
    </w:p>
    <w:p w14:paraId="0C5BFC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3FF5E04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 Подсистема сбора, обработки и загрузки данных</w:t>
      </w:r>
    </w:p>
    <w:p w14:paraId="56A90E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</w:p>
    <w:p w14:paraId="2EA506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4.2.1.1. Перечень функций, задач подлежащей автоматизации</w:t>
      </w:r>
    </w:p>
    <w:p w14:paraId="0BFFB51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D1CF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функций, задач подлежащей автоматизации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2.</w:t>
      </w:r>
    </w:p>
    <w:p w14:paraId="6B1ACCC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2F40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Таблица 2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4"/>
        <w:gridCol w:w="4804"/>
      </w:tblGrid>
      <w:tr w:rsidR="00DC5CF7" w:rsidRPr="00DC5CF7" w14:paraId="048023BF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90266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DF5EC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</w:tr>
      <w:tr w:rsidR="00DC5CF7" w:rsidRPr="00DC5CF7" w14:paraId="092B161B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81507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B81B0" w14:textId="0F921F49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 w:rsidR="00B305A6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</w:tr>
      <w:tr w:rsidR="00DC5CF7" w:rsidRPr="00DC5CF7" w14:paraId="2A2653A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BC321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9A11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</w:tr>
      <w:tr w:rsidR="00DC5CF7" w:rsidRPr="00DC5CF7" w14:paraId="2932304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465D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A3D513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</w:tr>
      <w:tr w:rsidR="00DC5CF7" w:rsidRPr="00DC5CF7" w14:paraId="59C16B90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73606D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6EB66" w14:textId="08E6E1C2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 w:rsidR="00E26AC2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</w:tr>
      <w:tr w:rsidR="00DC5CF7" w:rsidRPr="00DC5CF7" w14:paraId="395950B9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86666" w14:textId="0119B4F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="00DC5CF7"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D5742" w14:textId="146B0FE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</w:tr>
      <w:tr w:rsidR="00DC5CF7" w:rsidRPr="00DC5CF7" w14:paraId="5E6069C8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AA991" w14:textId="4A5F3BF6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7E9C8" w14:textId="74A5AC42" w:rsidR="00DC5CF7" w:rsidRPr="00DC5CF7" w:rsidRDefault="00015D36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</w:tr>
      <w:tr w:rsidR="00DC5CF7" w:rsidRPr="00DC5CF7" w14:paraId="218A73F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0C7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6709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</w:tr>
      <w:tr w:rsidR="00DC5CF7" w:rsidRPr="00DC5CF7" w14:paraId="7FC1F145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001EE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6E592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</w:tr>
    </w:tbl>
    <w:p w14:paraId="35E8A5D0" w14:textId="77777777" w:rsidR="00DC5CF7" w:rsidRPr="00DC5CF7" w:rsidRDefault="00DC5CF7" w:rsidP="00655D2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4.2.1.2. Временной регламент реализации каждой функции, задачи</w:t>
      </w:r>
    </w:p>
    <w:p w14:paraId="392DED56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1F6CEBD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Временной регламент реализации каждой функции, задачи приведены в таблице 3.</w:t>
      </w:r>
    </w:p>
    <w:p w14:paraId="646601F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669B14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9"/>
        <w:gridCol w:w="4809"/>
      </w:tblGrid>
      <w:tr w:rsidR="00DC5CF7" w:rsidRPr="00DC5CF7" w14:paraId="0437F59E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81E2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916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Требования к временному регламенту</w:t>
            </w:r>
          </w:p>
        </w:tc>
      </w:tr>
      <w:tr w:rsidR="008D0661" w:rsidRPr="00DC5CF7" w14:paraId="43A62798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67128" w14:textId="3C6672F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005A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6F83F18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3655D" w14:textId="168F75E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4A6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13425E8D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529A0" w14:textId="5A36CF18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A9C7F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AC10122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31F35A" w14:textId="1FFF984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1C36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540E3E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54539" w14:textId="56EF158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D8DA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 момент поступления или выдачи товаров, в течение всего периода работы</w:t>
            </w:r>
          </w:p>
        </w:tc>
      </w:tr>
      <w:tr w:rsidR="008D0661" w:rsidRPr="00DC5CF7" w14:paraId="2EAB7ED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36496" w14:textId="398C60C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6C8A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поступления данных</w:t>
            </w:r>
          </w:p>
        </w:tc>
      </w:tr>
      <w:tr w:rsidR="008D0661" w:rsidRPr="00DC5CF7" w14:paraId="7648872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CBF7E" w14:textId="65C6E0A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AF4A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0FB5391C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4DC5F" w14:textId="1BF23CE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70B3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возникновении ошибки</w:t>
            </w:r>
          </w:p>
        </w:tc>
      </w:tr>
    </w:tbl>
    <w:p w14:paraId="365CA6A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B718F4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4.2.1.3. Требования к качеству реализации функций, задач</w:t>
      </w:r>
    </w:p>
    <w:p w14:paraId="6E92B5B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D52114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качеству реализации функций, задач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4.</w:t>
      </w:r>
    </w:p>
    <w:p w14:paraId="206DF54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2850"/>
        <w:gridCol w:w="3224"/>
      </w:tblGrid>
      <w:tr w:rsidR="00DC5CF7" w:rsidRPr="00DC5CF7" w14:paraId="5889B679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6D9B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BB1B2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E2AB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Характеристики точности и времени выполнения</w:t>
            </w:r>
          </w:p>
        </w:tc>
      </w:tr>
      <w:tr w:rsidR="008D0661" w:rsidRPr="00DC5CF7" w14:paraId="14BBD2F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A33CC" w14:textId="7C637FEC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1EB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3F21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6D563B21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099A5" w14:textId="09BD059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3162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49288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3874073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74505" w14:textId="0DACCF7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F972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76254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1B80A7E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55C29" w14:textId="302A362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D7DE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45ED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77275C2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7652F" w14:textId="594C213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174A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94BD1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164D87A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06DF25" w14:textId="34DE7406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AB50E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B8C2E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8AA35D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A857C" w14:textId="416F614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C223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Отчёты в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77542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команде пользователя, не более 30 секунд</w:t>
            </w:r>
          </w:p>
        </w:tc>
      </w:tr>
      <w:tr w:rsidR="008D0661" w:rsidRPr="00DC5CF7" w14:paraId="41D2BA0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FB91F" w14:textId="00C63C1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D891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Окно сообщения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1255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ошибке</w:t>
            </w:r>
          </w:p>
        </w:tc>
      </w:tr>
    </w:tbl>
    <w:p w14:paraId="4C383BB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57E81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4.2.1.4. Перечень критериев отказа для каждой функции</w:t>
      </w:r>
    </w:p>
    <w:p w14:paraId="5B70C4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39E62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критериев отказа для каждой функции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таблицу 5.</w:t>
      </w:r>
    </w:p>
    <w:p w14:paraId="183E3FA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1DB8D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5"/>
        <w:gridCol w:w="3194"/>
        <w:gridCol w:w="3209"/>
      </w:tblGrid>
      <w:tr w:rsidR="00DC5CF7" w:rsidRPr="00DC5CF7" w14:paraId="47BB97EC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3C7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545F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A54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восстановления</w:t>
            </w:r>
          </w:p>
        </w:tc>
      </w:tr>
      <w:tr w:rsidR="00FE4E02" w:rsidRPr="00DC5CF7" w14:paraId="12E4DD6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02682" w14:textId="7D5EC7A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200A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заказа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0B03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1BE42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EDE28" w14:textId="6C8295C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D9CA4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клиентов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F2003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B210D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CE744" w14:textId="18FAD12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0E488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поставщиков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C248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CCC8FC3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C814A" w14:textId="45FBDF8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8B96A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сотрудников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E06E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7AB0574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3E143" w14:textId="160BA90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5B4B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о товарах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371A0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84BAE7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D1692" w14:textId="6A4268BE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7BA4E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 сохранении или удалении данных об оплатах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2FEF5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2C0A2928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093D9" w14:textId="2C1C95DC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4C16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Невозможность вывода отчёта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C508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  <w:tr w:rsidR="00FE4E02" w:rsidRPr="00DC5CF7" w14:paraId="60834D3D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99C68" w14:textId="2B953F1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51F01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Отсутствие сообщений при ошибке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45F92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</w:tbl>
    <w:p w14:paraId="2836F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D10B1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 Требования к видам обеспечения</w:t>
      </w:r>
    </w:p>
    <w:p w14:paraId="71A4728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4CCBD108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4.3.1. Требования к математическому обеспечению</w:t>
      </w:r>
    </w:p>
    <w:p w14:paraId="421F0E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6DC2E2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59DA291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1678B7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 Требования к информационному обеспечению</w:t>
      </w:r>
    </w:p>
    <w:p w14:paraId="1C5EE10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EA856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Используемые системные программные средства должны включать:</w:t>
      </w:r>
    </w:p>
    <w:p w14:paraId="060BC5EA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лицензионной русскоязычной и англоязычной версии Windows;</w:t>
      </w:r>
    </w:p>
    <w:p w14:paraId="0CB4563C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2021.</w:t>
      </w:r>
    </w:p>
    <w:p w14:paraId="7D5D066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4CC5A2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5EAAE9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BE469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Структура хранения данных в базе должна включать следующие области:</w:t>
      </w:r>
    </w:p>
    <w:p w14:paraId="67A60FA0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постоянного хранения данных — таблицы MS Access, содержащие сведения о заказах, клиентах, поставщиках и товарах;</w:t>
      </w:r>
    </w:p>
    <w:p w14:paraId="68B25CFE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справочников — таблицы подстановки;</w:t>
      </w:r>
    </w:p>
    <w:p w14:paraId="1DA65D62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отчётных данных — представления и запросы, используемые для создания отчетов.</w:t>
      </w:r>
    </w:p>
    <w:p w14:paraId="12593BA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452B20B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Физическая реализация осуществляется в СУБД (Access), с логической структурой.</w:t>
      </w:r>
    </w:p>
    <w:p w14:paraId="7384F5D5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D7E22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4.3.2.2. Требования к информационному обмену между компонентами системы</w:t>
      </w:r>
    </w:p>
    <w:p w14:paraId="4B0C53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F6D01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информационному обмену между компонентами системы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6.</w:t>
      </w:r>
    </w:p>
    <w:p w14:paraId="4198B65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A97770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2380"/>
        <w:gridCol w:w="2380"/>
        <w:gridCol w:w="2434"/>
      </w:tblGrid>
      <w:tr w:rsidR="00DC5CF7" w:rsidRPr="00DC5CF7" w14:paraId="30D44B59" w14:textId="77777777" w:rsidTr="00A12FF0">
        <w:tc>
          <w:tcPr>
            <w:tcW w:w="2547" w:type="dxa"/>
            <w:shd w:val="clear" w:color="auto" w:fill="auto"/>
          </w:tcPr>
          <w:p w14:paraId="3FBF12F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2046DD5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9A5AC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43D0803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</w:tr>
      <w:tr w:rsidR="00DC5CF7" w:rsidRPr="00DC5CF7" w14:paraId="1493EE54" w14:textId="77777777" w:rsidTr="00A12FF0">
        <w:tc>
          <w:tcPr>
            <w:tcW w:w="2547" w:type="dxa"/>
            <w:shd w:val="clear" w:color="auto" w:fill="auto"/>
          </w:tcPr>
          <w:p w14:paraId="5B5B6F1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DC1DCC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13FE88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3BC8774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  <w:tr w:rsidR="00DC5CF7" w:rsidRPr="00DC5CF7" w14:paraId="2C343398" w14:textId="77777777" w:rsidTr="00A12FF0">
        <w:tc>
          <w:tcPr>
            <w:tcW w:w="2547" w:type="dxa"/>
            <w:shd w:val="clear" w:color="auto" w:fill="auto"/>
          </w:tcPr>
          <w:p w14:paraId="0A2ACDB5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27224D4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69FB834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0E8C0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</w:tr>
      <w:tr w:rsidR="00DC5CF7" w:rsidRPr="00DC5CF7" w14:paraId="02C7BD71" w14:textId="77777777" w:rsidTr="00A12FF0">
        <w:tc>
          <w:tcPr>
            <w:tcW w:w="2547" w:type="dxa"/>
            <w:shd w:val="clear" w:color="auto" w:fill="auto"/>
          </w:tcPr>
          <w:p w14:paraId="69AC0F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  <w:tc>
          <w:tcPr>
            <w:tcW w:w="2547" w:type="dxa"/>
            <w:shd w:val="clear" w:color="auto" w:fill="auto"/>
          </w:tcPr>
          <w:p w14:paraId="08CF441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1272BFF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573AB89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</w:tbl>
    <w:p w14:paraId="43BB49F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310EE7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4.3.2.3. Требования к информационной совместимости со смежными системами</w:t>
      </w:r>
    </w:p>
    <w:p w14:paraId="3B97EC2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C1147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совместимости с внешними системами необходимо:</w:t>
      </w:r>
    </w:p>
    <w:p w14:paraId="573FB199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экспорта данных в различных форматах;</w:t>
      </w:r>
    </w:p>
    <w:p w14:paraId="418D2E7F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импорта данных.</w:t>
      </w:r>
    </w:p>
    <w:p w14:paraId="603D9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9439F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4.3.2.4. Требования по использованию классификаторов, унифицированных документов и классификаторов</w:t>
      </w:r>
    </w:p>
    <w:p w14:paraId="36A408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DE334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База данных «Учёт заказов Airbus» должна использовать существующие справочники и классификаторы, которые уже имеются в других системах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62206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82FC8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4.3.2.5. Требования по применению систем управления базами данных</w:t>
      </w:r>
    </w:p>
    <w:p w14:paraId="4F1F3F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D41DF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2016-202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1 должна служить д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хранения и обработки данных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8F62D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7D02D6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186B553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8AFDAD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работы с данными в базе «Учёт заказов Airbus» должен быть регламентирован в отдельном документе, включающем:</w:t>
      </w:r>
    </w:p>
    <w:p w14:paraId="3D6A6F9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Источники данных — формы ввода в Access, таблицы заказов, клиентов, поставщиков, товаров;</w:t>
      </w:r>
    </w:p>
    <w:p w14:paraId="37481B1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Ввода данных пользователями — с контролем допустимости значений;</w:t>
      </w:r>
    </w:p>
    <w:p w14:paraId="644451BE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отчётов по запросу пользователя.</w:t>
      </w:r>
    </w:p>
    <w:p w14:paraId="2C00C0B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3ECF18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4.3.2.7. Требования к защите данных от разрушений при авариях и сбоях в электропитании системы</w:t>
      </w:r>
    </w:p>
    <w:p w14:paraId="23FAE73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84152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Система должна обеспечивать сохранность данных при кратковременных сбоях питания:</w:t>
      </w:r>
    </w:p>
    <w:p w14:paraId="452C1E2F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автономная работа базы в течение 15 минут при отключении питания;</w:t>
      </w:r>
    </w:p>
    <w:p w14:paraId="488EC0B9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менее 5 минут для корректного завершения всех операций.</w:t>
      </w:r>
    </w:p>
    <w:p w14:paraId="2784564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EE5F7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4.3.2.8. Требования к контролю, хранению, обновлению и восстановлению данных</w:t>
      </w:r>
    </w:p>
    <w:p w14:paraId="45D1669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59B38F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 журналов действий;</w:t>
      </w:r>
    </w:p>
    <w:p w14:paraId="454A1C5D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Хранение данных за последние 5 лет; </w:t>
      </w:r>
    </w:p>
    <w:p w14:paraId="472EE417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Резервное копирование не менее 1 раза за 7 дней.</w:t>
      </w:r>
    </w:p>
    <w:p w14:paraId="6CF12B0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0DBD1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4.3.3. Требования к лингвистическому обеспечению</w:t>
      </w:r>
    </w:p>
    <w:p w14:paraId="591BB85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7C39E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работы с базой данных применяются следующие языки и интерфейсные средства:</w:t>
      </w:r>
    </w:p>
    <w:p w14:paraId="13C6FBC9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SQL — для создания запросов;</w:t>
      </w:r>
    </w:p>
    <w:p w14:paraId="53B61AD2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Кодировка UTF-8 — для корректной поддержки русского и английского языка.</w:t>
      </w:r>
    </w:p>
    <w:p w14:paraId="0C2FC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8F4BA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4.3.4. Требования к программному обеспечению</w:t>
      </w:r>
    </w:p>
    <w:p w14:paraId="34555F9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41F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разработки и эксплуатации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необходима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СУБД: Microsoft Access 2016-2021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4AF1F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363111DB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Программное обеспечение должно быть:</w:t>
      </w:r>
    </w:p>
    <w:p w14:paraId="1386CDD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функциональным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59344F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надёжным;</w:t>
      </w:r>
    </w:p>
    <w:p w14:paraId="6DC97060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удобным для пользователей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E8F90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A5650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4.3.5. Требования к техническому обеспечению</w:t>
      </w:r>
    </w:p>
    <w:p w14:paraId="1321398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A79E7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состав технических средств для разработки и эксплуатации базы данных должны входить персональные компьютеры со следующими характеристиками:</w:t>
      </w:r>
    </w:p>
    <w:p w14:paraId="4577398F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 не ниже Intel Pentium 3.0 ГГц;</w:t>
      </w:r>
    </w:p>
    <w:p w14:paraId="09E80662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Оперативная память объёмом не менее 8 ГБ;</w:t>
      </w:r>
    </w:p>
    <w:p w14:paraId="25499281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Жесткий диск объёмом не менее 200 ГБ;</w:t>
      </w:r>
    </w:p>
    <w:p w14:paraId="12861B7C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Операционная система: Microsoft Windows 10/11;</w:t>
      </w:r>
    </w:p>
    <w:p w14:paraId="3DD91580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Access 2016-2021.</w:t>
      </w:r>
    </w:p>
    <w:p w14:paraId="4C1AA4D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32C80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4.3.6. Требования к метрологическому обеспечению</w:t>
      </w:r>
    </w:p>
    <w:p w14:paraId="7830EBB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7D0B6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6CE8159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90F02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4.3.7. Требования к организационному обеспечению</w:t>
      </w:r>
    </w:p>
    <w:p w14:paraId="395A38A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53B22E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Основными пользователями базы данных «Учёт заказов Airbus» являются сотрудники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компании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B6A40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Эксплуатацией базы занимается назначенный администратор.</w:t>
      </w:r>
    </w:p>
    <w:p w14:paraId="71C0600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3126E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предотвращения ошибок со стороны персонала:</w:t>
      </w:r>
    </w:p>
    <w:p w14:paraId="04ADC8C8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использоваться механизм подтверждения прав доступа;</w:t>
      </w:r>
    </w:p>
    <w:p w14:paraId="19FC4CF1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ограничить возможность удаления или изменения критически важных записей и параметров без соответствующего разрешения.</w:t>
      </w:r>
    </w:p>
    <w:p w14:paraId="7F207A6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06001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4.3.8. Требования к методическому обеспечению</w:t>
      </w:r>
    </w:p>
    <w:p w14:paraId="2D3D5CE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620C8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Методическое обеспечение должно включать:</w:t>
      </w:r>
    </w:p>
    <w:p w14:paraId="52C8235A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инструкцию по использованию базы данных;</w:t>
      </w:r>
    </w:p>
    <w:p w14:paraId="630120F0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руководство администратора по настройке и обслуживанию;</w:t>
      </w:r>
    </w:p>
    <w:p w14:paraId="3D5990F2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методические материалы для обучения пользователей работе с базой данных.</w:t>
      </w:r>
    </w:p>
    <w:p w14:paraId="301A742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E5ABC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4.3.9. Требования к патентной чистоте</w:t>
      </w:r>
    </w:p>
    <w:p w14:paraId="62FC5F1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D9C99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программные и технические средства, используемые при создании базы данных «Учёт заказов Airbus», должны соответствовать условиям лицензионных соглашений. </w:t>
      </w:r>
    </w:p>
    <w:p w14:paraId="6C1829A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601FC0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5. Состав и содержание работ по созданию системы</w:t>
      </w:r>
    </w:p>
    <w:p w14:paraId="452E59C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3815C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базы данных осуществляется в три стадии:</w:t>
      </w:r>
    </w:p>
    <w:p w14:paraId="68A7E98D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технического задания;</w:t>
      </w:r>
    </w:p>
    <w:p w14:paraId="0CB7AEE7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Рабочее проектирование;</w:t>
      </w:r>
    </w:p>
    <w:p w14:paraId="7DBD7DE0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Внедрение.</w:t>
      </w:r>
    </w:p>
    <w:p w14:paraId="6992EFC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05E4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разработки:</w:t>
      </w:r>
    </w:p>
    <w:p w14:paraId="0E0DDEB2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разработки технического задания:</w:t>
      </w:r>
    </w:p>
    <w:p w14:paraId="45250D2F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предметной области, выявление бизнес-процессов Airbus SE;</w:t>
      </w:r>
    </w:p>
    <w:p w14:paraId="39779898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Определение структуры БД, форм, отчётов и требований к интерфейсу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C25D4DD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Согласование и утверждение технического задания.</w:t>
      </w:r>
    </w:p>
    <w:p w14:paraId="1263ED5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95E2C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рабочего проектирования:</w:t>
      </w:r>
    </w:p>
    <w:p w14:paraId="7729A589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Проектирование БД, разработка таблиц, форм, запросов, отчётов;</w:t>
      </w:r>
    </w:p>
    <w:p w14:paraId="13C07048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Подготовка инструкций для пользователя и администратора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8A04934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тестирования.</w:t>
      </w:r>
    </w:p>
    <w:p w14:paraId="182541E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5F32D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внедрения:</w:t>
      </w:r>
    </w:p>
    <w:p w14:paraId="272DFA62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базы данных к работе, настройка интеграции с корпоративными системами;</w:t>
      </w:r>
    </w:p>
    <w:p w14:paraId="29EB55BF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Передача базы данных и документации заказчику.</w:t>
      </w:r>
    </w:p>
    <w:p w14:paraId="4445598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955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тестирования включают:</w:t>
      </w:r>
    </w:p>
    <w:p w14:paraId="36B17D66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ввода/удаления/редактирования данных;</w:t>
      </w:r>
    </w:p>
    <w:p w14:paraId="52247CE8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расчётов стоимости заказов;</w:t>
      </w:r>
    </w:p>
    <w:p w14:paraId="5CD8BBBA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реакций системы на некорректные значения;</w:t>
      </w:r>
    </w:p>
    <w:p w14:paraId="01A6BA8C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Проверку создания отчётов и вывода информации. </w:t>
      </w:r>
    </w:p>
    <w:p w14:paraId="744F368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DEB65D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Состав и содержание работ по созданию системы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7.</w:t>
      </w:r>
    </w:p>
    <w:p w14:paraId="6AAF6A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4"/>
        <w:gridCol w:w="2422"/>
        <w:gridCol w:w="2434"/>
        <w:gridCol w:w="2358"/>
      </w:tblGrid>
      <w:tr w:rsidR="00DC5CF7" w:rsidRPr="00DC5CF7" w14:paraId="37300408" w14:textId="77777777" w:rsidTr="00A12FF0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F2EA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Стадии разработки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FE56A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Этапы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DFF4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Содержание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8429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выполнения</w:t>
            </w:r>
          </w:p>
        </w:tc>
      </w:tr>
      <w:tr w:rsidR="00DC5CF7" w:rsidRPr="00DC5CF7" w14:paraId="5523ADD0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178AE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9DF7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Постановка задачи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EE6F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Анализ предметной области, выявление бизнес-процессов Airbus SE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F92E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14.01.2025 — 20.01.2025</w:t>
            </w:r>
          </w:p>
        </w:tc>
      </w:tr>
      <w:tr w:rsidR="00DC5CF7" w:rsidRPr="00DC5CF7" w14:paraId="07E411F7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CFF5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DBFC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2F58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Определение структуры БД, форм, отчётов и требований к интерфейсу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1494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21.01.2025 — 27.01.2025</w:t>
            </w:r>
          </w:p>
        </w:tc>
      </w:tr>
      <w:tr w:rsidR="00DC5CF7" w:rsidRPr="00DC5CF7" w14:paraId="69FBBCDC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1F1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D7F2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2F75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Согласование и 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8BDF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28.01.2025</w:t>
            </w:r>
          </w:p>
        </w:tc>
      </w:tr>
      <w:tr w:rsidR="00DC5CF7" w:rsidRPr="00DC5CF7" w14:paraId="13229BED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893CD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Рабочее проектирование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07DD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Проектирование и разработка базы данных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88A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БД, разработка таблиц, форм, запросов, отчётов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D0C6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29.01.2025 — 02.06.2025</w:t>
            </w:r>
          </w:p>
        </w:tc>
      </w:tr>
      <w:tr w:rsidR="00DC5CF7" w:rsidRPr="00DC5CF7" w14:paraId="60BECB1C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C47CE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8B7C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E616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инструкций для пользователя и администратора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B4A5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03.06.2025 — 16.06.2025</w:t>
            </w:r>
          </w:p>
        </w:tc>
      </w:tr>
      <w:tr w:rsidR="00DC5CF7" w:rsidRPr="00DC5CF7" w14:paraId="180BF7DE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82C8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4B886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D452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тестирования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3435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17.06.2025 — 19.06.2025</w:t>
            </w:r>
          </w:p>
        </w:tc>
      </w:tr>
      <w:tr w:rsidR="00DC5CF7" w:rsidRPr="00DC5CF7" w14:paraId="7BFD7C06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30B22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Внедрение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F45F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базы данных к работе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C706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базы данных к работе, настройка интеграции с корпоративными системами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1A89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20.06.2025 — 25.06.2025</w:t>
            </w:r>
          </w:p>
        </w:tc>
      </w:tr>
      <w:tr w:rsidR="00DC5CF7" w:rsidRPr="00DC5CF7" w14:paraId="3F0B27CE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8BE3F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B6842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9AAA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 Заказчику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5CA9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26.06.2025 —01.07.2025</w:t>
            </w:r>
          </w:p>
        </w:tc>
      </w:tr>
    </w:tbl>
    <w:p w14:paraId="2A02CED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48C6197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 Порядок контроля и приемки системы</w:t>
      </w:r>
    </w:p>
    <w:p w14:paraId="72CC0B1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8D2BD9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завершения каждого функционального этапа база данных передаётся Заказчику для проверки. </w:t>
      </w:r>
    </w:p>
    <w:p w14:paraId="67C0E9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CADFE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Заказчик обнаруживает недостатки, он оформляет письменное замечание. Разработчик обязан устранить замечания и повторно представить систему на проверку. После успешного прохождения тестов составляется и подписывается акт приёма-передачи базы данных.</w:t>
      </w:r>
    </w:p>
    <w:p w14:paraId="77FCFCF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82157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6.1. Виды и объем испытаний системы</w:t>
      </w:r>
    </w:p>
    <w:p w14:paraId="7C7DEF1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4AFB9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База данных «Учет заказов 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проходит следующие виды испытаний:</w:t>
      </w:r>
    </w:p>
    <w:p w14:paraId="05A1767E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Предварительные испытания — проводятся после завершения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ки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проекта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, включают проверку функциональности базы данных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E4B7593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Опытная эксплуатация — пробная эксплуатация базы данных, приближенная к реальной;</w:t>
      </w:r>
    </w:p>
    <w:p w14:paraId="4FEA4BE9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Приемочные испытания — окончательная проверка готовности базы к вводу в эксплуатацию, соответствие ТЗ.</w:t>
      </w:r>
    </w:p>
    <w:p w14:paraId="6A6F1CB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AE322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6.2. Требования к приемке работ по стадиям</w:t>
      </w:r>
    </w:p>
    <w:p w14:paraId="0CC63A6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AC15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приемке работ по стадиям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8.</w:t>
      </w:r>
    </w:p>
    <w:p w14:paraId="36988E4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59752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6"/>
        <w:gridCol w:w="1931"/>
        <w:gridCol w:w="1673"/>
        <w:gridCol w:w="2113"/>
        <w:gridCol w:w="1765"/>
      </w:tblGrid>
      <w:tr w:rsidR="00DC5CF7" w:rsidRPr="00DC5CF7" w14:paraId="42751431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C136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Стадия испытаний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C15D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Участники испытаний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33174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Место и срок проведения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0D47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Порядок согласования документации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297C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Статус приемочной комиссии</w:t>
            </w:r>
          </w:p>
        </w:tc>
      </w:tr>
      <w:tr w:rsidR="00DC5CF7" w:rsidRPr="00DC5CF7" w14:paraId="49F84169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47B6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Предварительные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F3C4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8D83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03.06.2025 — 10.06.2025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BC79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предварительных испытаний. Фиксация замечаний в протоколе. Устранение и проверка исправлений. Подписание Акта допуска к опытной эксплуатации.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3DCB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Экспертная группа</w:t>
            </w:r>
          </w:p>
        </w:tc>
      </w:tr>
      <w:tr w:rsidR="00614649" w:rsidRPr="00DC5CF7" w14:paraId="36C12AED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57E36" w14:textId="172BA2E4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Опытная эксплуатация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798F5" w14:textId="0014C7B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3E9D0" w14:textId="383F7F5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11.06.2025 — 19.06.2025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D9F50" w14:textId="77060D97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опытной эксплуатации. Фиксация неполадок. Устранение и контроль. Подписание Акта завершения опытной эксплуатации базы данных.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5963B" w14:textId="3E445C88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Группа тестирования</w:t>
            </w:r>
          </w:p>
        </w:tc>
      </w:tr>
      <w:tr w:rsidR="00614649" w:rsidRPr="00DC5CF7" w14:paraId="6FC3FD1F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8A99B" w14:textId="5F9E9EDA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Приемочные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F5B2E" w14:textId="6340FC0B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9AC35" w14:textId="4F120C95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20.06.2025 — 25.06.2025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04572" w14:textId="0279A120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Проведение приёмочных испытаний. Проверка полного 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соответствия ТЗ. Устранение оставшихся недочётов. Подписание Акта ввода базы в эксплуатацию и завершения работ.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4F83C" w14:textId="0F26F8CF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Приемочная комиссия</w:t>
            </w:r>
          </w:p>
        </w:tc>
      </w:tr>
    </w:tbl>
    <w:p w14:paraId="11B7791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AE3A4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24FDBEF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9393B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успешного ввода базы данных «Учёт заказов Airbus» в эксплуатацию Заказчику необходимо выполнить комплекс подготовительных мероприятий.</w:t>
      </w:r>
    </w:p>
    <w:p w14:paraId="7995F39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AE151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7.1. Технические мероприятия</w:t>
      </w:r>
    </w:p>
    <w:p w14:paraId="196AC56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022E76A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проектирования необходимо:</w:t>
      </w:r>
    </w:p>
    <w:p w14:paraId="4614AAC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 необходимое компьютерное и сетевое оборудование;</w:t>
      </w:r>
    </w:p>
    <w:p w14:paraId="21E90D0F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обеспечить локальную сеть для передачи и сохранения файлов;</w:t>
      </w:r>
    </w:p>
    <w:p w14:paraId="04A6ADBA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подключить ИБП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96371A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становить и настроить лицензионное программное обеспечение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70C70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3E441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7.2. Организационные мероприятия</w:t>
      </w:r>
    </w:p>
    <w:p w14:paraId="46C7370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97712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проектных работ Заказчику требуется:</w:t>
      </w:r>
    </w:p>
    <w:p w14:paraId="43DD6619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ответственных сотрудников за ввод данных и тестирование, и эксплуатацию системы;</w:t>
      </w:r>
    </w:p>
    <w:p w14:paraId="1FA2A101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организовать обучение пользователей работе с базой.</w:t>
      </w:r>
    </w:p>
    <w:p w14:paraId="3D0767A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1F2AC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7.3. Изменения в информационном обеспечении</w:t>
      </w:r>
    </w:p>
    <w:p w14:paraId="26BA1E3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25133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Необходимо:</w:t>
      </w:r>
    </w:p>
    <w:p w14:paraId="225F27E2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утвердить регламент по периодическому обновлению и проверке достоверности данных;</w:t>
      </w:r>
    </w:p>
    <w:p w14:paraId="3789C917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организовать процедуру резервного копирования и восстановления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информации.</w:t>
      </w:r>
    </w:p>
    <w:p w14:paraId="3BF455D7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8DF4D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8. Требования к документированию</w:t>
      </w:r>
    </w:p>
    <w:p w14:paraId="0BF5DC5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2134E2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В ходе проекта должны быть подготовлены и переданы следующие документы:</w:t>
      </w:r>
    </w:p>
    <w:p w14:paraId="69A9DF65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пользователя — описание интерфейс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форм,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работы с отчётам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инструкции по вводу и поиску данных;</w:t>
      </w:r>
    </w:p>
    <w:p w14:paraId="34EC0C92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администратора — инструкция по сопровождению, резервному копированию, восстановлению данных, настройке прав доступа и интеграции;</w:t>
      </w:r>
    </w:p>
    <w:p w14:paraId="5EAAFF93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Методические материалы для обучения пользователей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базы данных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611B8FA1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Документы оформляются в соответствии с требованиями Единой системы программной документации (ЕСПД).</w:t>
      </w:r>
    </w:p>
    <w:p w14:paraId="7961FC89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2206E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9. Источники разработки</w:t>
      </w:r>
    </w:p>
    <w:p w14:paraId="1770DFB6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42F74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разработку базы данных «Учёт заказов Airbus» составлено на основании следующих документов и исходных материалов:</w:t>
      </w:r>
    </w:p>
    <w:p w14:paraId="04150E14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Договор № 1 от 14.01.2025 г. между Airbus SE и ИП Иванов М. А.;</w:t>
      </w:r>
    </w:p>
    <w:p w14:paraId="36C9B9F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34.602-89 «Автоматизированные системы. Техническое задание на создание»;</w:t>
      </w:r>
    </w:p>
    <w:p w14:paraId="73F0AC2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34.201-2020 «Информационные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систем»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A370B3A" w14:textId="7D0238B2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24.701-86 «Единая система стандартов автоматизированных систем управления. Надежность автоматизированных систем </w:t>
      </w:r>
      <w:bookmarkEnd w:id="2"/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управления. Основные положения».</w:t>
      </w:r>
    </w:p>
    <w:p w14:paraId="169856C6" w14:textId="46B8CA55" w:rsidR="00C40870" w:rsidRPr="002E27CA" w:rsidRDefault="00C40870" w:rsidP="00931B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2E27CA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2E27C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2E27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1</w:t>
      </w:r>
    </w:p>
    <w:p w14:paraId="092FF336" w14:textId="77777777" w:rsidR="00A94000" w:rsidRPr="002E27CA" w:rsidRDefault="00A94000" w:rsidP="002E2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27CA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02015E" wp14:editId="5CFB5993">
            <wp:extent cx="3589371" cy="15948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51" cy="16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4E83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1 — Примерное содержание этапов</w:t>
      </w:r>
    </w:p>
    <w:p w14:paraId="5B38EBCD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2</w:t>
      </w:r>
    </w:p>
    <w:p w14:paraId="31BB0D30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(Рисунок 2-3).</w:t>
      </w:r>
    </w:p>
    <w:p w14:paraId="6FF5AB9F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31A841EE" wp14:editId="1EF62606">
            <wp:extent cx="5557003" cy="414670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16" cy="4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F403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641D707F" wp14:editId="58719A71">
            <wp:extent cx="5474500" cy="4359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38" cy="4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FDAB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2 — Пример ресурсов</w:t>
      </w:r>
    </w:p>
    <w:p w14:paraId="64C65625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noProof/>
          <w:color w:val="000000"/>
        </w:rPr>
        <w:drawing>
          <wp:inline distT="0" distB="0" distL="0" distR="0" wp14:anchorId="193EC6E2" wp14:editId="186079D0">
            <wp:extent cx="5612495" cy="265814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10" cy="266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BF28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3 — Назначение ресурсов задаче</w:t>
      </w:r>
    </w:p>
    <w:p w14:paraId="672922B8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rPr>
          <w:b w:val="0"/>
          <w:i w:val="0"/>
        </w:rPr>
        <w:lastRenderedPageBreak/>
        <w:t xml:space="preserve"> </w:t>
      </w:r>
      <w:r w:rsidRPr="002E27CA">
        <w:t>Задание № 3</w:t>
      </w:r>
    </w:p>
    <w:p w14:paraId="3025C7BC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Назначить задачам предшественников и осуществить выравнивание загрузки ресурсов (Рисунок 4-5).</w:t>
      </w:r>
    </w:p>
    <w:p w14:paraId="346C3770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482DCC65" wp14:editId="20072280">
            <wp:extent cx="5337810" cy="25304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89BF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4 — Назначение предшественников</w:t>
      </w:r>
    </w:p>
    <w:p w14:paraId="6E8C37DB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C339E1" wp14:editId="78903B1C">
            <wp:extent cx="5932805" cy="2753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11C9" w14:textId="7C61E664" w:rsidR="00157C7C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5 — Выравнивание ресурсов</w:t>
      </w:r>
    </w:p>
    <w:p w14:paraId="68A77C8C" w14:textId="23069042" w:rsidR="00A94000" w:rsidRPr="00420271" w:rsidRDefault="00157C7C" w:rsidP="00157C7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0271">
        <w:rPr>
          <w:rFonts w:ascii="Times New Roman" w:hAnsi="Times New Roman" w:cs="Times New Roman"/>
          <w:color w:val="000000"/>
        </w:rPr>
        <w:br w:type="page"/>
      </w:r>
    </w:p>
    <w:p w14:paraId="65CCABF2" w14:textId="77777777" w:rsidR="006D49F8" w:rsidRPr="00420271" w:rsidRDefault="006D49F8" w:rsidP="00231EC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20098629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4202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p w14:paraId="2B548DB2" w14:textId="77777777" w:rsidR="006D49F8" w:rsidRPr="00420271" w:rsidRDefault="006D49F8" w:rsidP="00231EC8">
      <w:pPr>
        <w:pStyle w:val="a4"/>
        <w:spacing w:line="360" w:lineRule="auto"/>
        <w:ind w:firstLine="709"/>
        <w:jc w:val="both"/>
      </w:pPr>
    </w:p>
    <w:p w14:paraId="19D189AA" w14:textId="7D7EEBBE" w:rsidR="00157C7C" w:rsidRDefault="00157C7C" w:rsidP="006A7934">
      <w:pPr>
        <w:pStyle w:val="a4"/>
        <w:spacing w:line="360" w:lineRule="auto"/>
        <w:ind w:firstLine="709"/>
        <w:jc w:val="both"/>
      </w:pPr>
      <w:r w:rsidRPr="00420271">
        <w:t>Содержание этапов разработки программного продукта</w:t>
      </w:r>
      <w:bookmarkEnd w:id="5"/>
      <w:r w:rsidRPr="00420271">
        <w:t xml:space="preserve"> </w:t>
      </w:r>
      <w:r w:rsidR="006D49F8" w:rsidRPr="00420271">
        <w:t xml:space="preserve">с указанием предшественников и назначенных ресурсов </w:t>
      </w:r>
      <w:r w:rsidRPr="00420271">
        <w:t xml:space="preserve">показано на рисунке </w:t>
      </w:r>
      <w:r w:rsidR="0083523D" w:rsidRPr="00420271">
        <w:t>2</w:t>
      </w:r>
      <w:r w:rsidRPr="00420271">
        <w:t xml:space="preserve">, </w:t>
      </w:r>
      <w:r w:rsidR="0083523D" w:rsidRPr="00420271">
        <w:t>3</w:t>
      </w:r>
      <w:r w:rsidRPr="00420271">
        <w:t>.</w:t>
      </w:r>
    </w:p>
    <w:p w14:paraId="329DF6AE" w14:textId="77777777" w:rsidR="004F1B5A" w:rsidRPr="00420271" w:rsidRDefault="004F1B5A" w:rsidP="004F1B5A">
      <w:pPr>
        <w:pStyle w:val="a4"/>
        <w:spacing w:line="360" w:lineRule="auto"/>
        <w:ind w:firstLine="709"/>
        <w:jc w:val="both"/>
      </w:pPr>
      <w:r w:rsidRPr="00420271">
        <w:t>Лист ресурсов показан на рисунке 4.</w:t>
      </w:r>
    </w:p>
    <w:p w14:paraId="0926DAA1" w14:textId="77777777" w:rsidR="004F1B5A" w:rsidRPr="00420271" w:rsidRDefault="004F1B5A" w:rsidP="006A7934">
      <w:pPr>
        <w:pStyle w:val="a4"/>
        <w:spacing w:line="360" w:lineRule="auto"/>
        <w:ind w:firstLine="709"/>
        <w:jc w:val="both"/>
      </w:pPr>
    </w:p>
    <w:p w14:paraId="3A406E47" w14:textId="77777777" w:rsidR="00157C7C" w:rsidRPr="00420271" w:rsidRDefault="00157C7C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drawing>
          <wp:inline distT="0" distB="0" distL="0" distR="0" wp14:anchorId="6D706D1D" wp14:editId="454CC831">
            <wp:extent cx="5455147" cy="31525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97" cy="31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C6F3" w14:textId="155C3296" w:rsidR="00157C7C" w:rsidRPr="00420271" w:rsidRDefault="00157C7C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35F3F481" w14:textId="291DABE8" w:rsidR="0083523D" w:rsidRPr="00420271" w:rsidRDefault="0083523D" w:rsidP="00231E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D7451D" w14:textId="77777777" w:rsidR="006C5658" w:rsidRPr="00420271" w:rsidRDefault="006C5658" w:rsidP="00231EC8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A49E2" wp14:editId="66B60E1F">
            <wp:extent cx="6120130" cy="11766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AD28" w14:textId="5529BEC3" w:rsidR="007157B7" w:rsidRPr="00420271" w:rsidRDefault="006C5658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173C398B" w14:textId="11AA0A04" w:rsidR="001C62EA" w:rsidRPr="00420271" w:rsidRDefault="007157B7" w:rsidP="001F7CD1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C5EFFEB" w14:textId="77777777" w:rsidR="001C62EA" w:rsidRPr="00420271" w:rsidRDefault="001C62EA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lastRenderedPageBreak/>
        <w:drawing>
          <wp:inline distT="0" distB="0" distL="0" distR="0" wp14:anchorId="04C2061C" wp14:editId="4C38B419">
            <wp:extent cx="5588532" cy="25189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63" cy="2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6305" w14:textId="5C87A6FF" w:rsidR="00A94000" w:rsidRPr="00420271" w:rsidRDefault="001C62EA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Лист ресурсов</w:t>
      </w:r>
      <w:r w:rsidR="00A94000"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0D0231" w14:textId="270B8873" w:rsidR="001B2237" w:rsidRPr="00420271" w:rsidRDefault="001B2237" w:rsidP="00E562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420271" w:rsidRDefault="001B2237" w:rsidP="005E06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DA338" w14:textId="42315B19" w:rsidR="001B2237" w:rsidRPr="00E5620E" w:rsidRDefault="001B2237" w:rsidP="00E5620E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r w:rsidRPr="004E4D2B">
        <w:t>Задание № 1</w:t>
      </w:r>
      <w:r w:rsidRPr="00E5620E">
        <w:t xml:space="preserve"> </w:t>
      </w:r>
      <w:r w:rsidRPr="00E5620E">
        <w:rPr>
          <w:b w:val="0"/>
          <w:bCs w:val="0"/>
          <w:i w:val="0"/>
          <w:iCs/>
        </w:rPr>
        <w:t xml:space="preserve">Разработать для своей предметной области </w:t>
      </w:r>
      <w:r w:rsidRPr="00E5620E">
        <w:rPr>
          <w:rFonts w:eastAsia="Calibri"/>
          <w:b w:val="0"/>
          <w:bCs w:val="0"/>
          <w:i w:val="0"/>
          <w:iCs/>
          <w:lang w:eastAsia="en-US"/>
        </w:rPr>
        <w:t>eEPC-модель выбранного процесса автоматизации.  eEPC-модель должна соответствовать Словесному описанию выбранного процесса автоматизации</w:t>
      </w:r>
      <w:r w:rsidRPr="00E5620E">
        <w:rPr>
          <w:rFonts w:eastAsia="Calibri"/>
          <w:lang w:eastAsia="en-US"/>
        </w:rPr>
        <w:t xml:space="preserve"> </w:t>
      </w:r>
      <w:r w:rsidRPr="00E5620E">
        <w:rPr>
          <w:rFonts w:eastAsia="Calibri"/>
          <w:b w:val="0"/>
          <w:bCs w:val="0"/>
          <w:i w:val="0"/>
          <w:iCs/>
          <w:lang w:eastAsia="en-US"/>
        </w:rPr>
        <w:t>(Тема «</w:t>
      </w:r>
      <w:r w:rsidRPr="00E5620E">
        <w:rPr>
          <w:b w:val="0"/>
          <w:bCs w:val="0"/>
          <w:i w:val="0"/>
          <w:iCs/>
        </w:rPr>
        <w:t>АНАЛИЗ ПРЕДМЕТНОЙ ОБЛАСТИ ДЛЯ РАЗРАБОТКИ ПРОГРАММНОГО ОБЕСПЕЧЕНИЯ», задание №4)</w:t>
      </w:r>
    </w:p>
    <w:p w14:paraId="7A80B481" w14:textId="434F36EB" w:rsidR="005E06E9" w:rsidRPr="00E5620E" w:rsidRDefault="005E06E9" w:rsidP="006A7934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r w:rsidRPr="00E5620E">
        <w:rPr>
          <w:rFonts w:eastAsia="Calibri"/>
          <w:b w:val="0"/>
          <w:bCs w:val="0"/>
          <w:i w:val="0"/>
          <w:iCs/>
          <w:lang w:eastAsia="en-US"/>
        </w:rPr>
        <w:t>eEPC-модель изображена на рисунке 5.</w:t>
      </w:r>
    </w:p>
    <w:p w14:paraId="2E5C16FB" w14:textId="77777777" w:rsidR="005E06E9" w:rsidRPr="00E5620E" w:rsidRDefault="00207114" w:rsidP="00E5620E">
      <w:pPr>
        <w:pStyle w:val="21"/>
        <w:keepNext/>
        <w:spacing w:line="360" w:lineRule="auto"/>
        <w:ind w:left="0"/>
        <w:jc w:val="center"/>
        <w:outlineLvl w:val="9"/>
      </w:pPr>
      <w:r w:rsidRPr="00E5620E">
        <w:rPr>
          <w:b w:val="0"/>
          <w:bCs w:val="0"/>
          <w:i w:val="0"/>
          <w:iCs/>
          <w:noProof/>
        </w:rPr>
        <w:drawing>
          <wp:inline distT="0" distB="0" distL="0" distR="0" wp14:anchorId="66ACDBB2" wp14:editId="322748C1">
            <wp:extent cx="5727433" cy="68008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96" cy="68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FE4C" w14:textId="1AB7E5AF" w:rsidR="001B2237" w:rsidRPr="00E5620E" w:rsidRDefault="005E06E9" w:rsidP="00E5620E">
      <w:pPr>
        <w:pStyle w:val="af3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E5620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E5620E">
        <w:rPr>
          <w:rFonts w:ascii="Times New Roman" w:eastAsia="Calibri" w:hAnsi="Times New Roman" w:cs="Times New Roman"/>
          <w:i w:val="0"/>
          <w:iCs w:val="0"/>
          <w:color w:val="auto"/>
          <w:sz w:val="24"/>
          <w:szCs w:val="24"/>
        </w:rPr>
        <w:t>eEPC-модель</w:t>
      </w:r>
    </w:p>
    <w:p w14:paraId="7D91EF58" w14:textId="795A96F6" w:rsidR="001B2237" w:rsidRPr="00420271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420271" w:rsidRDefault="00A94000" w:rsidP="00B663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" w:name="_Hlk165892959"/>
      <w:bookmarkStart w:id="7" w:name="_Hlk16589291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6"/>
    <w:p w14:paraId="2D958D38" w14:textId="77777777" w:rsidR="00A94000" w:rsidRPr="00420271" w:rsidRDefault="00A94000" w:rsidP="00B6630F">
      <w:pPr>
        <w:pStyle w:val="21"/>
        <w:spacing w:line="360" w:lineRule="auto"/>
        <w:ind w:left="0" w:firstLine="709"/>
        <w:jc w:val="both"/>
        <w:outlineLvl w:val="9"/>
      </w:pPr>
      <w:r w:rsidRPr="00420271">
        <w:t>Задание № 1</w:t>
      </w:r>
    </w:p>
    <w:p w14:paraId="5D577096" w14:textId="639B2DEB" w:rsidR="00A94000" w:rsidRPr="00420271" w:rsidRDefault="00A94000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533D7BBE" w14:textId="77777777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3CA3A9DC" w14:textId="78C10D06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показана на рисунке 6.</w:t>
      </w:r>
    </w:p>
    <w:p w14:paraId="76BA1B5E" w14:textId="77777777" w:rsidR="001A5CF6" w:rsidRPr="00420271" w:rsidRDefault="001A5CF6" w:rsidP="00B6630F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1B55D966" wp14:editId="233C8F38">
            <wp:extent cx="5702061" cy="5184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32" cy="51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9B1" w14:textId="796C6E7F" w:rsidR="001A5CF6" w:rsidRPr="00420271" w:rsidRDefault="001A5CF6" w:rsidP="00B6630F">
      <w:pPr>
        <w:pStyle w:val="af3"/>
        <w:spacing w:after="0" w:line="360" w:lineRule="auto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420271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  <w:t>Диаграмма вариантов использования</w:t>
      </w:r>
    </w:p>
    <w:p w14:paraId="39884F8A" w14:textId="77777777" w:rsidR="00A94000" w:rsidRPr="00420271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420271" w:rsidRDefault="001B2237" w:rsidP="00117F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7"/>
    <w:p w14:paraId="7421E786" w14:textId="77777777" w:rsidR="001B2237" w:rsidRPr="00420271" w:rsidRDefault="001B2237" w:rsidP="00214D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DDA377E" w14:textId="6A42CFA4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Разработать Инфологическую модель для своей предметной области.</w:t>
      </w:r>
    </w:p>
    <w:p w14:paraId="478FB497" w14:textId="45177DE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2 </w:t>
      </w:r>
      <w:r w:rsidRPr="00420271">
        <w:rPr>
          <w:rFonts w:ascii="Times New Roman" w:hAnsi="Times New Roman" w:cs="Times New Roman"/>
          <w:sz w:val="24"/>
          <w:szCs w:val="24"/>
        </w:rPr>
        <w:t>Выполнить Нормализацию отношений для своей предметной области и приведение к 3НФ.</w:t>
      </w:r>
    </w:p>
    <w:p w14:paraId="2309E3C3" w14:textId="77777777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3 </w:t>
      </w:r>
      <w:r w:rsidRPr="00420271">
        <w:rPr>
          <w:rFonts w:ascii="Times New Roman" w:hAnsi="Times New Roman" w:cs="Times New Roman"/>
          <w:sz w:val="24"/>
          <w:szCs w:val="24"/>
        </w:rPr>
        <w:t>Выполнить Даталогическое проектирование для своей предметной области.</w:t>
      </w:r>
    </w:p>
    <w:p w14:paraId="6F0FDA32" w14:textId="198F6FD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.</w:t>
      </w:r>
    </w:p>
    <w:p w14:paraId="2EC2C89A" w14:textId="74C2581D" w:rsidR="00214D38" w:rsidRPr="00420271" w:rsidRDefault="00214D38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Инфологическая модель изображена на рисунке 7.</w:t>
      </w:r>
    </w:p>
    <w:p w14:paraId="0A7851F4" w14:textId="77777777" w:rsidR="00214D38" w:rsidRPr="00420271" w:rsidRDefault="00214D38" w:rsidP="00117F6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F24F8" wp14:editId="572DD642">
            <wp:extent cx="5624830" cy="60384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44" cy="60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4892" w14:textId="49803DAB" w:rsidR="00214D38" w:rsidRPr="00420271" w:rsidRDefault="00214D38" w:rsidP="00117F62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Инфологическая модель</w:t>
      </w:r>
    </w:p>
    <w:p w14:paraId="7EAAD2E0" w14:textId="7A68DDF9" w:rsidR="00DE58DA" w:rsidRPr="00420271" w:rsidRDefault="00DE58DA" w:rsidP="00DE58DA">
      <w:pPr>
        <w:rPr>
          <w:rFonts w:ascii="Times New Roman" w:hAnsi="Times New Roman" w:cs="Times New Roman"/>
        </w:rPr>
      </w:pPr>
    </w:p>
    <w:p w14:paraId="72D32530" w14:textId="551E7A8C" w:rsidR="00DE58DA" w:rsidRPr="00420271" w:rsidRDefault="00DE58DA" w:rsidP="00117F62">
      <w:pPr>
        <w:tabs>
          <w:tab w:val="left" w:pos="3033"/>
          <w:tab w:val="center" w:pos="481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Нормализация отношений</w:t>
      </w:r>
    </w:p>
    <w:p w14:paraId="2946A6D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Клиент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Seria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67B381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Поставщик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Fakticheskii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0235D64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Dolzhnost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37C27E0D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Заказ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ID_zakaza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Data_zakaza, Stoimost, Status_zakaza, Vremya, Obyom, ID_klienta, ID_sotrudnika, </w:t>
      </w:r>
      <w:r w:rsidRPr="00976223">
        <w:rPr>
          <w:rFonts w:ascii="Times New Roman" w:hAnsi="Times New Roman" w:cs="Times New Roman"/>
          <w:sz w:val="24"/>
          <w:szCs w:val="24"/>
          <w:lang w:val="en-US"/>
        </w:rPr>
        <w:t>ID_tovara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B6A7F7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Товар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ID_tovara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, Nazvanie, Cena, Proizvoditel, Material, Ves, ID_postavshchika).</w:t>
      </w:r>
    </w:p>
    <w:p w14:paraId="7FA870F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Оплата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ID_oplaty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, Summa, Skidka, Sposob, Data_oplaty, Status_oplaty, ID_klienta).</w:t>
      </w:r>
      <w:r w:rsidRPr="00420271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C0275D0" w14:textId="77777777" w:rsidR="00DE58DA" w:rsidRPr="00117F62" w:rsidRDefault="00DE58DA" w:rsidP="002159D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7F62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Даталогическое проектирование</w:t>
      </w:r>
    </w:p>
    <w:p w14:paraId="056EB4D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«Клиент» 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1"/>
        <w:gridCol w:w="1140"/>
        <w:gridCol w:w="992"/>
        <w:gridCol w:w="1559"/>
        <w:gridCol w:w="1029"/>
        <w:gridCol w:w="1098"/>
        <w:gridCol w:w="1269"/>
      </w:tblGrid>
      <w:tr w:rsidR="00DE58DA" w:rsidRPr="00117F62" w14:paraId="0BB490EF" w14:textId="77777777" w:rsidTr="00A12FF0">
        <w:tc>
          <w:tcPr>
            <w:tcW w:w="2541" w:type="dxa"/>
          </w:tcPr>
          <w:p w14:paraId="031D1EF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40" w:type="dxa"/>
          </w:tcPr>
          <w:p w14:paraId="0F3A72D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</w:tcPr>
          <w:p w14:paraId="5053FB3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59" w:type="dxa"/>
          </w:tcPr>
          <w:p w14:paraId="40D979C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29" w:type="dxa"/>
          </w:tcPr>
          <w:p w14:paraId="7221600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98" w:type="dxa"/>
          </w:tcPr>
          <w:p w14:paraId="056D7769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269" w:type="dxa"/>
          </w:tcPr>
          <w:p w14:paraId="538AB7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60A1C6C6" w14:textId="77777777" w:rsidTr="00A12FF0">
        <w:tc>
          <w:tcPr>
            <w:tcW w:w="2541" w:type="dxa"/>
          </w:tcPr>
          <w:p w14:paraId="2928D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ID_klienta</w:t>
            </w:r>
          </w:p>
        </w:tc>
        <w:tc>
          <w:tcPr>
            <w:tcW w:w="1140" w:type="dxa"/>
          </w:tcPr>
          <w:p w14:paraId="201A4B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992" w:type="dxa"/>
          </w:tcPr>
          <w:p w14:paraId="2BE1F5B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69C27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29" w:type="dxa"/>
          </w:tcPr>
          <w:p w14:paraId="7FB47C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98" w:type="dxa"/>
          </w:tcPr>
          <w:p w14:paraId="4A1EC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19A16B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  <w:tr w:rsidR="00DE58DA" w:rsidRPr="00117F62" w14:paraId="27B2F941" w14:textId="77777777" w:rsidTr="00A12FF0">
        <w:tc>
          <w:tcPr>
            <w:tcW w:w="2541" w:type="dxa"/>
          </w:tcPr>
          <w:p w14:paraId="395385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a_klienta</w:t>
            </w:r>
          </w:p>
        </w:tc>
        <w:tc>
          <w:tcPr>
            <w:tcW w:w="1140" w:type="dxa"/>
          </w:tcPr>
          <w:p w14:paraId="5444BE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C5DFD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CC33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835AC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E39CD8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6A8FBF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клиента</w:t>
            </w:r>
          </w:p>
        </w:tc>
      </w:tr>
      <w:tr w:rsidR="00DE58DA" w:rsidRPr="00117F62" w14:paraId="0CA9236F" w14:textId="77777777" w:rsidTr="00A12FF0">
        <w:tc>
          <w:tcPr>
            <w:tcW w:w="2541" w:type="dxa"/>
          </w:tcPr>
          <w:p w14:paraId="181105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Familia_klienta</w:t>
            </w:r>
          </w:p>
        </w:tc>
        <w:tc>
          <w:tcPr>
            <w:tcW w:w="1140" w:type="dxa"/>
          </w:tcPr>
          <w:p w14:paraId="60067C1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3D3AC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1A87569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551239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3731B8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9729AC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клиента</w:t>
            </w:r>
          </w:p>
        </w:tc>
      </w:tr>
      <w:tr w:rsidR="00DE58DA" w:rsidRPr="00117F62" w14:paraId="0EE5D239" w14:textId="77777777" w:rsidTr="00A12FF0">
        <w:tc>
          <w:tcPr>
            <w:tcW w:w="2541" w:type="dxa"/>
          </w:tcPr>
          <w:p w14:paraId="4FC109F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Otchestvo_klienta</w:t>
            </w:r>
          </w:p>
        </w:tc>
        <w:tc>
          <w:tcPr>
            <w:tcW w:w="1140" w:type="dxa"/>
          </w:tcPr>
          <w:p w14:paraId="3BA7AB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A5A3A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295BBE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5645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9A36C5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D80526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клиента</w:t>
            </w:r>
          </w:p>
        </w:tc>
      </w:tr>
      <w:tr w:rsidR="00DE58DA" w:rsidRPr="00117F62" w14:paraId="01F6484B" w14:textId="77777777" w:rsidTr="00A12FF0">
        <w:tc>
          <w:tcPr>
            <w:tcW w:w="2541" w:type="dxa"/>
          </w:tcPr>
          <w:p w14:paraId="21BE8C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Adres_klienta</w:t>
            </w:r>
          </w:p>
        </w:tc>
        <w:tc>
          <w:tcPr>
            <w:tcW w:w="1140" w:type="dxa"/>
          </w:tcPr>
          <w:p w14:paraId="26305C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85D3BE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59" w:type="dxa"/>
          </w:tcPr>
          <w:p w14:paraId="1BCF59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CA1665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6DF03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449ACE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Адрес клиента</w:t>
            </w:r>
          </w:p>
        </w:tc>
      </w:tr>
      <w:tr w:rsidR="00DE58DA" w:rsidRPr="00117F62" w14:paraId="5A3907DA" w14:textId="77777777" w:rsidTr="00A12FF0">
        <w:tc>
          <w:tcPr>
            <w:tcW w:w="2541" w:type="dxa"/>
          </w:tcPr>
          <w:p w14:paraId="6040092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Vozrast_klienta</w:t>
            </w:r>
          </w:p>
        </w:tc>
        <w:tc>
          <w:tcPr>
            <w:tcW w:w="1140" w:type="dxa"/>
          </w:tcPr>
          <w:p w14:paraId="13AB5D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992" w:type="dxa"/>
          </w:tcPr>
          <w:p w14:paraId="303998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2CAA8D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FCEC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30685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C4EE8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клиента</w:t>
            </w:r>
          </w:p>
        </w:tc>
      </w:tr>
      <w:tr w:rsidR="00DE58DA" w:rsidRPr="00117F62" w14:paraId="242CB9AA" w14:textId="77777777" w:rsidTr="00A12FF0">
        <w:tc>
          <w:tcPr>
            <w:tcW w:w="2541" w:type="dxa"/>
          </w:tcPr>
          <w:p w14:paraId="58EF223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Seria_pasporta</w:t>
            </w:r>
          </w:p>
        </w:tc>
        <w:tc>
          <w:tcPr>
            <w:tcW w:w="1140" w:type="dxa"/>
          </w:tcPr>
          <w:p w14:paraId="69017B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8EC4C5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1C3AB5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34073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2AA6CB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BD8B88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Серия паспорта </w:t>
            </w:r>
          </w:p>
        </w:tc>
      </w:tr>
      <w:tr w:rsidR="00DE58DA" w:rsidRPr="00117F62" w14:paraId="0DE273C5" w14:textId="77777777" w:rsidTr="00A12FF0">
        <w:tc>
          <w:tcPr>
            <w:tcW w:w="2541" w:type="dxa"/>
          </w:tcPr>
          <w:p w14:paraId="62DB6A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Nomer_pasporta</w:t>
            </w:r>
          </w:p>
        </w:tc>
        <w:tc>
          <w:tcPr>
            <w:tcW w:w="1140" w:type="dxa"/>
          </w:tcPr>
          <w:p w14:paraId="168ADB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813A62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4DADCA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B50818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0A8630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8FD70E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Номер паспорта </w:t>
            </w:r>
          </w:p>
        </w:tc>
      </w:tr>
      <w:tr w:rsidR="00DE58DA" w:rsidRPr="00117F62" w14:paraId="292E4FC2" w14:textId="77777777" w:rsidTr="00A12FF0">
        <w:tc>
          <w:tcPr>
            <w:tcW w:w="2541" w:type="dxa"/>
          </w:tcPr>
          <w:p w14:paraId="437FF2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Nomer_telefona_klienta</w:t>
            </w:r>
          </w:p>
        </w:tc>
        <w:tc>
          <w:tcPr>
            <w:tcW w:w="1140" w:type="dxa"/>
          </w:tcPr>
          <w:p w14:paraId="1E77CFB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568C4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4F548E1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9DC4A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131736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C8C308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клиента</w:t>
            </w:r>
          </w:p>
        </w:tc>
      </w:tr>
    </w:tbl>
    <w:p w14:paraId="70B69F9D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163795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«Поставщик»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32"/>
        <w:gridCol w:w="926"/>
        <w:gridCol w:w="793"/>
        <w:gridCol w:w="1290"/>
        <w:gridCol w:w="1287"/>
        <w:gridCol w:w="1063"/>
        <w:gridCol w:w="1337"/>
      </w:tblGrid>
      <w:tr w:rsidR="00DE58DA" w:rsidRPr="00117F62" w14:paraId="29ABC2FA" w14:textId="77777777" w:rsidTr="00A12FF0">
        <w:tc>
          <w:tcPr>
            <w:tcW w:w="3007" w:type="dxa"/>
          </w:tcPr>
          <w:p w14:paraId="545F182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943" w:type="dxa"/>
          </w:tcPr>
          <w:p w14:paraId="5F2FA0B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66" w:type="dxa"/>
          </w:tcPr>
          <w:p w14:paraId="4136281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283" w:type="dxa"/>
          </w:tcPr>
          <w:p w14:paraId="55AC9B0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221" w:type="dxa"/>
          </w:tcPr>
          <w:p w14:paraId="59C4168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38" w:type="dxa"/>
          </w:tcPr>
          <w:p w14:paraId="52A0778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70" w:type="dxa"/>
          </w:tcPr>
          <w:p w14:paraId="711765D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7B04D1DF" w14:textId="77777777" w:rsidTr="00A12FF0">
        <w:tc>
          <w:tcPr>
            <w:tcW w:w="3007" w:type="dxa"/>
          </w:tcPr>
          <w:p w14:paraId="3D63B5A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ID_postavshchika</w:t>
            </w:r>
          </w:p>
        </w:tc>
        <w:tc>
          <w:tcPr>
            <w:tcW w:w="943" w:type="dxa"/>
          </w:tcPr>
          <w:p w14:paraId="353DAB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66" w:type="dxa"/>
          </w:tcPr>
          <w:p w14:paraId="19E09F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947802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221" w:type="dxa"/>
          </w:tcPr>
          <w:p w14:paraId="270B32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38" w:type="dxa"/>
          </w:tcPr>
          <w:p w14:paraId="739781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1655F7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поставщика</w:t>
            </w:r>
          </w:p>
        </w:tc>
      </w:tr>
      <w:tr w:rsidR="00DE58DA" w:rsidRPr="00117F62" w14:paraId="33062871" w14:textId="77777777" w:rsidTr="00A12FF0">
        <w:tc>
          <w:tcPr>
            <w:tcW w:w="3007" w:type="dxa"/>
          </w:tcPr>
          <w:p w14:paraId="02F459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a_postavshchika</w:t>
            </w:r>
          </w:p>
        </w:tc>
        <w:tc>
          <w:tcPr>
            <w:tcW w:w="943" w:type="dxa"/>
          </w:tcPr>
          <w:p w14:paraId="730E65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A6ACB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3E1316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D4EBC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50A4D00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5DCD962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поставщика</w:t>
            </w:r>
          </w:p>
        </w:tc>
      </w:tr>
      <w:tr w:rsidR="00DE58DA" w:rsidRPr="00117F62" w14:paraId="0F7BFC1B" w14:textId="77777777" w:rsidTr="00A12FF0">
        <w:tc>
          <w:tcPr>
            <w:tcW w:w="3007" w:type="dxa"/>
          </w:tcPr>
          <w:p w14:paraId="0E4A3B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Familia_postavshchika</w:t>
            </w:r>
          </w:p>
        </w:tc>
        <w:tc>
          <w:tcPr>
            <w:tcW w:w="943" w:type="dxa"/>
          </w:tcPr>
          <w:p w14:paraId="50D7F1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758172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597D56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385B794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84988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281382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поставщика</w:t>
            </w:r>
          </w:p>
        </w:tc>
      </w:tr>
      <w:tr w:rsidR="00DE58DA" w:rsidRPr="00117F62" w14:paraId="1BB6653C" w14:textId="77777777" w:rsidTr="00A12FF0">
        <w:tc>
          <w:tcPr>
            <w:tcW w:w="3007" w:type="dxa"/>
          </w:tcPr>
          <w:p w14:paraId="228349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Otchestvo_postavshchika</w:t>
            </w:r>
          </w:p>
        </w:tc>
        <w:tc>
          <w:tcPr>
            <w:tcW w:w="943" w:type="dxa"/>
          </w:tcPr>
          <w:p w14:paraId="21AC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7BE9749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462AD7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49CA2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80C436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98202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поставщика</w:t>
            </w:r>
          </w:p>
        </w:tc>
      </w:tr>
      <w:tr w:rsidR="00DE58DA" w:rsidRPr="00117F62" w14:paraId="47FB45E9" w14:textId="77777777" w:rsidTr="00A12FF0">
        <w:tc>
          <w:tcPr>
            <w:tcW w:w="3007" w:type="dxa"/>
          </w:tcPr>
          <w:p w14:paraId="3F56784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Nomer_telefona_postavshchika</w:t>
            </w:r>
          </w:p>
        </w:tc>
        <w:tc>
          <w:tcPr>
            <w:tcW w:w="943" w:type="dxa"/>
          </w:tcPr>
          <w:p w14:paraId="735203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2C4CF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283" w:type="dxa"/>
          </w:tcPr>
          <w:p w14:paraId="20F9F2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2FDEEA3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5CB983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E9A7EB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поставщика</w:t>
            </w:r>
          </w:p>
        </w:tc>
      </w:tr>
      <w:tr w:rsidR="00DE58DA" w:rsidRPr="00117F62" w14:paraId="138CBB59" w14:textId="77777777" w:rsidTr="00A12FF0">
        <w:tc>
          <w:tcPr>
            <w:tcW w:w="3007" w:type="dxa"/>
          </w:tcPr>
          <w:p w14:paraId="0DB5CDE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Fakticheskii_adres_postavshchika</w:t>
            </w:r>
          </w:p>
        </w:tc>
        <w:tc>
          <w:tcPr>
            <w:tcW w:w="943" w:type="dxa"/>
          </w:tcPr>
          <w:p w14:paraId="12A974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9F1F0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283" w:type="dxa"/>
          </w:tcPr>
          <w:p w14:paraId="219BA28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6AB784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D6943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6A45D1C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Фактический адрес</w:t>
            </w:r>
          </w:p>
        </w:tc>
      </w:tr>
      <w:tr w:rsidR="00DE58DA" w:rsidRPr="00117F62" w14:paraId="5BFDB93C" w14:textId="77777777" w:rsidTr="00A12FF0">
        <w:trPr>
          <w:trHeight w:val="327"/>
        </w:trPr>
        <w:tc>
          <w:tcPr>
            <w:tcW w:w="3007" w:type="dxa"/>
          </w:tcPr>
          <w:p w14:paraId="18FBFDD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Vozrast_postavshchika</w:t>
            </w:r>
          </w:p>
        </w:tc>
        <w:tc>
          <w:tcPr>
            <w:tcW w:w="943" w:type="dxa"/>
          </w:tcPr>
          <w:p w14:paraId="164586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43A71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83" w:type="dxa"/>
          </w:tcPr>
          <w:p w14:paraId="5110CD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0C9E16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7CED3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48FCEC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поставщика</w:t>
            </w:r>
          </w:p>
        </w:tc>
      </w:tr>
      <w:tr w:rsidR="00DE58DA" w:rsidRPr="00117F62" w14:paraId="54265464" w14:textId="77777777" w:rsidTr="00A12FF0">
        <w:trPr>
          <w:trHeight w:val="327"/>
        </w:trPr>
        <w:tc>
          <w:tcPr>
            <w:tcW w:w="3007" w:type="dxa"/>
          </w:tcPr>
          <w:p w14:paraId="2FB80B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lastRenderedPageBreak/>
              <w:t>Opyt_raboty_postavshchika</w:t>
            </w:r>
          </w:p>
        </w:tc>
        <w:tc>
          <w:tcPr>
            <w:tcW w:w="943" w:type="dxa"/>
          </w:tcPr>
          <w:p w14:paraId="428D3D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66" w:type="dxa"/>
          </w:tcPr>
          <w:p w14:paraId="3F8120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7BB3E8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455A8A0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D6DDE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B0BF0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поставщика</w:t>
            </w:r>
          </w:p>
        </w:tc>
      </w:tr>
    </w:tbl>
    <w:p w14:paraId="5D80652E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68249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«Сотрудник»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181"/>
        <w:gridCol w:w="797"/>
        <w:gridCol w:w="1566"/>
        <w:gridCol w:w="1054"/>
        <w:gridCol w:w="1084"/>
        <w:gridCol w:w="1399"/>
      </w:tblGrid>
      <w:tr w:rsidR="00DE58DA" w:rsidRPr="00117F62" w14:paraId="6C4FFA5A" w14:textId="77777777" w:rsidTr="00A12FF0">
        <w:tc>
          <w:tcPr>
            <w:tcW w:w="2547" w:type="dxa"/>
          </w:tcPr>
          <w:p w14:paraId="71B0E58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81" w:type="dxa"/>
          </w:tcPr>
          <w:p w14:paraId="2A63A440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97" w:type="dxa"/>
          </w:tcPr>
          <w:p w14:paraId="4BA0E41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66" w:type="dxa"/>
          </w:tcPr>
          <w:p w14:paraId="765C4DE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54" w:type="dxa"/>
          </w:tcPr>
          <w:p w14:paraId="4E26870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84" w:type="dxa"/>
          </w:tcPr>
          <w:p w14:paraId="371773E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99" w:type="dxa"/>
          </w:tcPr>
          <w:p w14:paraId="19C66CF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5F2F29C7" w14:textId="77777777" w:rsidTr="00A12FF0">
        <w:tc>
          <w:tcPr>
            <w:tcW w:w="2547" w:type="dxa"/>
          </w:tcPr>
          <w:p w14:paraId="534443B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ID_sotrudnika</w:t>
            </w:r>
          </w:p>
        </w:tc>
        <w:tc>
          <w:tcPr>
            <w:tcW w:w="1181" w:type="dxa"/>
          </w:tcPr>
          <w:p w14:paraId="7CE752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97" w:type="dxa"/>
          </w:tcPr>
          <w:p w14:paraId="515A6B7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14DA9BD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54" w:type="dxa"/>
          </w:tcPr>
          <w:p w14:paraId="219848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84" w:type="dxa"/>
          </w:tcPr>
          <w:p w14:paraId="6A2779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768EBE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сотрудника</w:t>
            </w:r>
          </w:p>
        </w:tc>
      </w:tr>
      <w:tr w:rsidR="00DE58DA" w:rsidRPr="00117F62" w14:paraId="693AFC4B" w14:textId="77777777" w:rsidTr="00A12FF0">
        <w:tc>
          <w:tcPr>
            <w:tcW w:w="2547" w:type="dxa"/>
          </w:tcPr>
          <w:p w14:paraId="2F6292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a_sotrudnika</w:t>
            </w:r>
          </w:p>
        </w:tc>
        <w:tc>
          <w:tcPr>
            <w:tcW w:w="1181" w:type="dxa"/>
          </w:tcPr>
          <w:p w14:paraId="73A8B4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2A101E0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475DD5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75E4D2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667D4C5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6FE618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сотрудника</w:t>
            </w:r>
          </w:p>
        </w:tc>
      </w:tr>
      <w:tr w:rsidR="00DE58DA" w:rsidRPr="00117F62" w14:paraId="1999983A" w14:textId="77777777" w:rsidTr="00A12FF0">
        <w:tc>
          <w:tcPr>
            <w:tcW w:w="2547" w:type="dxa"/>
          </w:tcPr>
          <w:p w14:paraId="16EDCA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Familia_sotrudnika</w:t>
            </w:r>
          </w:p>
        </w:tc>
        <w:tc>
          <w:tcPr>
            <w:tcW w:w="1181" w:type="dxa"/>
          </w:tcPr>
          <w:p w14:paraId="3B6D116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6241EE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165F84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6969C5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9CBFF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21E25B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сотрудника</w:t>
            </w:r>
          </w:p>
        </w:tc>
      </w:tr>
      <w:tr w:rsidR="00DE58DA" w:rsidRPr="00117F62" w14:paraId="654DC465" w14:textId="77777777" w:rsidTr="00A12FF0">
        <w:tc>
          <w:tcPr>
            <w:tcW w:w="2547" w:type="dxa"/>
          </w:tcPr>
          <w:p w14:paraId="3471AC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Otchestvo_sotrudnika</w:t>
            </w:r>
          </w:p>
        </w:tc>
        <w:tc>
          <w:tcPr>
            <w:tcW w:w="1181" w:type="dxa"/>
          </w:tcPr>
          <w:p w14:paraId="07E55D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545DC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6417D4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01406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FBF0F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7FB532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сотрудника</w:t>
            </w:r>
          </w:p>
        </w:tc>
      </w:tr>
      <w:tr w:rsidR="00DE58DA" w:rsidRPr="00117F62" w14:paraId="538DB79D" w14:textId="77777777" w:rsidTr="00A12FF0">
        <w:tc>
          <w:tcPr>
            <w:tcW w:w="2547" w:type="dxa"/>
          </w:tcPr>
          <w:p w14:paraId="73744A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Dolzhnost</w:t>
            </w:r>
          </w:p>
        </w:tc>
        <w:tc>
          <w:tcPr>
            <w:tcW w:w="1181" w:type="dxa"/>
          </w:tcPr>
          <w:p w14:paraId="4F5EF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91301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393734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15E83D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099C56C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DB92A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Должность </w:t>
            </w:r>
          </w:p>
        </w:tc>
      </w:tr>
      <w:tr w:rsidR="00DE58DA" w:rsidRPr="00117F62" w14:paraId="08BA4E38" w14:textId="77777777" w:rsidTr="00A12FF0">
        <w:tc>
          <w:tcPr>
            <w:tcW w:w="2547" w:type="dxa"/>
          </w:tcPr>
          <w:p w14:paraId="7EC9EB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Nomer_telefona_sotrudnika</w:t>
            </w:r>
          </w:p>
        </w:tc>
        <w:tc>
          <w:tcPr>
            <w:tcW w:w="1181" w:type="dxa"/>
          </w:tcPr>
          <w:p w14:paraId="236C16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4A314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66" w:type="dxa"/>
          </w:tcPr>
          <w:p w14:paraId="7F50925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510BF98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5370F1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EEB02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сотрудника</w:t>
            </w:r>
          </w:p>
        </w:tc>
      </w:tr>
      <w:tr w:rsidR="00DE58DA" w:rsidRPr="00117F62" w14:paraId="2ABC89D1" w14:textId="77777777" w:rsidTr="00A12FF0">
        <w:tc>
          <w:tcPr>
            <w:tcW w:w="2547" w:type="dxa"/>
          </w:tcPr>
          <w:p w14:paraId="6E5775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181" w:type="dxa"/>
          </w:tcPr>
          <w:p w14:paraId="2C39762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3376C40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66" w:type="dxa"/>
          </w:tcPr>
          <w:p w14:paraId="6E4A54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49E2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328708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15B68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Электронная почта </w:t>
            </w:r>
          </w:p>
        </w:tc>
      </w:tr>
      <w:tr w:rsidR="00DE58DA" w:rsidRPr="00117F62" w14:paraId="6A4C0EED" w14:textId="77777777" w:rsidTr="00A12FF0">
        <w:tc>
          <w:tcPr>
            <w:tcW w:w="2547" w:type="dxa"/>
          </w:tcPr>
          <w:p w14:paraId="1DFFF3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Opyt_raboty_sotrudnika</w:t>
            </w:r>
          </w:p>
        </w:tc>
        <w:tc>
          <w:tcPr>
            <w:tcW w:w="1181" w:type="dxa"/>
          </w:tcPr>
          <w:p w14:paraId="7F3A47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97" w:type="dxa"/>
          </w:tcPr>
          <w:p w14:paraId="79C57C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84365F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CACBFF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4A4DB99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2D541D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сотрудника</w:t>
            </w:r>
          </w:p>
        </w:tc>
      </w:tr>
    </w:tbl>
    <w:p w14:paraId="02E585E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4F70D2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«Заказ»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8"/>
        <w:gridCol w:w="1323"/>
        <w:gridCol w:w="887"/>
        <w:gridCol w:w="1464"/>
        <w:gridCol w:w="1461"/>
        <w:gridCol w:w="1200"/>
        <w:gridCol w:w="1345"/>
      </w:tblGrid>
      <w:tr w:rsidR="00DE58DA" w:rsidRPr="00117F62" w14:paraId="6F8CE295" w14:textId="77777777" w:rsidTr="00A12FF0">
        <w:tc>
          <w:tcPr>
            <w:tcW w:w="1956" w:type="dxa"/>
          </w:tcPr>
          <w:p w14:paraId="14A80A13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 поля</w:t>
            </w:r>
          </w:p>
        </w:tc>
        <w:tc>
          <w:tcPr>
            <w:tcW w:w="1325" w:type="dxa"/>
          </w:tcPr>
          <w:p w14:paraId="0D9746F5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889" w:type="dxa"/>
          </w:tcPr>
          <w:p w14:paraId="7F89E67D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</w:p>
        </w:tc>
        <w:tc>
          <w:tcPr>
            <w:tcW w:w="1459" w:type="dxa"/>
          </w:tcPr>
          <w:p w14:paraId="685C402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 значение</w:t>
            </w:r>
          </w:p>
        </w:tc>
        <w:tc>
          <w:tcPr>
            <w:tcW w:w="1466" w:type="dxa"/>
          </w:tcPr>
          <w:p w14:paraId="3616AE14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 ключ</w:t>
            </w:r>
          </w:p>
        </w:tc>
        <w:tc>
          <w:tcPr>
            <w:tcW w:w="1204" w:type="dxa"/>
          </w:tcPr>
          <w:p w14:paraId="1F2103C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 ключ</w:t>
            </w:r>
          </w:p>
        </w:tc>
        <w:tc>
          <w:tcPr>
            <w:tcW w:w="1329" w:type="dxa"/>
          </w:tcPr>
          <w:p w14:paraId="509B4402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DE58DA" w:rsidRPr="00117F62" w14:paraId="235C5E24" w14:textId="77777777" w:rsidTr="00A12FF0">
        <w:tc>
          <w:tcPr>
            <w:tcW w:w="1956" w:type="dxa"/>
          </w:tcPr>
          <w:p w14:paraId="0ADD508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ID_zakaza</w:t>
            </w:r>
          </w:p>
        </w:tc>
        <w:tc>
          <w:tcPr>
            <w:tcW w:w="1325" w:type="dxa"/>
          </w:tcPr>
          <w:p w14:paraId="676678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889" w:type="dxa"/>
          </w:tcPr>
          <w:p w14:paraId="611A2D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463847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66" w:type="dxa"/>
          </w:tcPr>
          <w:p w14:paraId="38DD107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4" w:type="dxa"/>
          </w:tcPr>
          <w:p w14:paraId="13CC584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16463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заказа</w:t>
            </w:r>
          </w:p>
        </w:tc>
      </w:tr>
      <w:tr w:rsidR="00DE58DA" w:rsidRPr="00117F62" w14:paraId="78750942" w14:textId="77777777" w:rsidTr="00A12FF0">
        <w:tc>
          <w:tcPr>
            <w:tcW w:w="1956" w:type="dxa"/>
          </w:tcPr>
          <w:p w14:paraId="2994494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Obyom_v_tovarax</w:t>
            </w:r>
          </w:p>
        </w:tc>
        <w:tc>
          <w:tcPr>
            <w:tcW w:w="1325" w:type="dxa"/>
          </w:tcPr>
          <w:p w14:paraId="38CBACC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889" w:type="dxa"/>
          </w:tcPr>
          <w:p w14:paraId="78AFA6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59C316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41ED07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D3065F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04C444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Объем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 xml:space="preserve"> в товарах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06297191" w14:textId="77777777" w:rsidTr="00A12FF0">
        <w:tc>
          <w:tcPr>
            <w:tcW w:w="1956" w:type="dxa"/>
          </w:tcPr>
          <w:p w14:paraId="3CF120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Stoimost</w:t>
            </w:r>
          </w:p>
        </w:tc>
        <w:tc>
          <w:tcPr>
            <w:tcW w:w="1325" w:type="dxa"/>
          </w:tcPr>
          <w:p w14:paraId="096CAA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</w:p>
        </w:tc>
        <w:tc>
          <w:tcPr>
            <w:tcW w:w="889" w:type="dxa"/>
          </w:tcPr>
          <w:p w14:paraId="28E814F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6A79CB0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D6FCB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24D257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4679E1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Стоимость </w:t>
            </w:r>
          </w:p>
        </w:tc>
      </w:tr>
      <w:tr w:rsidR="00DE58DA" w:rsidRPr="00117F62" w14:paraId="7C91E06D" w14:textId="77777777" w:rsidTr="00A12FF0">
        <w:tc>
          <w:tcPr>
            <w:tcW w:w="1956" w:type="dxa"/>
          </w:tcPr>
          <w:p w14:paraId="7EF66F8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Data_zakaza</w:t>
            </w:r>
          </w:p>
        </w:tc>
        <w:tc>
          <w:tcPr>
            <w:tcW w:w="1325" w:type="dxa"/>
          </w:tcPr>
          <w:p w14:paraId="4F21CC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889" w:type="dxa"/>
          </w:tcPr>
          <w:p w14:paraId="5EBDEC8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7276BC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7E5F8E3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2E069D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66483E7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 заказа</w:t>
            </w:r>
          </w:p>
        </w:tc>
      </w:tr>
      <w:tr w:rsidR="00DE58DA" w:rsidRPr="00117F62" w14:paraId="0C640089" w14:textId="77777777" w:rsidTr="00A12FF0">
        <w:tc>
          <w:tcPr>
            <w:tcW w:w="1956" w:type="dxa"/>
          </w:tcPr>
          <w:p w14:paraId="035BBD7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Vremya_zakaza</w:t>
            </w:r>
          </w:p>
        </w:tc>
        <w:tc>
          <w:tcPr>
            <w:tcW w:w="1325" w:type="dxa"/>
          </w:tcPr>
          <w:p w14:paraId="717F7E0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889" w:type="dxa"/>
          </w:tcPr>
          <w:p w14:paraId="4312B48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FA54F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43DB55E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507B4F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5AA2BE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Время </w:t>
            </w:r>
          </w:p>
        </w:tc>
      </w:tr>
      <w:tr w:rsidR="00DE58DA" w:rsidRPr="00117F62" w14:paraId="763987EE" w14:textId="77777777" w:rsidTr="00A12FF0">
        <w:tc>
          <w:tcPr>
            <w:tcW w:w="1956" w:type="dxa"/>
          </w:tcPr>
          <w:p w14:paraId="73754E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Status_zakaza</w:t>
            </w:r>
          </w:p>
        </w:tc>
        <w:tc>
          <w:tcPr>
            <w:tcW w:w="1325" w:type="dxa"/>
          </w:tcPr>
          <w:p w14:paraId="765730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889" w:type="dxa"/>
          </w:tcPr>
          <w:p w14:paraId="09DBB61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59" w:type="dxa"/>
          </w:tcPr>
          <w:p w14:paraId="4CE5A04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2043347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4D407D3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E0F90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 заказа</w:t>
            </w:r>
          </w:p>
        </w:tc>
      </w:tr>
      <w:tr w:rsidR="00DE58DA" w:rsidRPr="00117F62" w14:paraId="51D82D6D" w14:textId="77777777" w:rsidTr="00A12FF0">
        <w:tc>
          <w:tcPr>
            <w:tcW w:w="1956" w:type="dxa"/>
          </w:tcPr>
          <w:p w14:paraId="1820AFB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</w:p>
        </w:tc>
        <w:tc>
          <w:tcPr>
            <w:tcW w:w="1325" w:type="dxa"/>
          </w:tcPr>
          <w:p w14:paraId="3902F6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889" w:type="dxa"/>
          </w:tcPr>
          <w:p w14:paraId="41BD03F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B4ED7E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ABD8E5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050A55C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788999A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клиента</w:t>
            </w:r>
          </w:p>
        </w:tc>
      </w:tr>
      <w:tr w:rsidR="00DE58DA" w:rsidRPr="00117F62" w14:paraId="607C7EAB" w14:textId="77777777" w:rsidTr="00A12FF0">
        <w:tc>
          <w:tcPr>
            <w:tcW w:w="1956" w:type="dxa"/>
          </w:tcPr>
          <w:p w14:paraId="6D538A6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ID_sotrudnika</w:t>
            </w:r>
          </w:p>
        </w:tc>
        <w:tc>
          <w:tcPr>
            <w:tcW w:w="1325" w:type="dxa"/>
          </w:tcPr>
          <w:p w14:paraId="38F0BE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889" w:type="dxa"/>
          </w:tcPr>
          <w:p w14:paraId="06DC1D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5768B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FC1A1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7266504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5A21DF3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сотрудника</w:t>
            </w:r>
          </w:p>
        </w:tc>
      </w:tr>
      <w:tr w:rsidR="00DE58DA" w:rsidRPr="00117F62" w14:paraId="181D1FD3" w14:textId="77777777" w:rsidTr="00A12FF0">
        <w:tc>
          <w:tcPr>
            <w:tcW w:w="1956" w:type="dxa"/>
          </w:tcPr>
          <w:p w14:paraId="2314497A" w14:textId="77777777" w:rsidR="00DE58DA" w:rsidRPr="00546D54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46D54">
              <w:rPr>
                <w:rFonts w:ascii="Times New Roman" w:hAnsi="Times New Roman"/>
                <w:sz w:val="24"/>
                <w:szCs w:val="24"/>
                <w:lang w:val="en-US"/>
              </w:rPr>
              <w:t>ID_tovara</w:t>
            </w:r>
          </w:p>
        </w:tc>
        <w:tc>
          <w:tcPr>
            <w:tcW w:w="1325" w:type="dxa"/>
          </w:tcPr>
          <w:p w14:paraId="5C53A1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889" w:type="dxa"/>
          </w:tcPr>
          <w:p w14:paraId="0F6BEB2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3A28752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3D23586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100304DE" w14:textId="11B25220" w:rsidR="00DE58DA" w:rsidRPr="00546D54" w:rsidRDefault="00546D54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329" w:type="dxa"/>
          </w:tcPr>
          <w:p w14:paraId="5EDE7A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товара</w:t>
            </w:r>
          </w:p>
        </w:tc>
      </w:tr>
    </w:tbl>
    <w:p w14:paraId="305A8E76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br w:type="page"/>
      </w:r>
      <w:r w:rsidRPr="00117F62">
        <w:rPr>
          <w:rFonts w:ascii="Times New Roman" w:hAnsi="Times New Roman" w:cs="Times New Roman"/>
          <w:sz w:val="24"/>
          <w:szCs w:val="24"/>
        </w:rPr>
        <w:lastRenderedPageBreak/>
        <w:t>Структура таблицы «Товар»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993"/>
        <w:gridCol w:w="1417"/>
        <w:gridCol w:w="963"/>
        <w:gridCol w:w="1146"/>
        <w:gridCol w:w="1712"/>
      </w:tblGrid>
      <w:tr w:rsidR="00DE58DA" w:rsidRPr="00117F62" w14:paraId="24038240" w14:textId="77777777" w:rsidTr="00A12FF0">
        <w:tc>
          <w:tcPr>
            <w:tcW w:w="1980" w:type="dxa"/>
          </w:tcPr>
          <w:p w14:paraId="1D18102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 поля</w:t>
            </w:r>
          </w:p>
        </w:tc>
        <w:tc>
          <w:tcPr>
            <w:tcW w:w="1417" w:type="dxa"/>
          </w:tcPr>
          <w:p w14:paraId="3F31308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993" w:type="dxa"/>
          </w:tcPr>
          <w:p w14:paraId="5D1F0B3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</w:p>
        </w:tc>
        <w:tc>
          <w:tcPr>
            <w:tcW w:w="1417" w:type="dxa"/>
          </w:tcPr>
          <w:p w14:paraId="0AFD75C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 значение</w:t>
            </w:r>
          </w:p>
        </w:tc>
        <w:tc>
          <w:tcPr>
            <w:tcW w:w="963" w:type="dxa"/>
          </w:tcPr>
          <w:p w14:paraId="389CFDE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 ключ</w:t>
            </w:r>
          </w:p>
        </w:tc>
        <w:tc>
          <w:tcPr>
            <w:tcW w:w="1146" w:type="dxa"/>
          </w:tcPr>
          <w:p w14:paraId="79C49AB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 ключ</w:t>
            </w:r>
          </w:p>
        </w:tc>
        <w:tc>
          <w:tcPr>
            <w:tcW w:w="1712" w:type="dxa"/>
          </w:tcPr>
          <w:p w14:paraId="067079F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DE58DA" w:rsidRPr="00117F62" w14:paraId="2BDD1AF9" w14:textId="77777777" w:rsidTr="00A12FF0">
        <w:tc>
          <w:tcPr>
            <w:tcW w:w="1980" w:type="dxa"/>
          </w:tcPr>
          <w:p w14:paraId="35A887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ID_tovara</w:t>
            </w:r>
          </w:p>
        </w:tc>
        <w:tc>
          <w:tcPr>
            <w:tcW w:w="1417" w:type="dxa"/>
          </w:tcPr>
          <w:p w14:paraId="1D5D40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993" w:type="dxa"/>
          </w:tcPr>
          <w:p w14:paraId="1D888F1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1AE61A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963" w:type="dxa"/>
          </w:tcPr>
          <w:p w14:paraId="088CF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46" w:type="dxa"/>
          </w:tcPr>
          <w:p w14:paraId="223E92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559763D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товара</w:t>
            </w:r>
          </w:p>
        </w:tc>
      </w:tr>
      <w:tr w:rsidR="00DE58DA" w:rsidRPr="00117F62" w14:paraId="050E3626" w14:textId="77777777" w:rsidTr="00A12FF0">
        <w:tc>
          <w:tcPr>
            <w:tcW w:w="1980" w:type="dxa"/>
          </w:tcPr>
          <w:p w14:paraId="5C6098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Nazvanie</w:t>
            </w:r>
          </w:p>
        </w:tc>
        <w:tc>
          <w:tcPr>
            <w:tcW w:w="1417" w:type="dxa"/>
          </w:tcPr>
          <w:p w14:paraId="00C088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993" w:type="dxa"/>
          </w:tcPr>
          <w:p w14:paraId="753374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2030E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5A49F1C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1CE29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D1260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Название </w:t>
            </w:r>
          </w:p>
        </w:tc>
      </w:tr>
      <w:tr w:rsidR="00DE58DA" w:rsidRPr="00117F62" w14:paraId="510737C7" w14:textId="77777777" w:rsidTr="00A12FF0">
        <w:tc>
          <w:tcPr>
            <w:tcW w:w="1980" w:type="dxa"/>
          </w:tcPr>
          <w:p w14:paraId="0D4003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Cena</w:t>
            </w:r>
          </w:p>
        </w:tc>
        <w:tc>
          <w:tcPr>
            <w:tcW w:w="1417" w:type="dxa"/>
          </w:tcPr>
          <w:p w14:paraId="6BC4F3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</w:p>
        </w:tc>
        <w:tc>
          <w:tcPr>
            <w:tcW w:w="993" w:type="dxa"/>
          </w:tcPr>
          <w:p w14:paraId="7DAE74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28BCEBA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2AA25A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0474A29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98F143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Цена </w:t>
            </w:r>
          </w:p>
        </w:tc>
      </w:tr>
      <w:tr w:rsidR="00DE58DA" w:rsidRPr="00117F62" w14:paraId="33394EE3" w14:textId="77777777" w:rsidTr="00A12FF0">
        <w:tc>
          <w:tcPr>
            <w:tcW w:w="1980" w:type="dxa"/>
          </w:tcPr>
          <w:p w14:paraId="1CF3B7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Proizvoditel</w:t>
            </w:r>
          </w:p>
        </w:tc>
        <w:tc>
          <w:tcPr>
            <w:tcW w:w="1417" w:type="dxa"/>
          </w:tcPr>
          <w:p w14:paraId="4CC6B9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993" w:type="dxa"/>
          </w:tcPr>
          <w:p w14:paraId="7EC165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C531A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B327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A4855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23F96F8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Производитель </w:t>
            </w:r>
          </w:p>
        </w:tc>
      </w:tr>
      <w:tr w:rsidR="00DE58DA" w:rsidRPr="00117F62" w14:paraId="1E803C44" w14:textId="77777777" w:rsidTr="00A12FF0">
        <w:tc>
          <w:tcPr>
            <w:tcW w:w="1980" w:type="dxa"/>
          </w:tcPr>
          <w:p w14:paraId="38942C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417" w:type="dxa"/>
          </w:tcPr>
          <w:p w14:paraId="276B34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993" w:type="dxa"/>
          </w:tcPr>
          <w:p w14:paraId="56BFB4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17" w:type="dxa"/>
          </w:tcPr>
          <w:p w14:paraId="136EBAD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1A01D9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40CE9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E66F2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Материал </w:t>
            </w:r>
          </w:p>
        </w:tc>
      </w:tr>
      <w:tr w:rsidR="00DE58DA" w:rsidRPr="00117F62" w14:paraId="6B35433A" w14:textId="77777777" w:rsidTr="00A12FF0">
        <w:tc>
          <w:tcPr>
            <w:tcW w:w="1980" w:type="dxa"/>
          </w:tcPr>
          <w:p w14:paraId="3894BB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Ves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_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v_kg</w:t>
            </w:r>
          </w:p>
        </w:tc>
        <w:tc>
          <w:tcPr>
            <w:tcW w:w="1417" w:type="dxa"/>
          </w:tcPr>
          <w:p w14:paraId="3CF25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993" w:type="dxa"/>
          </w:tcPr>
          <w:p w14:paraId="37528A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48ADB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0E1C351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B2D17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BE214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Вес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кг</w:t>
            </w:r>
          </w:p>
        </w:tc>
      </w:tr>
      <w:tr w:rsidR="00DE58DA" w:rsidRPr="00117F62" w14:paraId="4A2997C8" w14:textId="77777777" w:rsidTr="00A12FF0">
        <w:tc>
          <w:tcPr>
            <w:tcW w:w="1980" w:type="dxa"/>
          </w:tcPr>
          <w:p w14:paraId="7560EE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ID_postavshchika</w:t>
            </w:r>
          </w:p>
        </w:tc>
        <w:tc>
          <w:tcPr>
            <w:tcW w:w="1417" w:type="dxa"/>
          </w:tcPr>
          <w:p w14:paraId="22A783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993" w:type="dxa"/>
          </w:tcPr>
          <w:p w14:paraId="0F7AC5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3F2B2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40BD05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2E95DA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12" w:type="dxa"/>
          </w:tcPr>
          <w:p w14:paraId="45DCFED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поставщика</w:t>
            </w:r>
          </w:p>
        </w:tc>
      </w:tr>
    </w:tbl>
    <w:p w14:paraId="38B0C267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1EAEB9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</w:t>
      </w:r>
      <w:bookmarkStart w:id="8" w:name="_Hlk200993419"/>
      <w:r w:rsidRPr="00117F62">
        <w:rPr>
          <w:rFonts w:ascii="Times New Roman" w:hAnsi="Times New Roman" w:cs="Times New Roman"/>
          <w:sz w:val="24"/>
          <w:szCs w:val="24"/>
        </w:rPr>
        <w:t>«Оплата»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98"/>
        <w:gridCol w:w="1314"/>
        <w:gridCol w:w="881"/>
        <w:gridCol w:w="1453"/>
        <w:gridCol w:w="1450"/>
        <w:gridCol w:w="1192"/>
        <w:gridCol w:w="1240"/>
      </w:tblGrid>
      <w:tr w:rsidR="00DE58DA" w:rsidRPr="00117F62" w14:paraId="32A74C54" w14:textId="77777777" w:rsidTr="00A12FF0">
        <w:tc>
          <w:tcPr>
            <w:tcW w:w="1713" w:type="dxa"/>
          </w:tcPr>
          <w:bookmarkEnd w:id="8"/>
          <w:p w14:paraId="6421F01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 поля</w:t>
            </w:r>
          </w:p>
        </w:tc>
        <w:tc>
          <w:tcPr>
            <w:tcW w:w="1364" w:type="dxa"/>
          </w:tcPr>
          <w:p w14:paraId="05043F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1110" w:type="dxa"/>
          </w:tcPr>
          <w:p w14:paraId="0F0AC45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</w:p>
        </w:tc>
        <w:tc>
          <w:tcPr>
            <w:tcW w:w="1470" w:type="dxa"/>
          </w:tcPr>
          <w:p w14:paraId="2B1AC27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 значение</w:t>
            </w:r>
          </w:p>
        </w:tc>
        <w:tc>
          <w:tcPr>
            <w:tcW w:w="1397" w:type="dxa"/>
          </w:tcPr>
          <w:p w14:paraId="3CA394B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 ключ</w:t>
            </w:r>
          </w:p>
        </w:tc>
        <w:tc>
          <w:tcPr>
            <w:tcW w:w="1276" w:type="dxa"/>
          </w:tcPr>
          <w:p w14:paraId="6A8E0F5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 ключ</w:t>
            </w:r>
          </w:p>
        </w:tc>
        <w:tc>
          <w:tcPr>
            <w:tcW w:w="1298" w:type="dxa"/>
          </w:tcPr>
          <w:p w14:paraId="66F07AE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DE58DA" w:rsidRPr="00117F62" w14:paraId="2ECA8DBD" w14:textId="77777777" w:rsidTr="00A12FF0">
        <w:tc>
          <w:tcPr>
            <w:tcW w:w="1713" w:type="dxa"/>
          </w:tcPr>
          <w:p w14:paraId="572801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ID_oplaty</w:t>
            </w:r>
          </w:p>
        </w:tc>
        <w:tc>
          <w:tcPr>
            <w:tcW w:w="1364" w:type="dxa"/>
          </w:tcPr>
          <w:p w14:paraId="34D3C3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1110" w:type="dxa"/>
          </w:tcPr>
          <w:p w14:paraId="3AF548F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6EFCC4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7206B43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</w:tcPr>
          <w:p w14:paraId="063CD9A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775D71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оплаты</w:t>
            </w:r>
          </w:p>
        </w:tc>
      </w:tr>
      <w:tr w:rsidR="00DE58DA" w:rsidRPr="00117F62" w14:paraId="52A58222" w14:textId="77777777" w:rsidTr="00A12FF0">
        <w:tc>
          <w:tcPr>
            <w:tcW w:w="1713" w:type="dxa"/>
          </w:tcPr>
          <w:p w14:paraId="2BAC5E7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Summa</w:t>
            </w:r>
          </w:p>
        </w:tc>
        <w:tc>
          <w:tcPr>
            <w:tcW w:w="1364" w:type="dxa"/>
          </w:tcPr>
          <w:p w14:paraId="0EB07D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</w:p>
        </w:tc>
        <w:tc>
          <w:tcPr>
            <w:tcW w:w="1110" w:type="dxa"/>
          </w:tcPr>
          <w:p w14:paraId="23C4DCA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251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5DA9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4DF35B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0C0263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Сумма </w:t>
            </w:r>
          </w:p>
        </w:tc>
      </w:tr>
      <w:tr w:rsidR="00DE58DA" w:rsidRPr="00117F62" w14:paraId="37D5C15B" w14:textId="77777777" w:rsidTr="00A12FF0">
        <w:tc>
          <w:tcPr>
            <w:tcW w:w="1713" w:type="dxa"/>
          </w:tcPr>
          <w:p w14:paraId="327E38E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Skidka_v_procentax</w:t>
            </w:r>
          </w:p>
        </w:tc>
        <w:tc>
          <w:tcPr>
            <w:tcW w:w="1364" w:type="dxa"/>
          </w:tcPr>
          <w:p w14:paraId="2F5ACF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1110" w:type="dxa"/>
          </w:tcPr>
          <w:p w14:paraId="49D6BD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E3AA3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D1E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2D5487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B49C34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Скидка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процентах</w:t>
            </w:r>
          </w:p>
        </w:tc>
      </w:tr>
      <w:tr w:rsidR="00DE58DA" w:rsidRPr="00117F62" w14:paraId="2B7A2AF5" w14:textId="77777777" w:rsidTr="00A12FF0">
        <w:tc>
          <w:tcPr>
            <w:tcW w:w="1713" w:type="dxa"/>
          </w:tcPr>
          <w:p w14:paraId="1E6780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Sposob</w:t>
            </w:r>
          </w:p>
        </w:tc>
        <w:tc>
          <w:tcPr>
            <w:tcW w:w="1364" w:type="dxa"/>
          </w:tcPr>
          <w:p w14:paraId="03C7C9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1110" w:type="dxa"/>
          </w:tcPr>
          <w:p w14:paraId="228708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70" w:type="dxa"/>
          </w:tcPr>
          <w:p w14:paraId="3170495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BBB80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23330C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78673C1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Способ </w:t>
            </w:r>
          </w:p>
        </w:tc>
      </w:tr>
      <w:tr w:rsidR="00DE58DA" w:rsidRPr="00117F62" w14:paraId="340ED98B" w14:textId="77777777" w:rsidTr="00A12FF0">
        <w:tc>
          <w:tcPr>
            <w:tcW w:w="1713" w:type="dxa"/>
          </w:tcPr>
          <w:p w14:paraId="08CEC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Data_oplaty</w:t>
            </w:r>
          </w:p>
        </w:tc>
        <w:tc>
          <w:tcPr>
            <w:tcW w:w="1364" w:type="dxa"/>
          </w:tcPr>
          <w:p w14:paraId="00B802F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1110" w:type="dxa"/>
          </w:tcPr>
          <w:p w14:paraId="2E556F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1EB2CC0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C4A2F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50B3D7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2B4293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 оплаты</w:t>
            </w:r>
          </w:p>
        </w:tc>
      </w:tr>
      <w:tr w:rsidR="00DE58DA" w:rsidRPr="00117F62" w14:paraId="39035B9D" w14:textId="77777777" w:rsidTr="00A12FF0">
        <w:tc>
          <w:tcPr>
            <w:tcW w:w="1713" w:type="dxa"/>
          </w:tcPr>
          <w:p w14:paraId="38BC82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Vremya_oplaty</w:t>
            </w:r>
          </w:p>
        </w:tc>
        <w:tc>
          <w:tcPr>
            <w:tcW w:w="1364" w:type="dxa"/>
          </w:tcPr>
          <w:p w14:paraId="32DC2D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1110" w:type="dxa"/>
          </w:tcPr>
          <w:p w14:paraId="43D7F5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4EE0493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D6683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0CAC8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E6879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Время 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</w:p>
        </w:tc>
      </w:tr>
      <w:tr w:rsidR="00DE58DA" w:rsidRPr="00117F62" w14:paraId="0E78ED0E" w14:textId="77777777" w:rsidTr="00A12FF0">
        <w:tc>
          <w:tcPr>
            <w:tcW w:w="1713" w:type="dxa"/>
          </w:tcPr>
          <w:p w14:paraId="50DE769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Status_oplaty</w:t>
            </w:r>
          </w:p>
        </w:tc>
        <w:tc>
          <w:tcPr>
            <w:tcW w:w="1364" w:type="dxa"/>
          </w:tcPr>
          <w:p w14:paraId="01796A6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1110" w:type="dxa"/>
          </w:tcPr>
          <w:p w14:paraId="29F3FDE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70" w:type="dxa"/>
          </w:tcPr>
          <w:p w14:paraId="10609D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57C87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55EC9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05601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 оплаты</w:t>
            </w:r>
          </w:p>
        </w:tc>
      </w:tr>
      <w:tr w:rsidR="00DE58DA" w:rsidRPr="00117F62" w14:paraId="1C75E2D5" w14:textId="77777777" w:rsidTr="00A12FF0">
        <w:tc>
          <w:tcPr>
            <w:tcW w:w="1713" w:type="dxa"/>
          </w:tcPr>
          <w:p w14:paraId="502AD8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</w:p>
        </w:tc>
        <w:tc>
          <w:tcPr>
            <w:tcW w:w="1364" w:type="dxa"/>
          </w:tcPr>
          <w:p w14:paraId="16B8CDE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1110" w:type="dxa"/>
          </w:tcPr>
          <w:p w14:paraId="4ABEE4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1848C38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1C0F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1ED3F8E1" w14:textId="31895CCA" w:rsidR="00DE58DA" w:rsidRPr="00106CA1" w:rsidRDefault="00106CA1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298" w:type="dxa"/>
          </w:tcPr>
          <w:p w14:paraId="44FF97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</w:tbl>
    <w:p w14:paraId="46C0D5A4" w14:textId="66FF8888" w:rsidR="001B2237" w:rsidRPr="00117F62" w:rsidRDefault="001B2237" w:rsidP="002A62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7F6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41EA8E" w14:textId="4DA11941" w:rsidR="001B2237" w:rsidRPr="00420271" w:rsidRDefault="001B2237" w:rsidP="00226AD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9" w:name="_Hlk165892948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ПОСТРОЕНИЕ РЕЛЯЦИОННОЙ МОДЕЛИ ДАННЫХ, РАЗРАБОТКА БАЗЫ ДАННЫХ И ЗАПРОСОВ К НЕЙ</w:t>
      </w:r>
    </w:p>
    <w:bookmarkEnd w:id="9"/>
    <w:p w14:paraId="4FD037CE" w14:textId="77777777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3DD39F20" w:rsidR="00316B5D" w:rsidRPr="00420271" w:rsidRDefault="001B2237" w:rsidP="00226AD6">
      <w:pPr>
        <w:pStyle w:val="a9"/>
        <w:widowControl w:val="0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Таблицы:</w:t>
      </w:r>
      <w:r w:rsidRPr="00420271">
        <w:rPr>
          <w:rFonts w:ascii="Times New Roman" w:hAnsi="Times New Roman" w:cs="Times New Roman"/>
          <w:sz w:val="24"/>
          <w:szCs w:val="24"/>
        </w:rPr>
        <w:t xml:space="preserve"> название, скриншот таблицы в режиме конструктора, скриншот заполненной таблицы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(Не менее 5 </w:t>
      </w:r>
      <w:r w:rsidR="00187F2A" w:rsidRPr="00420271">
        <w:rPr>
          <w:rFonts w:ascii="Times New Roman" w:hAnsi="Times New Roman" w:cs="Times New Roman"/>
          <w:sz w:val="24"/>
          <w:szCs w:val="24"/>
        </w:rPr>
        <w:t>таблиц (всего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– не менее 25 полей). Главные таблицы – не менее 10 записей. Всего от 50 записей). </w:t>
      </w:r>
    </w:p>
    <w:p w14:paraId="32FDB69F" w14:textId="5DB3B3E2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Схема данных</w:t>
      </w:r>
      <w:r w:rsidRPr="00420271">
        <w:rPr>
          <w:rFonts w:ascii="Times New Roman" w:hAnsi="Times New Roman" w:cs="Times New Roman"/>
          <w:sz w:val="24"/>
          <w:szCs w:val="24"/>
        </w:rPr>
        <w:t>: скриншот схемы.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Скриншоты отношений первичных и внешних ключей (название отношений).</w:t>
      </w:r>
    </w:p>
    <w:p w14:paraId="4A53CF7F" w14:textId="20F97006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Формы</w:t>
      </w:r>
      <w:r w:rsidRPr="00420271">
        <w:rPr>
          <w:rFonts w:ascii="Times New Roman" w:hAnsi="Times New Roman" w:cs="Times New Roman"/>
          <w:sz w:val="24"/>
          <w:szCs w:val="24"/>
        </w:rPr>
        <w:t>: скриншоты форм, выполненных в режиме Мастера, для заполнения всех таблиц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(должна быть обеспечена возможность редактирования данных в таблицах)</w:t>
      </w:r>
      <w:r w:rsidRPr="00420271">
        <w:rPr>
          <w:rFonts w:ascii="Times New Roman" w:hAnsi="Times New Roman" w:cs="Times New Roman"/>
          <w:sz w:val="24"/>
          <w:szCs w:val="24"/>
        </w:rPr>
        <w:t xml:space="preserve">; скриншот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главной </w:t>
      </w:r>
      <w:r w:rsidRPr="00420271">
        <w:rPr>
          <w:rFonts w:ascii="Times New Roman" w:hAnsi="Times New Roman" w:cs="Times New Roman"/>
          <w:sz w:val="24"/>
          <w:szCs w:val="24"/>
        </w:rPr>
        <w:t>кнопочной формы для всей БД, включающей удобный и понятный элементы интерфейса, элементы дизайна, кнопки для редактирования и заполнения всех ее форм, кнопку выхода из приложения.</w:t>
      </w:r>
    </w:p>
    <w:p w14:paraId="0C4C1DE5" w14:textId="6AF4E677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Отчеты</w:t>
      </w:r>
      <w:r w:rsidRPr="00420271">
        <w:rPr>
          <w:rFonts w:ascii="Times New Roman" w:hAnsi="Times New Roman" w:cs="Times New Roman"/>
          <w:sz w:val="24"/>
          <w:szCs w:val="24"/>
        </w:rPr>
        <w:t xml:space="preserve">: скриншоты </w:t>
      </w:r>
      <w:r w:rsidR="00EA38C7" w:rsidRPr="00420271">
        <w:rPr>
          <w:rFonts w:ascii="Times New Roman" w:hAnsi="Times New Roman" w:cs="Times New Roman"/>
          <w:sz w:val="24"/>
          <w:szCs w:val="24"/>
        </w:rPr>
        <w:t>отчетов для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всех таблиц, выполненные в режиме Мастера.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Работа должна содержать 5 отчетов. К ним должно быть применено редактирование и форматирование в соответствии со стилем БД.</w:t>
      </w:r>
    </w:p>
    <w:p w14:paraId="5F239D1A" w14:textId="685EBB3D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Запросы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i/>
          <w:sz w:val="24"/>
          <w:szCs w:val="24"/>
        </w:rPr>
        <w:t>(все запросы должны быть различными</w:t>
      </w:r>
      <w:r w:rsidR="00EA38C7" w:rsidRPr="00420271">
        <w:rPr>
          <w:rFonts w:ascii="Times New Roman" w:hAnsi="Times New Roman" w:cs="Times New Roman"/>
          <w:i/>
          <w:sz w:val="24"/>
          <w:szCs w:val="24"/>
        </w:rPr>
        <w:t xml:space="preserve">: (выборка по условию, сортировка, подведение итогов, добавление записи, обновление записи, удаление записи, создание таблицы, удаление таблицы и т.д. </w:t>
      </w:r>
      <w:r w:rsidR="00EA38C7" w:rsidRPr="00420271">
        <w:rPr>
          <w:rFonts w:ascii="Times New Roman" w:hAnsi="Times New Roman" w:cs="Times New Roman"/>
          <w:b/>
          <w:bCs/>
          <w:i/>
          <w:sz w:val="24"/>
          <w:szCs w:val="24"/>
        </w:rPr>
        <w:t>ЗАПРОСЫ ПОВТОРЯТЬСЯ НЕ ДОЛЖНЫ</w:t>
      </w:r>
      <w:r w:rsidRPr="00420271">
        <w:rPr>
          <w:rFonts w:ascii="Times New Roman" w:hAnsi="Times New Roman" w:cs="Times New Roman"/>
          <w:i/>
          <w:sz w:val="24"/>
          <w:szCs w:val="24"/>
        </w:rPr>
        <w:t xml:space="preserve">): </w:t>
      </w:r>
    </w:p>
    <w:p w14:paraId="744ED026" w14:textId="2A631413" w:rsidR="001B2237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5.1. </w:t>
      </w:r>
      <w:r w:rsidR="00EA38C7" w:rsidRPr="00420271">
        <w:rPr>
          <w:rFonts w:ascii="Times New Roman" w:hAnsi="Times New Roman" w:cs="Times New Roman"/>
          <w:sz w:val="24"/>
          <w:szCs w:val="24"/>
        </w:rPr>
        <w:t>6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ов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 режиме Конструктора (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Pr="00420271">
        <w:rPr>
          <w:rFonts w:ascii="Times New Roman" w:hAnsi="Times New Roman" w:cs="Times New Roman"/>
          <w:sz w:val="24"/>
          <w:szCs w:val="24"/>
        </w:rPr>
        <w:t xml:space="preserve">),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скриншот запроса в режиме Конструктора,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долж</w:t>
      </w:r>
      <w:r w:rsidR="00EA38C7" w:rsidRPr="00420271">
        <w:rPr>
          <w:rFonts w:ascii="Times New Roman" w:hAnsi="Times New Roman" w:cs="Times New Roman"/>
          <w:sz w:val="24"/>
          <w:szCs w:val="24"/>
        </w:rPr>
        <w:t>ны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быть выполнен</w:t>
      </w:r>
      <w:r w:rsidR="00EA38C7" w:rsidRPr="00420271">
        <w:rPr>
          <w:rFonts w:ascii="Times New Roman" w:hAnsi="Times New Roman" w:cs="Times New Roman"/>
          <w:sz w:val="24"/>
          <w:szCs w:val="24"/>
        </w:rPr>
        <w:t>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к нескольким таблицам.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58521" w14:textId="3CE5D6A8" w:rsidR="00527469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5.2.  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текст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5868C6AB" w14:textId="77777777" w:rsidR="00527469" w:rsidRPr="00420271" w:rsidRDefault="00527469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br w:type="page"/>
      </w:r>
    </w:p>
    <w:p w14:paraId="36182EE6" w14:textId="503106E6" w:rsidR="00115A3A" w:rsidRDefault="00115A3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Отчет по заданию в Access</w:t>
      </w:r>
    </w:p>
    <w:p w14:paraId="03E28ED5" w14:textId="77777777" w:rsidR="000C04DA" w:rsidRPr="00420271" w:rsidRDefault="000C04D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49A0B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«Заказы» показан на рисунке 8.</w:t>
      </w:r>
    </w:p>
    <w:p w14:paraId="13666D44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«Заказы» показана на рисунке 9.</w:t>
      </w:r>
    </w:p>
    <w:p w14:paraId="5B7A984D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«Клиенты» показан на рисунке 10.</w:t>
      </w:r>
    </w:p>
    <w:p w14:paraId="509344C9" w14:textId="524F8869" w:rsidR="00CA2F34" w:rsidRPr="000C04D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«Клиенты» показана на рисунке 11.</w:t>
      </w:r>
    </w:p>
    <w:p w14:paraId="7106D44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«Оплаты» показан на рисунке 12.</w:t>
      </w:r>
    </w:p>
    <w:p w14:paraId="2E09CC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«Оплаты» показана на рисунке 13.</w:t>
      </w:r>
    </w:p>
    <w:p w14:paraId="48E42F1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«Поставщики» показан на рисунке 14.</w:t>
      </w:r>
    </w:p>
    <w:p w14:paraId="74EF27F8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«Поставщики» показана на рисунке 15.</w:t>
      </w:r>
    </w:p>
    <w:p w14:paraId="15DD5227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«Сотрудники» показан на рисунке 16.</w:t>
      </w:r>
    </w:p>
    <w:p w14:paraId="66A55BC9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«Сотрудники» показана на рисунке 17.</w:t>
      </w:r>
    </w:p>
    <w:p w14:paraId="70BF22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«Товары» показан на рисунке 18.</w:t>
      </w:r>
    </w:p>
    <w:p w14:paraId="6F888775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«Товары» показана на рисунке 19.</w:t>
      </w:r>
    </w:p>
    <w:p w14:paraId="63C1808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Схема данных показана на рисунке 20.</w:t>
      </w:r>
    </w:p>
    <w:p w14:paraId="116C799C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Отношения ключей показаны на рисунках 21-25.</w:t>
      </w:r>
    </w:p>
    <w:p w14:paraId="098222DA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Формы базы данных показаны на рисунках 26-32.</w:t>
      </w:r>
    </w:p>
    <w:p w14:paraId="607FBC1E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Отчеты базы данных показаны на рисунках 33-38.</w:t>
      </w:r>
    </w:p>
    <w:p w14:paraId="63160BE1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QBE: </w:t>
      </w:r>
    </w:p>
    <w:p w14:paraId="5FD2B49E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Средняя стоимость заказа (Рис. 39-40)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7F13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Удалить заказы, которые были отменены (Рис. 41-43);</w:t>
      </w:r>
    </w:p>
    <w:p w14:paraId="7B9E4A7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из Москвы (Рис. 44-45);</w:t>
      </w:r>
    </w:p>
    <w:p w14:paraId="029C6007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товары по убыванию веса (Рис. 46-47);</w:t>
      </w:r>
    </w:p>
    <w:p w14:paraId="441C8C16" w14:textId="593E4E86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проведенных заказов с указанием общей стоимост</w:t>
      </w:r>
      <w:r w:rsidR="00D015B5">
        <w:rPr>
          <w:rFonts w:ascii="Times New Roman" w:hAnsi="Times New Roman" w:cs="Times New Roman"/>
          <w:sz w:val="24"/>
          <w:szCs w:val="24"/>
        </w:rPr>
        <w:t>и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="00EA2CFD" w:rsidRPr="00420271">
        <w:rPr>
          <w:rFonts w:ascii="Times New Roman" w:hAnsi="Times New Roman" w:cs="Times New Roman"/>
          <w:sz w:val="24"/>
          <w:szCs w:val="24"/>
        </w:rPr>
        <w:t xml:space="preserve">товаров </w:t>
      </w:r>
      <w:r w:rsidRPr="00420271">
        <w:rPr>
          <w:rFonts w:ascii="Times New Roman" w:hAnsi="Times New Roman" w:cs="Times New Roman"/>
          <w:sz w:val="24"/>
          <w:szCs w:val="24"/>
        </w:rPr>
        <w:t>по каждому сотруднику (Рис. 48-49);</w:t>
      </w:r>
    </w:p>
    <w:p w14:paraId="163713E5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старше 50 лет с указанием товара, у которых заказы выполнены (Рис. 50-51).</w:t>
      </w:r>
    </w:p>
    <w:p w14:paraId="5A02F1E3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06660F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>:</w:t>
      </w:r>
    </w:p>
    <w:p w14:paraId="16862A10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товаров по каждому поставщику (Рис. 52-53);</w:t>
      </w:r>
    </w:p>
    <w:p w14:paraId="34086EC5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сотрудников по опыту работы (Рис. 54-55);</w:t>
      </w:r>
    </w:p>
    <w:p w14:paraId="428E55EE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доставленных товаров у каждого поставщика (Рис. 56-57);</w:t>
      </w:r>
    </w:p>
    <w:p w14:paraId="6983678C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Обновить статус 8 заказа на “Выполнен” (Рис. 58-60);</w:t>
      </w:r>
    </w:p>
    <w:p w14:paraId="712848C3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Добавить нового клиента (Рис. 61-63)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CBA965" w14:textId="55C00987" w:rsidR="00CA2F34" w:rsidRPr="000C04DA" w:rsidRDefault="009049C9" w:rsidP="00CA2F34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поставщиков с общей стоимостью заказов (Рис. 64-65).</w:t>
      </w:r>
      <w:r w:rsidR="00CA2F34" w:rsidRPr="000C04DA">
        <w:rPr>
          <w:rFonts w:ascii="Times New Roman" w:hAnsi="Times New Roman" w:cs="Times New Roman"/>
          <w:sz w:val="24"/>
          <w:szCs w:val="24"/>
        </w:rPr>
        <w:br w:type="page"/>
      </w:r>
    </w:p>
    <w:p w14:paraId="0CA7E91A" w14:textId="77777777" w:rsidR="00527469" w:rsidRPr="001369BB" w:rsidRDefault="00527469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Hlk200993768"/>
      <w:bookmarkEnd w:id="10"/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3B4D50" wp14:editId="0611CD48">
            <wp:extent cx="3553321" cy="201958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216" w14:textId="23EB98D2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«Заказы»</w:t>
      </w:r>
    </w:p>
    <w:p w14:paraId="6F7B6F4B" w14:textId="767C028E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2398265" w14:textId="06783F6E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60BD8" wp14:editId="24A12FBE">
            <wp:extent cx="4262755" cy="1232452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98" cy="12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CE2" w14:textId="7208C80C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Таблица «Заказы»</w:t>
      </w:r>
    </w:p>
    <w:p w14:paraId="30D41257" w14:textId="3EA74579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422E4A" w14:textId="77777777" w:rsidR="00D93B5F" w:rsidRPr="001369BB" w:rsidRDefault="00691D56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348E3" wp14:editId="4E1FEABB">
            <wp:extent cx="3524742" cy="202910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00F" w14:textId="3AD2D263" w:rsidR="00691D56" w:rsidRPr="001369BB" w:rsidRDefault="00D93B5F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«Клиенты»</w:t>
      </w:r>
    </w:p>
    <w:p w14:paraId="68C3F5D1" w14:textId="03DA16A7" w:rsidR="00D93B5F" w:rsidRPr="001369BB" w:rsidRDefault="00D93B5F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EA603" w14:textId="77777777" w:rsidR="00D93B5F" w:rsidRPr="001369BB" w:rsidRDefault="00D93B5F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731F4" wp14:editId="137454B4">
            <wp:extent cx="5557520" cy="16954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59" cy="16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A93B" w14:textId="437B0C95" w:rsidR="00D93B5F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11. Таблица «Клиенты»</w:t>
      </w:r>
    </w:p>
    <w:p w14:paraId="48DC769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3FC79" wp14:editId="05C9A519">
            <wp:extent cx="3515216" cy="184810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BC52" w14:textId="29EC8EB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12. Конструктор таблицы «Оплаты»</w:t>
      </w:r>
    </w:p>
    <w:p w14:paraId="61A4E2CC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8858D1" w14:textId="732B5D3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F5C38" wp14:editId="6511834B">
            <wp:extent cx="5557520" cy="193230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010C" w14:textId="57BFE040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13. Таблица «Оплаты»</w:t>
      </w:r>
    </w:p>
    <w:p w14:paraId="770AEB63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7580D" w14:textId="0D9D8CD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6C1DD" wp14:editId="0EA83186">
            <wp:extent cx="3534268" cy="190526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EEA" w14:textId="31C15415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14. Конструктор таблицы «Поставщики»</w:t>
      </w:r>
    </w:p>
    <w:p w14:paraId="6C5C30BE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248770" w14:textId="746F494E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0AD6E" wp14:editId="1A24BA29">
            <wp:extent cx="5524500" cy="14001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A211" w14:textId="0273F6CC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15. Таблица «Поставщики»</w:t>
      </w:r>
    </w:p>
    <w:p w14:paraId="62E92D99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E35DC" wp14:editId="42C4E714">
            <wp:extent cx="3534268" cy="190526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9E7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16. Конструктор таблицы «Сотрудники»</w:t>
      </w:r>
    </w:p>
    <w:p w14:paraId="7CEB6C3F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10B92" w14:textId="3798D335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1BFE9" wp14:editId="6D8C18B8">
            <wp:extent cx="5520055" cy="2122170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1D2" w14:textId="6070C65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17. Таблица «Сотрудники»</w:t>
      </w:r>
    </w:p>
    <w:p w14:paraId="6E8C3C69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5573F1" w14:textId="61755D61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D4B32" wp14:editId="7E4FB34B">
            <wp:extent cx="3552825" cy="1447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3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DA90" w14:textId="57F7BD77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18. Конструктор таблицы «Товары»</w:t>
      </w:r>
    </w:p>
    <w:p w14:paraId="562C6D20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76644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008F3" wp14:editId="4A896C24">
            <wp:extent cx="5472430" cy="1609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FCA" w14:textId="38110646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19. Таблица «Товары»</w:t>
      </w:r>
    </w:p>
    <w:p w14:paraId="3C50EC7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E666F" wp14:editId="61AC9C4B">
            <wp:extent cx="5472430" cy="252603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E841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20. Схема данных</w:t>
      </w:r>
    </w:p>
    <w:p w14:paraId="27B51BDC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15B581" w14:textId="284CDC8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4DFA2" wp14:editId="0E342365">
            <wp:extent cx="5096586" cy="2438740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5A0" w14:textId="206D1904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21. Связь клиента и заказа</w:t>
      </w:r>
    </w:p>
    <w:p w14:paraId="14656C7F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704B1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E8F7E" wp14:editId="58139848">
            <wp:extent cx="5001323" cy="248637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41D7" w14:textId="7DEE8A10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</w:t>
      </w:r>
      <w:r w:rsidR="00CE7E95" w:rsidRPr="001369BB">
        <w:rPr>
          <w:rFonts w:ascii="Times New Roman" w:hAnsi="Times New Roman" w:cs="Times New Roman"/>
          <w:sz w:val="24"/>
          <w:szCs w:val="24"/>
        </w:rPr>
        <w:t>2</w:t>
      </w:r>
      <w:r w:rsidRPr="001369BB">
        <w:rPr>
          <w:rFonts w:ascii="Times New Roman" w:hAnsi="Times New Roman" w:cs="Times New Roman"/>
          <w:sz w:val="24"/>
          <w:szCs w:val="24"/>
        </w:rPr>
        <w:t>. Связь клиента и оплаты</w:t>
      </w:r>
    </w:p>
    <w:p w14:paraId="22FCB3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75838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5F540" wp14:editId="7F5E5730">
            <wp:extent cx="5020376" cy="2467319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DAF5" w14:textId="52247363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23. Связь сотрудника и заказа</w:t>
      </w:r>
    </w:p>
    <w:p w14:paraId="7C793395" w14:textId="77777777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F71B3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3BC75" wp14:editId="7EA1B42F">
            <wp:extent cx="5039428" cy="2467319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E4C" w14:textId="433D9175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24. Связь товара и заказа</w:t>
      </w:r>
    </w:p>
    <w:p w14:paraId="2877A768" w14:textId="77777777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0D51E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6D8E" wp14:editId="0599AB71">
            <wp:extent cx="5029902" cy="239110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4A0F" w14:textId="66F8056F" w:rsidR="00EA3E26" w:rsidRPr="001369BB" w:rsidRDefault="00EA3E2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25. Связь поставщика и товара</w:t>
      </w:r>
    </w:p>
    <w:p w14:paraId="098079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52D322" wp14:editId="4BA9C453">
            <wp:extent cx="5438775" cy="37052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9F6" w14:textId="6D749BAD" w:rsidR="009049C9" w:rsidRPr="001369BB" w:rsidRDefault="00257C2D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26. Главная форма</w:t>
      </w:r>
    </w:p>
    <w:p w14:paraId="2D852247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61D4A4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B5F40" wp14:editId="51E07144">
            <wp:extent cx="5338711" cy="4543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5407" cy="45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336" w14:textId="27615FF7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27. Форма «Заказы»</w:t>
      </w:r>
    </w:p>
    <w:p w14:paraId="1A474D5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0DBC85" wp14:editId="3105FE34">
            <wp:extent cx="5388610" cy="3559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238" cy="35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551" w14:textId="3E32EC7B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28. Форма «Клиенты»</w:t>
      </w:r>
    </w:p>
    <w:p w14:paraId="39107FA2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D29EC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5DA18" wp14:editId="6BBCB650">
            <wp:extent cx="5403241" cy="2280285"/>
            <wp:effectExtent l="0" t="0" r="698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9612" cy="22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59D" w14:textId="71E45344" w:rsidR="00116F51" w:rsidRPr="001369BB" w:rsidRDefault="00D9408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29. Форма «Оплаты»</w:t>
      </w:r>
    </w:p>
    <w:p w14:paraId="12FDFFE1" w14:textId="4B5CD2A7" w:rsidR="009049C9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354E169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AB14F9" wp14:editId="5B505C50">
            <wp:extent cx="5395925" cy="4484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37" cy="44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5E" w14:textId="54904A44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30. Форма «Поставщики»</w:t>
      </w:r>
    </w:p>
    <w:p w14:paraId="78A0284D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3A4D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24A52" wp14:editId="4E19FCC9">
            <wp:extent cx="5520284" cy="3689350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584" cy="3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E2E0" w14:textId="1453C4B6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31. Форма «Сотрудники»</w:t>
      </w:r>
    </w:p>
    <w:p w14:paraId="1886916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8443E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3926B" wp14:editId="7B549941">
            <wp:extent cx="5563870" cy="4010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8689" cy="40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5F1" w14:textId="4FD530D1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32. Форма «Товары»</w:t>
      </w:r>
    </w:p>
    <w:p w14:paraId="75758E99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1BB8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B27D1" wp14:editId="088C0860">
            <wp:extent cx="5490845" cy="3876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7496" cy="38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A26" w14:textId="313F3F0A" w:rsidR="009049C9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33. Отчет «Заказы»</w:t>
      </w:r>
    </w:p>
    <w:p w14:paraId="490B03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09019" wp14:editId="70B941DE">
            <wp:extent cx="5505450" cy="31141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5550" cy="31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21CC" w14:textId="222B7030" w:rsidR="00E30465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34. Отчет «Клиенты»</w:t>
      </w:r>
    </w:p>
    <w:p w14:paraId="4685F3D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E79FA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9DB0" wp14:editId="6E5482E2">
            <wp:extent cx="5403215" cy="287655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6811" cy="28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7DF" w14:textId="373F7933" w:rsidR="00926874" w:rsidRPr="001369BB" w:rsidRDefault="0092687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35. Отчет «Оплаты»</w:t>
      </w:r>
    </w:p>
    <w:p w14:paraId="1D06EB38" w14:textId="2D7A8F53" w:rsidR="009049C9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1946214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B2BEF" wp14:editId="21B9EA2A">
            <wp:extent cx="5454015" cy="3400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2355" cy="34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DAC" w14:textId="2B6523D2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36. Отчет «Поставщики»</w:t>
      </w:r>
    </w:p>
    <w:p w14:paraId="327742E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DCAB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82B96" wp14:editId="376D0850">
            <wp:extent cx="5469077" cy="33712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3586" cy="33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959" w14:textId="0A42AB41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37. Отчет «Сотрудники»</w:t>
      </w:r>
    </w:p>
    <w:p w14:paraId="5795B52B" w14:textId="255421D1" w:rsidR="009049C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00E19E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4B156" wp14:editId="1C742D00">
            <wp:extent cx="5498338" cy="4265930"/>
            <wp:effectExtent l="0" t="0" r="762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3538" cy="42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17AF" w14:textId="419F3504" w:rsidR="0087352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38. Отчет «Товары»</w:t>
      </w:r>
    </w:p>
    <w:p w14:paraId="13C1B2DF" w14:textId="77777777" w:rsidR="00555912" w:rsidRPr="001369BB" w:rsidRDefault="0055591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CD82C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F1D1C" wp14:editId="033C9949">
            <wp:extent cx="3877216" cy="110505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D51" w14:textId="1CC281B9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39.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711ED8A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7A6D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13E64" wp14:editId="645356FF">
            <wp:extent cx="2181529" cy="6287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ACAF" w14:textId="6964A71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40.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6EAB86B3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58AD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D6F38" wp14:editId="0BE0977B">
            <wp:extent cx="3477110" cy="81926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F12" w14:textId="309B048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41.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41A72297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722DC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1FFEF5" wp14:editId="6084DC76">
            <wp:extent cx="4239217" cy="122889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BC4C" w14:textId="4B60CC4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369278B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EB8BA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A8470" wp14:editId="0287BA45">
            <wp:extent cx="6120130" cy="13652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A74" w14:textId="35EF074F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65D2712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1A1FFD" w14:textId="47DC3462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1AD07" wp14:editId="5757B5B8">
            <wp:extent cx="6120130" cy="10052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2672" w14:textId="266A364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44.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615153F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B1AEB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32BF5" wp14:editId="581A4738">
            <wp:extent cx="4467849" cy="809738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15F" w14:textId="75FE0988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45.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47F3D37E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3DE32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B1ACC" wp14:editId="27AFA35B">
            <wp:extent cx="6120130" cy="945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E9B" w14:textId="52854343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46.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3AAB0649" w14:textId="4E1D003A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554A2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1AAA16" wp14:editId="51FBD82C">
            <wp:extent cx="6030167" cy="250542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9C5F" w14:textId="0565E21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47.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510AE3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01185" w14:textId="779CFC0C" w:rsidR="001A7DC6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0E314" wp14:editId="3E688625">
            <wp:extent cx="6119495" cy="5287992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26" cy="52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62CE" w14:textId="38B88D96" w:rsidR="009049C9" w:rsidRPr="001369BB" w:rsidRDefault="001A7DC6" w:rsidP="006739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48.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</w:t>
      </w:r>
      <w:r w:rsidR="00F2026E">
        <w:rPr>
          <w:rFonts w:ascii="Times New Roman" w:hAnsi="Times New Roman" w:cs="Times New Roman"/>
          <w:sz w:val="24"/>
          <w:szCs w:val="24"/>
        </w:rPr>
        <w:t>п</w:t>
      </w:r>
      <w:r w:rsidR="00F2026E" w:rsidRPr="00420271">
        <w:rPr>
          <w:rFonts w:ascii="Times New Roman" w:hAnsi="Times New Roman" w:cs="Times New Roman"/>
          <w:sz w:val="24"/>
          <w:szCs w:val="24"/>
        </w:rPr>
        <w:t>оказать количество проведенных заказов с указанием общей стоимост</w:t>
      </w:r>
      <w:r w:rsidR="00F2026E">
        <w:rPr>
          <w:rFonts w:ascii="Times New Roman" w:hAnsi="Times New Roman" w:cs="Times New Roman"/>
          <w:sz w:val="24"/>
          <w:szCs w:val="24"/>
        </w:rPr>
        <w:t>и</w:t>
      </w:r>
      <w:r w:rsidR="00F2026E" w:rsidRPr="00420271">
        <w:rPr>
          <w:rFonts w:ascii="Times New Roman" w:hAnsi="Times New Roman" w:cs="Times New Roman"/>
          <w:sz w:val="24"/>
          <w:szCs w:val="24"/>
        </w:rPr>
        <w:t xml:space="preserve"> товаров по каждому сотруднику</w:t>
      </w:r>
    </w:p>
    <w:p w14:paraId="6EB360D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78B062" wp14:editId="5D137279">
            <wp:extent cx="5746865" cy="207899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013" w14:textId="7B55EBB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49.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</w:t>
      </w:r>
      <w:r w:rsidR="0095711D">
        <w:rPr>
          <w:rFonts w:ascii="Times New Roman" w:hAnsi="Times New Roman" w:cs="Times New Roman"/>
          <w:sz w:val="24"/>
          <w:szCs w:val="24"/>
        </w:rPr>
        <w:t>п</w:t>
      </w:r>
      <w:r w:rsidR="0095711D" w:rsidRPr="00420271">
        <w:rPr>
          <w:rFonts w:ascii="Times New Roman" w:hAnsi="Times New Roman" w:cs="Times New Roman"/>
          <w:sz w:val="24"/>
          <w:szCs w:val="24"/>
        </w:rPr>
        <w:t>оказать количество проведенных заказов с указанием общей стоимост</w:t>
      </w:r>
      <w:r w:rsidR="0095711D">
        <w:rPr>
          <w:rFonts w:ascii="Times New Roman" w:hAnsi="Times New Roman" w:cs="Times New Roman"/>
          <w:sz w:val="24"/>
          <w:szCs w:val="24"/>
        </w:rPr>
        <w:t>и</w:t>
      </w:r>
      <w:r w:rsidR="0095711D" w:rsidRPr="00420271">
        <w:rPr>
          <w:rFonts w:ascii="Times New Roman" w:hAnsi="Times New Roman" w:cs="Times New Roman"/>
          <w:sz w:val="24"/>
          <w:szCs w:val="24"/>
        </w:rPr>
        <w:t xml:space="preserve"> товаров по каждому сотруднику</w:t>
      </w:r>
    </w:p>
    <w:p w14:paraId="026A9E0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B95D1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B61C0" wp14:editId="0B81DBC5">
            <wp:extent cx="6120130" cy="4883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173F" w14:textId="4549A23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50.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122A983D" w14:textId="071F0A65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5E26B37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D8BFF4" wp14:editId="0948ADA4">
            <wp:extent cx="6120130" cy="183959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AA94" w14:textId="0AE797E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51.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7C6CD774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A2AFE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A1052" wp14:editId="0290E5EC">
            <wp:extent cx="6120130" cy="5035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D58" w14:textId="59F2E29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52.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</w:t>
      </w:r>
    </w:p>
    <w:p w14:paraId="6B867A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C9661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130D5" wp14:editId="734B014B">
            <wp:extent cx="3581900" cy="235300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848" w14:textId="6C5AF33C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53.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 </w:t>
      </w:r>
    </w:p>
    <w:p w14:paraId="429AC81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B7B3AE" w14:textId="630B4674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87A2" wp14:editId="2DC9240D">
            <wp:extent cx="4725059" cy="8573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897" w14:textId="389704E4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47BD6394" w14:textId="49292A8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E40336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8C42B" wp14:editId="584F601B">
            <wp:extent cx="4705351" cy="2665563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44" cy="26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B80" w14:textId="5BA728D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34BED0D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F172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86960" wp14:editId="2F13F501">
            <wp:extent cx="6120130" cy="6124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17" cy="6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D64B" w14:textId="5509FE46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56.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2394215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1DB4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47B27" wp14:editId="65E13487">
            <wp:extent cx="5848349" cy="2536166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21" cy="25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13EE" w14:textId="14AB85C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57.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394CC2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D46E2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61C2C" wp14:editId="5E6AC637">
            <wp:extent cx="2428874" cy="628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05" cy="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75BB" w14:textId="57697AA1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58.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2CC9F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B5D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DCF7F" wp14:editId="686E230F">
            <wp:extent cx="4239217" cy="128605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7AD0" w14:textId="7CB7B67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59.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42337A2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5E53E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3F42D" wp14:editId="1DFB5A9C">
            <wp:extent cx="6120130" cy="16840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C22C" w14:textId="6F7F8EC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60.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5AA3A555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59C6E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FDA9A" wp14:editId="17022E2C">
            <wp:extent cx="6120130" cy="3962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AF16" w14:textId="26906CE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61.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6A82C7E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5C907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21ADC" wp14:editId="50BD51B2">
            <wp:extent cx="4210638" cy="1267002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AC2" w14:textId="7529A14B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7B7D6AB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0FA0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40976" wp14:editId="1E4E9D24">
            <wp:extent cx="6119602" cy="17969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13" cy="17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279" w14:textId="62D492F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22DF73B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FB2C20" wp14:editId="23D890AF">
            <wp:extent cx="6120130" cy="49403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F9F" w14:textId="6C31693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1E9B294C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78932F" w14:textId="418C127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340DF" wp14:editId="374C86CD">
            <wp:extent cx="3715268" cy="23720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22FF" w14:textId="6BA68E98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7DA7562D" w14:textId="55B0EC52" w:rsidR="001B2237" w:rsidRPr="00420271" w:rsidRDefault="001B2237" w:rsidP="0048347D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D4FDCD0" w14:textId="15ABCF43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42027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42027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1</w:t>
      </w:r>
    </w:p>
    <w:p w14:paraId="744A7C4C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420271">
        <w:rPr>
          <w:b w:val="0"/>
          <w:i w:val="0"/>
        </w:rPr>
        <w:t>Создать папку «</w:t>
      </w:r>
      <w:r w:rsidRPr="00420271">
        <w:rPr>
          <w:b w:val="0"/>
          <w:i w:val="0"/>
          <w:lang w:val="en-US"/>
        </w:rPr>
        <w:t>Project</w:t>
      </w:r>
      <w:r w:rsidRPr="00420271">
        <w:rPr>
          <w:b w:val="0"/>
          <w:i w:val="0"/>
        </w:rPr>
        <w:t>» в этой папке инициализировать репозиторий.</w:t>
      </w:r>
      <w:r w:rsidRPr="00420271">
        <w:rPr>
          <w:b w:val="0"/>
          <w:i w:val="0"/>
          <w:szCs w:val="28"/>
        </w:rPr>
        <w:t xml:space="preserve"> Создать файл под названием «отчет по проделанной работе», в этот файл необходимо добавить скриншоты проделанной работы в </w:t>
      </w:r>
      <w:r w:rsidRPr="00420271">
        <w:rPr>
          <w:b w:val="0"/>
          <w:i w:val="0"/>
          <w:szCs w:val="28"/>
          <w:lang w:val="en-US"/>
        </w:rPr>
        <w:t>Git</w:t>
      </w:r>
      <w:r w:rsidRPr="00420271">
        <w:rPr>
          <w:b w:val="0"/>
          <w:i w:val="0"/>
          <w:szCs w:val="28"/>
        </w:rPr>
        <w:t xml:space="preserve"> </w:t>
      </w:r>
      <w:r w:rsidRPr="00420271">
        <w:rPr>
          <w:b w:val="0"/>
          <w:i w:val="0"/>
          <w:szCs w:val="28"/>
          <w:lang w:val="en-US"/>
        </w:rPr>
        <w:t>Bash</w:t>
      </w:r>
      <w:r w:rsidRPr="00420271">
        <w:rPr>
          <w:b w:val="0"/>
          <w:i w:val="0"/>
          <w:szCs w:val="28"/>
        </w:rPr>
        <w:t>.</w:t>
      </w:r>
    </w:p>
    <w:p w14:paraId="688F61A6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2</w:t>
      </w:r>
    </w:p>
    <w:p w14:paraId="5FA208D3" w14:textId="77777777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Все создаваемые в данной папке файлы передавать под контроль 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3</w:t>
      </w:r>
    </w:p>
    <w:p w14:paraId="45FA881F" w14:textId="046CBC04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Подключить локальный репозиторий к сайту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20271">
        <w:rPr>
          <w:rFonts w:ascii="Times New Roman" w:hAnsi="Times New Roman" w:cs="Times New Roman"/>
          <w:sz w:val="24"/>
          <w:szCs w:val="24"/>
        </w:rPr>
        <w:t xml:space="preserve">, для дальнейшей выгрузки файлов на хостинг (выгрузка осуществляется по средствам консольной версии приложения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«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420271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4</w:t>
      </w:r>
    </w:p>
    <w:p w14:paraId="696581FC" w14:textId="7667EF83" w:rsidR="00F115FC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После выполнения каждого этапа работы над заданием, к соответствующим файлам необходимо создать коммит с описанием этапа.</w:t>
      </w:r>
      <w:r w:rsidR="00CF0A15" w:rsidRPr="00420271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165892212"/>
      <w:r w:rsidR="00CF0A15" w:rsidRPr="00420271">
        <w:rPr>
          <w:rFonts w:ascii="Times New Roman" w:hAnsi="Times New Roman" w:cs="Times New Roman"/>
          <w:sz w:val="24"/>
          <w:szCs w:val="24"/>
        </w:rPr>
        <w:t>Создавать новую ветку для каждого раздела итогового проекта.</w:t>
      </w:r>
      <w:bookmarkEnd w:id="11"/>
    </w:p>
    <w:p w14:paraId="55171138" w14:textId="52EED58A" w:rsidR="00536EB9" w:rsidRPr="00D53382" w:rsidRDefault="00F115FC" w:rsidP="00D533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12356B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Ссылка на репозиторий: </w:t>
      </w:r>
      <w:hyperlink r:id="rId77" w:history="1">
        <w:r w:rsidRPr="00563D07">
          <w:rPr>
            <w:rStyle w:val="a6"/>
            <w:rFonts w:ascii="Times New Roman" w:hAnsi="Times New Roman" w:cs="Times New Roman"/>
            <w:b/>
            <w:color w:val="auto"/>
            <w:sz w:val="24"/>
            <w:szCs w:val="24"/>
          </w:rPr>
          <w:t>https://github.com/Rapuncel3/Project</w:t>
        </w:r>
      </w:hyperlink>
    </w:p>
    <w:p w14:paraId="5F98006B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54EBB3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Основные команды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b/>
          <w:sz w:val="24"/>
          <w:szCs w:val="24"/>
        </w:rPr>
        <w:t>, которые были использованы:</w:t>
      </w:r>
    </w:p>
    <w:p w14:paraId="05E32246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git init - инициализация репозитория;</w:t>
      </w:r>
    </w:p>
    <w:p w14:paraId="75A68EA6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git status - просмотр статуса;</w:t>
      </w:r>
    </w:p>
    <w:p w14:paraId="11BB717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git add &lt;путь_к_файлу_или_папке&gt; - добавление файлов в индекс;</w:t>
      </w:r>
    </w:p>
    <w:p w14:paraId="5EFD9390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git commit -m "&lt;комментарий&gt;" - коммит изменений;</w:t>
      </w:r>
    </w:p>
    <w:p w14:paraId="4112DC45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git checkout -b &lt;имя_ветки&gt; - создание новой ветки и переключение на неё;</w:t>
      </w:r>
    </w:p>
    <w:p w14:paraId="0B991E8F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git checkout &lt;имя_ветки&gt; - переключение на существующую ветку.</w:t>
      </w:r>
    </w:p>
    <w:p w14:paraId="0C35FF1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88A0A1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Инициализация репозитория в директории, создание ветки для анализа предметной области и выполнение задания в ней, добавление отчета по проекту в главную ветку показаны на рисунках 66-67.</w:t>
      </w:r>
    </w:p>
    <w:p w14:paraId="2A86F098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Создание ветки для ТЗ и выполнения задания в ней показаны на рисунках 68-69.</w:t>
      </w:r>
    </w:p>
    <w:p w14:paraId="15C8C23A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MS</w:t>
      </w:r>
      <w:r w:rsidRPr="00563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eEPC</w:t>
      </w:r>
      <w:r w:rsidRPr="00563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модели, диаграммы вариантов использования и выполнения задания в них показаны на рисунке 70.</w:t>
      </w:r>
    </w:p>
    <w:p w14:paraId="51CFD7BA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Создание ветки для инфологической модели и даталогического проектирования и выполнения задания в них показаны на рисунке 71.</w:t>
      </w:r>
    </w:p>
    <w:p w14:paraId="2D93DE4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Access</w:t>
      </w:r>
      <w:r>
        <w:rPr>
          <w:rFonts w:ascii="Times New Roman" w:hAnsi="Times New Roman" w:cs="Times New Roman"/>
          <w:bCs/>
          <w:sz w:val="24"/>
          <w:szCs w:val="24"/>
        </w:rPr>
        <w:t xml:space="preserve"> и выполнения задания в ней показаны на рисунке 72.</w:t>
      </w:r>
    </w:p>
    <w:p w14:paraId="1CC400BF" w14:textId="77777777" w:rsidR="00563D07" w:rsidRDefault="00563D07" w:rsidP="00563D0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65D71E2" w14:textId="6A983DF9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8691A1" wp14:editId="2FB5C01F">
            <wp:extent cx="5324475" cy="88201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C46A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66.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550A0420" w14:textId="00A46FF8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D9DA9" wp14:editId="3D22F1D6">
            <wp:extent cx="5457825" cy="24193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35DC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39182AE3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322AF1" w14:textId="798DCFDD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643E0" wp14:editId="2288EA36">
            <wp:extent cx="3924300" cy="58959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4FA4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68.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714A3C96" w14:textId="7D3C5615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695EE" wp14:editId="64B7E0EA">
            <wp:extent cx="3438525" cy="42291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49FE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69.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413A66B9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8838BB0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992DFE3" w14:textId="15A08D7E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2B616" wp14:editId="63462905">
            <wp:extent cx="5419725" cy="86487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F888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70.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278256EB" w14:textId="0B96B6EF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02FC0" wp14:editId="57F5CBC2">
            <wp:extent cx="5438775" cy="41243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4339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71.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0518B0FC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F4A6DC5" w14:textId="4138659B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4B6B6" wp14:editId="78ED4336">
            <wp:extent cx="3648075" cy="42005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CD68" w14:textId="18D9AFE0" w:rsidR="00C40870" w:rsidRP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72.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sectPr w:rsidR="00C40870" w:rsidRPr="00563D07" w:rsidSect="004F6E67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2BC"/>
    <w:multiLevelType w:val="hybridMultilevel"/>
    <w:tmpl w:val="344229F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F561C0"/>
    <w:multiLevelType w:val="hybridMultilevel"/>
    <w:tmpl w:val="B02290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E67FD8"/>
    <w:multiLevelType w:val="hybridMultilevel"/>
    <w:tmpl w:val="8DAA47E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561CF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E7766"/>
    <w:multiLevelType w:val="hybridMultilevel"/>
    <w:tmpl w:val="9E744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374EDD"/>
    <w:multiLevelType w:val="hybridMultilevel"/>
    <w:tmpl w:val="2ADA7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C6977"/>
    <w:multiLevelType w:val="hybridMultilevel"/>
    <w:tmpl w:val="1DE2B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048B7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2E4186"/>
    <w:multiLevelType w:val="hybridMultilevel"/>
    <w:tmpl w:val="FDBE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4D2E8D"/>
    <w:multiLevelType w:val="hybridMultilevel"/>
    <w:tmpl w:val="095A4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B821AB"/>
    <w:multiLevelType w:val="multilevel"/>
    <w:tmpl w:val="66648FB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2B730A89"/>
    <w:multiLevelType w:val="hybridMultilevel"/>
    <w:tmpl w:val="A6D4B8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2E2E5D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DE07FF"/>
    <w:multiLevelType w:val="hybridMultilevel"/>
    <w:tmpl w:val="C42418B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8500B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2FC855F0"/>
    <w:multiLevelType w:val="hybridMultilevel"/>
    <w:tmpl w:val="47CCCA3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1F56DC"/>
    <w:multiLevelType w:val="hybridMultilevel"/>
    <w:tmpl w:val="719E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B73C9F"/>
    <w:multiLevelType w:val="hybridMultilevel"/>
    <w:tmpl w:val="D1CE6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D3004F"/>
    <w:multiLevelType w:val="hybridMultilevel"/>
    <w:tmpl w:val="F650F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531A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3E242833"/>
    <w:multiLevelType w:val="hybridMultilevel"/>
    <w:tmpl w:val="B2AA97D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CA1382"/>
    <w:multiLevelType w:val="hybridMultilevel"/>
    <w:tmpl w:val="1CA6529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C1682E"/>
    <w:multiLevelType w:val="hybridMultilevel"/>
    <w:tmpl w:val="D21062D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7E6E22"/>
    <w:multiLevelType w:val="hybridMultilevel"/>
    <w:tmpl w:val="E0CC8F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3A43FB1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4621118F"/>
    <w:multiLevelType w:val="hybridMultilevel"/>
    <w:tmpl w:val="A2B0D16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BA06C4"/>
    <w:multiLevelType w:val="hybridMultilevel"/>
    <w:tmpl w:val="91B66D8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B86850"/>
    <w:multiLevelType w:val="hybridMultilevel"/>
    <w:tmpl w:val="2718382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1" w15:restartNumberingAfterBreak="0">
    <w:nsid w:val="4A3C1A1C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2B64B4"/>
    <w:multiLevelType w:val="hybridMultilevel"/>
    <w:tmpl w:val="1E5E7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F2A37C1"/>
    <w:multiLevelType w:val="hybridMultilevel"/>
    <w:tmpl w:val="37F65E8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F2D2FEE"/>
    <w:multiLevelType w:val="hybridMultilevel"/>
    <w:tmpl w:val="E1CA8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ED2CC0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72D4D"/>
    <w:multiLevelType w:val="hybridMultilevel"/>
    <w:tmpl w:val="F4448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A760A6"/>
    <w:multiLevelType w:val="hybridMultilevel"/>
    <w:tmpl w:val="F30A5DC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347C5E"/>
    <w:multiLevelType w:val="hybridMultilevel"/>
    <w:tmpl w:val="0430E14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6A0091D"/>
    <w:multiLevelType w:val="hybridMultilevel"/>
    <w:tmpl w:val="B906CA58"/>
    <w:lvl w:ilvl="0" w:tplc="AAC86E8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57522FA1"/>
    <w:multiLevelType w:val="hybridMultilevel"/>
    <w:tmpl w:val="F4FE4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421193"/>
    <w:multiLevelType w:val="hybridMultilevel"/>
    <w:tmpl w:val="C7049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99C7F4C"/>
    <w:multiLevelType w:val="hybridMultilevel"/>
    <w:tmpl w:val="9B164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9CE735B"/>
    <w:multiLevelType w:val="hybridMultilevel"/>
    <w:tmpl w:val="61A2F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ADC6C78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6459C5"/>
    <w:multiLevelType w:val="hybridMultilevel"/>
    <w:tmpl w:val="5AF614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CE44F03"/>
    <w:multiLevelType w:val="hybridMultilevel"/>
    <w:tmpl w:val="D580439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E231D67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90098F"/>
    <w:multiLevelType w:val="hybridMultilevel"/>
    <w:tmpl w:val="C1D80BE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89E3F73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332482"/>
    <w:multiLevelType w:val="multilevel"/>
    <w:tmpl w:val="6DB671D2"/>
    <w:lvl w:ilvl="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3" w15:restartNumberingAfterBreak="0">
    <w:nsid w:val="71371A72"/>
    <w:multiLevelType w:val="hybridMultilevel"/>
    <w:tmpl w:val="6B668B9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2FF6400"/>
    <w:multiLevelType w:val="hybridMultilevel"/>
    <w:tmpl w:val="5370487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42C0738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6" w15:restartNumberingAfterBreak="0">
    <w:nsid w:val="7435764F"/>
    <w:multiLevelType w:val="hybridMultilevel"/>
    <w:tmpl w:val="10226C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4AF31D5"/>
    <w:multiLevelType w:val="hybridMultilevel"/>
    <w:tmpl w:val="E9FC13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5FC191A"/>
    <w:multiLevelType w:val="hybridMultilevel"/>
    <w:tmpl w:val="62061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A34668B"/>
    <w:multiLevelType w:val="multilevel"/>
    <w:tmpl w:val="A3D0088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0" w15:restartNumberingAfterBreak="0">
    <w:nsid w:val="7AD22F42"/>
    <w:multiLevelType w:val="hybridMultilevel"/>
    <w:tmpl w:val="64B01B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BB348BB"/>
    <w:multiLevelType w:val="hybridMultilevel"/>
    <w:tmpl w:val="E7ECC6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CC4353D"/>
    <w:multiLevelType w:val="hybridMultilevel"/>
    <w:tmpl w:val="2236B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7D3F3627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4" w15:restartNumberingAfterBreak="0">
    <w:nsid w:val="7E0258F0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2"/>
  </w:num>
  <w:num w:numId="3">
    <w:abstractNumId w:val="44"/>
  </w:num>
  <w:num w:numId="4">
    <w:abstractNumId w:val="5"/>
  </w:num>
  <w:num w:numId="5">
    <w:abstractNumId w:val="39"/>
  </w:num>
  <w:num w:numId="6">
    <w:abstractNumId w:val="51"/>
  </w:num>
  <w:num w:numId="7">
    <w:abstractNumId w:val="40"/>
  </w:num>
  <w:num w:numId="8">
    <w:abstractNumId w:val="4"/>
  </w:num>
  <w:num w:numId="9">
    <w:abstractNumId w:val="45"/>
  </w:num>
  <w:num w:numId="10">
    <w:abstractNumId w:val="49"/>
  </w:num>
  <w:num w:numId="11">
    <w:abstractNumId w:val="35"/>
  </w:num>
  <w:num w:numId="12">
    <w:abstractNumId w:val="36"/>
  </w:num>
  <w:num w:numId="13">
    <w:abstractNumId w:val="7"/>
  </w:num>
  <w:num w:numId="14">
    <w:abstractNumId w:val="19"/>
  </w:num>
  <w:num w:numId="15">
    <w:abstractNumId w:val="41"/>
  </w:num>
  <w:num w:numId="16">
    <w:abstractNumId w:val="21"/>
  </w:num>
  <w:num w:numId="17">
    <w:abstractNumId w:val="8"/>
  </w:num>
  <w:num w:numId="18">
    <w:abstractNumId w:val="31"/>
  </w:num>
  <w:num w:numId="19">
    <w:abstractNumId w:val="46"/>
  </w:num>
  <w:num w:numId="20">
    <w:abstractNumId w:val="37"/>
  </w:num>
  <w:num w:numId="21">
    <w:abstractNumId w:val="43"/>
  </w:num>
  <w:num w:numId="22">
    <w:abstractNumId w:val="29"/>
  </w:num>
  <w:num w:numId="23">
    <w:abstractNumId w:val="47"/>
  </w:num>
  <w:num w:numId="24">
    <w:abstractNumId w:val="16"/>
  </w:num>
  <w:num w:numId="25">
    <w:abstractNumId w:val="38"/>
  </w:num>
  <w:num w:numId="26">
    <w:abstractNumId w:val="50"/>
  </w:num>
  <w:num w:numId="27">
    <w:abstractNumId w:val="25"/>
  </w:num>
  <w:num w:numId="28">
    <w:abstractNumId w:val="12"/>
  </w:num>
  <w:num w:numId="29">
    <w:abstractNumId w:val="1"/>
  </w:num>
  <w:num w:numId="30">
    <w:abstractNumId w:val="61"/>
  </w:num>
  <w:num w:numId="31">
    <w:abstractNumId w:val="58"/>
  </w:num>
  <w:num w:numId="32">
    <w:abstractNumId w:val="22"/>
  </w:num>
  <w:num w:numId="33">
    <w:abstractNumId w:val="27"/>
  </w:num>
  <w:num w:numId="34">
    <w:abstractNumId w:val="52"/>
  </w:num>
  <w:num w:numId="35">
    <w:abstractNumId w:val="18"/>
  </w:num>
  <w:num w:numId="36">
    <w:abstractNumId w:val="55"/>
  </w:num>
  <w:num w:numId="37">
    <w:abstractNumId w:val="14"/>
  </w:num>
  <w:num w:numId="38">
    <w:abstractNumId w:val="56"/>
  </w:num>
  <w:num w:numId="39">
    <w:abstractNumId w:val="63"/>
  </w:num>
  <w:num w:numId="40">
    <w:abstractNumId w:val="33"/>
  </w:num>
  <w:num w:numId="41">
    <w:abstractNumId w:val="53"/>
  </w:num>
  <w:num w:numId="42">
    <w:abstractNumId w:val="23"/>
  </w:num>
  <w:num w:numId="43">
    <w:abstractNumId w:val="24"/>
  </w:num>
  <w:num w:numId="44">
    <w:abstractNumId w:val="59"/>
  </w:num>
  <w:num w:numId="45">
    <w:abstractNumId w:val="54"/>
  </w:num>
  <w:num w:numId="46">
    <w:abstractNumId w:val="17"/>
  </w:num>
  <w:num w:numId="47">
    <w:abstractNumId w:val="3"/>
  </w:num>
  <w:num w:numId="48">
    <w:abstractNumId w:val="13"/>
  </w:num>
  <w:num w:numId="49">
    <w:abstractNumId w:val="48"/>
  </w:num>
  <w:num w:numId="50">
    <w:abstractNumId w:val="60"/>
  </w:num>
  <w:num w:numId="51">
    <w:abstractNumId w:val="11"/>
  </w:num>
  <w:num w:numId="52">
    <w:abstractNumId w:val="6"/>
  </w:num>
  <w:num w:numId="53">
    <w:abstractNumId w:val="9"/>
  </w:num>
  <w:num w:numId="54">
    <w:abstractNumId w:val="42"/>
  </w:num>
  <w:num w:numId="55">
    <w:abstractNumId w:val="32"/>
  </w:num>
  <w:num w:numId="56">
    <w:abstractNumId w:val="62"/>
  </w:num>
  <w:num w:numId="57">
    <w:abstractNumId w:val="28"/>
  </w:num>
  <w:num w:numId="58">
    <w:abstractNumId w:val="10"/>
  </w:num>
  <w:num w:numId="59">
    <w:abstractNumId w:val="64"/>
  </w:num>
  <w:num w:numId="60">
    <w:abstractNumId w:val="57"/>
  </w:num>
  <w:num w:numId="61">
    <w:abstractNumId w:val="20"/>
  </w:num>
  <w:num w:numId="62">
    <w:abstractNumId w:val="34"/>
  </w:num>
  <w:num w:numId="63">
    <w:abstractNumId w:val="30"/>
  </w:num>
  <w:num w:numId="64">
    <w:abstractNumId w:val="0"/>
  </w:num>
  <w:num w:numId="65">
    <w:abstractNumId w:val="2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15D36"/>
    <w:rsid w:val="00027150"/>
    <w:rsid w:val="00052627"/>
    <w:rsid w:val="000A2BBB"/>
    <w:rsid w:val="000B54E9"/>
    <w:rsid w:val="000C04DA"/>
    <w:rsid w:val="000E1A7C"/>
    <w:rsid w:val="00106CA1"/>
    <w:rsid w:val="00115A3A"/>
    <w:rsid w:val="00116F51"/>
    <w:rsid w:val="00117F62"/>
    <w:rsid w:val="00121CDC"/>
    <w:rsid w:val="00126D38"/>
    <w:rsid w:val="001369BB"/>
    <w:rsid w:val="00157C7C"/>
    <w:rsid w:val="00182E52"/>
    <w:rsid w:val="00184246"/>
    <w:rsid w:val="00187F2A"/>
    <w:rsid w:val="001A5CF6"/>
    <w:rsid w:val="001A7DC6"/>
    <w:rsid w:val="001B2237"/>
    <w:rsid w:val="001C3FB7"/>
    <w:rsid w:val="001C62EA"/>
    <w:rsid w:val="001E0EDA"/>
    <w:rsid w:val="001E2BC5"/>
    <w:rsid w:val="001E657F"/>
    <w:rsid w:val="001F7CD1"/>
    <w:rsid w:val="00207114"/>
    <w:rsid w:val="00207FC3"/>
    <w:rsid w:val="00214D38"/>
    <w:rsid w:val="002159D7"/>
    <w:rsid w:val="002220A7"/>
    <w:rsid w:val="002248DC"/>
    <w:rsid w:val="00226AD6"/>
    <w:rsid w:val="00231EC8"/>
    <w:rsid w:val="00233608"/>
    <w:rsid w:val="00257C2D"/>
    <w:rsid w:val="002A6213"/>
    <w:rsid w:val="002B18A1"/>
    <w:rsid w:val="002E27CA"/>
    <w:rsid w:val="00316A6E"/>
    <w:rsid w:val="00316B5D"/>
    <w:rsid w:val="0032229D"/>
    <w:rsid w:val="00360F21"/>
    <w:rsid w:val="00395F39"/>
    <w:rsid w:val="003C3FD4"/>
    <w:rsid w:val="00400B16"/>
    <w:rsid w:val="0041423B"/>
    <w:rsid w:val="00420271"/>
    <w:rsid w:val="0045069C"/>
    <w:rsid w:val="004532E3"/>
    <w:rsid w:val="00480F66"/>
    <w:rsid w:val="0048347D"/>
    <w:rsid w:val="004D51CC"/>
    <w:rsid w:val="004E4D2B"/>
    <w:rsid w:val="004F1B5A"/>
    <w:rsid w:val="004F6E67"/>
    <w:rsid w:val="00507DA7"/>
    <w:rsid w:val="00527469"/>
    <w:rsid w:val="00536EB9"/>
    <w:rsid w:val="00541CBB"/>
    <w:rsid w:val="00546D54"/>
    <w:rsid w:val="00555912"/>
    <w:rsid w:val="00563D07"/>
    <w:rsid w:val="00572A26"/>
    <w:rsid w:val="00591CB6"/>
    <w:rsid w:val="005B6AF3"/>
    <w:rsid w:val="005E06E9"/>
    <w:rsid w:val="005E704A"/>
    <w:rsid w:val="005F46E3"/>
    <w:rsid w:val="00610B13"/>
    <w:rsid w:val="00614649"/>
    <w:rsid w:val="00655D26"/>
    <w:rsid w:val="006723F3"/>
    <w:rsid w:val="006739E5"/>
    <w:rsid w:val="00691D56"/>
    <w:rsid w:val="006A7934"/>
    <w:rsid w:val="006C5658"/>
    <w:rsid w:val="006D49F8"/>
    <w:rsid w:val="007047DB"/>
    <w:rsid w:val="007157B7"/>
    <w:rsid w:val="00781B10"/>
    <w:rsid w:val="007E5A55"/>
    <w:rsid w:val="007F1EA1"/>
    <w:rsid w:val="007F7F34"/>
    <w:rsid w:val="008033CD"/>
    <w:rsid w:val="0080499F"/>
    <w:rsid w:val="00814C2E"/>
    <w:rsid w:val="0083523D"/>
    <w:rsid w:val="00873529"/>
    <w:rsid w:val="008C5FF8"/>
    <w:rsid w:val="008D0661"/>
    <w:rsid w:val="00904076"/>
    <w:rsid w:val="009049C9"/>
    <w:rsid w:val="00926874"/>
    <w:rsid w:val="00931B93"/>
    <w:rsid w:val="0095711D"/>
    <w:rsid w:val="009610BD"/>
    <w:rsid w:val="00976223"/>
    <w:rsid w:val="009B2FBD"/>
    <w:rsid w:val="00A12E4B"/>
    <w:rsid w:val="00A15F87"/>
    <w:rsid w:val="00A67E98"/>
    <w:rsid w:val="00A90027"/>
    <w:rsid w:val="00A92790"/>
    <w:rsid w:val="00A94000"/>
    <w:rsid w:val="00B24AF7"/>
    <w:rsid w:val="00B2797D"/>
    <w:rsid w:val="00B305A6"/>
    <w:rsid w:val="00B42EA5"/>
    <w:rsid w:val="00B6630F"/>
    <w:rsid w:val="00B8712C"/>
    <w:rsid w:val="00BE3BC0"/>
    <w:rsid w:val="00C40870"/>
    <w:rsid w:val="00CA2F34"/>
    <w:rsid w:val="00CD6BE8"/>
    <w:rsid w:val="00CE7E95"/>
    <w:rsid w:val="00CF0A15"/>
    <w:rsid w:val="00CF7D78"/>
    <w:rsid w:val="00D015B5"/>
    <w:rsid w:val="00D10C8E"/>
    <w:rsid w:val="00D11A5D"/>
    <w:rsid w:val="00D503D3"/>
    <w:rsid w:val="00D53382"/>
    <w:rsid w:val="00D93B5F"/>
    <w:rsid w:val="00D94084"/>
    <w:rsid w:val="00DC0573"/>
    <w:rsid w:val="00DC5CF7"/>
    <w:rsid w:val="00DE58DA"/>
    <w:rsid w:val="00E26AC2"/>
    <w:rsid w:val="00E30465"/>
    <w:rsid w:val="00E5620E"/>
    <w:rsid w:val="00E66303"/>
    <w:rsid w:val="00E73F1B"/>
    <w:rsid w:val="00E74052"/>
    <w:rsid w:val="00E75025"/>
    <w:rsid w:val="00EA2CFD"/>
    <w:rsid w:val="00EA38C7"/>
    <w:rsid w:val="00EA3E26"/>
    <w:rsid w:val="00ED2A09"/>
    <w:rsid w:val="00EE09F3"/>
    <w:rsid w:val="00EF01F2"/>
    <w:rsid w:val="00F1112E"/>
    <w:rsid w:val="00F115FC"/>
    <w:rsid w:val="00F2026E"/>
    <w:rsid w:val="00F3169D"/>
    <w:rsid w:val="00F64EF3"/>
    <w:rsid w:val="00F977C8"/>
    <w:rsid w:val="00F97C16"/>
    <w:rsid w:val="00FA6C0E"/>
    <w:rsid w:val="00FB0F5F"/>
    <w:rsid w:val="00FB7FA0"/>
    <w:rsid w:val="00FC28B2"/>
    <w:rsid w:val="00FD5B7F"/>
    <w:rsid w:val="00FE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2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7047DB"/>
    <w:rPr>
      <w:b/>
      <w:bCs/>
    </w:rPr>
  </w:style>
  <w:style w:type="paragraph" w:styleId="ae">
    <w:name w:val="header"/>
    <w:basedOn w:val="a"/>
    <w:link w:val="af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1">
    <w:name w:val="Нижний колонтитул Знак"/>
    <w:basedOn w:val="a0"/>
    <w:link w:val="af0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table" w:styleId="af2">
    <w:name w:val="Table Grid"/>
    <w:basedOn w:val="a1"/>
    <w:uiPriority w:val="39"/>
    <w:rsid w:val="005F46E3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basedOn w:val="a"/>
    <w:next w:val="a"/>
    <w:uiPriority w:val="35"/>
    <w:unhideWhenUsed/>
    <w:qFormat/>
    <w:rsid w:val="00157C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1">
    <w:name w:val="Нет списка1"/>
    <w:next w:val="a2"/>
    <w:uiPriority w:val="99"/>
    <w:semiHidden/>
    <w:unhideWhenUsed/>
    <w:rsid w:val="00DC5CF7"/>
  </w:style>
  <w:style w:type="table" w:customStyle="1" w:styleId="10">
    <w:name w:val="Сетка таблицы1"/>
    <w:basedOn w:val="a1"/>
    <w:next w:val="af2"/>
    <w:uiPriority w:val="39"/>
    <w:rsid w:val="00DC5CF7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hyperlink" Target="https://github.com/Rapuncel3/Project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75</Pages>
  <Words>8947</Words>
  <Characters>51000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Тимур Юнусов</cp:lastModifiedBy>
  <cp:revision>154</cp:revision>
  <dcterms:created xsi:type="dcterms:W3CDTF">2024-01-16T19:31:00Z</dcterms:created>
  <dcterms:modified xsi:type="dcterms:W3CDTF">2025-06-27T18:30:00Z</dcterms:modified>
</cp:coreProperties>
</file>