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F848" w14:textId="77777777" w:rsidR="00C25202" w:rsidRPr="00931B9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</w:rPr>
      </w:pPr>
      <w:r w:rsidRPr="00931B93">
        <w:rPr>
          <w:rFonts w:ascii="Times New Roman" w:hAnsi="Times New Roman"/>
          <w:b/>
          <w:bCs/>
        </w:rPr>
        <w:t>Техническое задание на разработку базы данных «Учёт заказов Airbus» для компании Airbus Societas Europaea</w:t>
      </w:r>
      <w:r w:rsidRPr="00931B93">
        <w:rPr>
          <w:rFonts w:ascii="Times New Roman" w:hAnsi="Times New Roman"/>
        </w:rPr>
        <w:t xml:space="preserve"> (</w:t>
      </w:r>
      <w:r w:rsidRPr="00931B93">
        <w:rPr>
          <w:rFonts w:ascii="Times New Roman" w:hAnsi="Times New Roman"/>
          <w:b/>
          <w:bCs/>
        </w:rPr>
        <w:t>SE)</w:t>
      </w:r>
    </w:p>
    <w:p w14:paraId="72D0B95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C645BD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  <w:r w:rsidRPr="00C25202">
        <w:rPr>
          <w:rFonts w:ascii="Times New Roman" w:hAnsi="Times New Roman"/>
          <w:b/>
          <w:bCs/>
          <w:lang w:val="x-none"/>
        </w:rPr>
        <w:t>Содержание</w:t>
      </w:r>
    </w:p>
    <w:p w14:paraId="4123F0F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AE1085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 Общие сведения</w:t>
      </w:r>
    </w:p>
    <w:p w14:paraId="460A5AD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 Наименование системы</w:t>
      </w:r>
    </w:p>
    <w:p w14:paraId="164C6E8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1.1.1. Полное наименование системы</w:t>
      </w:r>
    </w:p>
    <w:p w14:paraId="0D3A261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1.1.2. Краткое наименование системы</w:t>
      </w:r>
    </w:p>
    <w:p w14:paraId="0AD4E8E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1.2. Основания для проведения работ</w:t>
      </w:r>
    </w:p>
    <w:p w14:paraId="24F87D0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1.3. Наименование организаций — Заказчика и Разработчика</w:t>
      </w:r>
    </w:p>
    <w:p w14:paraId="6BE1407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1.3.1. Заказчик</w:t>
      </w:r>
    </w:p>
    <w:p w14:paraId="3B732E0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C25202">
        <w:rPr>
          <w:rFonts w:ascii="Times New Roman" w:hAnsi="Times New Roman"/>
          <w:lang w:val="x-none"/>
        </w:rPr>
        <w:t>1.3.2. Разработчик</w:t>
      </w:r>
    </w:p>
    <w:p w14:paraId="4CB8EAA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1.4. Плановые сроки начала и окончания работы</w:t>
      </w:r>
    </w:p>
    <w:p w14:paraId="6D0EE00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1.5. Источники и порядок финансирования</w:t>
      </w:r>
    </w:p>
    <w:p w14:paraId="6EB58B2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1.6. Порядок оформления и предъявления заказчику результатов работ</w:t>
      </w:r>
    </w:p>
    <w:p w14:paraId="45A8B8A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 Назначение и цели создания системы</w:t>
      </w:r>
    </w:p>
    <w:p w14:paraId="74BFC16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2.1. Назначение системы</w:t>
      </w:r>
    </w:p>
    <w:p w14:paraId="7B6B0F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2.2. Цели создания системы</w:t>
      </w:r>
    </w:p>
    <w:p w14:paraId="553B398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3. Характеристика объект</w:t>
      </w:r>
      <w:r w:rsidRPr="00C25202">
        <w:rPr>
          <w:rFonts w:ascii="Times New Roman" w:hAnsi="Times New Roman"/>
        </w:rPr>
        <w:t>а</w:t>
      </w:r>
      <w:r w:rsidRPr="00C25202">
        <w:rPr>
          <w:rFonts w:ascii="Times New Roman" w:hAnsi="Times New Roman"/>
          <w:lang w:val="x-none"/>
        </w:rPr>
        <w:t xml:space="preserve"> автоматизации</w:t>
      </w:r>
    </w:p>
    <w:p w14:paraId="5C1B297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 Требования к системе</w:t>
      </w:r>
    </w:p>
    <w:p w14:paraId="19138FC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 Требования к системе в целом</w:t>
      </w:r>
    </w:p>
    <w:p w14:paraId="1E7EB5C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4.1.1. Требования к структуре и функционированию системы</w:t>
      </w:r>
    </w:p>
    <w:p w14:paraId="7E117FB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 Требования к численности и квалификации персонала системы и режиму его работы</w:t>
      </w:r>
    </w:p>
    <w:p w14:paraId="005E890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4.1.2.1. Требования к численности персонала</w:t>
      </w:r>
    </w:p>
    <w:p w14:paraId="45BC4FE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4.1.2.2. Требования к квалификации персонала</w:t>
      </w:r>
    </w:p>
    <w:p w14:paraId="6453044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4.1.2.3. Требования режимам работы персонала</w:t>
      </w:r>
    </w:p>
    <w:p w14:paraId="5FD7DD1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 Показатели назначения</w:t>
      </w:r>
    </w:p>
    <w:p w14:paraId="774A08F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4.1.3.1. Параметры, характеризующие степень соответствия системы назначению</w:t>
      </w:r>
    </w:p>
    <w:p w14:paraId="6E46890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4.1.3.2. Требования к приспособляемости системы к изменениям</w:t>
      </w:r>
    </w:p>
    <w:p w14:paraId="2303AC4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4.1.3.3. Требования сохранению работоспособности системы в различных вероятных условиях</w:t>
      </w:r>
    </w:p>
    <w:p w14:paraId="5EF51EC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 Требования к надежности</w:t>
      </w:r>
    </w:p>
    <w:p w14:paraId="7CAB4D6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4.1.4.1. Состав показателей надежности для системы в целом</w:t>
      </w:r>
    </w:p>
    <w:p w14:paraId="52C450D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505E10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4.1.4.3. Требования к надежности технических средств и программного обеспечения</w:t>
      </w:r>
    </w:p>
    <w:p w14:paraId="43A870D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FFE137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4.1.5. Требования к эргономике и технической эстетике</w:t>
      </w:r>
    </w:p>
    <w:p w14:paraId="413DA5E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51186E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 Требования к защите информации от несанкционированного доступа</w:t>
      </w:r>
    </w:p>
    <w:p w14:paraId="3C71F1F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4.1.7.1. Требования к информационной безопасности</w:t>
      </w:r>
    </w:p>
    <w:p w14:paraId="7A5B54B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4.1.7.2. Требования к антивирусной защите</w:t>
      </w:r>
    </w:p>
    <w:p w14:paraId="1CCE944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4.1.8. Требования по сохранности информации при авариях</w:t>
      </w:r>
    </w:p>
    <w:p w14:paraId="3C1A411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4.1.9. Требования к защите от влияния внешних воздействий</w:t>
      </w:r>
    </w:p>
    <w:p w14:paraId="563F705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4.1.10. Требования по стандартизации и унификации</w:t>
      </w:r>
    </w:p>
    <w:p w14:paraId="5AC5657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4.1.11. Дополнительные требования</w:t>
      </w:r>
    </w:p>
    <w:p w14:paraId="61D15D7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4.1.12. Требования безопасности</w:t>
      </w:r>
    </w:p>
    <w:p w14:paraId="37FC828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4.1.13. Требования к транспортабельности для подвижных АИС</w:t>
      </w:r>
    </w:p>
    <w:p w14:paraId="6D27D05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 Требования к функциям, выполняемым системой</w:t>
      </w:r>
    </w:p>
    <w:p w14:paraId="2B70003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 Подсистема сбора, обработки и загрузки данных</w:t>
      </w:r>
    </w:p>
    <w:p w14:paraId="02C4B51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4.2.1.1. Перечень функций, задач подлежащей автоматизации</w:t>
      </w:r>
    </w:p>
    <w:p w14:paraId="4F630F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4.2.1.2. Временной регламент реализации каждой функции, задачи</w:t>
      </w:r>
    </w:p>
    <w:p w14:paraId="26531ED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4.2.1.3. Требования к качеству реализации функций, задач</w:t>
      </w:r>
    </w:p>
    <w:p w14:paraId="5DD3EE7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4.2.1.4. Перечень критериев отказа для каждой функции</w:t>
      </w:r>
    </w:p>
    <w:p w14:paraId="266FE71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 Требования к видам обеспечения</w:t>
      </w:r>
    </w:p>
    <w:p w14:paraId="2E01C02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4.3.1. Требования к математическому обеспечению</w:t>
      </w:r>
    </w:p>
    <w:p w14:paraId="1435DE6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 Требования к информационному обеспечению</w:t>
      </w:r>
    </w:p>
    <w:p w14:paraId="71A2ED4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4.3.2.1. Требования к составу, структуре и способам организации данных в системе</w:t>
      </w:r>
    </w:p>
    <w:p w14:paraId="1275123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4.3.2.2. Требования к информационному обмену между компонентами системы</w:t>
      </w:r>
    </w:p>
    <w:p w14:paraId="30495B0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4.3.2.3. Требования к информационной совместимости со смежными системами</w:t>
      </w:r>
    </w:p>
    <w:p w14:paraId="0936874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BF0267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4.3.2.5. Требования по применению систем управления базами данных</w:t>
      </w:r>
    </w:p>
    <w:p w14:paraId="1700E9F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191B914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51A20D2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4.3.2.8. Требования к контролю, хранению, обновлению и восстановлению данных</w:t>
      </w:r>
    </w:p>
    <w:p w14:paraId="50DEF39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4.3.3. Требования к лингвистическому обеспечению</w:t>
      </w:r>
    </w:p>
    <w:p w14:paraId="14330B8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4.3.4. Требования к программному обеспечению</w:t>
      </w:r>
    </w:p>
    <w:p w14:paraId="054EB5B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4.3.5. Требования к техническому обеспечению</w:t>
      </w:r>
    </w:p>
    <w:p w14:paraId="379E7F6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4.3.6. Требования к метрологическому обеспечению</w:t>
      </w:r>
    </w:p>
    <w:p w14:paraId="568B772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4.3.7. Требования к организационному обеспечению</w:t>
      </w:r>
    </w:p>
    <w:p w14:paraId="3F66E4F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4.3.8. Требования к методическому обеспечению</w:t>
      </w:r>
    </w:p>
    <w:p w14:paraId="696BA53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4.3.9. Требования к патентной чистоте</w:t>
      </w:r>
    </w:p>
    <w:p w14:paraId="61AEDB2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5. Состав и содержание работ по созданию системы</w:t>
      </w:r>
    </w:p>
    <w:p w14:paraId="0C19E6F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 Порядок контроля и приемки системы</w:t>
      </w:r>
    </w:p>
    <w:p w14:paraId="58BD96D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6.1. Виды и объем испытаний системы</w:t>
      </w:r>
    </w:p>
    <w:p w14:paraId="7C50E0D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6.2. Требования к приемке работ по стадиям</w:t>
      </w:r>
    </w:p>
    <w:p w14:paraId="45CF7CE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43F7F5F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7.1. Технические мероприятия</w:t>
      </w:r>
    </w:p>
    <w:p w14:paraId="1AA3360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7.2. Организационные мероприятия</w:t>
      </w:r>
    </w:p>
    <w:p w14:paraId="025D9B9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7.3. Изменения в информационном обеспечении</w:t>
      </w:r>
    </w:p>
    <w:p w14:paraId="5C25D36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8. Требования к документированию</w:t>
      </w:r>
    </w:p>
    <w:p w14:paraId="322C0C6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  <w:r w:rsidRPr="00C25202">
        <w:rPr>
          <w:rFonts w:ascii="Times New Roman" w:hAnsi="Times New Roman"/>
          <w:lang w:val="x-none"/>
        </w:rPr>
        <w:t>9. Источники разработки</w:t>
      </w:r>
      <w:r w:rsidRPr="00C25202">
        <w:rPr>
          <w:rFonts w:ascii="Times New Roman" w:hAnsi="Times New Roman"/>
          <w:b/>
          <w:bCs/>
          <w:lang w:val="x-none"/>
        </w:rPr>
        <w:t xml:space="preserve"> </w:t>
      </w:r>
    </w:p>
    <w:p w14:paraId="5EE5CC0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836B3">
        <w:rPr>
          <w:rFonts w:ascii="Times New Roman" w:hAnsi="Times New Roman"/>
          <w:b/>
          <w:bCs/>
          <w:lang w:val="x-none"/>
        </w:rPr>
        <w:br w:type="page"/>
      </w: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30D0E9E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9A94590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 Наименование системы</w:t>
      </w:r>
    </w:p>
    <w:p w14:paraId="4DDE839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C6A653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1.1.1. Полное наименование системы</w:t>
      </w:r>
    </w:p>
    <w:p w14:paraId="48B9950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297AB54" w14:textId="77777777" w:rsidR="00C25202" w:rsidRPr="009836B3" w:rsidRDefault="00C25202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(БД) учёта заказов авиационно-космической техники для компании Airbus Societas Europaea (</w:t>
      </w:r>
      <w:r w:rsidRPr="009836B3">
        <w:rPr>
          <w:rFonts w:ascii="Times New Roman" w:hAnsi="Times New Roman"/>
          <w:lang w:val="en-US"/>
        </w:rPr>
        <w:t>SE</w:t>
      </w:r>
      <w:r w:rsidRPr="009836B3">
        <w:rPr>
          <w:rFonts w:ascii="Times New Roman" w:hAnsi="Times New Roman"/>
        </w:rPr>
        <w:t>).</w:t>
      </w:r>
    </w:p>
    <w:p w14:paraId="5F94714F" w14:textId="77777777" w:rsidR="00C25202" w:rsidRPr="009836B3" w:rsidRDefault="00C25202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5CCBBB97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1.1.2. Краткое наименование системы</w:t>
      </w:r>
    </w:p>
    <w:p w14:paraId="0EE86C2C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58A7F1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Краткое наименование: БД «Учёт заказов Airbus».</w:t>
      </w:r>
    </w:p>
    <w:p w14:paraId="2D399A0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5D6B2C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6894FA31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4F26B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Работа выполняется на основании договора № 1 от 14.01.2025 г.</w:t>
      </w:r>
    </w:p>
    <w:p w14:paraId="158CBFBA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3A41178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 Наименование организаций — Заказчика и Разработчика</w:t>
      </w:r>
    </w:p>
    <w:p w14:paraId="583F0CB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5D6FC48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1.3.1. Заказчик</w:t>
      </w:r>
    </w:p>
    <w:p w14:paraId="2399140D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2A2EB8C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Заказчик: Airbus SE, генеральный директор — </w:t>
      </w:r>
      <w:proofErr w:type="spellStart"/>
      <w:r w:rsidRPr="009836B3">
        <w:rPr>
          <w:rFonts w:ascii="Times New Roman" w:hAnsi="Times New Roman"/>
          <w:lang w:val="x-none"/>
        </w:rPr>
        <w:t>Guillaume</w:t>
      </w:r>
      <w:proofErr w:type="spellEnd"/>
      <w:r w:rsidRPr="009836B3">
        <w:rPr>
          <w:rFonts w:ascii="Times New Roman" w:hAnsi="Times New Roman"/>
          <w:lang w:val="x-none"/>
        </w:rPr>
        <w:t xml:space="preserve"> </w:t>
      </w:r>
      <w:proofErr w:type="spellStart"/>
      <w:r w:rsidRPr="009836B3">
        <w:rPr>
          <w:rFonts w:ascii="Times New Roman" w:hAnsi="Times New Roman"/>
          <w:lang w:val="x-none"/>
        </w:rPr>
        <w:t>Faury</w:t>
      </w:r>
      <w:proofErr w:type="spellEnd"/>
      <w:r w:rsidRPr="009836B3">
        <w:rPr>
          <w:rFonts w:ascii="Times New Roman" w:hAnsi="Times New Roman"/>
        </w:rPr>
        <w:t xml:space="preserve"> (Гийом </w:t>
      </w:r>
      <w:proofErr w:type="spellStart"/>
      <w:r w:rsidRPr="009836B3">
        <w:rPr>
          <w:rFonts w:ascii="Times New Roman" w:hAnsi="Times New Roman"/>
        </w:rPr>
        <w:t>Фори</w:t>
      </w:r>
      <w:proofErr w:type="spellEnd"/>
      <w:r w:rsidRPr="009836B3">
        <w:rPr>
          <w:rFonts w:ascii="Times New Roman" w:hAnsi="Times New Roman"/>
        </w:rPr>
        <w:t>).</w:t>
      </w:r>
    </w:p>
    <w:p w14:paraId="7F3335DE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Адрес фактический: </w:t>
      </w:r>
      <w:proofErr w:type="spellStart"/>
      <w:r w:rsidRPr="009836B3">
        <w:rPr>
          <w:rFonts w:ascii="Times New Roman" w:hAnsi="Times New Roman"/>
          <w:lang w:val="x-none"/>
        </w:rPr>
        <w:t>Mendelweg</w:t>
      </w:r>
      <w:proofErr w:type="spellEnd"/>
      <w:r w:rsidRPr="009836B3">
        <w:rPr>
          <w:rFonts w:ascii="Times New Roman" w:hAnsi="Times New Roman"/>
          <w:lang w:val="x-none"/>
        </w:rPr>
        <w:t xml:space="preserve"> 30, 2333 CS </w:t>
      </w:r>
      <w:proofErr w:type="spellStart"/>
      <w:r w:rsidRPr="009836B3">
        <w:rPr>
          <w:rFonts w:ascii="Times New Roman" w:hAnsi="Times New Roman"/>
          <w:lang w:val="x-none"/>
        </w:rPr>
        <w:t>Leiden</w:t>
      </w:r>
      <w:proofErr w:type="spellEnd"/>
      <w:r w:rsidRPr="009836B3">
        <w:rPr>
          <w:rFonts w:ascii="Times New Roman" w:hAnsi="Times New Roman"/>
          <w:lang w:val="x-none"/>
        </w:rPr>
        <w:t>, Нидерланды.</w:t>
      </w:r>
    </w:p>
    <w:p w14:paraId="6AA687F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Телефон: +33 5 61 93 33 33.</w:t>
      </w:r>
    </w:p>
    <w:p w14:paraId="11BA4A5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2C20BD9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1.3.2. Разработчик</w:t>
      </w:r>
    </w:p>
    <w:p w14:paraId="594D586D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7462A3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Разработчик: ИП Иванов Матвей Андреевич.</w:t>
      </w:r>
    </w:p>
    <w:p w14:paraId="29CE209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Адрес фактический: г. Москва, ул. </w:t>
      </w:r>
      <w:r w:rsidRPr="009836B3">
        <w:rPr>
          <w:rFonts w:ascii="Times New Roman" w:hAnsi="Times New Roman"/>
        </w:rPr>
        <w:t>Пушкина</w:t>
      </w:r>
      <w:r w:rsidRPr="009836B3">
        <w:rPr>
          <w:rFonts w:ascii="Times New Roman" w:hAnsi="Times New Roman"/>
          <w:lang w:val="x-none"/>
        </w:rPr>
        <w:t>, д. 18.</w:t>
      </w:r>
    </w:p>
    <w:p w14:paraId="63C481C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Телефон / Факс: +7 (495) 345-67</w:t>
      </w:r>
      <w:r w:rsidRPr="009836B3">
        <w:rPr>
          <w:rFonts w:ascii="Times New Roman" w:hAnsi="Times New Roman"/>
        </w:rPr>
        <w:t>-</w:t>
      </w:r>
      <w:r w:rsidRPr="009836B3">
        <w:rPr>
          <w:rFonts w:ascii="Times New Roman" w:hAnsi="Times New Roman"/>
          <w:lang w:val="x-none"/>
        </w:rPr>
        <w:t>89.</w:t>
      </w:r>
    </w:p>
    <w:p w14:paraId="04B3184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65B7B1C9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532C633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8E7A7E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lastRenderedPageBreak/>
        <w:t>Дата начала работы: 14.01.2025.</w:t>
      </w:r>
    </w:p>
    <w:p w14:paraId="1A20F7C0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Дата завершения: </w:t>
      </w:r>
      <w:r w:rsidRPr="009836B3">
        <w:rPr>
          <w:rFonts w:ascii="Times New Roman" w:hAnsi="Times New Roman"/>
        </w:rPr>
        <w:t>01.07.2025</w:t>
      </w:r>
      <w:r w:rsidRPr="009836B3">
        <w:rPr>
          <w:rFonts w:ascii="Times New Roman" w:hAnsi="Times New Roman"/>
          <w:lang w:val="x-none"/>
        </w:rPr>
        <w:t>.</w:t>
      </w:r>
    </w:p>
    <w:p w14:paraId="7DCD4861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75EA3F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14C4A51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6FDB72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Источники и порядок финансирования проекта осуществляются согласно договору № 2 от 14.01.2025 г.</w:t>
      </w:r>
    </w:p>
    <w:p w14:paraId="5E68003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6DC84BC" w14:textId="74B001CF" w:rsidR="00C25202" w:rsidRPr="001D2C05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4DD02D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DC2536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Работы по созданию базы данных «Учёт заказов Airbus» сдаются Разработчиком поэтапно в соответствии с календарным планом проекта.</w:t>
      </w:r>
    </w:p>
    <w:p w14:paraId="22B0F4B3" w14:textId="543370D4" w:rsidR="00957D8D" w:rsidRDefault="00957D8D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ED8E584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21E9DA36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3651A9E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2.1. Назначение системы</w:t>
      </w:r>
    </w:p>
    <w:p w14:paraId="78BAE06F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440F5A4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предназначена для автоматизации учёта, анализа заказов авиационно-космической техники, включая управление данными о клиентах, сотрудниках, оплатах, поставщиках и товарах компании Airbus SE.</w:t>
      </w:r>
    </w:p>
    <w:p w14:paraId="3B1C5D09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A29EE8C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2.2. Цели создания системы</w:t>
      </w:r>
    </w:p>
    <w:p w14:paraId="45B14740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D074CA6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«Учёт заказов Airbus» создаётся с целью:</w:t>
      </w:r>
    </w:p>
    <w:p w14:paraId="5C145372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обеспечения хранения и обработки данных о заказах на авиационно-космическую технику, включая данные о клиентах, сотрудниках, оплатах, поставщиках и товарах;</w:t>
      </w:r>
    </w:p>
    <w:p w14:paraId="12D21FC6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предоставления актуальных данных для анализа и формирования необходимых отчётов;</w:t>
      </w:r>
    </w:p>
    <w:p w14:paraId="22199CDD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повышения эффективности работы сотрудников за счёт быстрого доступа к нужной информации;</w:t>
      </w:r>
    </w:p>
    <w:p w14:paraId="5FE9AE29" w14:textId="235AD306" w:rsidR="00593AEC" w:rsidRPr="00593AEC" w:rsidRDefault="001D2C05" w:rsidP="00593A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совместной работы с другими системами для обмена данными и расширения функционала.</w:t>
      </w:r>
    </w:p>
    <w:p w14:paraId="5C179774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3. Характеристика объект</w:t>
      </w:r>
      <w:r w:rsidRPr="009836B3">
        <w:rPr>
          <w:rFonts w:ascii="Times New Roman" w:hAnsi="Times New Roman"/>
          <w:b/>
          <w:bCs/>
          <w:sz w:val="28"/>
          <w:szCs w:val="28"/>
        </w:rPr>
        <w:t>а</w:t>
      </w: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 xml:space="preserve"> автоматизации</w:t>
      </w:r>
    </w:p>
    <w:p w14:paraId="101A17CF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4100B6F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Компания Airbus SE осуществляет проектирование, производство, продажу и поставку авиационно-космической техники, включая пассажирские и грузовые самолёты, вертолёты, космические системы и комплектующие.</w:t>
      </w:r>
    </w:p>
    <w:p w14:paraId="0E9DF047" w14:textId="205B4A04" w:rsidR="00593AEC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</w:rPr>
      </w:pPr>
    </w:p>
    <w:p w14:paraId="6F032AF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 Требования к системе</w:t>
      </w:r>
    </w:p>
    <w:p w14:paraId="6793709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E5403B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181E49D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D025FF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F296C4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32C24A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База данных «Учёт заказов Airbus» должна обеспечивать выполнение следующих функций:</w:t>
      </w:r>
    </w:p>
    <w:p w14:paraId="3F8614D9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Сохранение и обработку данных о заказах, включая информацию о клиентах, поставщиках</w:t>
      </w:r>
      <w:r w:rsidRPr="009836B3">
        <w:rPr>
          <w:rFonts w:ascii="Times New Roman" w:hAnsi="Times New Roman"/>
          <w:color w:val="000000"/>
        </w:rPr>
        <w:t xml:space="preserve"> и сотрудниках</w:t>
      </w:r>
      <w:r w:rsidRPr="009836B3">
        <w:rPr>
          <w:rFonts w:ascii="Times New Roman" w:hAnsi="Times New Roman"/>
          <w:color w:val="000000"/>
          <w:lang w:val="x-none"/>
        </w:rPr>
        <w:t>, товарах, сроках и статусах исполнения;</w:t>
      </w:r>
    </w:p>
    <w:p w14:paraId="15DA92F0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Учёт произведённых оплат по заказам;</w:t>
      </w:r>
    </w:p>
    <w:p w14:paraId="7D43CD50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Формирование отчётов;</w:t>
      </w:r>
    </w:p>
    <w:p w14:paraId="2D2864E2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Интеграцию с другими системами</w:t>
      </w:r>
      <w:r w:rsidRPr="009836B3">
        <w:rPr>
          <w:rFonts w:ascii="Times New Roman" w:hAnsi="Times New Roman"/>
          <w:color w:val="000000"/>
        </w:rPr>
        <w:t>;</w:t>
      </w:r>
    </w:p>
    <w:p w14:paraId="01B2FE75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Обеспечение безопасности, целостности данных при вводе, обновлении и хранении информации;</w:t>
      </w:r>
    </w:p>
    <w:p w14:paraId="4AD88580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Поддержку разграничен</w:t>
      </w:r>
      <w:r w:rsidRPr="009836B3">
        <w:rPr>
          <w:rFonts w:ascii="Times New Roman" w:hAnsi="Times New Roman"/>
          <w:color w:val="000000"/>
        </w:rPr>
        <w:t>ия</w:t>
      </w:r>
      <w:r w:rsidRPr="009836B3">
        <w:rPr>
          <w:rFonts w:ascii="Times New Roman" w:hAnsi="Times New Roman"/>
          <w:color w:val="000000"/>
          <w:lang w:val="x-none"/>
        </w:rPr>
        <w:t xml:space="preserve"> прав </w:t>
      </w:r>
      <w:r w:rsidRPr="009836B3">
        <w:rPr>
          <w:rFonts w:ascii="Times New Roman" w:hAnsi="Times New Roman"/>
          <w:color w:val="000000"/>
        </w:rPr>
        <w:t>доступа пользователей.</w:t>
      </w:r>
    </w:p>
    <w:p w14:paraId="6F8665C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1FB71D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64A0F6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23DD04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4.1.2.1. Требования к численности персонала</w:t>
      </w:r>
    </w:p>
    <w:p w14:paraId="686B7F4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EFE473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Для создания, тестирования и внедрения базы данных «Учёт заказов Airbus» требуются следующие трудовые ресурсы:</w:t>
      </w:r>
    </w:p>
    <w:p w14:paraId="7BFFF2CE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 — 1 чел.</w:t>
      </w:r>
      <w:r w:rsidRPr="009836B3">
        <w:rPr>
          <w:rFonts w:ascii="Times New Roman" w:hAnsi="Times New Roman"/>
          <w:lang w:val="en-US"/>
        </w:rPr>
        <w:t>;</w:t>
      </w:r>
    </w:p>
    <w:p w14:paraId="2512CE96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 — 1 чел.;</w:t>
      </w:r>
    </w:p>
    <w:p w14:paraId="5D8C0CCF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 — не менее 2 чел.;</w:t>
      </w:r>
    </w:p>
    <w:p w14:paraId="60D44381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lastRenderedPageBreak/>
        <w:t>Разработчик баз данных — не менее 2 чел.;</w:t>
      </w:r>
    </w:p>
    <w:p w14:paraId="4A2E91B1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 — не менее 2 чел.</w:t>
      </w:r>
      <w:r w:rsidRPr="009836B3">
        <w:rPr>
          <w:rFonts w:ascii="Times New Roman" w:hAnsi="Times New Roman"/>
          <w:lang w:val="en-US"/>
        </w:rPr>
        <w:t>;</w:t>
      </w:r>
    </w:p>
    <w:p w14:paraId="7798075E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 — 1 чел.</w:t>
      </w:r>
      <w:r w:rsidRPr="009836B3">
        <w:rPr>
          <w:rFonts w:ascii="Times New Roman" w:hAnsi="Times New Roman"/>
          <w:lang w:val="en-US"/>
        </w:rPr>
        <w:t>;</w:t>
      </w:r>
    </w:p>
    <w:p w14:paraId="1E5F99B6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технической документации — 1 чел.;</w:t>
      </w:r>
    </w:p>
    <w:p w14:paraId="549898A2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 — 1 чел.</w:t>
      </w:r>
    </w:p>
    <w:p w14:paraId="7D245D8F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7726279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Функциональные обязанности:</w:t>
      </w:r>
    </w:p>
    <w:p w14:paraId="0DC8BFD1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 — координация работ, контроль сроков и взаимодействия между участниками проекта;</w:t>
      </w:r>
    </w:p>
    <w:p w14:paraId="69737C2E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 — определение структуры и проектирование базы данных;</w:t>
      </w:r>
    </w:p>
    <w:p w14:paraId="0E6FE6F3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 — анализ предметной области;</w:t>
      </w:r>
    </w:p>
    <w:p w14:paraId="75FBC3E1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разработчик баз данных — разработка структуры БД, реализация таблиц, запросов, форм и отчётов;</w:t>
      </w:r>
    </w:p>
    <w:p w14:paraId="56967324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 — проведение тестов, контроль качества и соответствия системы требованиям;</w:t>
      </w:r>
    </w:p>
    <w:p w14:paraId="64CC1533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 — настройка обмена данными между БД и внешними системами;</w:t>
      </w:r>
    </w:p>
    <w:p w14:paraId="04563FAA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технической документации — подготовка и ведение технической документации, инструкций и руководств для пользователей;</w:t>
      </w:r>
    </w:p>
    <w:p w14:paraId="7BD51314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 — настройка, сопровождение, резервное копирование и восстановление БД на этапе внедрения.</w:t>
      </w:r>
    </w:p>
    <w:p w14:paraId="3849DA8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4524FD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4.1.2.2. Требования к квалификации персонала</w:t>
      </w:r>
    </w:p>
    <w:p w14:paraId="64CD547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42EABB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проекта: опыт управления IT-проектами, знание основ проектирования и внедрения БД;</w:t>
      </w:r>
    </w:p>
    <w:p w14:paraId="7D7DFAF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архитектор: опыт проектирования архитектуры БД;</w:t>
      </w:r>
    </w:p>
    <w:p w14:paraId="6512E3F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бизнес-процессов: опыт анализа предметных областей, бизнес-процессов;</w:t>
      </w:r>
    </w:p>
    <w:p w14:paraId="20C0B17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Разработчик баз данных: опыт работы с MS Access, знание SQL, навыки проектирования реляционных БД;</w:t>
      </w:r>
    </w:p>
    <w:p w14:paraId="1B65965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Тестировщик: опыт тестирования БД, знание основ тестирования;</w:t>
      </w:r>
    </w:p>
    <w:p w14:paraId="2345A5E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интеграции: опыт настройки обмена данными между системами, знание форматов обмена;</w:t>
      </w:r>
    </w:p>
    <w:p w14:paraId="41FB6DE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Специалист по технической документации: опыт подготовки технической </w:t>
      </w:r>
      <w:r w:rsidRPr="009836B3">
        <w:rPr>
          <w:rFonts w:ascii="Times New Roman" w:hAnsi="Times New Roman"/>
        </w:rPr>
        <w:lastRenderedPageBreak/>
        <w:t>документации, знание стандартов оформления документации;</w:t>
      </w:r>
    </w:p>
    <w:p w14:paraId="65B3497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данных: опыт администрирования СУБД, навыки резервного копирования и восстановления данных.</w:t>
      </w:r>
    </w:p>
    <w:p w14:paraId="2A158C2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17AEAA0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4.1.2.3. Требования режимам работы персонала</w:t>
      </w:r>
    </w:p>
    <w:p w14:paraId="22BDC40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516398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проекта: координация работы на всех этапах проекта;</w:t>
      </w:r>
    </w:p>
    <w:p w14:paraId="20AABD7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архитектор: проектирование архитектуры на этапе определения и проектирования БД;</w:t>
      </w:r>
    </w:p>
    <w:p w14:paraId="5133B05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бизнес-процессов: анализ требований на начальном этапе;</w:t>
      </w:r>
    </w:p>
    <w:p w14:paraId="4700A3D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Разработчик баз данных: работы на этапе проектирования и разработки БД;</w:t>
      </w:r>
    </w:p>
    <w:p w14:paraId="7E9B403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Тестировщик: тестирование на этапе проведения тестирования;</w:t>
      </w:r>
    </w:p>
    <w:p w14:paraId="24FB12D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интеграции: настройка интеграции на этапе внедрения;</w:t>
      </w:r>
    </w:p>
    <w:p w14:paraId="4F0D7C3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технической документации: подготовка документации на этапе подготовки инструкций пользователям БД;</w:t>
      </w:r>
    </w:p>
    <w:p w14:paraId="5363553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данных: настройка и сопровождение на этапе внедрения.</w:t>
      </w:r>
    </w:p>
    <w:p w14:paraId="24C84BB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30E4CB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 Показатели назначения</w:t>
      </w:r>
    </w:p>
    <w:p w14:paraId="46A1745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AF8735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686C91C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820CD8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«Учёт заказов Airbus» должна обеспечивать следующие показатели:</w:t>
      </w:r>
    </w:p>
    <w:p w14:paraId="0D7A0FF6" w14:textId="77777777" w:rsidR="00B23374" w:rsidRPr="009836B3" w:rsidRDefault="00B23374" w:rsidP="00B2337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Количество одновременно обрабатываемых заказов — не менее 100;</w:t>
      </w:r>
    </w:p>
    <w:p w14:paraId="1EC30844" w14:textId="77777777" w:rsidR="00B23374" w:rsidRPr="009836B3" w:rsidRDefault="00B23374" w:rsidP="00B2337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Количество пользователей, работающих с системой — не менее 10;</w:t>
      </w:r>
    </w:p>
    <w:p w14:paraId="3B20DF83" w14:textId="77777777" w:rsidR="00B23374" w:rsidRPr="009836B3" w:rsidRDefault="00B23374" w:rsidP="00B2337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Время отклика на основные операции (поиск, ввод, редактирование) — не более 2 секунд.</w:t>
      </w:r>
    </w:p>
    <w:p w14:paraId="772B710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89B8AC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6227FCE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31D6F5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Обеспечение приспособляемости базы данных «Учёт заказов Airbus» должно выполняться за счёт:</w:t>
      </w:r>
    </w:p>
    <w:p w14:paraId="0B449B59" w14:textId="77777777" w:rsidR="00B23374" w:rsidRPr="009836B3" w:rsidRDefault="00B23374" w:rsidP="00B233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своевременного администрирования БД;</w:t>
      </w:r>
    </w:p>
    <w:p w14:paraId="620850CA" w14:textId="77777777" w:rsidR="00B23374" w:rsidRPr="009836B3" w:rsidRDefault="00B23374" w:rsidP="00B233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возможности расширения списка товаров, клиентов, поставщиков;</w:t>
      </w:r>
    </w:p>
    <w:p w14:paraId="74103CB5" w14:textId="77777777" w:rsidR="00B23374" w:rsidRPr="009836B3" w:rsidRDefault="00B23374" w:rsidP="00B233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9836B3">
        <w:rPr>
          <w:rFonts w:ascii="Times New Roman" w:hAnsi="Times New Roman"/>
        </w:rPr>
        <w:lastRenderedPageBreak/>
        <w:t>добавления новых отчётов.</w:t>
      </w:r>
    </w:p>
    <w:p w14:paraId="2DF5D81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B702A1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290BD3F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5CF0D6F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 xml:space="preserve">В зависимости от различных вероятных условий </w:t>
      </w:r>
      <w:r w:rsidRPr="009836B3">
        <w:rPr>
          <w:rFonts w:ascii="Times New Roman" w:hAnsi="Times New Roman"/>
          <w:lang w:val="x-none"/>
        </w:rPr>
        <w:t>БД «</w:t>
      </w:r>
      <w:r w:rsidRPr="009836B3">
        <w:rPr>
          <w:rFonts w:ascii="Times New Roman" w:hAnsi="Times New Roman"/>
        </w:rPr>
        <w:t>Учёт заказов Airbus</w:t>
      </w:r>
      <w:r w:rsidRPr="009836B3">
        <w:rPr>
          <w:rFonts w:ascii="Times New Roman" w:hAnsi="Times New Roman"/>
          <w:lang w:val="x-none"/>
        </w:rPr>
        <w:t>»</w:t>
      </w:r>
      <w:r w:rsidRPr="009836B3">
        <w:rPr>
          <w:rFonts w:ascii="Times New Roman" w:hAnsi="Times New Roman"/>
        </w:rPr>
        <w:t xml:space="preserve"> </w:t>
      </w:r>
      <w:r w:rsidRPr="009836B3">
        <w:rPr>
          <w:rFonts w:ascii="Times New Roman" w:hAnsi="Times New Roman"/>
          <w:color w:val="000000"/>
        </w:rPr>
        <w:t>должна выполнять следующие требования, приведенные в таблице 1.</w:t>
      </w:r>
    </w:p>
    <w:p w14:paraId="3343345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343BBF5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3144"/>
        <w:gridCol w:w="3101"/>
      </w:tblGrid>
      <w:tr w:rsidR="00B23374" w:rsidRPr="00DC5CF7" w14:paraId="5DC904DC" w14:textId="77777777" w:rsidTr="00790111">
        <w:tc>
          <w:tcPr>
            <w:tcW w:w="3396" w:type="dxa"/>
            <w:shd w:val="clear" w:color="auto" w:fill="auto"/>
          </w:tcPr>
          <w:p w14:paraId="7328C00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Вероятное условие</w:t>
            </w:r>
          </w:p>
        </w:tc>
        <w:tc>
          <w:tcPr>
            <w:tcW w:w="3396" w:type="dxa"/>
            <w:shd w:val="clear" w:color="auto" w:fill="auto"/>
          </w:tcPr>
          <w:p w14:paraId="7D5CA33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Требование</w:t>
            </w:r>
          </w:p>
        </w:tc>
        <w:tc>
          <w:tcPr>
            <w:tcW w:w="3396" w:type="dxa"/>
            <w:shd w:val="clear" w:color="auto" w:fill="auto"/>
          </w:tcPr>
          <w:p w14:paraId="65ED5B0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Вероятное условие</w:t>
            </w:r>
          </w:p>
        </w:tc>
      </w:tr>
      <w:tr w:rsidR="00B23374" w:rsidRPr="00DC5CF7" w14:paraId="64638B3A" w14:textId="77777777" w:rsidTr="00790111">
        <w:tc>
          <w:tcPr>
            <w:tcW w:w="3396" w:type="dxa"/>
            <w:shd w:val="clear" w:color="auto" w:fill="auto"/>
          </w:tcPr>
          <w:p w14:paraId="03CC616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Кратковременное отключение электропитания (до 15 минут)</w:t>
            </w:r>
          </w:p>
        </w:tc>
        <w:tc>
          <w:tcPr>
            <w:tcW w:w="3396" w:type="dxa"/>
            <w:shd w:val="clear" w:color="auto" w:fill="auto"/>
          </w:tcPr>
          <w:p w14:paraId="52C1CBC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Система должна обеспечивать сохранность данных и возможность продолжения работы после восстановления питания</w:t>
            </w:r>
          </w:p>
        </w:tc>
        <w:tc>
          <w:tcPr>
            <w:tcW w:w="3396" w:type="dxa"/>
            <w:shd w:val="clear" w:color="auto" w:fill="auto"/>
          </w:tcPr>
          <w:p w14:paraId="6FB3EBA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Кратковременное отключение электропитания (до 15 минут)</w:t>
            </w:r>
          </w:p>
        </w:tc>
      </w:tr>
      <w:tr w:rsidR="00B23374" w:rsidRPr="00DC5CF7" w14:paraId="049DA43C" w14:textId="77777777" w:rsidTr="00790111">
        <w:tc>
          <w:tcPr>
            <w:tcW w:w="3396" w:type="dxa"/>
            <w:shd w:val="clear" w:color="auto" w:fill="auto"/>
          </w:tcPr>
          <w:p w14:paraId="59E1272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Отказ рабочего компьютера</w:t>
            </w:r>
          </w:p>
        </w:tc>
        <w:tc>
          <w:tcPr>
            <w:tcW w:w="3396" w:type="dxa"/>
            <w:shd w:val="clear" w:color="auto" w:fill="auto"/>
          </w:tcPr>
          <w:p w14:paraId="2DA70EE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Возможность восстановления данных из резервной копии, уведомление администратора</w:t>
            </w:r>
          </w:p>
        </w:tc>
        <w:tc>
          <w:tcPr>
            <w:tcW w:w="3396" w:type="dxa"/>
            <w:shd w:val="clear" w:color="auto" w:fill="auto"/>
          </w:tcPr>
          <w:p w14:paraId="7CF2AB2C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Отказ рабочего компьютера</w:t>
            </w:r>
          </w:p>
        </w:tc>
      </w:tr>
      <w:tr w:rsidR="00B23374" w:rsidRPr="00DC5CF7" w14:paraId="516EF4EF" w14:textId="77777777" w:rsidTr="00790111">
        <w:tc>
          <w:tcPr>
            <w:tcW w:w="3396" w:type="dxa"/>
            <w:shd w:val="clear" w:color="auto" w:fill="auto"/>
          </w:tcPr>
          <w:p w14:paraId="2EB23EF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Сбой в работе СУБД</w:t>
            </w:r>
          </w:p>
        </w:tc>
        <w:tc>
          <w:tcPr>
            <w:tcW w:w="3396" w:type="dxa"/>
            <w:shd w:val="clear" w:color="auto" w:fill="auto"/>
          </w:tcPr>
          <w:p w14:paraId="0726EAF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Восстановление работоспособности в течение 1 часа</w:t>
            </w:r>
          </w:p>
        </w:tc>
        <w:tc>
          <w:tcPr>
            <w:tcW w:w="3396" w:type="dxa"/>
            <w:shd w:val="clear" w:color="auto" w:fill="auto"/>
          </w:tcPr>
          <w:p w14:paraId="7B10E00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Сбой в работе СУБД</w:t>
            </w:r>
          </w:p>
        </w:tc>
      </w:tr>
    </w:tbl>
    <w:p w14:paraId="28B75BDA" w14:textId="77777777" w:rsidR="00B23374" w:rsidRPr="00931B9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D4B8AA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 Требования к надежности</w:t>
      </w:r>
    </w:p>
    <w:p w14:paraId="76139F1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9CBB89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Надёжное функционирование базы данных обеспечивается выполнением следующих </w:t>
      </w:r>
      <w:r w:rsidRPr="009836B3">
        <w:rPr>
          <w:rFonts w:ascii="Times New Roman" w:hAnsi="Times New Roman"/>
        </w:rPr>
        <w:t>действий</w:t>
      </w:r>
      <w:r w:rsidRPr="009836B3">
        <w:rPr>
          <w:rFonts w:ascii="Times New Roman" w:hAnsi="Times New Roman"/>
          <w:lang w:val="x-none"/>
        </w:rPr>
        <w:t>:</w:t>
      </w:r>
    </w:p>
    <w:p w14:paraId="4775FE6E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Предварительное обучение пользователей и обслуживающего персонала;</w:t>
      </w:r>
    </w:p>
    <w:p w14:paraId="14AE9FED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Использование проверенного, лицензированного программного обеспечения</w:t>
      </w:r>
      <w:r w:rsidRPr="009836B3">
        <w:rPr>
          <w:rFonts w:ascii="Times New Roman" w:hAnsi="Times New Roman"/>
        </w:rPr>
        <w:t>;</w:t>
      </w:r>
    </w:p>
    <w:p w14:paraId="0A39F209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Регулярная проверка программного обеспечения на наличие </w:t>
      </w:r>
      <w:r w:rsidRPr="009836B3">
        <w:rPr>
          <w:rFonts w:ascii="Times New Roman" w:hAnsi="Times New Roman"/>
        </w:rPr>
        <w:t>вирусов</w:t>
      </w:r>
      <w:r w:rsidRPr="009836B3">
        <w:rPr>
          <w:rFonts w:ascii="Times New Roman" w:hAnsi="Times New Roman"/>
          <w:lang w:val="x-none"/>
        </w:rPr>
        <w:t>;</w:t>
      </w:r>
    </w:p>
    <w:p w14:paraId="6C06F9D1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Использование источников бесперебойного питания для </w:t>
      </w:r>
      <w:r w:rsidRPr="009836B3">
        <w:rPr>
          <w:rFonts w:ascii="Times New Roman" w:hAnsi="Times New Roman"/>
        </w:rPr>
        <w:t>ситуаций с перебоем электроснабжения</w:t>
      </w:r>
      <w:r w:rsidRPr="009836B3">
        <w:rPr>
          <w:rFonts w:ascii="Times New Roman" w:hAnsi="Times New Roman"/>
          <w:lang w:val="x-none"/>
        </w:rPr>
        <w:t>.</w:t>
      </w:r>
    </w:p>
    <w:p w14:paraId="62AAA9C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83F416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3DBDFD8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CB381A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Показатели</w:t>
      </w:r>
      <w:r w:rsidRPr="009836B3">
        <w:rPr>
          <w:rFonts w:ascii="Times New Roman" w:hAnsi="Times New Roman"/>
          <w:lang w:val="en-US"/>
        </w:rPr>
        <w:t xml:space="preserve"> </w:t>
      </w:r>
      <w:r w:rsidRPr="009836B3">
        <w:rPr>
          <w:rFonts w:ascii="Times New Roman" w:hAnsi="Times New Roman"/>
        </w:rPr>
        <w:t>надежности:</w:t>
      </w:r>
    </w:p>
    <w:p w14:paraId="4D81AF32" w14:textId="77777777" w:rsidR="00B23374" w:rsidRPr="009836B3" w:rsidRDefault="00B23374" w:rsidP="00B233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Среднее время восстановления: 1 час;</w:t>
      </w:r>
    </w:p>
    <w:p w14:paraId="032AEE9B" w14:textId="77777777" w:rsidR="00B23374" w:rsidRPr="009836B3" w:rsidRDefault="00B23374" w:rsidP="00B233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Коэффициент готовности системы: не менее 99,9%;</w:t>
      </w:r>
    </w:p>
    <w:p w14:paraId="211050D4" w14:textId="77777777" w:rsidR="00B23374" w:rsidRPr="009836B3" w:rsidRDefault="00B23374" w:rsidP="00B233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lastRenderedPageBreak/>
        <w:t>Время наработки на отказ: не менее 5000 часов.</w:t>
      </w:r>
    </w:p>
    <w:p w14:paraId="09F9A86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9BEBB5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5266B8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DF7C8E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 аварийным ситуациям, влияющим на работу базы данных, относятся:</w:t>
      </w:r>
    </w:p>
    <w:p w14:paraId="45E20102" w14:textId="77777777" w:rsidR="00B23374" w:rsidRPr="009836B3" w:rsidRDefault="00B23374" w:rsidP="00B233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перебои электроснабжения рабочего места;</w:t>
      </w:r>
    </w:p>
    <w:p w14:paraId="0A4D7615" w14:textId="77777777" w:rsidR="00B23374" w:rsidRPr="009836B3" w:rsidRDefault="00B23374" w:rsidP="00B233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отказ СУБД;</w:t>
      </w:r>
    </w:p>
    <w:p w14:paraId="58B7BAA0" w14:textId="77777777" w:rsidR="00B23374" w:rsidRPr="009836B3" w:rsidRDefault="00B23374" w:rsidP="00B233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сбой в сетевом подключении.</w:t>
      </w:r>
    </w:p>
    <w:p w14:paraId="1B7F726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0354B0F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6314A0A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964331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Аппаратная часть должна:</w:t>
      </w:r>
    </w:p>
    <w:p w14:paraId="0408AC9C" w14:textId="77777777" w:rsidR="00B23374" w:rsidRPr="009836B3" w:rsidRDefault="00B23374" w:rsidP="00B233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обеспечивать бесперебойную работу в течение рабочего дня;</w:t>
      </w:r>
    </w:p>
    <w:p w14:paraId="5BD29970" w14:textId="77777777" w:rsidR="00B23374" w:rsidRPr="009836B3" w:rsidRDefault="00B23374" w:rsidP="00B233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быть защищена ИБП;</w:t>
      </w:r>
    </w:p>
    <w:p w14:paraId="39554371" w14:textId="77777777" w:rsidR="00B23374" w:rsidRPr="009836B3" w:rsidRDefault="00B23374" w:rsidP="00B233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включать резервные носители для хранения копий базы данных.</w:t>
      </w:r>
    </w:p>
    <w:p w14:paraId="1709132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5230957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Программная часть должна:</w:t>
      </w:r>
    </w:p>
    <w:p w14:paraId="2CE3997A" w14:textId="77777777" w:rsidR="00B23374" w:rsidRPr="009836B3" w:rsidRDefault="00B23374" w:rsidP="00B233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включать встроенные инструменты диагностики ошибок;</w:t>
      </w:r>
    </w:p>
    <w:p w14:paraId="3283B896" w14:textId="77777777" w:rsidR="00B23374" w:rsidRPr="009836B3" w:rsidRDefault="00B23374" w:rsidP="00B233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обеспечивать возможность отката данных к последнему сохранённому состоянию.</w:t>
      </w:r>
    </w:p>
    <w:p w14:paraId="024D0F1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1497CF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4CCB4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C1E693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Контроль надёжности осуществляется:</w:t>
      </w:r>
    </w:p>
    <w:p w14:paraId="25B6117C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на этапе проектирования — расчётным методом;</w:t>
      </w:r>
    </w:p>
    <w:p w14:paraId="54C97A9E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на этапе испытаний — по методике разработчика, согласованной с заказчиком;</w:t>
      </w:r>
    </w:p>
    <w:p w14:paraId="5071DE8F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в процессе эксплуатации — на основании тестов восстановления и анализа работоспособности в разных условиях.</w:t>
      </w:r>
    </w:p>
    <w:p w14:paraId="3B73E1A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67A4850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4.1.5. Требования к эргономике и технической эстетике</w:t>
      </w:r>
    </w:p>
    <w:p w14:paraId="2D8F603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069EFB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должна обеспечивать удобный и понятный интерфейс для конечного пользователя, соответствующий следующим требованиям:</w:t>
      </w:r>
    </w:p>
    <w:p w14:paraId="2B1D6CD6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должен быть интуитивно понятным, выполнен в едином стиле;</w:t>
      </w:r>
    </w:p>
    <w:p w14:paraId="22E51A3F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должен быть реализован русскоязычный и англоязычный интерфейс;</w:t>
      </w:r>
    </w:p>
    <w:p w14:paraId="4A2CA7D2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основной шрифт пользовательского интерфейса: </w:t>
      </w:r>
      <w:r w:rsidRPr="009836B3">
        <w:rPr>
          <w:rFonts w:ascii="Times New Roman" w:hAnsi="Times New Roman"/>
          <w:lang w:val="en-US"/>
        </w:rPr>
        <w:t>Calibri</w:t>
      </w:r>
      <w:r w:rsidRPr="009836B3">
        <w:rPr>
          <w:rFonts w:ascii="Times New Roman" w:hAnsi="Times New Roman"/>
        </w:rPr>
        <w:t>;</w:t>
      </w:r>
    </w:p>
    <w:p w14:paraId="2E2F0153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размер основного шрифта: </w:t>
      </w:r>
      <w:r w:rsidRPr="009836B3">
        <w:rPr>
          <w:rFonts w:ascii="Times New Roman" w:hAnsi="Times New Roman"/>
          <w:lang w:val="en-US"/>
        </w:rPr>
        <w:t>10-14</w:t>
      </w:r>
      <w:r w:rsidRPr="009836B3">
        <w:rPr>
          <w:rFonts w:ascii="Times New Roman" w:hAnsi="Times New Roman"/>
        </w:rPr>
        <w:t xml:space="preserve"> </w:t>
      </w:r>
      <w:proofErr w:type="spellStart"/>
      <w:r w:rsidRPr="009836B3">
        <w:rPr>
          <w:rFonts w:ascii="Times New Roman" w:hAnsi="Times New Roman"/>
        </w:rPr>
        <w:t>пт</w:t>
      </w:r>
      <w:proofErr w:type="spellEnd"/>
      <w:r w:rsidRPr="009836B3">
        <w:rPr>
          <w:rFonts w:ascii="Times New Roman" w:hAnsi="Times New Roman"/>
        </w:rPr>
        <w:t>;</w:t>
      </w:r>
    </w:p>
    <w:p w14:paraId="5C52A56B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при возникновении ошибок на экран должно выводиться сообщение с указанием причины и рекомендациями по устранению на русском языке.</w:t>
      </w:r>
    </w:p>
    <w:p w14:paraId="69A0D2A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9BE809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C585A4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48D2B5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Условия эксплуатации, а также виды и периодичность обслуживания базы данных «</w:t>
      </w:r>
      <w:r w:rsidRPr="009836B3">
        <w:rPr>
          <w:rFonts w:ascii="Times New Roman" w:hAnsi="Times New Roman"/>
        </w:rPr>
        <w:t>Учёт заказов Airbus</w:t>
      </w:r>
      <w:r w:rsidRPr="009836B3">
        <w:rPr>
          <w:rFonts w:ascii="Times New Roman" w:hAnsi="Times New Roman"/>
          <w:color w:val="000000"/>
        </w:rPr>
        <w:t>» должны соответствовать требованиям, изложенным в эксплуатационной документации.</w:t>
      </w:r>
    </w:p>
    <w:p w14:paraId="16C3994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Размещение оборудования и автоматизированных рабочих мест должно производиться в помещениях Заказчика, соответствующих климатическим условиям по ГОСТ 15150-69:</w:t>
      </w:r>
    </w:p>
    <w:p w14:paraId="68DBB38C" w14:textId="77777777" w:rsidR="00B23374" w:rsidRPr="009836B3" w:rsidRDefault="00B23374" w:rsidP="00B233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температура окружающего воздуха: от +5 до +30 °C;</w:t>
      </w:r>
    </w:p>
    <w:p w14:paraId="4F83E6A3" w14:textId="77777777" w:rsidR="00B23374" w:rsidRPr="009836B3" w:rsidRDefault="00B23374" w:rsidP="00B233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относительная влажность: от 40 % до 80 %;</w:t>
      </w:r>
    </w:p>
    <w:p w14:paraId="1233E0D2" w14:textId="77777777" w:rsidR="00B23374" w:rsidRPr="009836B3" w:rsidRDefault="00B23374" w:rsidP="00B233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атмосферное давление: от 630 до 800 мм рт. ст.</w:t>
      </w:r>
    </w:p>
    <w:p w14:paraId="6B44977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1731BB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77FA84D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0C7B5C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4.1.7.1. Требования к информационной безопасности</w:t>
      </w:r>
    </w:p>
    <w:p w14:paraId="6896573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A9C6F0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Обеспечение информационной безопасности базы данных «Учёт заказов Airbus» должно включать:</w:t>
      </w:r>
    </w:p>
    <w:p w14:paraId="0E5B8901" w14:textId="77777777" w:rsidR="00B23374" w:rsidRPr="009836B3" w:rsidRDefault="00B23374" w:rsidP="00B23374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обеспечение защиты информации на всех этапах работы;</w:t>
      </w:r>
    </w:p>
    <w:p w14:paraId="68A3A6B4" w14:textId="77777777" w:rsidR="00B23374" w:rsidRPr="009836B3" w:rsidRDefault="00B23374" w:rsidP="00B23374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применение средств защиты, не ухудшающих производительность и </w:t>
      </w:r>
      <w:r w:rsidRPr="009836B3">
        <w:rPr>
          <w:rFonts w:ascii="Times New Roman" w:hAnsi="Times New Roman"/>
        </w:rPr>
        <w:lastRenderedPageBreak/>
        <w:t>конфигурационную гибкость системы.</w:t>
      </w:r>
    </w:p>
    <w:p w14:paraId="693F423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ADB6D3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4.1.7.2. Требования к антивирусной защите</w:t>
      </w:r>
    </w:p>
    <w:p w14:paraId="0EF9331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929D2F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  <w:lang w:val="x-none"/>
        </w:rPr>
        <w:t>На всех рабочих местах должны быть установлены средства антивирусной защиты, которые обеспечивают:</w:t>
      </w:r>
    </w:p>
    <w:p w14:paraId="248F573A" w14:textId="77777777" w:rsidR="00B23374" w:rsidRPr="009836B3" w:rsidRDefault="00B23374" w:rsidP="00B2337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централизованное управление сканированием, удалением вирусов;</w:t>
      </w:r>
    </w:p>
    <w:p w14:paraId="2A120B76" w14:textId="77777777" w:rsidR="00B23374" w:rsidRPr="009836B3" w:rsidRDefault="00B23374" w:rsidP="00B2337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автоматическую установку антивирусных компонентов;</w:t>
      </w:r>
    </w:p>
    <w:p w14:paraId="114E7AF9" w14:textId="77777777" w:rsidR="00B23374" w:rsidRPr="009836B3" w:rsidRDefault="00B23374" w:rsidP="00B2337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автоматическое обновление антивирусных компонентов</w:t>
      </w:r>
      <w:r w:rsidRPr="009836B3">
        <w:rPr>
          <w:rFonts w:ascii="Times New Roman" w:hAnsi="Times New Roman"/>
        </w:rPr>
        <w:t>.</w:t>
      </w:r>
    </w:p>
    <w:p w14:paraId="0AD0526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4F6699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4.1.8. Требования по сохранности информации при авариях</w:t>
      </w:r>
    </w:p>
    <w:p w14:paraId="2C3D07A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C5BE7E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В базе данных должна быть реализована система резервного копирования, обеспечивающая восстановление данных в случае:</w:t>
      </w:r>
    </w:p>
    <w:p w14:paraId="2CDBD538" w14:textId="77777777" w:rsidR="00B23374" w:rsidRPr="009836B3" w:rsidRDefault="00B23374" w:rsidP="00B2337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сбоев питания;</w:t>
      </w:r>
    </w:p>
    <w:p w14:paraId="088F9273" w14:textId="77777777" w:rsidR="00B23374" w:rsidRPr="009836B3" w:rsidRDefault="00B23374" w:rsidP="00B2337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повреждения основной копии базы.</w:t>
      </w:r>
    </w:p>
    <w:p w14:paraId="06F1F5B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B6CEA5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6C67CD0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532285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Требования к радиоэлектронной защите: электромагнитное излучение, возникающее</w:t>
      </w:r>
      <w:r w:rsidRPr="009836B3">
        <w:rPr>
          <w:rFonts w:ascii="Times New Roman" w:hAnsi="Times New Roman"/>
        </w:rPr>
        <w:t xml:space="preserve"> от </w:t>
      </w:r>
      <w:r w:rsidRPr="009836B3">
        <w:rPr>
          <w:rFonts w:ascii="Times New Roman" w:hAnsi="Times New Roman"/>
          <w:lang w:val="x-none"/>
        </w:rPr>
        <w:t>технических установок, не должно нарушать работоспособность компонентов базы данных.</w:t>
      </w:r>
    </w:p>
    <w:p w14:paraId="5042697F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p w14:paraId="1ED6097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Требования по стойкости и устойчивости к внешним факторам:</w:t>
      </w:r>
    </w:p>
    <w:p w14:paraId="1435523A" w14:textId="77777777" w:rsidR="00B23374" w:rsidRPr="009836B3" w:rsidRDefault="00B23374" w:rsidP="00B2337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Система должна функционировать в диапазоне температур, предусмотренном производителем аппаратных средств;</w:t>
      </w:r>
    </w:p>
    <w:p w14:paraId="5CA03F8E" w14:textId="77777777" w:rsidR="00B23374" w:rsidRPr="009836B3" w:rsidRDefault="00B23374" w:rsidP="00B2337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Система должна функционировать в пределах допустимой влажности и вибраций, указанных производителем оборудования.</w:t>
      </w:r>
    </w:p>
    <w:p w14:paraId="0AB3052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0DA59F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4.1.10. Требования по стандартизации и унификации</w:t>
      </w:r>
    </w:p>
    <w:p w14:paraId="23BAA25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9F39BC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Разработка базы данных должна осуществляться с использованием стандартных методологий функционального моделирования.</w:t>
      </w:r>
    </w:p>
    <w:p w14:paraId="21AB306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F6BB6F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4.1.11. Дополнительные требования</w:t>
      </w:r>
    </w:p>
    <w:p w14:paraId="2257887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319EE9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должна разрабатываться и эксплуатироваться на уже имеющемся у Заказчика аппаратно-техническом комплексе.</w:t>
      </w:r>
    </w:p>
    <w:p w14:paraId="64E27EF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02D32A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4.1.12. Требования безопасности</w:t>
      </w:r>
    </w:p>
    <w:p w14:paraId="40FD0C9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6D96B4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При разработке, внедрении и эксплуатации базы данных должны соблюдаться следующие меры электробезопасности:</w:t>
      </w:r>
    </w:p>
    <w:p w14:paraId="1DF55BE3" w14:textId="77777777" w:rsidR="00B23374" w:rsidRPr="009836B3" w:rsidRDefault="00B23374" w:rsidP="00B23374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 xml:space="preserve">соответствие требованиям пожарной безопасности согласно ГОСТ 12.1.004-91 </w:t>
      </w:r>
      <w:r w:rsidRPr="009836B3">
        <w:rPr>
          <w:rFonts w:ascii="Times New Roman" w:hAnsi="Times New Roman"/>
        </w:rPr>
        <w:t>«Система стандартов безопасности труда. Пожарная безопасность. Общие требования»</w:t>
      </w:r>
      <w:r w:rsidRPr="009836B3">
        <w:rPr>
          <w:rFonts w:ascii="Times New Roman" w:hAnsi="Times New Roman"/>
          <w:color w:val="000000"/>
        </w:rPr>
        <w:t>;</w:t>
      </w:r>
    </w:p>
    <w:p w14:paraId="68D2C5D1" w14:textId="77777777" w:rsidR="00B23374" w:rsidRPr="009836B3" w:rsidRDefault="00B23374" w:rsidP="00B23374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 xml:space="preserve">соблюдение общих требований безопасности согласно ГОСТ 12.2.003-91 </w:t>
      </w:r>
      <w:r w:rsidRPr="009836B3">
        <w:rPr>
          <w:rFonts w:ascii="Times New Roman" w:hAnsi="Times New Roman"/>
        </w:rPr>
        <w:t>«Система стандартов безопасности труда. Оборудование производственное. Общие требования безопасности»</w:t>
      </w:r>
      <w:r w:rsidRPr="009836B3">
        <w:rPr>
          <w:rFonts w:ascii="Times New Roman" w:hAnsi="Times New Roman"/>
          <w:color w:val="000000"/>
        </w:rPr>
        <w:t>.</w:t>
      </w:r>
    </w:p>
    <w:p w14:paraId="78FBBF2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CE178B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4.2. Требования к функциям, выполняемым системой</w:t>
      </w:r>
    </w:p>
    <w:p w14:paraId="20E1B36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DACD1B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4.2.1. Подсистема сбора, обработки и загрузки данных</w:t>
      </w:r>
    </w:p>
    <w:p w14:paraId="39F6E62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</w:p>
    <w:p w14:paraId="4FE90DC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AC1BB4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53A203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  <w:lang w:val="x-none"/>
        </w:rPr>
        <w:t>Перечень функций, задач подлежащей автоматизации</w:t>
      </w:r>
      <w:r w:rsidRPr="009836B3">
        <w:rPr>
          <w:rFonts w:ascii="Times New Roman" w:hAnsi="Times New Roman"/>
        </w:rPr>
        <w:t xml:space="preserve"> приведены в таблице 2.</w:t>
      </w:r>
    </w:p>
    <w:p w14:paraId="11F2587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1937899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Таблица 2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8"/>
        <w:gridCol w:w="4657"/>
      </w:tblGrid>
      <w:tr w:rsidR="00B23374" w:rsidRPr="00DC5CF7" w14:paraId="0CE2EA6B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65BF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Функция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2109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Задача</w:t>
            </w:r>
          </w:p>
        </w:tc>
      </w:tr>
      <w:tr w:rsidR="00B23374" w:rsidRPr="00DC5CF7" w14:paraId="42112908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7BD8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заказами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E8F6C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</w:t>
            </w:r>
            <w:r>
              <w:rPr>
                <w:rFonts w:ascii="Times New Roman" w:hAnsi="Times New Roman"/>
              </w:rPr>
              <w:t xml:space="preserve"> данных о заказах</w:t>
            </w:r>
          </w:p>
        </w:tc>
      </w:tr>
      <w:tr w:rsidR="00B23374" w:rsidRPr="00DC5CF7" w14:paraId="363C6386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FE90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клиентами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C8D1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клиентов</w:t>
            </w:r>
          </w:p>
        </w:tc>
      </w:tr>
      <w:tr w:rsidR="00B23374" w:rsidRPr="00DC5CF7" w14:paraId="4732B5AE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2D4C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поставщиками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AEDD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поставщиков</w:t>
            </w:r>
          </w:p>
        </w:tc>
      </w:tr>
      <w:tr w:rsidR="00B23374" w:rsidRPr="00DC5CF7" w14:paraId="47A9D4FF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1F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сотрудниками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E97F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сотрудниках</w:t>
            </w:r>
          </w:p>
        </w:tc>
      </w:tr>
      <w:tr w:rsidR="00B23374" w:rsidRPr="00DC5CF7" w14:paraId="6C962827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D1FC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товарами</w:t>
            </w:r>
            <w:r w:rsidRPr="00DC5CF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96A7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</w:t>
            </w:r>
            <w:r>
              <w:rPr>
                <w:rFonts w:ascii="Times New Roman" w:hAnsi="Times New Roman"/>
              </w:rPr>
              <w:t>товарах</w:t>
            </w:r>
          </w:p>
        </w:tc>
      </w:tr>
      <w:tr w:rsidR="00B23374" w:rsidRPr="00DC5CF7" w14:paraId="0CD1D8B2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F409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оплатами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E251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</w:t>
            </w:r>
            <w:r>
              <w:rPr>
                <w:rFonts w:ascii="Times New Roman" w:hAnsi="Times New Roman"/>
              </w:rPr>
              <w:t>б оплатах</w:t>
            </w:r>
          </w:p>
        </w:tc>
      </w:tr>
      <w:tr w:rsidR="00B23374" w:rsidRPr="00DC5CF7" w14:paraId="74B1F7FD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2E95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Формирование отчётов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FD10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Создание отчётов по заказам, клиентам, </w:t>
            </w:r>
            <w:r w:rsidRPr="00DC5CF7">
              <w:rPr>
                <w:rFonts w:ascii="Times New Roman" w:hAnsi="Times New Roman"/>
              </w:rPr>
              <w:lastRenderedPageBreak/>
              <w:t>поставщикам, товарам, оплатам и сотрудникам</w:t>
            </w:r>
          </w:p>
        </w:tc>
      </w:tr>
      <w:tr w:rsidR="00B23374" w:rsidRPr="00DC5CF7" w14:paraId="5A09E493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3A30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Информационные уведомления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19EE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Вывод сообщений по исправлению ошибок</w:t>
            </w:r>
          </w:p>
        </w:tc>
      </w:tr>
    </w:tbl>
    <w:p w14:paraId="4892C16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111883F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8A4A2D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</w:rPr>
        <w:t>Временной регламент реализации каждой функции, задачи приведены в таблице 3.</w:t>
      </w:r>
    </w:p>
    <w:p w14:paraId="3F07F6A9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2F8E821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4666"/>
      </w:tblGrid>
      <w:tr w:rsidR="00B23374" w:rsidRPr="00DC5CF7" w14:paraId="20D29B09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19E4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Задача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0B45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Требования к временному регламенту</w:t>
            </w:r>
          </w:p>
        </w:tc>
      </w:tr>
      <w:tr w:rsidR="00B23374" w:rsidRPr="00DC5CF7" w14:paraId="2027CE43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27BA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</w:t>
            </w:r>
            <w:r>
              <w:rPr>
                <w:rFonts w:ascii="Times New Roman" w:hAnsi="Times New Roman"/>
              </w:rPr>
              <w:t xml:space="preserve"> данных о заказах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F08F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257EE8DD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0B4C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клиентов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451B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2AE34854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83FE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поставщиков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83DB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039409EA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A8B9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сотрудниках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B02B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4A0F6728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D0AE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</w:t>
            </w:r>
            <w:r>
              <w:rPr>
                <w:rFonts w:ascii="Times New Roman" w:hAnsi="Times New Roman"/>
              </w:rPr>
              <w:t>товарах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8494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 момент поступления или выдачи товаров, в течение всего периода работы</w:t>
            </w:r>
          </w:p>
        </w:tc>
      </w:tr>
      <w:tr w:rsidR="00B23374" w:rsidRPr="00DC5CF7" w14:paraId="5283C406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53EE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</w:t>
            </w:r>
            <w:r>
              <w:rPr>
                <w:rFonts w:ascii="Times New Roman" w:hAnsi="Times New Roman"/>
              </w:rPr>
              <w:t>б оплатах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9ECF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поступления данных</w:t>
            </w:r>
          </w:p>
        </w:tc>
      </w:tr>
      <w:tr w:rsidR="00B23374" w:rsidRPr="00DC5CF7" w14:paraId="3E7F6991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3F84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 отчётов по заказам, клиентам, поставщикам, товарам, оплатам и сотрудникам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90E1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5B636F4D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1C34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Вывод сообщений по исправлению ошибок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C7DD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Немедленно, при возникновении ошибки</w:t>
            </w:r>
          </w:p>
        </w:tc>
      </w:tr>
    </w:tbl>
    <w:p w14:paraId="10B1B58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0C8E3D7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4.2.1.3. Требования к качеству реализации функций, задач</w:t>
      </w:r>
    </w:p>
    <w:p w14:paraId="47D79E0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35D6FA3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Требования к качеству реализации функций, задач</w:t>
      </w:r>
      <w:r w:rsidRPr="00DC5CF7">
        <w:rPr>
          <w:rFonts w:ascii="Times New Roman" w:hAnsi="Times New Roman"/>
        </w:rPr>
        <w:t xml:space="preserve"> приведены в таблице 4.</w:t>
      </w:r>
    </w:p>
    <w:p w14:paraId="1349F13E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0"/>
        <w:gridCol w:w="2777"/>
        <w:gridCol w:w="3138"/>
      </w:tblGrid>
      <w:tr w:rsidR="00B23374" w:rsidRPr="00DC5CF7" w14:paraId="0032FAAE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8822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Задача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61FE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Форма представления выходной информации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3E0C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Характеристики точности и времени выполнения</w:t>
            </w:r>
          </w:p>
        </w:tc>
      </w:tr>
      <w:tr w:rsidR="00B23374" w:rsidRPr="00DC5CF7" w14:paraId="12E6C6A7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7842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</w:t>
            </w:r>
            <w:r>
              <w:rPr>
                <w:rFonts w:ascii="Times New Roman" w:hAnsi="Times New Roman"/>
              </w:rPr>
              <w:t xml:space="preserve"> данных о заказах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5CD0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8176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16591CF4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FAE4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клиентов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E1A8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BCDF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3331C723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8742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поставщиков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D399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7108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74F91BB6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1571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сотрудниках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E5B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4E38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56EB131D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9108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</w:t>
            </w:r>
            <w:r>
              <w:rPr>
                <w:rFonts w:ascii="Times New Roman" w:hAnsi="Times New Roman"/>
              </w:rPr>
              <w:t>товарах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BC4D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A3B2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268CC05C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92D3C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</w:t>
            </w:r>
            <w:r>
              <w:rPr>
                <w:rFonts w:ascii="Times New Roman" w:hAnsi="Times New Roman"/>
              </w:rPr>
              <w:t>б оплатах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9074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8F64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4E3F9D1B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C569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Создание отчётов по заказам, </w:t>
            </w:r>
            <w:r w:rsidRPr="00DC5CF7">
              <w:rPr>
                <w:rFonts w:ascii="Times New Roman" w:hAnsi="Times New Roman"/>
              </w:rPr>
              <w:lastRenderedPageBreak/>
              <w:t>клиентам, поставщикам, товарам, оплатам и сотрудникам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308D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Отчёты в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80BF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По команде пользователя, не </w:t>
            </w:r>
            <w:r w:rsidRPr="00DC5CF7">
              <w:rPr>
                <w:rFonts w:ascii="Times New Roman" w:hAnsi="Times New Roman"/>
              </w:rPr>
              <w:lastRenderedPageBreak/>
              <w:t>более 30 секунд</w:t>
            </w:r>
          </w:p>
        </w:tc>
      </w:tr>
      <w:tr w:rsidR="00B23374" w:rsidRPr="00DC5CF7" w14:paraId="51534E2B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AEC3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Вывод сообщений по исправлению ошибок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62C1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Окно сообщения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73ED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Немедленно, при ошибке</w:t>
            </w:r>
          </w:p>
        </w:tc>
      </w:tr>
    </w:tbl>
    <w:p w14:paraId="03EAB625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5E5A59D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4.2.1.4. Перечень критериев отказа для каждой функции</w:t>
      </w:r>
    </w:p>
    <w:p w14:paraId="4B359A5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26F0ADE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Перечень критериев отказа для каждой функции</w:t>
      </w:r>
      <w:r w:rsidRPr="00DC5CF7">
        <w:rPr>
          <w:rFonts w:ascii="Times New Roman" w:hAnsi="Times New Roman"/>
        </w:rPr>
        <w:t xml:space="preserve"> приведены в таблицу 5.</w:t>
      </w:r>
    </w:p>
    <w:p w14:paraId="5900CBE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E9A396E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8"/>
        <w:gridCol w:w="3092"/>
        <w:gridCol w:w="3115"/>
      </w:tblGrid>
      <w:tr w:rsidR="00B23374" w:rsidRPr="00DC5CF7" w14:paraId="5F17AE81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9D76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Функция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944D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Критерии отказа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39FD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Время восстановления</w:t>
            </w:r>
          </w:p>
        </w:tc>
      </w:tr>
      <w:tr w:rsidR="00B23374" w:rsidRPr="00DC5CF7" w14:paraId="5866F1F9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7BE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заказами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536F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заказа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BC5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5BAD70B8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DBE0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клиентами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064A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клиентов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1CDB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7B54FC90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A262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поставщиками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566F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поставщиков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B637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3ADC0EF7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A231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сотрудниками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F54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сотрудников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278A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79D74BC5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6E13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товарами</w:t>
            </w:r>
            <w:r w:rsidRPr="00DC5CF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AB96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о товарах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73D4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38288C01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2C97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оплатами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8A33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при сохранении или удалении данных об оплатах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B4B6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6CE82B07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FD73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Формирование отчётов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EF13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Невозможность вывода отчёта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91F0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 часа</w:t>
            </w:r>
          </w:p>
        </w:tc>
      </w:tr>
      <w:tr w:rsidR="00B23374" w:rsidRPr="00DC5CF7" w14:paraId="119707D4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7A36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Информационные уведомления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57E6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Отсутствие сообщений при ошибке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F7EF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 часа</w:t>
            </w:r>
          </w:p>
        </w:tc>
      </w:tr>
    </w:tbl>
    <w:p w14:paraId="6A1413AC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1F43AE83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028AA93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C8968DC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4.3.1. Требования к математическому обеспечению</w:t>
      </w:r>
    </w:p>
    <w:p w14:paraId="5E889245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8604373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Не предъявляются.</w:t>
      </w:r>
    </w:p>
    <w:p w14:paraId="60085935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B533C9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4.3.2. Требования к информационному обеспечению</w:t>
      </w:r>
    </w:p>
    <w:p w14:paraId="0347594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337A62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Используемые системные программные средства должны включать:</w:t>
      </w:r>
    </w:p>
    <w:p w14:paraId="68EEA91F" w14:textId="77777777" w:rsidR="00B23374" w:rsidRPr="00DC5CF7" w:rsidRDefault="00B23374" w:rsidP="00B23374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lastRenderedPageBreak/>
        <w:t>Использование лицензионной русскоязычной и англоязычной версии Windows;</w:t>
      </w:r>
    </w:p>
    <w:p w14:paraId="26DAF184" w14:textId="77777777" w:rsidR="00B23374" w:rsidRPr="00DC5CF7" w:rsidRDefault="00B23374" w:rsidP="00B23374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DC5CF7">
        <w:rPr>
          <w:rFonts w:ascii="Times New Roman" w:hAnsi="Times New Roman"/>
          <w:lang w:val="x-none"/>
        </w:rPr>
        <w:t>СУБД Microsoft Access 2016</w:t>
      </w:r>
      <w:r w:rsidRPr="00DC5CF7">
        <w:rPr>
          <w:rFonts w:ascii="Times New Roman" w:hAnsi="Times New Roman"/>
          <w:lang w:val="en-US"/>
        </w:rPr>
        <w:t>-</w:t>
      </w:r>
      <w:r w:rsidRPr="00DC5CF7">
        <w:rPr>
          <w:rFonts w:ascii="Times New Roman" w:hAnsi="Times New Roman"/>
          <w:lang w:val="x-none"/>
        </w:rPr>
        <w:t>2021.</w:t>
      </w:r>
    </w:p>
    <w:p w14:paraId="387013F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EBAE1B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272146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D8594FA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Структура хранения данных в базе должна включать следующие области:</w:t>
      </w:r>
    </w:p>
    <w:p w14:paraId="58B10154" w14:textId="77777777" w:rsidR="00B23374" w:rsidRPr="00DC5CF7" w:rsidRDefault="00B23374" w:rsidP="00B2337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Область постоянного хранения данных — таблицы MS Access, содержащие сведения о заказах, клиентах, поставщиках и товарах;</w:t>
      </w:r>
    </w:p>
    <w:p w14:paraId="198CCA6F" w14:textId="77777777" w:rsidR="00B23374" w:rsidRPr="00DC5CF7" w:rsidRDefault="00B23374" w:rsidP="00B2337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Область справочников — таблицы подстановки;</w:t>
      </w:r>
    </w:p>
    <w:p w14:paraId="493ED2C6" w14:textId="77777777" w:rsidR="00B23374" w:rsidRPr="00DC5CF7" w:rsidRDefault="00B23374" w:rsidP="00B2337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Область отчётных данных — представления и запросы, используемые для создания отчетов.</w:t>
      </w:r>
    </w:p>
    <w:p w14:paraId="0A28D69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5BBD1E7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Физическая реализация осуществляется в СУБД (Access), с логической структурой.</w:t>
      </w:r>
    </w:p>
    <w:p w14:paraId="0146C39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2CAB4E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058AC01D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F8CE5F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Требования к информационному обмену между компонентами системы</w:t>
      </w:r>
      <w:r w:rsidRPr="00DC5CF7">
        <w:rPr>
          <w:rFonts w:ascii="Times New Roman" w:hAnsi="Times New Roman"/>
        </w:rPr>
        <w:t xml:space="preserve"> приведены в таблице 6.</w:t>
      </w:r>
    </w:p>
    <w:p w14:paraId="0211ECB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4B1F9C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8"/>
        <w:gridCol w:w="2295"/>
        <w:gridCol w:w="2295"/>
        <w:gridCol w:w="2377"/>
      </w:tblGrid>
      <w:tr w:rsidR="00B23374" w:rsidRPr="00DC5CF7" w14:paraId="72C8B8CA" w14:textId="77777777" w:rsidTr="00790111">
        <w:tc>
          <w:tcPr>
            <w:tcW w:w="2547" w:type="dxa"/>
            <w:shd w:val="clear" w:color="auto" w:fill="auto"/>
          </w:tcPr>
          <w:p w14:paraId="3AC6FE1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7F0F745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сбора, обработки и загрузки данных</w:t>
            </w:r>
          </w:p>
        </w:tc>
        <w:tc>
          <w:tcPr>
            <w:tcW w:w="2547" w:type="dxa"/>
            <w:shd w:val="clear" w:color="auto" w:fill="auto"/>
          </w:tcPr>
          <w:p w14:paraId="0EEE378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хранения данных</w:t>
            </w:r>
          </w:p>
        </w:tc>
        <w:tc>
          <w:tcPr>
            <w:tcW w:w="2547" w:type="dxa"/>
            <w:shd w:val="clear" w:color="auto" w:fill="auto"/>
          </w:tcPr>
          <w:p w14:paraId="63D4B8F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формирования и визуализации отчетности</w:t>
            </w:r>
          </w:p>
        </w:tc>
      </w:tr>
      <w:tr w:rsidR="00B23374" w:rsidRPr="00DC5CF7" w14:paraId="2E38D26D" w14:textId="77777777" w:rsidTr="00790111">
        <w:tc>
          <w:tcPr>
            <w:tcW w:w="2547" w:type="dxa"/>
            <w:shd w:val="clear" w:color="auto" w:fill="auto"/>
          </w:tcPr>
          <w:p w14:paraId="19660E2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сбора, обработки и загрузки данных</w:t>
            </w:r>
          </w:p>
        </w:tc>
        <w:tc>
          <w:tcPr>
            <w:tcW w:w="2547" w:type="dxa"/>
            <w:shd w:val="clear" w:color="auto" w:fill="auto"/>
          </w:tcPr>
          <w:p w14:paraId="7B39AFE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6F1D300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  <w:tc>
          <w:tcPr>
            <w:tcW w:w="2547" w:type="dxa"/>
            <w:shd w:val="clear" w:color="auto" w:fill="auto"/>
          </w:tcPr>
          <w:p w14:paraId="4DC8DFA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</w:tr>
      <w:tr w:rsidR="00B23374" w:rsidRPr="00DC5CF7" w14:paraId="186275B1" w14:textId="77777777" w:rsidTr="00790111">
        <w:tc>
          <w:tcPr>
            <w:tcW w:w="2547" w:type="dxa"/>
            <w:shd w:val="clear" w:color="auto" w:fill="auto"/>
          </w:tcPr>
          <w:p w14:paraId="54ED616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хранения данных</w:t>
            </w:r>
          </w:p>
        </w:tc>
        <w:tc>
          <w:tcPr>
            <w:tcW w:w="2547" w:type="dxa"/>
            <w:shd w:val="clear" w:color="auto" w:fill="auto"/>
          </w:tcPr>
          <w:p w14:paraId="31BDD8E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  <w:tc>
          <w:tcPr>
            <w:tcW w:w="2547" w:type="dxa"/>
            <w:shd w:val="clear" w:color="auto" w:fill="auto"/>
          </w:tcPr>
          <w:p w14:paraId="5B35CEE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3A4F89B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</w:tr>
      <w:tr w:rsidR="00B23374" w:rsidRPr="00DC5CF7" w14:paraId="6B649BA0" w14:textId="77777777" w:rsidTr="00790111">
        <w:tc>
          <w:tcPr>
            <w:tcW w:w="2547" w:type="dxa"/>
            <w:shd w:val="clear" w:color="auto" w:fill="auto"/>
          </w:tcPr>
          <w:p w14:paraId="1449BCB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формирования и визуализации отчетности</w:t>
            </w:r>
          </w:p>
        </w:tc>
        <w:tc>
          <w:tcPr>
            <w:tcW w:w="2547" w:type="dxa"/>
            <w:shd w:val="clear" w:color="auto" w:fill="auto"/>
          </w:tcPr>
          <w:p w14:paraId="6BD9F29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233CDF4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  <w:tc>
          <w:tcPr>
            <w:tcW w:w="2547" w:type="dxa"/>
            <w:shd w:val="clear" w:color="auto" w:fill="auto"/>
          </w:tcPr>
          <w:p w14:paraId="714E7ED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</w:tr>
    </w:tbl>
    <w:p w14:paraId="0DB338D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9889B7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 xml:space="preserve">4.3.2.3. Требования к информационной совместимости со смежными </w:t>
      </w: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системами</w:t>
      </w:r>
    </w:p>
    <w:p w14:paraId="09E803C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4E4C78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Для обеспечения совместимости с внешними системами необходимо:</w:t>
      </w:r>
    </w:p>
    <w:p w14:paraId="77C7334C" w14:textId="77777777" w:rsidR="00B23374" w:rsidRPr="00E51CA1" w:rsidRDefault="00B23374" w:rsidP="00B2337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Поддержка экспорта данных в различных форматах;</w:t>
      </w:r>
    </w:p>
    <w:p w14:paraId="3007DFB9" w14:textId="77777777" w:rsidR="00B23374" w:rsidRPr="00E51CA1" w:rsidRDefault="00B23374" w:rsidP="00B2337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Возможность импорта данных.</w:t>
      </w:r>
    </w:p>
    <w:p w14:paraId="391E927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4E5223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5F5D8B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694801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База данных «Учёт заказов Airbus» должна использовать существующие справочники и классификаторы, которые уже имеются в других системах </w:t>
      </w:r>
      <w:r w:rsidRPr="00E51CA1">
        <w:rPr>
          <w:rFonts w:ascii="Times New Roman" w:hAnsi="Times New Roman"/>
          <w:lang w:val="en-US"/>
        </w:rPr>
        <w:t>Airbus</w:t>
      </w:r>
      <w:r w:rsidRPr="00E51CA1">
        <w:rPr>
          <w:rFonts w:ascii="Times New Roman" w:hAnsi="Times New Roman"/>
        </w:rPr>
        <w:t>.</w:t>
      </w:r>
    </w:p>
    <w:p w14:paraId="3A0340C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9D922A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A1447E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7162DF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  <w:lang w:val="x-none"/>
        </w:rPr>
        <w:t>СУБД Microsoft Access 2016-202</w:t>
      </w:r>
      <w:r w:rsidRPr="00E51CA1">
        <w:rPr>
          <w:rFonts w:ascii="Times New Roman" w:hAnsi="Times New Roman"/>
        </w:rPr>
        <w:t>1 должна служить д</w:t>
      </w:r>
      <w:r w:rsidRPr="00E51CA1">
        <w:rPr>
          <w:rFonts w:ascii="Times New Roman" w:hAnsi="Times New Roman"/>
          <w:lang w:val="x-none"/>
        </w:rPr>
        <w:t>ля хранения и обработки данных</w:t>
      </w:r>
      <w:r w:rsidRPr="00E51CA1">
        <w:rPr>
          <w:rFonts w:ascii="Times New Roman" w:hAnsi="Times New Roman"/>
        </w:rPr>
        <w:t>.</w:t>
      </w:r>
    </w:p>
    <w:p w14:paraId="38EE7BE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013391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C81CC5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A8A280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Процесс работы с данными в базе «Учёт заказов Airbus» должен быть регламентирован в отдельном документе, включающем:</w:t>
      </w:r>
    </w:p>
    <w:p w14:paraId="312DCA4A" w14:textId="77777777" w:rsidR="00B23374" w:rsidRPr="00E51CA1" w:rsidRDefault="00B23374" w:rsidP="00B233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Источники данных — формы ввода в Access, таблицы заказов, клиентов, поставщиков, товаров;</w:t>
      </w:r>
    </w:p>
    <w:p w14:paraId="44B6527F" w14:textId="77777777" w:rsidR="00B23374" w:rsidRPr="00E51CA1" w:rsidRDefault="00B23374" w:rsidP="00B233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Ввода данных пользователями — с контролем допустимости значений;</w:t>
      </w:r>
    </w:p>
    <w:p w14:paraId="2187B545" w14:textId="77777777" w:rsidR="00B23374" w:rsidRPr="00E51CA1" w:rsidRDefault="00B23374" w:rsidP="00B233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E51CA1">
        <w:rPr>
          <w:rFonts w:ascii="Times New Roman" w:hAnsi="Times New Roman"/>
        </w:rPr>
        <w:t>Формирование отчётов по запросу пользователя.</w:t>
      </w:r>
    </w:p>
    <w:p w14:paraId="6E41D774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EF3709A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0C33C0B4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8747D80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E51CA1">
        <w:rPr>
          <w:rFonts w:ascii="Times New Roman" w:hAnsi="Times New Roman"/>
          <w:color w:val="000000"/>
        </w:rPr>
        <w:t>Система должна обеспечивать сохранность данных при кратковременных сбоях питания:</w:t>
      </w:r>
    </w:p>
    <w:p w14:paraId="67FF759C" w14:textId="77777777" w:rsidR="00B23374" w:rsidRPr="00E51CA1" w:rsidRDefault="00B23374" w:rsidP="00B2337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E51CA1">
        <w:rPr>
          <w:rFonts w:ascii="Times New Roman" w:hAnsi="Times New Roman"/>
          <w:color w:val="000000"/>
        </w:rPr>
        <w:lastRenderedPageBreak/>
        <w:t>автономная работа базы в течение 15 минут при отключении питания;</w:t>
      </w:r>
    </w:p>
    <w:p w14:paraId="4E4FC0E8" w14:textId="77777777" w:rsidR="00B23374" w:rsidRPr="00E51CA1" w:rsidRDefault="00B23374" w:rsidP="00B2337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E51CA1">
        <w:rPr>
          <w:rFonts w:ascii="Times New Roman" w:hAnsi="Times New Roman"/>
          <w:color w:val="000000"/>
        </w:rPr>
        <w:t>не менее 5 минут для корректного завершения всех операций.</w:t>
      </w:r>
    </w:p>
    <w:p w14:paraId="64A858F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296945DC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6A9CBC2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AFAAC36" w14:textId="77777777" w:rsidR="00B23374" w:rsidRPr="00E51CA1" w:rsidRDefault="00B23374" w:rsidP="00B2337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Ведение журналов действий;</w:t>
      </w:r>
    </w:p>
    <w:p w14:paraId="7DAD928B" w14:textId="77777777" w:rsidR="00B23374" w:rsidRPr="00E51CA1" w:rsidRDefault="00B23374" w:rsidP="00B2337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Хранение данных за последние 5 лет; </w:t>
      </w:r>
    </w:p>
    <w:p w14:paraId="06DBD350" w14:textId="77777777" w:rsidR="00B23374" w:rsidRPr="00E51CA1" w:rsidRDefault="00B23374" w:rsidP="00B2337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Резервное копирование не менее 1 раза за 7 дней.</w:t>
      </w:r>
    </w:p>
    <w:p w14:paraId="3A465E6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8A18EE8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4.3.3. Требования к лингвистическому обеспечению</w:t>
      </w:r>
    </w:p>
    <w:p w14:paraId="28F4382B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C1B93F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Для работы с базой данных применяются следующие языки и интерфейсные средства:</w:t>
      </w:r>
    </w:p>
    <w:p w14:paraId="0907B250" w14:textId="77777777" w:rsidR="00B23374" w:rsidRPr="00E51CA1" w:rsidRDefault="00B23374" w:rsidP="00B2337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SQL — для создания запросов;</w:t>
      </w:r>
    </w:p>
    <w:p w14:paraId="07506329" w14:textId="77777777" w:rsidR="00B23374" w:rsidRPr="00E51CA1" w:rsidRDefault="00B23374" w:rsidP="00B2337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Кодировка UTF-8 — для корректной поддержки русского и английского языка.</w:t>
      </w:r>
    </w:p>
    <w:p w14:paraId="31F8C2E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5B16A7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4.3.4. Требования к программному обеспечению</w:t>
      </w:r>
    </w:p>
    <w:p w14:paraId="5480D79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DDC7ECB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</w:rPr>
        <w:t>Д</w:t>
      </w:r>
      <w:r w:rsidRPr="00E51CA1">
        <w:rPr>
          <w:rFonts w:ascii="Times New Roman" w:hAnsi="Times New Roman"/>
          <w:lang w:val="x-none"/>
        </w:rPr>
        <w:t>ля разработки и эксплуатации</w:t>
      </w:r>
      <w:r w:rsidRPr="00E51CA1">
        <w:rPr>
          <w:rFonts w:ascii="Times New Roman" w:hAnsi="Times New Roman"/>
        </w:rPr>
        <w:t xml:space="preserve"> ПО необходима </w:t>
      </w:r>
      <w:r w:rsidRPr="00E51CA1">
        <w:rPr>
          <w:rFonts w:ascii="Times New Roman" w:hAnsi="Times New Roman"/>
          <w:lang w:val="x-none"/>
        </w:rPr>
        <w:t>СУБД: Microsoft Access 2016-2021</w:t>
      </w:r>
      <w:r w:rsidRPr="00E51CA1">
        <w:rPr>
          <w:rFonts w:ascii="Times New Roman" w:hAnsi="Times New Roman"/>
        </w:rPr>
        <w:t>.</w:t>
      </w:r>
    </w:p>
    <w:p w14:paraId="3EF92D0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p w14:paraId="7840518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Программное обеспечение должно быть:</w:t>
      </w:r>
    </w:p>
    <w:p w14:paraId="5685BEC1" w14:textId="77777777" w:rsidR="00B23374" w:rsidRPr="00E51CA1" w:rsidRDefault="00B23374" w:rsidP="00B2337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функциональным</w:t>
      </w:r>
      <w:r w:rsidRPr="00E51CA1">
        <w:rPr>
          <w:rFonts w:ascii="Times New Roman" w:hAnsi="Times New Roman"/>
          <w:lang w:val="en-US"/>
        </w:rPr>
        <w:t>;</w:t>
      </w:r>
    </w:p>
    <w:p w14:paraId="63F3C9DA" w14:textId="77777777" w:rsidR="00B23374" w:rsidRPr="00E51CA1" w:rsidRDefault="00B23374" w:rsidP="00B2337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надёжным;</w:t>
      </w:r>
    </w:p>
    <w:p w14:paraId="1A93A4F0" w14:textId="77777777" w:rsidR="00B23374" w:rsidRPr="00E51CA1" w:rsidRDefault="00B23374" w:rsidP="00B2337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удобным для пользователей</w:t>
      </w:r>
      <w:r w:rsidRPr="00E51CA1">
        <w:rPr>
          <w:rFonts w:ascii="Times New Roman" w:hAnsi="Times New Roman"/>
        </w:rPr>
        <w:t>.</w:t>
      </w:r>
    </w:p>
    <w:p w14:paraId="2D2B3E84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F0A11B0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4.3.5. Требования к техническому обеспечению</w:t>
      </w:r>
    </w:p>
    <w:p w14:paraId="70556E9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87FA498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 состав технических средств для разработки и эксплуатации базы данных должны входить персональные компьютеры со следующими характеристиками:</w:t>
      </w:r>
    </w:p>
    <w:p w14:paraId="73DA0EB1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Процессор не ниже Intel Pentium 3.0 ГГц;</w:t>
      </w:r>
    </w:p>
    <w:p w14:paraId="0F729457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Оперативная память объёмом не менее 8 ГБ;</w:t>
      </w:r>
    </w:p>
    <w:p w14:paraId="39B180C8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Жесткий диск объёмом не менее 200 ГБ;</w:t>
      </w:r>
    </w:p>
    <w:p w14:paraId="69A654D1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Операционная система: Microsoft Windows 10/11;</w:t>
      </w:r>
    </w:p>
    <w:p w14:paraId="2D10BFCD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E51CA1">
        <w:rPr>
          <w:rFonts w:ascii="Times New Roman" w:hAnsi="Times New Roman"/>
        </w:rPr>
        <w:lastRenderedPageBreak/>
        <w:t>Access 2016-2021.</w:t>
      </w:r>
    </w:p>
    <w:p w14:paraId="769AE832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CAC65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4.3.6. Требования к метрологическому обеспечению</w:t>
      </w:r>
    </w:p>
    <w:p w14:paraId="1128D5E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6A2928C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Не предъявляются.</w:t>
      </w:r>
    </w:p>
    <w:p w14:paraId="05DCF555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8BC63A5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4.3.7. Требования к организационному обеспечению</w:t>
      </w:r>
    </w:p>
    <w:p w14:paraId="3E47796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7090A55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Основными пользователями базы данных «Учёт заказов Airbus» являются сотрудники компании </w:t>
      </w:r>
      <w:r w:rsidRPr="00E51CA1">
        <w:rPr>
          <w:rFonts w:ascii="Times New Roman" w:hAnsi="Times New Roman"/>
          <w:lang w:val="en-US"/>
        </w:rPr>
        <w:t>Airbus</w:t>
      </w:r>
      <w:r w:rsidRPr="00E51CA1">
        <w:rPr>
          <w:rFonts w:ascii="Times New Roman" w:hAnsi="Times New Roman"/>
        </w:rPr>
        <w:t>.</w:t>
      </w:r>
    </w:p>
    <w:p w14:paraId="10DE354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Эксплуатацией базы занимается назначенный администратор.</w:t>
      </w:r>
    </w:p>
    <w:p w14:paraId="37AE8277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CCFE65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Для предотвращения ошибок со стороны персонала:</w:t>
      </w:r>
    </w:p>
    <w:p w14:paraId="0EC5ADDF" w14:textId="77777777" w:rsidR="00B23374" w:rsidRPr="00E51CA1" w:rsidRDefault="00B23374" w:rsidP="00B2337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должен использоваться механизм подтверждения прав доступа;</w:t>
      </w:r>
    </w:p>
    <w:p w14:paraId="50ABF1F1" w14:textId="77777777" w:rsidR="00B23374" w:rsidRPr="00E51CA1" w:rsidRDefault="00B23374" w:rsidP="00B2337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необходимо ограничить возможность удаления или изменения критически важных записей и параметров без соответствующего разрешения.</w:t>
      </w:r>
    </w:p>
    <w:p w14:paraId="6F6D91A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9798B1C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4.3.8. Требования к методическому обеспечению</w:t>
      </w:r>
    </w:p>
    <w:p w14:paraId="26DA8A1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8F1455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Методическое обеспечение должно включать:</w:t>
      </w:r>
    </w:p>
    <w:p w14:paraId="4AFCF28A" w14:textId="77777777" w:rsidR="00B23374" w:rsidRPr="00E51CA1" w:rsidRDefault="00B23374" w:rsidP="00B233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инструкцию по использованию базы данных;</w:t>
      </w:r>
    </w:p>
    <w:p w14:paraId="64F18839" w14:textId="77777777" w:rsidR="00B23374" w:rsidRPr="00E51CA1" w:rsidRDefault="00B23374" w:rsidP="00B233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руководство администратора по настройке и обслуживанию;</w:t>
      </w:r>
    </w:p>
    <w:p w14:paraId="2103E8B9" w14:textId="77777777" w:rsidR="00B23374" w:rsidRPr="00E51CA1" w:rsidRDefault="00B23374" w:rsidP="00B233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E51CA1">
        <w:rPr>
          <w:rFonts w:ascii="Times New Roman" w:hAnsi="Times New Roman"/>
        </w:rPr>
        <w:t>методические материалы для обучения пользователей работе с базой данных.</w:t>
      </w:r>
    </w:p>
    <w:p w14:paraId="2E03B7E8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FB309A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4.3.9. Требования к патентной чистоте</w:t>
      </w:r>
    </w:p>
    <w:p w14:paraId="72876692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F76F3B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Все программные и технические средства, используемые при создании базы данных «Учёт заказов Airbus», должны соответствовать условиям лицензионных соглашений. </w:t>
      </w:r>
    </w:p>
    <w:p w14:paraId="693345A1" w14:textId="14BF8BCD" w:rsidR="00B23374" w:rsidRDefault="00B23374" w:rsidP="00593AEC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</w:rPr>
      </w:pPr>
    </w:p>
    <w:p w14:paraId="5494612E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5B611566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7ED547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Разработка базы данных осуществляется в три стадии:</w:t>
      </w:r>
    </w:p>
    <w:p w14:paraId="3AC8DBDC" w14:textId="77777777" w:rsidR="00D60F27" w:rsidRPr="00E51CA1" w:rsidRDefault="00D60F27" w:rsidP="00D60F27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Разработка технического задания;</w:t>
      </w:r>
    </w:p>
    <w:p w14:paraId="46A7634F" w14:textId="77777777" w:rsidR="00D60F27" w:rsidRPr="00E51CA1" w:rsidRDefault="00D60F27" w:rsidP="00D60F27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Рабочее проектирование;</w:t>
      </w:r>
    </w:p>
    <w:p w14:paraId="1E99A61E" w14:textId="77777777" w:rsidR="00D60F27" w:rsidRPr="00E51CA1" w:rsidRDefault="00D60F27" w:rsidP="00D60F27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lastRenderedPageBreak/>
        <w:t>Внедрение.</w:t>
      </w:r>
    </w:p>
    <w:p w14:paraId="07868D44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4FE61E4D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Этапы разработки:</w:t>
      </w:r>
    </w:p>
    <w:p w14:paraId="4A255D71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На стадии разработки технического задания:</w:t>
      </w:r>
    </w:p>
    <w:p w14:paraId="167EA05B" w14:textId="77777777" w:rsidR="00D60F27" w:rsidRPr="00E51CA1" w:rsidRDefault="00D60F27" w:rsidP="00D60F2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Анализ предметной области, выявление бизнес-процессов Airbus SE;</w:t>
      </w:r>
    </w:p>
    <w:p w14:paraId="12DA708B" w14:textId="77777777" w:rsidR="00D60F27" w:rsidRPr="00E51CA1" w:rsidRDefault="00D60F27" w:rsidP="00D60F2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Определение структуры БД, форм, отчётов и требований к интерфейсу;</w:t>
      </w:r>
    </w:p>
    <w:p w14:paraId="611C41C9" w14:textId="77777777" w:rsidR="00D60F27" w:rsidRPr="00E51CA1" w:rsidRDefault="00D60F27" w:rsidP="00D60F2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Согласование и утверждение технического задания.</w:t>
      </w:r>
    </w:p>
    <w:p w14:paraId="1414AC31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781E840D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На стадии рабочего проектирования:</w:t>
      </w:r>
    </w:p>
    <w:p w14:paraId="45BCE607" w14:textId="77777777" w:rsidR="00D60F27" w:rsidRPr="00E51CA1" w:rsidRDefault="00D60F27" w:rsidP="00D60F27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Проектирование БД, разработка таблиц, форм, запросов, отчётов;</w:t>
      </w:r>
    </w:p>
    <w:p w14:paraId="7AD16565" w14:textId="77777777" w:rsidR="00D60F27" w:rsidRPr="00E51CA1" w:rsidRDefault="00D60F27" w:rsidP="00D60F27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Подготовка инструкций для пользователя и администратора;</w:t>
      </w:r>
    </w:p>
    <w:p w14:paraId="4E2BBF23" w14:textId="77777777" w:rsidR="00D60F27" w:rsidRPr="00E51CA1" w:rsidRDefault="00D60F27" w:rsidP="00D60F27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Проведение тестирования.</w:t>
      </w:r>
    </w:p>
    <w:p w14:paraId="7F508DD5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505E28B4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На стадии внедрения:</w:t>
      </w:r>
    </w:p>
    <w:p w14:paraId="474C52D6" w14:textId="77777777" w:rsidR="00D60F27" w:rsidRPr="00E51CA1" w:rsidRDefault="00D60F27" w:rsidP="00D60F27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Подготовка базы данных к работе, настройка интеграции с корпоративными системами;</w:t>
      </w:r>
    </w:p>
    <w:p w14:paraId="5612C697" w14:textId="77777777" w:rsidR="00D60F27" w:rsidRPr="00E51CA1" w:rsidRDefault="00D60F27" w:rsidP="00D60F27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Передача базы данных и документации заказчику.</w:t>
      </w:r>
    </w:p>
    <w:p w14:paraId="29596972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662F050A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Этапы тестирования включают:</w:t>
      </w:r>
    </w:p>
    <w:p w14:paraId="34E14D8A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Проверку корректности ввода/удаления/редактирования данных;</w:t>
      </w:r>
    </w:p>
    <w:p w14:paraId="4268791B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Проверку корректности расчётов стоимости заказов;</w:t>
      </w:r>
    </w:p>
    <w:p w14:paraId="3CFACFB5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Проверку реакций системы на некорректные значения;</w:t>
      </w:r>
    </w:p>
    <w:p w14:paraId="7CFF36DB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Проверку создания отчётов и вывода информации. </w:t>
      </w:r>
    </w:p>
    <w:p w14:paraId="65E8632C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p w14:paraId="1F317351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  <w:lang w:val="x-none"/>
        </w:rPr>
        <w:t>Состав и содержание работ по созданию системы</w:t>
      </w:r>
      <w:r w:rsidRPr="00E51CA1">
        <w:rPr>
          <w:rFonts w:ascii="Times New Roman" w:hAnsi="Times New Roman"/>
        </w:rPr>
        <w:t xml:space="preserve"> приведены в таблице 7.</w:t>
      </w:r>
    </w:p>
    <w:p w14:paraId="4721A638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br w:type="page"/>
      </w:r>
      <w:r w:rsidRPr="00E51CA1">
        <w:rPr>
          <w:rFonts w:ascii="Times New Roman" w:hAnsi="Times New Roman"/>
        </w:rPr>
        <w:lastRenderedPageBreak/>
        <w:t>Таблица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8"/>
        <w:gridCol w:w="2361"/>
        <w:gridCol w:w="2372"/>
        <w:gridCol w:w="2264"/>
      </w:tblGrid>
      <w:tr w:rsidR="00D60F27" w:rsidRPr="00DC5CF7" w14:paraId="45C9CA7A" w14:textId="77777777" w:rsidTr="0079011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8A3B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Стадии разработки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DFC1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Этапы работ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D8F9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Содержание работ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B8B3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Время выполнения</w:t>
            </w:r>
          </w:p>
        </w:tc>
      </w:tr>
      <w:tr w:rsidR="00D60F27" w:rsidRPr="00DC5CF7" w14:paraId="5A5BC2A2" w14:textId="77777777" w:rsidTr="00790111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69750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Разработка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B44B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Постановка задачи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7082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Анализ предметной области, выявление бизнес-процессов Airbus SE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08F7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14.01.2025 — 20.01.2025</w:t>
            </w:r>
          </w:p>
        </w:tc>
      </w:tr>
      <w:tr w:rsidR="00D60F27" w:rsidRPr="00DC5CF7" w14:paraId="6F2FDCBC" w14:textId="77777777" w:rsidTr="00790111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469FDD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FA10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Разработка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394D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Определение структуры БД, форм, отчётов и требований к интерфейсу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D270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21.01.2025 — 27.01.2025</w:t>
            </w:r>
          </w:p>
        </w:tc>
      </w:tr>
      <w:tr w:rsidR="00D60F27" w:rsidRPr="00DC5CF7" w14:paraId="255D7C63" w14:textId="77777777" w:rsidTr="00790111"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40F5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E080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Утверждение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6B29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Согласование и утверждение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DE74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28.01.2025</w:t>
            </w:r>
          </w:p>
        </w:tc>
      </w:tr>
      <w:tr w:rsidR="00D60F27" w:rsidRPr="00DC5CF7" w14:paraId="5737BEF9" w14:textId="77777777" w:rsidTr="00790111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79984B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Рабочее проектирование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41CC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Проектирование и разработка базы данных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2077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Проектирование БД, разработка таблиц, форм, запросов, отчётов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45684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29.01.2025 — 02.06.2025</w:t>
            </w:r>
          </w:p>
        </w:tc>
      </w:tr>
      <w:tr w:rsidR="00D60F27" w:rsidRPr="00DC5CF7" w14:paraId="6C72BEEA" w14:textId="77777777" w:rsidTr="00790111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A63911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7F62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 документации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AF9C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Подготовка инструкций для пользователя и администратора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C34C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03.06.2025 — 16.06.2025</w:t>
            </w:r>
          </w:p>
        </w:tc>
      </w:tr>
      <w:tr w:rsidR="00D60F27" w:rsidRPr="00DC5CF7" w14:paraId="1AF5CD9D" w14:textId="77777777" w:rsidTr="00790111"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30F6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51D1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Тестирование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67F84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Проведение тестирования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6B47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17.06.2025 — 19.06.2025</w:t>
            </w:r>
          </w:p>
        </w:tc>
      </w:tr>
      <w:tr w:rsidR="00D60F27" w:rsidRPr="00DC5CF7" w14:paraId="671F6E44" w14:textId="77777777" w:rsidTr="00790111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DDC318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Внедрение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25F5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Подготовка базы данных к работе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13EFD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Подготовка базы данных к работе, настройка интеграции с корпоративными системами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A3F69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20.06.2025 — 25.06.2025</w:t>
            </w:r>
          </w:p>
        </w:tc>
      </w:tr>
      <w:tr w:rsidR="00D60F27" w:rsidRPr="00DC5CF7" w14:paraId="3880A6AE" w14:textId="77777777" w:rsidTr="00790111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D61FB7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B705F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Сдача базы данных и документации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2AB87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Сдача базы данных и документации Заказчику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B2AAB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26.06.2025 —01.07.2025</w:t>
            </w:r>
          </w:p>
        </w:tc>
      </w:tr>
    </w:tbl>
    <w:p w14:paraId="3A8742C5" w14:textId="77777777" w:rsidR="00D60F27" w:rsidRPr="00DC5CF7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1362E914" w14:textId="77777777" w:rsidR="00D60F27" w:rsidRPr="00593AEC" w:rsidRDefault="00D60F27" w:rsidP="00593AEC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</w:rPr>
      </w:pPr>
    </w:p>
    <w:sectPr w:rsidR="00D60F27" w:rsidRPr="00593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1C0"/>
    <w:multiLevelType w:val="hybridMultilevel"/>
    <w:tmpl w:val="B0229052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E67FD8"/>
    <w:multiLevelType w:val="hybridMultilevel"/>
    <w:tmpl w:val="8DAA47E8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DE7766"/>
    <w:multiLevelType w:val="hybridMultilevel"/>
    <w:tmpl w:val="9E744A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5048B7"/>
    <w:multiLevelType w:val="hybridMultilevel"/>
    <w:tmpl w:val="D3A87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4D2E8D"/>
    <w:multiLevelType w:val="hybridMultilevel"/>
    <w:tmpl w:val="095A42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9B821AB"/>
    <w:multiLevelType w:val="multilevel"/>
    <w:tmpl w:val="66648FB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2B730A89"/>
    <w:multiLevelType w:val="hybridMultilevel"/>
    <w:tmpl w:val="A6D4B8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2E2E5D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2CDE07FF"/>
    <w:multiLevelType w:val="hybridMultilevel"/>
    <w:tmpl w:val="C42418BA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C855F0"/>
    <w:multiLevelType w:val="hybridMultilevel"/>
    <w:tmpl w:val="47CCCA3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7531A3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40C1682E"/>
    <w:multiLevelType w:val="hybridMultilevel"/>
    <w:tmpl w:val="D21062D8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A43FB1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46BA06C4"/>
    <w:multiLevelType w:val="hybridMultilevel"/>
    <w:tmpl w:val="91B66D82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2B64B4"/>
    <w:multiLevelType w:val="hybridMultilevel"/>
    <w:tmpl w:val="1E5E7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F2A37C1"/>
    <w:multiLevelType w:val="hybridMultilevel"/>
    <w:tmpl w:val="37F65E8A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A760A6"/>
    <w:multiLevelType w:val="hybridMultilevel"/>
    <w:tmpl w:val="F30A5DC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347C5E"/>
    <w:multiLevelType w:val="hybridMultilevel"/>
    <w:tmpl w:val="0430E14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9421193"/>
    <w:multiLevelType w:val="hybridMultilevel"/>
    <w:tmpl w:val="C7049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99C7F4C"/>
    <w:multiLevelType w:val="hybridMultilevel"/>
    <w:tmpl w:val="9B164B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B6459C5"/>
    <w:multiLevelType w:val="hybridMultilevel"/>
    <w:tmpl w:val="5AF6147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E44F03"/>
    <w:multiLevelType w:val="hybridMultilevel"/>
    <w:tmpl w:val="D580439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90098F"/>
    <w:multiLevelType w:val="hybridMultilevel"/>
    <w:tmpl w:val="C1D80BE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0332482"/>
    <w:multiLevelType w:val="multilevel"/>
    <w:tmpl w:val="6DB671D2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71371A72"/>
    <w:multiLevelType w:val="hybridMultilevel"/>
    <w:tmpl w:val="6B668B9C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FF6400"/>
    <w:multiLevelType w:val="hybridMultilevel"/>
    <w:tmpl w:val="5370487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2C0738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7435764F"/>
    <w:multiLevelType w:val="hybridMultilevel"/>
    <w:tmpl w:val="10226C7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FC191A"/>
    <w:multiLevelType w:val="hybridMultilevel"/>
    <w:tmpl w:val="620616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AD22F42"/>
    <w:multiLevelType w:val="hybridMultilevel"/>
    <w:tmpl w:val="64B01B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BB348BB"/>
    <w:multiLevelType w:val="hybridMultilevel"/>
    <w:tmpl w:val="E7ECC652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CC4353D"/>
    <w:multiLevelType w:val="hybridMultilevel"/>
    <w:tmpl w:val="2236B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D3F3627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3" w15:restartNumberingAfterBreak="0">
    <w:nsid w:val="7E0258F0"/>
    <w:multiLevelType w:val="hybridMultilevel"/>
    <w:tmpl w:val="D3A87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6"/>
  </w:num>
  <w:num w:numId="3">
    <w:abstractNumId w:val="19"/>
  </w:num>
  <w:num w:numId="4">
    <w:abstractNumId w:val="13"/>
  </w:num>
  <w:num w:numId="5">
    <w:abstractNumId w:val="20"/>
  </w:num>
  <w:num w:numId="6">
    <w:abstractNumId w:val="8"/>
  </w:num>
  <w:num w:numId="7">
    <w:abstractNumId w:val="17"/>
  </w:num>
  <w:num w:numId="8">
    <w:abstractNumId w:val="22"/>
  </w:num>
  <w:num w:numId="9">
    <w:abstractNumId w:val="11"/>
  </w:num>
  <w:num w:numId="10">
    <w:abstractNumId w:val="5"/>
  </w:num>
  <w:num w:numId="11">
    <w:abstractNumId w:val="0"/>
  </w:num>
  <w:num w:numId="12">
    <w:abstractNumId w:val="30"/>
  </w:num>
  <w:num w:numId="13">
    <w:abstractNumId w:val="28"/>
  </w:num>
  <w:num w:numId="14">
    <w:abstractNumId w:val="10"/>
  </w:num>
  <w:num w:numId="15">
    <w:abstractNumId w:val="12"/>
  </w:num>
  <w:num w:numId="16">
    <w:abstractNumId w:val="23"/>
  </w:num>
  <w:num w:numId="17">
    <w:abstractNumId w:val="9"/>
  </w:num>
  <w:num w:numId="18">
    <w:abstractNumId w:val="26"/>
  </w:num>
  <w:num w:numId="19">
    <w:abstractNumId w:val="7"/>
  </w:num>
  <w:num w:numId="20">
    <w:abstractNumId w:val="27"/>
  </w:num>
  <w:num w:numId="21">
    <w:abstractNumId w:val="32"/>
  </w:num>
  <w:num w:numId="22">
    <w:abstractNumId w:val="15"/>
  </w:num>
  <w:num w:numId="23">
    <w:abstractNumId w:val="24"/>
  </w:num>
  <w:num w:numId="24">
    <w:abstractNumId w:val="25"/>
  </w:num>
  <w:num w:numId="25">
    <w:abstractNumId w:val="6"/>
  </w:num>
  <w:num w:numId="26">
    <w:abstractNumId w:val="21"/>
  </w:num>
  <w:num w:numId="27">
    <w:abstractNumId w:val="29"/>
  </w:num>
  <w:num w:numId="28">
    <w:abstractNumId w:val="4"/>
  </w:num>
  <w:num w:numId="29">
    <w:abstractNumId w:val="2"/>
  </w:num>
  <w:num w:numId="30">
    <w:abstractNumId w:val="3"/>
  </w:num>
  <w:num w:numId="31">
    <w:abstractNumId w:val="18"/>
  </w:num>
  <w:num w:numId="32">
    <w:abstractNumId w:val="14"/>
  </w:num>
  <w:num w:numId="33">
    <w:abstractNumId w:val="31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69"/>
    <w:rsid w:val="001D2C05"/>
    <w:rsid w:val="00593AEC"/>
    <w:rsid w:val="00957D8D"/>
    <w:rsid w:val="00A74669"/>
    <w:rsid w:val="00AF6CF6"/>
    <w:rsid w:val="00B23374"/>
    <w:rsid w:val="00C25202"/>
    <w:rsid w:val="00D340C3"/>
    <w:rsid w:val="00D6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F9B1"/>
  <w15:chartTrackingRefBased/>
  <w15:docId w15:val="{9024A81E-DC6C-412E-B385-2EE22E9D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202"/>
    <w:pPr>
      <w:spacing w:line="278" w:lineRule="auto"/>
    </w:pPr>
    <w:rPr>
      <w:rFonts w:ascii="Aptos" w:eastAsia="Times New Roman" w:hAnsi="Aptos" w:cs="Times New Roman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3927</Words>
  <Characters>22389</Characters>
  <Application>Microsoft Office Word</Application>
  <DocSecurity>0</DocSecurity>
  <Lines>186</Lines>
  <Paragraphs>52</Paragraphs>
  <ScaleCrop>false</ScaleCrop>
  <Company/>
  <LinksUpToDate>false</LinksUpToDate>
  <CharactersWithSpaces>26264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6</cp:revision>
  <dcterms:created xsi:type="dcterms:W3CDTF">2025-06-17T11:45:00Z</dcterms:created>
  <dcterms:modified xsi:type="dcterms:W3CDTF">2025-06-17T11:54:00Z</dcterms:modified>
</cp:coreProperties>
</file>