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A43" w:rsidRPr="000C2FB8" w:rsidRDefault="000C2FB8">
      <w:pPr>
        <w:rPr>
          <w:lang w:val="es-MX"/>
        </w:rPr>
      </w:pPr>
      <w:r>
        <w:rPr>
          <w:lang w:val="es-MX"/>
        </w:rPr>
        <w:t>Prueba 1</w:t>
      </w:r>
      <w:bookmarkStart w:id="0" w:name="_GoBack"/>
      <w:bookmarkEnd w:id="0"/>
    </w:p>
    <w:sectPr w:rsidR="003E7A43" w:rsidRPr="000C2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B8"/>
    <w:rsid w:val="000C2FB8"/>
    <w:rsid w:val="003E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CE69"/>
  <w15:chartTrackingRefBased/>
  <w15:docId w15:val="{454AC93C-5D64-4BCF-8776-419C6052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2026-05-21T00:25:00Z</dcterms:created>
  <dcterms:modified xsi:type="dcterms:W3CDTF">2026-05-21T00:25:00Z</dcterms:modified>
</cp:coreProperties>
</file>