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content %}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yet flexible JavaScript charting for designers &amp; developers. Please checkout their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full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Chart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Doughnut Chart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Radar Chart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Bubble Chart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Line Chart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Bar Chart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 with HTML Legends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you need a very complex legend. In these cases, it makes sense to generate an HTML legend. Charts provide a generateLegend() method on their prototype that returns an HTML string for the legend.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chart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