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AD" w:rsidRDefault="00D152AD">
      <w:pPr>
        <w:rPr>
          <w:noProof/>
          <w:lang w:eastAsia="es-GT"/>
        </w:rPr>
      </w:pPr>
    </w:p>
    <w:p w:rsidR="00D152AD" w:rsidRDefault="00D152AD">
      <w:pPr>
        <w:rPr>
          <w:noProof/>
          <w:lang w:eastAsia="es-GT"/>
        </w:rPr>
      </w:pPr>
    </w:p>
    <w:p w:rsidR="001C327E" w:rsidRDefault="00D152AD">
      <w:r>
        <w:rPr>
          <w:noProof/>
          <w:lang w:eastAsia="es-GT"/>
        </w:rPr>
        <w:drawing>
          <wp:inline distT="0" distB="0" distL="0" distR="0">
            <wp:extent cx="5612130" cy="2103146"/>
            <wp:effectExtent l="0" t="0" r="7620" b="0"/>
            <wp:docPr id="2" name="Imagen 2" descr="bann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AD" w:rsidRDefault="00D152AD">
      <w:r w:rsidRPr="00D152AD">
        <w:t>https://www.google.com/search?q=ver+la+tienda+de+McDonald%27s+en+Guatemala&amp;gs_ivs=1#tts=0</w:t>
      </w:r>
      <w:bookmarkStart w:id="0" w:name="_GoBack"/>
      <w:bookmarkEnd w:id="0"/>
    </w:p>
    <w:sectPr w:rsidR="00D15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33"/>
    <w:rsid w:val="001611DD"/>
    <w:rsid w:val="001C327E"/>
    <w:rsid w:val="005866F4"/>
    <w:rsid w:val="00CC2633"/>
    <w:rsid w:val="00D1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EAD538"/>
  <w15:chartTrackingRefBased/>
  <w15:docId w15:val="{3D099463-30A9-4AA4-B7CB-70DEDEF8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FUMBUSAM</dc:creator>
  <cp:keywords/>
  <dc:description/>
  <cp:lastModifiedBy>FUMBUSAM</cp:lastModifiedBy>
  <cp:revision>2</cp:revision>
  <dcterms:created xsi:type="dcterms:W3CDTF">2022-05-12T03:14:00Z</dcterms:created>
  <dcterms:modified xsi:type="dcterms:W3CDTF">2022-05-12T03:14:00Z</dcterms:modified>
</cp:coreProperties>
</file>