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93E2" w14:textId="77777777" w:rsidR="00D21DA2" w:rsidRPr="00D21DA2" w:rsidRDefault="00A811E8" w:rsidP="00D21DA2">
      <w:pPr>
        <w:pStyle w:val="ListParagraph"/>
        <w:numPr>
          <w:ilvl w:val="0"/>
          <w:numId w:val="1"/>
        </w:numPr>
      </w:pPr>
      <w:r>
        <w:t xml:space="preserve">24. </w:t>
      </w:r>
      <w:proofErr w:type="spellStart"/>
      <w:r>
        <w:t>setLosslessAdmin</w:t>
      </w:r>
      <w:proofErr w:type="spellEnd"/>
      <w:r>
        <w:br/>
      </w:r>
      <w:r w:rsidRPr="00D21DA2">
        <w:rPr>
          <w:rFonts w:ascii="Segoe UI" w:hAnsi="Segoe UI" w:cs="Segoe UI"/>
          <w:color w:val="24272A"/>
        </w:rPr>
        <w:t>0x611980Ea951D956Bd04C39A5A176EaB35EB93982</w:t>
      </w:r>
      <w:r w:rsidRPr="00D21DA2">
        <w:rPr>
          <w:rFonts w:ascii="Segoe UI" w:hAnsi="Segoe UI" w:cs="Segoe UI"/>
          <w:color w:val="24272A"/>
        </w:rPr>
        <w:br/>
      </w:r>
    </w:p>
    <w:p w14:paraId="1605FA54" w14:textId="62498C91" w:rsidR="00A811E8" w:rsidRDefault="00A811E8" w:rsidP="00D21DA2">
      <w:pPr>
        <w:pStyle w:val="ListParagraph"/>
        <w:numPr>
          <w:ilvl w:val="0"/>
          <w:numId w:val="1"/>
        </w:numPr>
      </w:pPr>
      <w:r w:rsidRPr="00D21DA2">
        <w:rPr>
          <w:rFonts w:ascii="Segoe UI" w:hAnsi="Segoe UI" w:cs="Segoe UI"/>
          <w:color w:val="24272A"/>
        </w:rPr>
        <w:t xml:space="preserve">25. </w:t>
      </w:r>
      <w:proofErr w:type="spellStart"/>
      <w:r w:rsidRPr="00D21DA2">
        <w:rPr>
          <w:rFonts w:ascii="Segoe UI" w:hAnsi="Segoe UI" w:cs="Segoe UI"/>
          <w:color w:val="24272A"/>
        </w:rPr>
        <w:t>setLosslessController</w:t>
      </w:r>
      <w:proofErr w:type="spellEnd"/>
      <w:r w:rsidRPr="00D21DA2">
        <w:rPr>
          <w:rFonts w:ascii="Segoe UI" w:hAnsi="Segoe UI" w:cs="Segoe UI"/>
          <w:color w:val="24272A"/>
        </w:rPr>
        <w:br/>
      </w:r>
      <w:r w:rsidRPr="00A811E8">
        <w:t>0xe91D7cEBcE484070fc70777cB04F7e2EfAe31DB4</w:t>
      </w:r>
      <w:r>
        <w:t xml:space="preserve"> (ETH MAINNET)</w:t>
      </w:r>
    </w:p>
    <w:p w14:paraId="603F6A7B" w14:textId="719A26A1" w:rsidR="00A811E8" w:rsidRDefault="00A811E8">
      <w:r w:rsidRPr="00A811E8">
        <w:rPr>
          <w:noProof/>
        </w:rPr>
        <w:drawing>
          <wp:inline distT="0" distB="0" distL="0" distR="0" wp14:anchorId="34591467" wp14:editId="587091E7">
            <wp:extent cx="5342083" cy="3871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5CA1" w14:textId="77777777" w:rsidR="00D21DA2" w:rsidRDefault="00D21DA2"/>
    <w:p w14:paraId="1B16E880" w14:textId="77777777" w:rsidR="00D21DA2" w:rsidRPr="00D21DA2" w:rsidRDefault="002F4CDA" w:rsidP="00D21DA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Add Supply</w:t>
      </w:r>
      <w:r>
        <w:br/>
      </w:r>
      <w:hyperlink r:id="rId6" w:history="1">
        <w:r w:rsidRPr="00EB0A56">
          <w:rPr>
            <w:rStyle w:val="Hyperlink"/>
          </w:rPr>
          <w:t>https://etherscan.io/tx/0xf1b2de19a55e6c10b11d5565b8c1e1d74d43dea0ec65f75d367889129d7c9d07</w:t>
        </w:r>
      </w:hyperlink>
    </w:p>
    <w:p w14:paraId="215EE920" w14:textId="77777777" w:rsidR="00D21DA2" w:rsidRPr="00D21DA2" w:rsidRDefault="002F4CDA" w:rsidP="00D21DA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Remove LP</w:t>
      </w:r>
      <w:r>
        <w:br/>
      </w:r>
      <w:hyperlink r:id="rId7" w:history="1">
        <w:r w:rsidRPr="00EB0A56">
          <w:rPr>
            <w:rStyle w:val="Hyperlink"/>
          </w:rPr>
          <w:t>https://etherscan.io/tx/0x2f5eab9bde3020257a95789c12d3c7f70cd19af9423288c905a5a4a20549e2ca</w:t>
        </w:r>
      </w:hyperlink>
    </w:p>
    <w:p w14:paraId="0E281F93" w14:textId="706A270F" w:rsidR="000F1569" w:rsidRPr="000F1569" w:rsidRDefault="002F4CDA" w:rsidP="000F156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Buy</w:t>
      </w:r>
      <w:r w:rsidR="000F1569">
        <w:t xml:space="preserve"> tokens</w:t>
      </w:r>
      <w:r>
        <w:br/>
      </w:r>
      <w:hyperlink r:id="rId8" w:history="1">
        <w:r w:rsidRPr="00EB0A56">
          <w:rPr>
            <w:rStyle w:val="Hyperlink"/>
          </w:rPr>
          <w:t>https://etherscan.io/tx/0x1426ded8a1fd91704a3c4eb267ab43acc0945df9adfd64a490cdb240ae94de4d</w:t>
        </w:r>
      </w:hyperlink>
    </w:p>
    <w:p w14:paraId="28DAC812" w14:textId="6E4CF911" w:rsidR="00D21DA2" w:rsidRDefault="000F1569" w:rsidP="00D21DA2">
      <w:pPr>
        <w:pStyle w:val="ListParagraph"/>
        <w:numPr>
          <w:ilvl w:val="0"/>
          <w:numId w:val="1"/>
        </w:numPr>
      </w:pPr>
      <w:r>
        <w:t>Sell tokens</w:t>
      </w:r>
    </w:p>
    <w:p w14:paraId="04B8D7A0" w14:textId="4FF049D5" w:rsidR="002F4CDA" w:rsidRDefault="000F1569" w:rsidP="000F1569">
      <w:pPr>
        <w:pStyle w:val="ListParagraph"/>
        <w:numPr>
          <w:ilvl w:val="0"/>
          <w:numId w:val="1"/>
        </w:numPr>
      </w:pPr>
      <w:r>
        <w:t xml:space="preserve">Change </w:t>
      </w:r>
      <w:proofErr w:type="spellStart"/>
      <w:r w:rsidR="00E90ABC">
        <w:t>marketingF</w:t>
      </w:r>
      <w:r>
        <w:t>ee</w:t>
      </w:r>
      <w:proofErr w:type="spellEnd"/>
      <w:r w:rsidR="00E90ABC">
        <w:t xml:space="preserve"> and test</w:t>
      </w:r>
    </w:p>
    <w:p w14:paraId="7F71C28C" w14:textId="2027B88F" w:rsidR="000F1569" w:rsidRDefault="000F1569" w:rsidP="000F1569">
      <w:pPr>
        <w:pStyle w:val="ListParagraph"/>
        <w:numPr>
          <w:ilvl w:val="0"/>
          <w:numId w:val="1"/>
        </w:numPr>
      </w:pPr>
      <w:r>
        <w:t xml:space="preserve">Change </w:t>
      </w:r>
      <w:proofErr w:type="spellStart"/>
      <w:r>
        <w:t>gas</w:t>
      </w:r>
      <w:r w:rsidR="00E90ABC">
        <w:t>Fee</w:t>
      </w:r>
      <w:proofErr w:type="spellEnd"/>
      <w:r w:rsidR="00E90ABC">
        <w:t xml:space="preserve"> and test</w:t>
      </w:r>
    </w:p>
    <w:p w14:paraId="45790D17" w14:textId="2D3A50EC" w:rsidR="00090AE2" w:rsidRDefault="00090AE2" w:rsidP="000F1569">
      <w:pPr>
        <w:pStyle w:val="ListParagraph"/>
        <w:numPr>
          <w:ilvl w:val="0"/>
          <w:numId w:val="1"/>
        </w:numPr>
      </w:pPr>
      <w:r>
        <w:t xml:space="preserve">Change </w:t>
      </w:r>
      <w:proofErr w:type="spellStart"/>
      <w:r>
        <w:t>antiquitiesFee</w:t>
      </w:r>
      <w:proofErr w:type="spellEnd"/>
      <w:r>
        <w:t xml:space="preserve"> and test</w:t>
      </w:r>
    </w:p>
    <w:p w14:paraId="638A2415" w14:textId="14CF89ED" w:rsidR="00E90ABC" w:rsidRDefault="00E90ABC" w:rsidP="000F1569">
      <w:pPr>
        <w:pStyle w:val="ListParagraph"/>
        <w:numPr>
          <w:ilvl w:val="0"/>
          <w:numId w:val="1"/>
        </w:numPr>
      </w:pPr>
      <w:r>
        <w:t xml:space="preserve">Change </w:t>
      </w:r>
      <w:r w:rsidR="00090AE2">
        <w:t>reflections and test</w:t>
      </w:r>
    </w:p>
    <w:p w14:paraId="692D8D7A" w14:textId="73610F31" w:rsidR="00090AE2" w:rsidRDefault="00090AE2" w:rsidP="000F1569">
      <w:pPr>
        <w:pStyle w:val="ListParagraph"/>
        <w:numPr>
          <w:ilvl w:val="0"/>
          <w:numId w:val="1"/>
        </w:numPr>
      </w:pPr>
      <w:r>
        <w:t xml:space="preserve">Change </w:t>
      </w:r>
      <w:r w:rsidR="007457B6">
        <w:t>fees wallet and test</w:t>
      </w:r>
    </w:p>
    <w:p w14:paraId="4D4667EC" w14:textId="405AE8B9" w:rsidR="007457B6" w:rsidRDefault="00E61541" w:rsidP="000F1569">
      <w:pPr>
        <w:pStyle w:val="ListParagraph"/>
        <w:numPr>
          <w:ilvl w:val="0"/>
          <w:numId w:val="1"/>
        </w:numPr>
      </w:pPr>
      <w:proofErr w:type="spellStart"/>
      <w:r>
        <w:t>transferOwnership</w:t>
      </w:r>
      <w:proofErr w:type="spellEnd"/>
      <w:r w:rsidR="007457B6">
        <w:t xml:space="preserve"> and test</w:t>
      </w:r>
    </w:p>
    <w:p w14:paraId="62D4E4A2" w14:textId="59B3141F" w:rsidR="007457B6" w:rsidRDefault="00E61541" w:rsidP="000F1569">
      <w:pPr>
        <w:pStyle w:val="ListParagraph"/>
        <w:numPr>
          <w:ilvl w:val="0"/>
          <w:numId w:val="1"/>
        </w:numPr>
      </w:pPr>
      <w:proofErr w:type="spellStart"/>
      <w:r>
        <w:t>setMarketingWallet</w:t>
      </w:r>
      <w:proofErr w:type="spellEnd"/>
      <w:r>
        <w:t xml:space="preserve"> and test</w:t>
      </w:r>
    </w:p>
    <w:p w14:paraId="1A73594C" w14:textId="3E8722CB" w:rsidR="00E61541" w:rsidRDefault="00385AF6" w:rsidP="000F1569">
      <w:pPr>
        <w:pStyle w:val="ListParagraph"/>
        <w:numPr>
          <w:ilvl w:val="0"/>
          <w:numId w:val="1"/>
        </w:numPr>
      </w:pPr>
      <w:proofErr w:type="spellStart"/>
      <w:r>
        <w:t>setAntiquitiesWallet</w:t>
      </w:r>
      <w:proofErr w:type="spellEnd"/>
      <w:r>
        <w:t xml:space="preserve"> and test</w:t>
      </w:r>
    </w:p>
    <w:p w14:paraId="1F10DD64" w14:textId="6F3F3C24" w:rsidR="00385AF6" w:rsidRDefault="00385AF6" w:rsidP="000F1569">
      <w:pPr>
        <w:pStyle w:val="ListParagraph"/>
        <w:numPr>
          <w:ilvl w:val="0"/>
          <w:numId w:val="1"/>
        </w:numPr>
      </w:pPr>
      <w:proofErr w:type="spellStart"/>
      <w:r>
        <w:t>setGasWallet</w:t>
      </w:r>
      <w:proofErr w:type="spellEnd"/>
      <w:r>
        <w:t xml:space="preserve"> and test</w:t>
      </w:r>
    </w:p>
    <w:p w14:paraId="743E30F0" w14:textId="0306FD34" w:rsidR="00385AF6" w:rsidRDefault="005D0297" w:rsidP="000F1569">
      <w:pPr>
        <w:pStyle w:val="ListParagraph"/>
        <w:numPr>
          <w:ilvl w:val="0"/>
          <w:numId w:val="1"/>
        </w:numPr>
      </w:pPr>
      <w:proofErr w:type="spellStart"/>
      <w:r>
        <w:t>addBotWallet</w:t>
      </w:r>
      <w:proofErr w:type="spellEnd"/>
      <w:r>
        <w:t xml:space="preserve"> and test</w:t>
      </w:r>
    </w:p>
    <w:p w14:paraId="4A0A615D" w14:textId="4DB90BCC" w:rsidR="005D0297" w:rsidRDefault="005D0297" w:rsidP="000F1569">
      <w:pPr>
        <w:pStyle w:val="ListParagraph"/>
        <w:numPr>
          <w:ilvl w:val="0"/>
          <w:numId w:val="1"/>
        </w:numPr>
      </w:pPr>
      <w:proofErr w:type="spellStart"/>
      <w:r>
        <w:t>removeBotWallet</w:t>
      </w:r>
      <w:proofErr w:type="spellEnd"/>
      <w:r>
        <w:t xml:space="preserve"> and test</w:t>
      </w:r>
    </w:p>
    <w:p w14:paraId="444A5D90" w14:textId="77777777" w:rsidR="005D0297" w:rsidRDefault="005D0297" w:rsidP="005D0297"/>
    <w:p w14:paraId="681931F9" w14:textId="084CDB44" w:rsidR="005D0297" w:rsidRDefault="005D0297" w:rsidP="005D0297">
      <w:r>
        <w:t xml:space="preserve">All tests </w:t>
      </w:r>
      <w:r w:rsidRPr="005D0297">
        <w:rPr>
          <w:highlight w:val="green"/>
        </w:rPr>
        <w:t>PASS.</w:t>
      </w:r>
    </w:p>
    <w:p w14:paraId="0DB535D7" w14:textId="77777777" w:rsidR="00D21DA2" w:rsidRDefault="00D21DA2"/>
    <w:p w14:paraId="749EA606" w14:textId="77777777" w:rsidR="002F4CDA" w:rsidRDefault="002F4CDA"/>
    <w:sectPr w:rsidR="002F4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69B9"/>
    <w:multiLevelType w:val="hybridMultilevel"/>
    <w:tmpl w:val="49C0D57E"/>
    <w:lvl w:ilvl="0" w:tplc="D3F85F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153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E8"/>
    <w:rsid w:val="00090AE2"/>
    <w:rsid w:val="000F1569"/>
    <w:rsid w:val="002F4CDA"/>
    <w:rsid w:val="00372D7F"/>
    <w:rsid w:val="00385AF6"/>
    <w:rsid w:val="005D0297"/>
    <w:rsid w:val="007457B6"/>
    <w:rsid w:val="00A811E8"/>
    <w:rsid w:val="00D21DA2"/>
    <w:rsid w:val="00E61541"/>
    <w:rsid w:val="00E90ABC"/>
    <w:rsid w:val="00EA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D7D19"/>
  <w15:chartTrackingRefBased/>
  <w15:docId w15:val="{EFA1B4E6-D5E7-497E-8B15-E665712A3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C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C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1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herscan.io/tx/0x1426ded8a1fd91704a3c4eb267ab43acc0945df9adfd64a490cdb240ae94de4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therscan.io/tx/0x2f5eab9bde3020257a95789c12d3c7f70cd19af9423288c905a5a4a20549e2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therscan.io/tx/0xf1b2de19a55e6c10b11d5565b8c1e1d74d43dea0ec65f75d367889129d7c9d07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Howells</dc:creator>
  <cp:keywords/>
  <dc:description/>
  <cp:lastModifiedBy>Ryan Howells</cp:lastModifiedBy>
  <cp:revision>2</cp:revision>
  <dcterms:created xsi:type="dcterms:W3CDTF">2022-09-27T03:02:00Z</dcterms:created>
  <dcterms:modified xsi:type="dcterms:W3CDTF">2022-09-27T03:02:00Z</dcterms:modified>
</cp:coreProperties>
</file>