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B40F" w14:textId="2C1EB696" w:rsidR="000D6EDF" w:rsidRDefault="000D6EDF" w:rsidP="000D6EDF">
      <w:pPr>
        <w:jc w:val="right"/>
        <w:rPr>
          <w:rFonts w:eastAsia="Times New Roman"/>
        </w:rPr>
      </w:pPr>
      <w:r>
        <w:rPr>
          <w:rFonts w:eastAsia="Times New Roman"/>
        </w:rPr>
        <w:t>Raredon Laboratory</w:t>
      </w:r>
    </w:p>
    <w:p w14:paraId="4DA4825A" w14:textId="223AEE1B" w:rsidR="000D6EDF" w:rsidRDefault="000D6EDF" w:rsidP="000D6EDF">
      <w:pPr>
        <w:jc w:val="right"/>
        <w:rPr>
          <w:rFonts w:eastAsia="Times New Roman"/>
        </w:rPr>
      </w:pPr>
      <w:r>
        <w:rPr>
          <w:rFonts w:eastAsia="Times New Roman"/>
        </w:rPr>
        <w:t>Single Cell Analysis Workflow</w:t>
      </w:r>
    </w:p>
    <w:p w14:paraId="630BA5F6" w14:textId="4A0725CF" w:rsidR="000D6EDF" w:rsidRDefault="000D6EDF" w:rsidP="000D6EDF">
      <w:pPr>
        <w:jc w:val="right"/>
        <w:rPr>
          <w:rFonts w:eastAsia="Times New Roman"/>
        </w:rPr>
      </w:pPr>
      <w:r>
        <w:rPr>
          <w:rFonts w:eastAsia="Times New Roman"/>
        </w:rPr>
        <w:t>Version 1.0</w:t>
      </w:r>
    </w:p>
    <w:p w14:paraId="00A3232D" w14:textId="2311355E" w:rsidR="000D6EDF" w:rsidRDefault="000D6EDF" w:rsidP="000D6EDF">
      <w:pPr>
        <w:jc w:val="right"/>
        <w:rPr>
          <w:rFonts w:eastAsia="Times New Roman"/>
        </w:rPr>
      </w:pPr>
      <w:r>
        <w:rPr>
          <w:rFonts w:eastAsia="Times New Roman"/>
        </w:rPr>
        <w:t>2024-03-11</w:t>
      </w:r>
    </w:p>
    <w:p w14:paraId="36172543" w14:textId="67158AF4" w:rsidR="000D6EDF" w:rsidRPr="000D6EDF" w:rsidRDefault="000D6EDF" w:rsidP="000D6EDF">
      <w:pPr>
        <w:jc w:val="right"/>
        <w:rPr>
          <w:rFonts w:eastAsia="Times New Roman"/>
        </w:rPr>
      </w:pPr>
      <w:r>
        <w:rPr>
          <w:rFonts w:eastAsia="Times New Roman"/>
        </w:rPr>
        <w:t>MSBR</w:t>
      </w:r>
    </w:p>
    <w:p w14:paraId="17EFB577" w14:textId="2CD59369" w:rsidR="003166D1" w:rsidRPr="003166D1" w:rsidRDefault="003166D1" w:rsidP="003166D1">
      <w:pPr>
        <w:rPr>
          <w:rFonts w:eastAsia="Times New Roman"/>
          <w:u w:val="single"/>
        </w:rPr>
      </w:pPr>
      <w:r>
        <w:rPr>
          <w:rFonts w:eastAsia="Times New Roman"/>
          <w:u w:val="single"/>
        </w:rPr>
        <w:t>Step 0: Get access to the right hardware</w:t>
      </w:r>
      <w:r w:rsidR="00835F7A">
        <w:rPr>
          <w:rFonts w:eastAsia="Times New Roman"/>
          <w:u w:val="single"/>
        </w:rPr>
        <w:t xml:space="preserve"> and software</w:t>
      </w:r>
    </w:p>
    <w:p w14:paraId="508F9575" w14:textId="77777777" w:rsidR="003166D1" w:rsidRDefault="003166D1" w:rsidP="003166D1">
      <w:pPr>
        <w:rPr>
          <w:rFonts w:eastAsia="Times New Roman"/>
        </w:rPr>
      </w:pPr>
      <w:r>
        <w:rPr>
          <w:rFonts w:eastAsia="Times New Roman"/>
        </w:rPr>
        <w:t>Before beginning this workflow:</w:t>
      </w:r>
    </w:p>
    <w:p w14:paraId="2A838A53" w14:textId="798FA7AD" w:rsidR="00205797" w:rsidRDefault="003166D1" w:rsidP="00AA72EC">
      <w:pPr>
        <w:pStyle w:val="ListParagraph"/>
        <w:numPr>
          <w:ilvl w:val="0"/>
          <w:numId w:val="6"/>
        </w:numPr>
        <w:rPr>
          <w:rFonts w:eastAsia="Times New Roman"/>
        </w:rPr>
      </w:pPr>
      <w:r>
        <w:rPr>
          <w:rFonts w:eastAsia="Times New Roman"/>
        </w:rPr>
        <w:t>Look up</w:t>
      </w:r>
      <w:r w:rsidRPr="003166D1">
        <w:rPr>
          <w:rFonts w:eastAsia="Times New Roman"/>
        </w:rPr>
        <w:t xml:space="preserve"> your computer specifications</w:t>
      </w:r>
      <w:r>
        <w:rPr>
          <w:rFonts w:eastAsia="Times New Roman"/>
        </w:rPr>
        <w:t xml:space="preserve"> to see if it can handle this workflow locally</w:t>
      </w:r>
      <w:r w:rsidRPr="003166D1">
        <w:rPr>
          <w:rFonts w:eastAsia="Times New Roman"/>
        </w:rPr>
        <w:t>. Many of these tasks can be done on a home computer</w:t>
      </w:r>
      <w:r>
        <w:rPr>
          <w:rFonts w:eastAsia="Times New Roman"/>
        </w:rPr>
        <w:t>.</w:t>
      </w:r>
      <w:r w:rsidRPr="003166D1">
        <w:rPr>
          <w:rFonts w:eastAsia="Times New Roman"/>
        </w:rPr>
        <w:t xml:space="preserve"> </w:t>
      </w:r>
      <w:r>
        <w:rPr>
          <w:rFonts w:eastAsia="Times New Roman"/>
        </w:rPr>
        <w:t>S</w:t>
      </w:r>
      <w:r w:rsidRPr="003166D1">
        <w:rPr>
          <w:rFonts w:eastAsia="Times New Roman"/>
        </w:rPr>
        <w:t>ome are resource-intensive</w:t>
      </w:r>
      <w:r>
        <w:rPr>
          <w:rFonts w:eastAsia="Times New Roman"/>
        </w:rPr>
        <w:t xml:space="preserve"> and require high-performance hardware.</w:t>
      </w:r>
    </w:p>
    <w:p w14:paraId="1B617322" w14:textId="17209EB9" w:rsidR="00AA72EC" w:rsidRPr="00AA72EC" w:rsidRDefault="001E5350" w:rsidP="00AA72EC">
      <w:pPr>
        <w:pStyle w:val="ListParagraph"/>
        <w:numPr>
          <w:ilvl w:val="0"/>
          <w:numId w:val="6"/>
        </w:numPr>
        <w:rPr>
          <w:rFonts w:eastAsia="Times New Roman"/>
        </w:rPr>
      </w:pPr>
      <w:r>
        <w:rPr>
          <w:rFonts w:eastAsia="Times New Roman"/>
        </w:rPr>
        <w:t xml:space="preserve">Get access to the clusters and familiarize yourself with how they work. Practice moving files between your lab hard-drive and the Yale HPCs with Globus. Learn the Yale HPC file structure and where you are and are not allowed to store large files (read the </w:t>
      </w:r>
      <w:r w:rsidR="001F4545">
        <w:rPr>
          <w:rFonts w:eastAsia="Times New Roman"/>
        </w:rPr>
        <w:t>information</w:t>
      </w:r>
      <w:r>
        <w:rPr>
          <w:rFonts w:eastAsia="Times New Roman"/>
        </w:rPr>
        <w:t xml:space="preserve"> online, </w:t>
      </w:r>
      <w:r w:rsidR="001F4545">
        <w:rPr>
          <w:rFonts w:eastAsia="Times New Roman"/>
        </w:rPr>
        <w:t>it</w:t>
      </w:r>
      <w:r>
        <w:rPr>
          <w:rFonts w:eastAsia="Times New Roman"/>
        </w:rPr>
        <w:t xml:space="preserve"> change</w:t>
      </w:r>
      <w:r w:rsidR="001F4545">
        <w:rPr>
          <w:rFonts w:eastAsia="Times New Roman"/>
        </w:rPr>
        <w:t>s</w:t>
      </w:r>
      <w:r>
        <w:rPr>
          <w:rFonts w:eastAsia="Times New Roman"/>
        </w:rPr>
        <w:t xml:space="preserve"> regularly).</w:t>
      </w:r>
    </w:p>
    <w:p w14:paraId="2466435B" w14:textId="1D72405E" w:rsidR="001F4545" w:rsidRDefault="001F4545" w:rsidP="003166D1">
      <w:pPr>
        <w:pStyle w:val="ListParagraph"/>
        <w:numPr>
          <w:ilvl w:val="0"/>
          <w:numId w:val="6"/>
        </w:numPr>
        <w:rPr>
          <w:rFonts w:eastAsia="Times New Roman"/>
        </w:rPr>
      </w:pPr>
      <w:r>
        <w:rPr>
          <w:rFonts w:eastAsia="Times New Roman"/>
        </w:rPr>
        <w:t xml:space="preserve">I recommend </w:t>
      </w:r>
      <w:r w:rsidR="00AA72EC">
        <w:rPr>
          <w:rFonts w:eastAsia="Times New Roman"/>
        </w:rPr>
        <w:t xml:space="preserve">at least </w:t>
      </w:r>
      <w:r>
        <w:rPr>
          <w:rFonts w:eastAsia="Times New Roman"/>
        </w:rPr>
        <w:t>four pieces of software be installed on your local device:</w:t>
      </w:r>
    </w:p>
    <w:p w14:paraId="0E276378" w14:textId="01004D29" w:rsidR="001F4545" w:rsidRDefault="001F4545" w:rsidP="001F4545">
      <w:pPr>
        <w:pStyle w:val="ListParagraph"/>
        <w:numPr>
          <w:ilvl w:val="1"/>
          <w:numId w:val="6"/>
        </w:numPr>
        <w:rPr>
          <w:rFonts w:eastAsia="Times New Roman"/>
        </w:rPr>
      </w:pPr>
      <w:r>
        <w:rPr>
          <w:rFonts w:eastAsia="Times New Roman"/>
        </w:rPr>
        <w:t>R</w:t>
      </w:r>
    </w:p>
    <w:p w14:paraId="3482FF61" w14:textId="1E254DA9" w:rsidR="001F4545" w:rsidRDefault="001F4545" w:rsidP="001F4545">
      <w:pPr>
        <w:pStyle w:val="ListParagraph"/>
        <w:numPr>
          <w:ilvl w:val="1"/>
          <w:numId w:val="6"/>
        </w:numPr>
        <w:rPr>
          <w:rFonts w:eastAsia="Times New Roman"/>
        </w:rPr>
      </w:pPr>
      <w:r>
        <w:rPr>
          <w:rFonts w:eastAsia="Times New Roman"/>
        </w:rPr>
        <w:t>R Studio</w:t>
      </w:r>
    </w:p>
    <w:p w14:paraId="4591B959" w14:textId="582BC482" w:rsidR="001F4545" w:rsidRDefault="001F4545" w:rsidP="001F4545">
      <w:pPr>
        <w:pStyle w:val="ListParagraph"/>
        <w:numPr>
          <w:ilvl w:val="1"/>
          <w:numId w:val="6"/>
        </w:numPr>
        <w:rPr>
          <w:rFonts w:eastAsia="Times New Roman"/>
        </w:rPr>
      </w:pPr>
      <w:r>
        <w:rPr>
          <w:rFonts w:eastAsia="Times New Roman"/>
        </w:rPr>
        <w:t>Globus Connect</w:t>
      </w:r>
    </w:p>
    <w:p w14:paraId="097A1778" w14:textId="033B7639" w:rsidR="001F4545" w:rsidRDefault="001F4545" w:rsidP="001F4545">
      <w:pPr>
        <w:pStyle w:val="ListParagraph"/>
        <w:numPr>
          <w:ilvl w:val="1"/>
          <w:numId w:val="6"/>
        </w:numPr>
        <w:rPr>
          <w:rFonts w:eastAsia="Times New Roman"/>
        </w:rPr>
      </w:pPr>
      <w:r>
        <w:rPr>
          <w:rFonts w:eastAsia="Times New Roman"/>
        </w:rPr>
        <w:t>GitHub Desktop</w:t>
      </w:r>
    </w:p>
    <w:p w14:paraId="125E419B" w14:textId="77777777" w:rsidR="00835F7A" w:rsidRDefault="00835F7A" w:rsidP="00835F7A">
      <w:pPr>
        <w:pStyle w:val="ListParagraph"/>
        <w:numPr>
          <w:ilvl w:val="0"/>
          <w:numId w:val="6"/>
        </w:numPr>
        <w:rPr>
          <w:rFonts w:eastAsia="Times New Roman"/>
        </w:rPr>
      </w:pPr>
      <w:r>
        <w:rPr>
          <w:rFonts w:eastAsia="Times New Roman"/>
        </w:rPr>
        <w:t xml:space="preserve">Identify GitHub repositories to clone to your local machine </w:t>
      </w:r>
    </w:p>
    <w:p w14:paraId="471B7187" w14:textId="0F1C125C" w:rsidR="00835F7A" w:rsidRDefault="00835F7A" w:rsidP="00835F7A">
      <w:pPr>
        <w:pStyle w:val="ListParagraph"/>
        <w:numPr>
          <w:ilvl w:val="1"/>
          <w:numId w:val="6"/>
        </w:numPr>
        <w:rPr>
          <w:rFonts w:eastAsia="Times New Roman"/>
        </w:rPr>
      </w:pPr>
      <w:r>
        <w:rPr>
          <w:rFonts w:eastAsia="Times New Roman"/>
        </w:rPr>
        <w:t>Learn how to pull and push commits using GitHub desktop</w:t>
      </w:r>
    </w:p>
    <w:p w14:paraId="7E61CE7F" w14:textId="394FEF8F" w:rsidR="00835F7A" w:rsidRDefault="00835F7A" w:rsidP="00835F7A">
      <w:pPr>
        <w:pStyle w:val="ListParagraph"/>
        <w:numPr>
          <w:ilvl w:val="1"/>
          <w:numId w:val="6"/>
        </w:numPr>
        <w:rPr>
          <w:rFonts w:eastAsia="Times New Roman"/>
        </w:rPr>
      </w:pPr>
      <w:r>
        <w:rPr>
          <w:rFonts w:eastAsia="Times New Roman"/>
        </w:rPr>
        <w:t xml:space="preserve">Build yourself a project-specific GitHub ‘sandbox’ to work in – a file folder where you can </w:t>
      </w:r>
      <w:r>
        <w:rPr>
          <w:rFonts w:eastAsia="Times New Roman"/>
        </w:rPr>
        <w:t>do</w:t>
      </w:r>
      <w:r>
        <w:rPr>
          <w:rFonts w:eastAsia="Times New Roman"/>
        </w:rPr>
        <w:t xml:space="preserve"> anything you want and will be backed up to the cloud</w:t>
      </w:r>
    </w:p>
    <w:p w14:paraId="5CD3196C" w14:textId="1B331D16" w:rsidR="001F4545" w:rsidRDefault="001F4545" w:rsidP="001F4545">
      <w:pPr>
        <w:rPr>
          <w:rFonts w:eastAsia="Times New Roman"/>
        </w:rPr>
      </w:pPr>
      <w:r>
        <w:rPr>
          <w:rFonts w:eastAsia="Times New Roman"/>
          <w:noProof/>
          <w14:ligatures w14:val="standardContextual"/>
        </w:rPr>
        <mc:AlternateContent>
          <mc:Choice Requires="wps">
            <w:drawing>
              <wp:anchor distT="0" distB="0" distL="114300" distR="114300" simplePos="0" relativeHeight="251659264" behindDoc="0" locked="0" layoutInCell="1" allowOverlap="1" wp14:anchorId="34D1EB3C" wp14:editId="3A2F3A94">
                <wp:simplePos x="0" y="0"/>
                <wp:positionH relativeFrom="column">
                  <wp:posOffset>-14605</wp:posOffset>
                </wp:positionH>
                <wp:positionV relativeFrom="paragraph">
                  <wp:posOffset>186690</wp:posOffset>
                </wp:positionV>
                <wp:extent cx="6464300" cy="1082040"/>
                <wp:effectExtent l="0" t="0" r="12700" b="10160"/>
                <wp:wrapSquare wrapText="bothSides"/>
                <wp:docPr id="1733363225" name="Text Box 1"/>
                <wp:cNvGraphicFramePr/>
                <a:graphic xmlns:a="http://schemas.openxmlformats.org/drawingml/2006/main">
                  <a:graphicData uri="http://schemas.microsoft.com/office/word/2010/wordprocessingShape">
                    <wps:wsp>
                      <wps:cNvSpPr txBox="1"/>
                      <wps:spPr>
                        <a:xfrm>
                          <a:off x="0" y="0"/>
                          <a:ext cx="6464300" cy="1082040"/>
                        </a:xfrm>
                        <a:prstGeom prst="rect">
                          <a:avLst/>
                        </a:prstGeom>
                        <a:solidFill>
                          <a:schemeClr val="lt1"/>
                        </a:solidFill>
                        <a:ln w="6350">
                          <a:solidFill>
                            <a:prstClr val="black"/>
                          </a:solidFill>
                        </a:ln>
                      </wps:spPr>
                      <wps:txbx>
                        <w:txbxContent>
                          <w:p w14:paraId="2961CBB8" w14:textId="38B707A8" w:rsidR="001F4545" w:rsidRDefault="001F4545" w:rsidP="001F4545">
                            <w:pPr>
                              <w:jc w:val="center"/>
                            </w:pPr>
                            <w:r>
                              <w:t>Legend:</w:t>
                            </w:r>
                          </w:p>
                          <w:p w14:paraId="2D2A7E7E" w14:textId="580A4451" w:rsidR="001F4545" w:rsidRPr="001F4545" w:rsidRDefault="001F4545" w:rsidP="001F4545">
                            <w:pPr>
                              <w:rPr>
                                <w:b/>
                                <w:bCs/>
                                <w:color w:val="FF0000"/>
                              </w:rPr>
                            </w:pPr>
                            <w:r w:rsidRPr="001F4545">
                              <w:rPr>
                                <w:b/>
                                <w:bCs/>
                                <w:color w:val="FF0000"/>
                              </w:rPr>
                              <w:t xml:space="preserve">Master Objects </w:t>
                            </w:r>
                            <w:r>
                              <w:rPr>
                                <w:b/>
                                <w:bCs/>
                                <w:color w:val="FF0000"/>
                              </w:rPr>
                              <w:t>(</w:t>
                            </w:r>
                            <w:r w:rsidRPr="001F4545">
                              <w:rPr>
                                <w:b/>
                                <w:bCs/>
                                <w:color w:val="FF0000"/>
                              </w:rPr>
                              <w:t>Saved Permanently</w:t>
                            </w:r>
                            <w:r>
                              <w:rPr>
                                <w:b/>
                                <w:bCs/>
                                <w:color w:val="FF0000"/>
                              </w:rPr>
                              <w:t>)</w:t>
                            </w:r>
                          </w:p>
                          <w:p w14:paraId="4F35F773" w14:textId="38910AF8" w:rsidR="001F4545" w:rsidRDefault="001F4545" w:rsidP="001F4545">
                            <w:pPr>
                              <w:rPr>
                                <w:b/>
                                <w:bCs/>
                              </w:rPr>
                            </w:pPr>
                            <w:r w:rsidRPr="001F4545">
                              <w:rPr>
                                <w:b/>
                                <w:bCs/>
                              </w:rPr>
                              <w:t>Reference Objects (Saved Temporarily)</w:t>
                            </w:r>
                          </w:p>
                          <w:p w14:paraId="7E128683" w14:textId="1A4C0242" w:rsidR="00653D3C" w:rsidRDefault="00653D3C" w:rsidP="001F4545">
                            <w:pPr>
                              <w:rPr>
                                <w:i/>
                                <w:iCs/>
                              </w:rPr>
                            </w:pPr>
                            <w:r w:rsidRPr="00653D3C">
                              <w:rPr>
                                <w:i/>
                                <w:iCs/>
                              </w:rPr>
                              <w:t>~ Required input objects</w:t>
                            </w:r>
                          </w:p>
                          <w:p w14:paraId="3A43291B" w14:textId="64B91A08" w:rsidR="00653D3C" w:rsidRPr="00653D3C" w:rsidRDefault="00653D3C" w:rsidP="006D1CEA">
                            <w:pPr>
                              <w:pStyle w:val="ListParagraph"/>
                              <w:numPr>
                                <w:ilvl w:val="0"/>
                                <w:numId w:val="7"/>
                              </w:numPr>
                              <w:rPr>
                                <w:i/>
                                <w:iCs/>
                              </w:rPr>
                            </w:pPr>
                            <w:r w:rsidRPr="00653D3C">
                              <w:rPr>
                                <w:i/>
                                <w:iCs/>
                              </w:rPr>
                              <w:t>description of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D1EB3C" id="_x0000_t202" coordsize="21600,21600" o:spt="202" path="m,l,21600r21600,l21600,xe">
                <v:stroke joinstyle="miter"/>
                <v:path gradientshapeok="t" o:connecttype="rect"/>
              </v:shapetype>
              <v:shape id="Text Box 1" o:spid="_x0000_s1026" type="#_x0000_t202" style="position:absolute;margin-left:-1.15pt;margin-top:14.7pt;width:509pt;height:8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" fillcolor="white [3201]" strokeweight=".5pt">
                <v:textbox>
                  <w:txbxContent>
                    <w:p w14:paraId="2961CBB8" w14:textId="38B707A8" w:rsidR="001F4545" w:rsidRDefault="001F4545" w:rsidP="001F4545">
                      <w:pPr>
                        <w:jc w:val="center"/>
                      </w:pPr>
                      <w:r>
                        <w:t>Legend:</w:t>
                      </w:r>
                    </w:p>
                    <w:p w14:paraId="2D2A7E7E" w14:textId="580A4451" w:rsidR="001F4545" w:rsidRPr="001F4545" w:rsidRDefault="001F4545" w:rsidP="001F4545">
                      <w:pPr>
                        <w:rPr>
                          <w:b/>
                          <w:bCs/>
                          <w:color w:val="FF0000"/>
                        </w:rPr>
                      </w:pPr>
                      <w:r w:rsidRPr="001F4545">
                        <w:rPr>
                          <w:b/>
                          <w:bCs/>
                          <w:color w:val="FF0000"/>
                        </w:rPr>
                        <w:t xml:space="preserve">Master Objects </w:t>
                      </w:r>
                      <w:r>
                        <w:rPr>
                          <w:b/>
                          <w:bCs/>
                          <w:color w:val="FF0000"/>
                        </w:rPr>
                        <w:t>(</w:t>
                      </w:r>
                      <w:r w:rsidRPr="001F4545">
                        <w:rPr>
                          <w:b/>
                          <w:bCs/>
                          <w:color w:val="FF0000"/>
                        </w:rPr>
                        <w:t>Saved Permanently</w:t>
                      </w:r>
                      <w:r>
                        <w:rPr>
                          <w:b/>
                          <w:bCs/>
                          <w:color w:val="FF0000"/>
                        </w:rPr>
                        <w:t>)</w:t>
                      </w:r>
                    </w:p>
                    <w:p w14:paraId="4F35F773" w14:textId="38910AF8" w:rsidR="001F4545" w:rsidRDefault="001F4545" w:rsidP="001F4545">
                      <w:pPr>
                        <w:rPr>
                          <w:b/>
                          <w:bCs/>
                        </w:rPr>
                      </w:pPr>
                      <w:r w:rsidRPr="001F4545">
                        <w:rPr>
                          <w:b/>
                          <w:bCs/>
                        </w:rPr>
                        <w:t>Reference Objects (Saved Temporarily)</w:t>
                      </w:r>
                    </w:p>
                    <w:p w14:paraId="7E128683" w14:textId="1A4C0242" w:rsidR="00653D3C" w:rsidRDefault="00653D3C" w:rsidP="001F4545">
                      <w:pPr>
                        <w:rPr>
                          <w:i/>
                          <w:iCs/>
                        </w:rPr>
                      </w:pPr>
                      <w:r w:rsidRPr="00653D3C">
                        <w:rPr>
                          <w:i/>
                          <w:iCs/>
                        </w:rPr>
                        <w:t>~ Required input objects</w:t>
                      </w:r>
                    </w:p>
                    <w:p w14:paraId="3A43291B" w14:textId="64B91A08" w:rsidR="00653D3C" w:rsidRPr="00653D3C" w:rsidRDefault="00653D3C" w:rsidP="006D1CEA">
                      <w:pPr>
                        <w:pStyle w:val="ListParagraph"/>
                        <w:numPr>
                          <w:ilvl w:val="0"/>
                          <w:numId w:val="7"/>
                        </w:numPr>
                        <w:rPr>
                          <w:i/>
                          <w:iCs/>
                        </w:rPr>
                      </w:pPr>
                      <w:r w:rsidRPr="00653D3C">
                        <w:rPr>
                          <w:i/>
                          <w:iCs/>
                        </w:rPr>
                        <w:t>description of output</w:t>
                      </w:r>
                    </w:p>
                  </w:txbxContent>
                </v:textbox>
                <w10:wrap type="square"/>
              </v:shape>
            </w:pict>
          </mc:Fallback>
        </mc:AlternateContent>
      </w:r>
    </w:p>
    <w:p w14:paraId="2C02E554" w14:textId="77777777" w:rsidR="001F4545" w:rsidRPr="001F4545" w:rsidRDefault="001F4545" w:rsidP="001F4545">
      <w:pPr>
        <w:jc w:val="center"/>
        <w:rPr>
          <w:rFonts w:eastAsia="Times New Roman"/>
        </w:rPr>
      </w:pPr>
    </w:p>
    <w:p w14:paraId="3A02479F" w14:textId="77777777" w:rsidR="003166D1" w:rsidRPr="003166D1" w:rsidRDefault="003166D1" w:rsidP="000628C7">
      <w:pPr>
        <w:rPr>
          <w:rFonts w:eastAsia="Times New Roman"/>
        </w:rPr>
      </w:pPr>
    </w:p>
    <w:p w14:paraId="631FBE26" w14:textId="523EF071" w:rsidR="000628C7" w:rsidRDefault="000628C7" w:rsidP="000628C7">
      <w:pPr>
        <w:rPr>
          <w:rFonts w:eastAsia="Times New Roman"/>
          <w:u w:val="single"/>
        </w:rPr>
      </w:pPr>
      <w:r>
        <w:rPr>
          <w:rFonts w:eastAsia="Times New Roman"/>
          <w:u w:val="single"/>
        </w:rPr>
        <w:t>Step 1: Getting to a Clean Data Object</w:t>
      </w:r>
    </w:p>
    <w:p w14:paraId="645C3D77" w14:textId="1DD18AD2" w:rsidR="00653D3C" w:rsidRDefault="00653D3C" w:rsidP="00653D3C">
      <w:pPr>
        <w:ind w:left="720"/>
        <w:rPr>
          <w:rFonts w:eastAsia="Times New Roman"/>
          <w:i/>
          <w:iCs/>
        </w:rPr>
      </w:pPr>
      <w:r>
        <w:rPr>
          <w:rFonts w:eastAsia="Times New Roman"/>
          <w:i/>
          <w:iCs/>
        </w:rPr>
        <w:t>~</w:t>
      </w:r>
      <w:r>
        <w:rPr>
          <w:rFonts w:eastAsia="Times New Roman"/>
          <w:i/>
          <w:iCs/>
        </w:rPr>
        <w:t xml:space="preserve">Requires </w:t>
      </w:r>
      <w:r>
        <w:rPr>
          <w:rFonts w:eastAsia="Times New Roman"/>
          <w:i/>
          <w:iCs/>
        </w:rPr>
        <w:t>FASTQ</w:t>
      </w:r>
      <w:r>
        <w:rPr>
          <w:rFonts w:eastAsia="Times New Roman"/>
          <w:i/>
          <w:iCs/>
        </w:rPr>
        <w:t xml:space="preserve"> files as input</w:t>
      </w:r>
    </w:p>
    <w:p w14:paraId="41AEF8E3" w14:textId="6693B438" w:rsidR="00653D3C" w:rsidRPr="00653D3C" w:rsidRDefault="00653D3C" w:rsidP="00653D3C">
      <w:pPr>
        <w:pStyle w:val="ListParagraph"/>
        <w:numPr>
          <w:ilvl w:val="1"/>
          <w:numId w:val="3"/>
        </w:numPr>
        <w:ind w:left="2520"/>
        <w:rPr>
          <w:rFonts w:eastAsia="Times New Roman"/>
          <w:i/>
          <w:iCs/>
        </w:rPr>
      </w:pPr>
      <w:r w:rsidRPr="00653D3C">
        <w:rPr>
          <w:rFonts w:eastAsia="Times New Roman"/>
          <w:i/>
          <w:iCs/>
        </w:rPr>
        <w:t>yields</w:t>
      </w:r>
      <w:r>
        <w:rPr>
          <w:rFonts w:eastAsia="Times New Roman"/>
          <w:i/>
          <w:iCs/>
        </w:rPr>
        <w:t xml:space="preserve"> </w:t>
      </w:r>
      <w:r>
        <w:rPr>
          <w:rFonts w:eastAsia="Times New Roman"/>
          <w:i/>
          <w:iCs/>
        </w:rPr>
        <w:t>cleaned, classed, and annotated</w:t>
      </w:r>
      <w:r>
        <w:rPr>
          <w:rFonts w:eastAsia="Times New Roman"/>
          <w:i/>
          <w:iCs/>
        </w:rPr>
        <w:t xml:space="preserve"> objects as output</w:t>
      </w:r>
    </w:p>
    <w:p w14:paraId="443946C1" w14:textId="77777777" w:rsidR="00653D3C" w:rsidRDefault="00653D3C" w:rsidP="000628C7">
      <w:pPr>
        <w:rPr>
          <w:rFonts w:eastAsia="Times New Roman"/>
        </w:rPr>
      </w:pPr>
    </w:p>
    <w:p w14:paraId="3AF4C7BB" w14:textId="450BCF3C" w:rsidR="000628C7" w:rsidRPr="000628C7" w:rsidRDefault="000628C7" w:rsidP="000628C7">
      <w:pPr>
        <w:pStyle w:val="ListParagraph"/>
        <w:numPr>
          <w:ilvl w:val="0"/>
          <w:numId w:val="1"/>
        </w:numPr>
        <w:rPr>
          <w:rFonts w:eastAsia="Times New Roman"/>
        </w:rPr>
      </w:pPr>
      <w:r w:rsidRPr="000628C7">
        <w:rPr>
          <w:rFonts w:eastAsia="Times New Roman"/>
        </w:rPr>
        <w:t>Sequencing</w:t>
      </w:r>
    </w:p>
    <w:p w14:paraId="5B9F1318" w14:textId="6B7B3445" w:rsidR="000628C7" w:rsidRPr="000628C7" w:rsidRDefault="000628C7" w:rsidP="000628C7">
      <w:pPr>
        <w:pStyle w:val="ListParagraph"/>
        <w:numPr>
          <w:ilvl w:val="1"/>
          <w:numId w:val="2"/>
        </w:numPr>
        <w:rPr>
          <w:rFonts w:eastAsia="Times New Roman"/>
        </w:rPr>
      </w:pPr>
      <w:r w:rsidRPr="000628C7">
        <w:rPr>
          <w:rFonts w:eastAsia="Times New Roman"/>
        </w:rPr>
        <w:t>yields</w:t>
      </w:r>
    </w:p>
    <w:p w14:paraId="00AC6879" w14:textId="75D8A6C5" w:rsidR="000628C7" w:rsidRPr="000628C7" w:rsidRDefault="000628C7" w:rsidP="005C4E05">
      <w:pPr>
        <w:pStyle w:val="ListParagraph"/>
        <w:numPr>
          <w:ilvl w:val="3"/>
          <w:numId w:val="1"/>
        </w:numPr>
        <w:rPr>
          <w:rFonts w:eastAsia="Times New Roman"/>
        </w:rPr>
      </w:pPr>
      <w:r w:rsidRPr="00671D06">
        <w:rPr>
          <w:rFonts w:eastAsia="Times New Roman"/>
          <w:b/>
          <w:bCs/>
          <w:color w:val="FF0000"/>
        </w:rPr>
        <w:t>FASTQ</w:t>
      </w:r>
      <w:r w:rsidRPr="00671D06">
        <w:rPr>
          <w:rFonts w:eastAsia="Times New Roman"/>
          <w:color w:val="FF0000"/>
        </w:rPr>
        <w:t xml:space="preserve"> </w:t>
      </w:r>
      <w:r w:rsidRPr="00671D06">
        <w:rPr>
          <w:rFonts w:eastAsia="Times New Roman"/>
          <w:b/>
          <w:bCs/>
          <w:color w:val="FF0000"/>
        </w:rPr>
        <w:t>files</w:t>
      </w:r>
      <w:r w:rsidRPr="00671D06">
        <w:rPr>
          <w:rFonts w:eastAsia="Times New Roman"/>
          <w:color w:val="FF0000"/>
        </w:rPr>
        <w:t xml:space="preserve"> </w:t>
      </w:r>
      <w:r w:rsidRPr="000628C7">
        <w:rPr>
          <w:rFonts w:eastAsia="Times New Roman"/>
        </w:rPr>
        <w:t xml:space="preserve">(from YCGA </w:t>
      </w:r>
      <w:r w:rsidR="000D6EDF">
        <w:rPr>
          <w:rFonts w:eastAsia="Times New Roman"/>
        </w:rPr>
        <w:t xml:space="preserve">or external </w:t>
      </w:r>
      <w:r w:rsidRPr="000628C7">
        <w:rPr>
          <w:rFonts w:eastAsia="Times New Roman"/>
        </w:rPr>
        <w:t>sequenc</w:t>
      </w:r>
      <w:r w:rsidR="000D6EDF">
        <w:rPr>
          <w:rFonts w:eastAsia="Times New Roman"/>
        </w:rPr>
        <w:t>ing company</w:t>
      </w:r>
      <w:r w:rsidRPr="000628C7">
        <w:rPr>
          <w:rFonts w:eastAsia="Times New Roman"/>
        </w:rPr>
        <w:t>)</w:t>
      </w:r>
    </w:p>
    <w:p w14:paraId="71309AE2" w14:textId="4820DF96" w:rsidR="000628C7" w:rsidRPr="000628C7" w:rsidRDefault="000628C7" w:rsidP="000628C7">
      <w:pPr>
        <w:pStyle w:val="ListParagraph"/>
        <w:numPr>
          <w:ilvl w:val="0"/>
          <w:numId w:val="1"/>
        </w:numPr>
        <w:rPr>
          <w:rFonts w:eastAsia="Times New Roman"/>
        </w:rPr>
      </w:pPr>
      <w:r w:rsidRPr="000628C7">
        <w:rPr>
          <w:rFonts w:eastAsia="Times New Roman"/>
        </w:rPr>
        <w:t>Alignment</w:t>
      </w:r>
    </w:p>
    <w:p w14:paraId="70B2C164" w14:textId="14920024" w:rsidR="000628C7" w:rsidRPr="000628C7" w:rsidRDefault="000628C7" w:rsidP="000628C7">
      <w:pPr>
        <w:pStyle w:val="ListParagraph"/>
        <w:numPr>
          <w:ilvl w:val="1"/>
          <w:numId w:val="2"/>
        </w:numPr>
        <w:rPr>
          <w:rFonts w:eastAsia="Times New Roman"/>
        </w:rPr>
      </w:pPr>
      <w:r w:rsidRPr="000628C7">
        <w:rPr>
          <w:rFonts w:eastAsia="Times New Roman"/>
        </w:rPr>
        <w:t>yields </w:t>
      </w:r>
    </w:p>
    <w:p w14:paraId="14B21749" w14:textId="02C58799" w:rsidR="000628C7" w:rsidRPr="000628C7" w:rsidRDefault="000628C7" w:rsidP="005C4E05">
      <w:pPr>
        <w:pStyle w:val="ListParagraph"/>
        <w:numPr>
          <w:ilvl w:val="3"/>
          <w:numId w:val="1"/>
        </w:numPr>
        <w:rPr>
          <w:rFonts w:eastAsia="Times New Roman"/>
        </w:rPr>
      </w:pPr>
      <w:r w:rsidRPr="00671D06">
        <w:rPr>
          <w:rFonts w:eastAsia="Times New Roman"/>
          <w:b/>
          <w:bCs/>
          <w:color w:val="FF0000"/>
        </w:rPr>
        <w:t>Digital Gene Expression Matrix</w:t>
      </w:r>
      <w:r w:rsidR="000D6EDF" w:rsidRPr="00671D06">
        <w:rPr>
          <w:rFonts w:eastAsia="Times New Roman"/>
          <w:b/>
          <w:bCs/>
          <w:color w:val="FF0000"/>
        </w:rPr>
        <w:t xml:space="preserve"> (</w:t>
      </w:r>
      <w:r w:rsidR="000D6EDF" w:rsidRPr="00671D06">
        <w:rPr>
          <w:rFonts w:eastAsia="Times New Roman"/>
          <w:b/>
          <w:bCs/>
          <w:color w:val="FF0000"/>
        </w:rPr>
        <w:t>DGE</w:t>
      </w:r>
      <w:r w:rsidR="000D6EDF" w:rsidRPr="00671D06">
        <w:rPr>
          <w:rFonts w:eastAsia="Times New Roman"/>
          <w:b/>
          <w:bCs/>
          <w:color w:val="FF0000"/>
        </w:rPr>
        <w:t>s</w:t>
      </w:r>
      <w:r w:rsidR="000D6EDF" w:rsidRPr="00671D06">
        <w:rPr>
          <w:rFonts w:eastAsia="Times New Roman"/>
          <w:color w:val="FF0000"/>
        </w:rPr>
        <w:t>)</w:t>
      </w:r>
      <w:r w:rsidRPr="00671D06">
        <w:rPr>
          <w:rFonts w:eastAsia="Times New Roman"/>
          <w:color w:val="FF0000"/>
        </w:rPr>
        <w:t xml:space="preserve">, </w:t>
      </w:r>
      <w:r>
        <w:rPr>
          <w:rFonts w:eastAsia="Times New Roman"/>
        </w:rPr>
        <w:t>Unfiltered</w:t>
      </w:r>
    </w:p>
    <w:p w14:paraId="0F340C09" w14:textId="6BABA3AE" w:rsidR="000628C7" w:rsidRPr="000628C7" w:rsidRDefault="000628C7" w:rsidP="005C4E05">
      <w:pPr>
        <w:pStyle w:val="ListParagraph"/>
        <w:numPr>
          <w:ilvl w:val="3"/>
          <w:numId w:val="1"/>
        </w:numPr>
        <w:rPr>
          <w:rFonts w:eastAsia="Times New Roman"/>
        </w:rPr>
      </w:pPr>
      <w:r w:rsidRPr="000628C7">
        <w:rPr>
          <w:rFonts w:eastAsia="Times New Roman"/>
        </w:rPr>
        <w:t>can also</w:t>
      </w:r>
      <w:r>
        <w:rPr>
          <w:rFonts w:eastAsia="Times New Roman"/>
        </w:rPr>
        <w:t xml:space="preserve"> be made to</w:t>
      </w:r>
      <w:r w:rsidRPr="000628C7">
        <w:rPr>
          <w:rFonts w:eastAsia="Times New Roman"/>
        </w:rPr>
        <w:t xml:space="preserve"> </w:t>
      </w:r>
      <w:r w:rsidR="00BE555E">
        <w:rPr>
          <w:rFonts w:eastAsia="Times New Roman"/>
        </w:rPr>
        <w:t>output</w:t>
      </w:r>
      <w:r w:rsidRPr="000628C7">
        <w:rPr>
          <w:rFonts w:eastAsia="Times New Roman"/>
        </w:rPr>
        <w:t xml:space="preserve"> </w:t>
      </w:r>
      <w:r w:rsidR="00BE555E">
        <w:rPr>
          <w:rFonts w:eastAsia="Times New Roman"/>
        </w:rPr>
        <w:t>additional</w:t>
      </w:r>
      <w:r w:rsidRPr="000628C7">
        <w:rPr>
          <w:rFonts w:eastAsia="Times New Roman"/>
        </w:rPr>
        <w:t xml:space="preserve"> spliced and unsliced matrices, for RNA velocity calculations</w:t>
      </w:r>
    </w:p>
    <w:p w14:paraId="5ABE77CE" w14:textId="7EA9BC7B" w:rsidR="000628C7" w:rsidRPr="000628C7" w:rsidRDefault="000628C7" w:rsidP="000628C7">
      <w:pPr>
        <w:pStyle w:val="ListParagraph"/>
        <w:numPr>
          <w:ilvl w:val="0"/>
          <w:numId w:val="1"/>
        </w:numPr>
        <w:rPr>
          <w:rFonts w:eastAsia="Times New Roman"/>
        </w:rPr>
      </w:pPr>
      <w:r w:rsidRPr="000628C7">
        <w:rPr>
          <w:rFonts w:eastAsia="Times New Roman"/>
        </w:rPr>
        <w:lastRenderedPageBreak/>
        <w:t>Import to R</w:t>
      </w:r>
    </w:p>
    <w:p w14:paraId="5806FF10" w14:textId="576686C7" w:rsidR="000628C7" w:rsidRPr="000628C7" w:rsidRDefault="000628C7" w:rsidP="000628C7">
      <w:pPr>
        <w:pStyle w:val="ListParagraph"/>
        <w:numPr>
          <w:ilvl w:val="1"/>
          <w:numId w:val="2"/>
        </w:numPr>
        <w:rPr>
          <w:rFonts w:eastAsia="Times New Roman"/>
        </w:rPr>
      </w:pPr>
      <w:r w:rsidRPr="000628C7">
        <w:rPr>
          <w:rFonts w:eastAsia="Times New Roman"/>
        </w:rPr>
        <w:t>yields</w:t>
      </w:r>
    </w:p>
    <w:p w14:paraId="1F73F1DD" w14:textId="77777777" w:rsidR="000628C7" w:rsidRPr="000628C7" w:rsidRDefault="000628C7" w:rsidP="005C4E05">
      <w:pPr>
        <w:pStyle w:val="ListParagraph"/>
        <w:numPr>
          <w:ilvl w:val="3"/>
          <w:numId w:val="1"/>
        </w:numPr>
        <w:rPr>
          <w:rFonts w:eastAsia="Times New Roman"/>
        </w:rPr>
      </w:pPr>
      <w:r w:rsidRPr="000628C7">
        <w:rPr>
          <w:rFonts w:eastAsia="Times New Roman"/>
        </w:rPr>
        <w:t>Seurat Object, Unfiltered</w:t>
      </w:r>
    </w:p>
    <w:p w14:paraId="3E127816" w14:textId="324F8231" w:rsidR="000628C7" w:rsidRPr="000628C7" w:rsidRDefault="000628C7" w:rsidP="000628C7">
      <w:pPr>
        <w:pStyle w:val="ListParagraph"/>
        <w:numPr>
          <w:ilvl w:val="0"/>
          <w:numId w:val="1"/>
        </w:numPr>
        <w:rPr>
          <w:rFonts w:eastAsia="Times New Roman"/>
        </w:rPr>
      </w:pPr>
      <w:r w:rsidRPr="000628C7">
        <w:rPr>
          <w:rFonts w:eastAsia="Times New Roman"/>
        </w:rPr>
        <w:t>Filtration (conservative threshold-based filtration)</w:t>
      </w:r>
    </w:p>
    <w:p w14:paraId="6595C4CC" w14:textId="4653F54E" w:rsidR="000628C7" w:rsidRPr="000628C7" w:rsidRDefault="000628C7" w:rsidP="000628C7">
      <w:pPr>
        <w:pStyle w:val="ListParagraph"/>
        <w:numPr>
          <w:ilvl w:val="1"/>
          <w:numId w:val="2"/>
        </w:numPr>
        <w:rPr>
          <w:rFonts w:eastAsia="Times New Roman"/>
        </w:rPr>
      </w:pPr>
      <w:r w:rsidRPr="000628C7">
        <w:rPr>
          <w:rFonts w:eastAsia="Times New Roman"/>
        </w:rPr>
        <w:t>yields</w:t>
      </w:r>
    </w:p>
    <w:p w14:paraId="3DABBA06" w14:textId="3E157A94" w:rsidR="000628C7" w:rsidRPr="000628C7" w:rsidRDefault="000628C7" w:rsidP="005C4E05">
      <w:pPr>
        <w:pStyle w:val="ListParagraph"/>
        <w:numPr>
          <w:ilvl w:val="3"/>
          <w:numId w:val="1"/>
        </w:numPr>
        <w:rPr>
          <w:rFonts w:eastAsia="Times New Roman"/>
        </w:rPr>
      </w:pPr>
      <w:r w:rsidRPr="000628C7">
        <w:rPr>
          <w:rFonts w:eastAsia="Times New Roman"/>
        </w:rPr>
        <w:t>Seurat Object, Filtered (designed to be</w:t>
      </w:r>
      <w:r w:rsidR="000D6EDF">
        <w:rPr>
          <w:rFonts w:eastAsia="Times New Roman"/>
        </w:rPr>
        <w:t xml:space="preserve"> &gt;25</w:t>
      </w:r>
      <w:r w:rsidRPr="000628C7">
        <w:rPr>
          <w:rFonts w:eastAsia="Times New Roman"/>
        </w:rPr>
        <w:t>% ‘garbage’)</w:t>
      </w:r>
    </w:p>
    <w:p w14:paraId="000C51F3" w14:textId="44A66A0D" w:rsidR="000628C7" w:rsidRPr="000628C7" w:rsidRDefault="000628C7" w:rsidP="000628C7">
      <w:pPr>
        <w:pStyle w:val="ListParagraph"/>
        <w:numPr>
          <w:ilvl w:val="0"/>
          <w:numId w:val="1"/>
        </w:numPr>
        <w:rPr>
          <w:rFonts w:eastAsia="Times New Roman"/>
        </w:rPr>
      </w:pPr>
      <w:r w:rsidRPr="000628C7">
        <w:rPr>
          <w:rFonts w:eastAsia="Times New Roman"/>
        </w:rPr>
        <w:t>Cleaning (clustering/embedding based cleaning approach)</w:t>
      </w:r>
    </w:p>
    <w:p w14:paraId="73B07B9D" w14:textId="06758713" w:rsidR="000628C7" w:rsidRPr="000628C7" w:rsidRDefault="000628C7" w:rsidP="000628C7">
      <w:pPr>
        <w:pStyle w:val="ListParagraph"/>
        <w:numPr>
          <w:ilvl w:val="1"/>
          <w:numId w:val="2"/>
        </w:numPr>
        <w:rPr>
          <w:rFonts w:eastAsia="Times New Roman"/>
        </w:rPr>
      </w:pPr>
      <w:r w:rsidRPr="000628C7">
        <w:rPr>
          <w:rFonts w:eastAsia="Times New Roman"/>
        </w:rPr>
        <w:t>yields</w:t>
      </w:r>
    </w:p>
    <w:p w14:paraId="548339E9" w14:textId="77777777" w:rsidR="000628C7" w:rsidRPr="000628C7" w:rsidRDefault="000628C7" w:rsidP="005C4E05">
      <w:pPr>
        <w:pStyle w:val="ListParagraph"/>
        <w:numPr>
          <w:ilvl w:val="3"/>
          <w:numId w:val="1"/>
        </w:numPr>
        <w:rPr>
          <w:rFonts w:eastAsia="Times New Roman"/>
        </w:rPr>
      </w:pPr>
      <w:r w:rsidRPr="000628C7">
        <w:rPr>
          <w:rFonts w:eastAsia="Times New Roman"/>
        </w:rPr>
        <w:t>Seurat Object, Clean (designed to be ~0-1% ‘garbage’)</w:t>
      </w:r>
    </w:p>
    <w:p w14:paraId="49517B22" w14:textId="68FE5D87" w:rsidR="000628C7" w:rsidRPr="000628C7" w:rsidRDefault="000628C7" w:rsidP="000628C7">
      <w:pPr>
        <w:pStyle w:val="ListParagraph"/>
        <w:numPr>
          <w:ilvl w:val="0"/>
          <w:numId w:val="1"/>
        </w:numPr>
        <w:rPr>
          <w:rFonts w:eastAsia="Times New Roman"/>
        </w:rPr>
      </w:pPr>
      <w:r w:rsidRPr="000628C7">
        <w:rPr>
          <w:rFonts w:eastAsia="Times New Roman"/>
        </w:rPr>
        <w:t>Classing</w:t>
      </w:r>
    </w:p>
    <w:p w14:paraId="55ED98DF" w14:textId="242F28C8" w:rsidR="000628C7" w:rsidRPr="000628C7" w:rsidRDefault="000628C7" w:rsidP="000628C7">
      <w:pPr>
        <w:pStyle w:val="ListParagraph"/>
        <w:numPr>
          <w:ilvl w:val="1"/>
          <w:numId w:val="2"/>
        </w:numPr>
        <w:rPr>
          <w:rFonts w:eastAsia="Times New Roman"/>
        </w:rPr>
      </w:pPr>
      <w:r w:rsidRPr="000628C7">
        <w:rPr>
          <w:rFonts w:eastAsia="Times New Roman"/>
        </w:rPr>
        <w:t>yields</w:t>
      </w:r>
    </w:p>
    <w:p w14:paraId="170E94D5" w14:textId="77777777" w:rsidR="000628C7" w:rsidRPr="000628C7" w:rsidRDefault="000628C7" w:rsidP="005C4E05">
      <w:pPr>
        <w:pStyle w:val="ListParagraph"/>
        <w:numPr>
          <w:ilvl w:val="3"/>
          <w:numId w:val="1"/>
        </w:numPr>
        <w:rPr>
          <w:rFonts w:eastAsia="Times New Roman"/>
        </w:rPr>
      </w:pPr>
      <w:r w:rsidRPr="000628C7">
        <w:rPr>
          <w:rFonts w:eastAsia="Times New Roman"/>
        </w:rPr>
        <w:t>Seurat Object, Clean, Classed</w:t>
      </w:r>
    </w:p>
    <w:p w14:paraId="25705F7C" w14:textId="3A360141" w:rsidR="000628C7" w:rsidRPr="000628C7" w:rsidRDefault="00BE555E" w:rsidP="000628C7">
      <w:pPr>
        <w:pStyle w:val="ListParagraph"/>
        <w:numPr>
          <w:ilvl w:val="0"/>
          <w:numId w:val="1"/>
        </w:numPr>
        <w:rPr>
          <w:rFonts w:eastAsia="Times New Roman"/>
        </w:rPr>
      </w:pPr>
      <w:r>
        <w:rPr>
          <w:rFonts w:eastAsia="Times New Roman"/>
        </w:rPr>
        <w:t>Primary</w:t>
      </w:r>
      <w:r w:rsidR="000628C7" w:rsidRPr="000628C7">
        <w:rPr>
          <w:rFonts w:eastAsia="Times New Roman"/>
        </w:rPr>
        <w:t xml:space="preserve"> Annotation (just to give us a first-pass idea of what we have captured</w:t>
      </w:r>
    </w:p>
    <w:p w14:paraId="630BE30C" w14:textId="6F5CA4C1" w:rsidR="000628C7" w:rsidRPr="000628C7" w:rsidRDefault="000628C7" w:rsidP="000628C7">
      <w:pPr>
        <w:pStyle w:val="ListParagraph"/>
        <w:numPr>
          <w:ilvl w:val="1"/>
          <w:numId w:val="2"/>
        </w:numPr>
        <w:rPr>
          <w:rFonts w:eastAsia="Times New Roman"/>
        </w:rPr>
      </w:pPr>
      <w:r w:rsidRPr="000628C7">
        <w:rPr>
          <w:rFonts w:eastAsia="Times New Roman"/>
        </w:rPr>
        <w:t>yields</w:t>
      </w:r>
    </w:p>
    <w:p w14:paraId="5A123CBE" w14:textId="77777777" w:rsidR="000628C7" w:rsidRPr="003166D1" w:rsidRDefault="000628C7" w:rsidP="005C4E05">
      <w:pPr>
        <w:pStyle w:val="ListParagraph"/>
        <w:numPr>
          <w:ilvl w:val="3"/>
          <w:numId w:val="1"/>
        </w:numPr>
        <w:rPr>
          <w:rFonts w:eastAsia="Times New Roman"/>
          <w:b/>
          <w:bCs/>
          <w:color w:val="000000" w:themeColor="text1"/>
        </w:rPr>
      </w:pPr>
      <w:r w:rsidRPr="003166D1">
        <w:rPr>
          <w:rFonts w:eastAsia="Times New Roman"/>
          <w:b/>
          <w:bCs/>
          <w:color w:val="000000" w:themeColor="text1"/>
        </w:rPr>
        <w:t>Seurat Object, Clean, Classed, Annotated</w:t>
      </w:r>
    </w:p>
    <w:p w14:paraId="08B128C2" w14:textId="395A8D6F" w:rsidR="000628C7" w:rsidRPr="000628C7" w:rsidRDefault="000628C7" w:rsidP="000628C7">
      <w:pPr>
        <w:pStyle w:val="ListParagraph"/>
        <w:numPr>
          <w:ilvl w:val="0"/>
          <w:numId w:val="1"/>
        </w:numPr>
        <w:rPr>
          <w:rFonts w:eastAsia="Times New Roman"/>
        </w:rPr>
      </w:pPr>
      <w:r w:rsidRPr="000628C7">
        <w:rPr>
          <w:rFonts w:eastAsia="Times New Roman"/>
        </w:rPr>
        <w:t>Saving</w:t>
      </w:r>
    </w:p>
    <w:p w14:paraId="0F7544E4" w14:textId="176DD3CA" w:rsidR="000628C7" w:rsidRPr="000628C7" w:rsidRDefault="000628C7" w:rsidP="000628C7">
      <w:pPr>
        <w:pStyle w:val="ListParagraph"/>
        <w:numPr>
          <w:ilvl w:val="1"/>
          <w:numId w:val="2"/>
        </w:numPr>
        <w:rPr>
          <w:rFonts w:eastAsia="Times New Roman"/>
        </w:rPr>
      </w:pPr>
      <w:r w:rsidRPr="000628C7">
        <w:rPr>
          <w:rFonts w:eastAsia="Times New Roman"/>
        </w:rPr>
        <w:t>yields</w:t>
      </w:r>
    </w:p>
    <w:p w14:paraId="20E08AF7" w14:textId="77777777" w:rsidR="000628C7" w:rsidRPr="000628C7" w:rsidRDefault="000628C7" w:rsidP="005C4E05">
      <w:pPr>
        <w:pStyle w:val="ListParagraph"/>
        <w:numPr>
          <w:ilvl w:val="3"/>
          <w:numId w:val="1"/>
        </w:numPr>
        <w:rPr>
          <w:rFonts w:eastAsia="Times New Roman"/>
        </w:rPr>
      </w:pPr>
      <w:r w:rsidRPr="000628C7">
        <w:rPr>
          <w:rFonts w:eastAsia="Times New Roman"/>
        </w:rPr>
        <w:t>A clean, classed, and annotated ".</w:t>
      </w:r>
      <w:proofErr w:type="spellStart"/>
      <w:r w:rsidRPr="000628C7">
        <w:rPr>
          <w:rFonts w:eastAsia="Times New Roman"/>
        </w:rPr>
        <w:t>Robj</w:t>
      </w:r>
      <w:proofErr w:type="spellEnd"/>
      <w:r w:rsidRPr="000628C7">
        <w:rPr>
          <w:rFonts w:eastAsia="Times New Roman"/>
        </w:rPr>
        <w:t>" file for later loading and use</w:t>
      </w:r>
    </w:p>
    <w:p w14:paraId="613FD8AE" w14:textId="77777777" w:rsidR="000628C7" w:rsidRDefault="000628C7" w:rsidP="000628C7">
      <w:pPr>
        <w:rPr>
          <w:rFonts w:eastAsia="Times New Roman"/>
        </w:rPr>
      </w:pPr>
    </w:p>
    <w:p w14:paraId="397D03A6" w14:textId="7CE87584" w:rsidR="000D6EDF" w:rsidRDefault="000628C7" w:rsidP="000628C7">
      <w:pPr>
        <w:rPr>
          <w:rFonts w:eastAsia="Times New Roman"/>
          <w:u w:val="single"/>
        </w:rPr>
      </w:pPr>
      <w:r>
        <w:rPr>
          <w:rFonts w:eastAsia="Times New Roman"/>
          <w:u w:val="single"/>
        </w:rPr>
        <w:t xml:space="preserve">Step 2: Creating Merged and/or Integrated </w:t>
      </w:r>
      <w:r w:rsidR="0083010B">
        <w:rPr>
          <w:rFonts w:eastAsia="Times New Roman"/>
          <w:u w:val="single"/>
        </w:rPr>
        <w:t xml:space="preserve">Phenotype </w:t>
      </w:r>
      <w:r>
        <w:rPr>
          <w:rFonts w:eastAsia="Times New Roman"/>
          <w:u w:val="single"/>
        </w:rPr>
        <w:t>Objects</w:t>
      </w:r>
    </w:p>
    <w:p w14:paraId="28F26CCE" w14:textId="019EB6EE" w:rsidR="000D6EDF" w:rsidRDefault="000D6EDF" w:rsidP="000628C7">
      <w:pPr>
        <w:rPr>
          <w:rFonts w:eastAsia="Times New Roman"/>
          <w:i/>
          <w:iCs/>
        </w:rPr>
      </w:pPr>
      <w:r>
        <w:rPr>
          <w:rFonts w:eastAsia="Times New Roman"/>
        </w:rPr>
        <w:tab/>
      </w:r>
      <w:r>
        <w:rPr>
          <w:rFonts w:eastAsia="Times New Roman"/>
          <w:i/>
          <w:iCs/>
        </w:rPr>
        <w:t>~Requires two or more clean, classed, annotated .</w:t>
      </w:r>
      <w:proofErr w:type="spellStart"/>
      <w:r>
        <w:rPr>
          <w:rFonts w:eastAsia="Times New Roman"/>
          <w:i/>
          <w:iCs/>
        </w:rPr>
        <w:t>Robj</w:t>
      </w:r>
      <w:proofErr w:type="spellEnd"/>
      <w:r>
        <w:rPr>
          <w:rFonts w:eastAsia="Times New Roman"/>
          <w:i/>
          <w:iCs/>
        </w:rPr>
        <w:t xml:space="preserve"> files as input</w:t>
      </w:r>
    </w:p>
    <w:p w14:paraId="73A95D1C" w14:textId="0417EE29" w:rsidR="00653D3C" w:rsidRPr="00653D3C" w:rsidRDefault="00653D3C" w:rsidP="00653D3C">
      <w:pPr>
        <w:pStyle w:val="ListParagraph"/>
        <w:numPr>
          <w:ilvl w:val="1"/>
          <w:numId w:val="3"/>
        </w:numPr>
        <w:rPr>
          <w:rFonts w:eastAsia="Times New Roman"/>
          <w:i/>
          <w:iCs/>
        </w:rPr>
      </w:pPr>
      <w:r w:rsidRPr="00653D3C">
        <w:rPr>
          <w:rFonts w:eastAsia="Times New Roman"/>
          <w:i/>
          <w:iCs/>
        </w:rPr>
        <w:t>yields</w:t>
      </w:r>
      <w:r>
        <w:rPr>
          <w:rFonts w:eastAsia="Times New Roman"/>
          <w:i/>
          <w:iCs/>
        </w:rPr>
        <w:t xml:space="preserve"> </w:t>
      </w:r>
      <w:r>
        <w:rPr>
          <w:rFonts w:eastAsia="Times New Roman"/>
          <w:i/>
          <w:iCs/>
        </w:rPr>
        <w:t xml:space="preserve">global phenotype </w:t>
      </w:r>
      <w:r>
        <w:rPr>
          <w:rFonts w:eastAsia="Times New Roman"/>
          <w:i/>
          <w:iCs/>
        </w:rPr>
        <w:t>objects as output</w:t>
      </w:r>
    </w:p>
    <w:p w14:paraId="62E51661" w14:textId="77777777" w:rsidR="000D6EDF" w:rsidRPr="000D6EDF" w:rsidRDefault="000D6EDF" w:rsidP="000628C7">
      <w:pPr>
        <w:rPr>
          <w:rFonts w:eastAsia="Times New Roman"/>
          <w:i/>
          <w:iCs/>
        </w:rPr>
      </w:pPr>
    </w:p>
    <w:p w14:paraId="68390CBB" w14:textId="4F4A301A" w:rsidR="00211FCC" w:rsidRDefault="000628C7" w:rsidP="00211FCC">
      <w:pPr>
        <w:pStyle w:val="ListParagraph"/>
        <w:numPr>
          <w:ilvl w:val="0"/>
          <w:numId w:val="3"/>
        </w:numPr>
        <w:rPr>
          <w:rFonts w:eastAsia="Times New Roman"/>
        </w:rPr>
      </w:pPr>
      <w:r w:rsidRPr="000628C7">
        <w:rPr>
          <w:rFonts w:eastAsia="Times New Roman"/>
        </w:rPr>
        <w:t>Merge</w:t>
      </w:r>
    </w:p>
    <w:p w14:paraId="1BD7F2C1" w14:textId="215E814B" w:rsidR="00211FCC" w:rsidRDefault="00211FCC" w:rsidP="00211FCC">
      <w:pPr>
        <w:pStyle w:val="ListParagraph"/>
        <w:numPr>
          <w:ilvl w:val="1"/>
          <w:numId w:val="3"/>
        </w:numPr>
        <w:rPr>
          <w:rFonts w:eastAsia="Times New Roman"/>
        </w:rPr>
      </w:pPr>
      <w:r>
        <w:rPr>
          <w:rFonts w:eastAsia="Times New Roman"/>
        </w:rPr>
        <w:t>yields</w:t>
      </w:r>
    </w:p>
    <w:p w14:paraId="37A0473E" w14:textId="6B2CA10B" w:rsidR="00211FCC" w:rsidRPr="00211FCC" w:rsidRDefault="00211FCC" w:rsidP="005C4E05">
      <w:pPr>
        <w:pStyle w:val="ListParagraph"/>
        <w:numPr>
          <w:ilvl w:val="3"/>
          <w:numId w:val="3"/>
        </w:numPr>
        <w:rPr>
          <w:rFonts w:eastAsia="Times New Roman"/>
        </w:rPr>
      </w:pPr>
      <w:r>
        <w:rPr>
          <w:rFonts w:eastAsia="Times New Roman"/>
        </w:rPr>
        <w:t>Seurat Object containing multiple Samples</w:t>
      </w:r>
    </w:p>
    <w:p w14:paraId="40931262" w14:textId="054DA233" w:rsidR="000628C7" w:rsidRDefault="00211FCC" w:rsidP="000628C7">
      <w:pPr>
        <w:pStyle w:val="ListParagraph"/>
        <w:numPr>
          <w:ilvl w:val="0"/>
          <w:numId w:val="3"/>
        </w:numPr>
        <w:rPr>
          <w:rFonts w:eastAsia="Times New Roman"/>
        </w:rPr>
      </w:pPr>
      <w:r>
        <w:rPr>
          <w:rFonts w:eastAsia="Times New Roman"/>
        </w:rPr>
        <w:t>Integration</w:t>
      </w:r>
    </w:p>
    <w:p w14:paraId="4F17C1A6" w14:textId="0CF59D43" w:rsidR="00211FCC" w:rsidRDefault="00211FCC" w:rsidP="00211FCC">
      <w:pPr>
        <w:pStyle w:val="ListParagraph"/>
        <w:numPr>
          <w:ilvl w:val="1"/>
          <w:numId w:val="3"/>
        </w:numPr>
        <w:rPr>
          <w:rFonts w:eastAsia="Times New Roman"/>
        </w:rPr>
      </w:pPr>
      <w:r>
        <w:rPr>
          <w:rFonts w:eastAsia="Times New Roman"/>
        </w:rPr>
        <w:t>yields</w:t>
      </w:r>
    </w:p>
    <w:p w14:paraId="502D066F" w14:textId="4B56C719" w:rsidR="00211FCC" w:rsidRPr="000628C7" w:rsidRDefault="00211FCC" w:rsidP="005C4E05">
      <w:pPr>
        <w:pStyle w:val="ListParagraph"/>
        <w:numPr>
          <w:ilvl w:val="3"/>
          <w:numId w:val="3"/>
        </w:numPr>
        <w:rPr>
          <w:rFonts w:eastAsia="Times New Roman"/>
        </w:rPr>
      </w:pPr>
      <w:r>
        <w:rPr>
          <w:rFonts w:eastAsia="Times New Roman"/>
        </w:rPr>
        <w:t>Seurat Object containing multiple Samples, re-structured in a way that is useful for cross-sample clustering and annotating</w:t>
      </w:r>
    </w:p>
    <w:p w14:paraId="094CC4BE" w14:textId="3855C4C4" w:rsidR="00671D06" w:rsidRPr="00671D06" w:rsidRDefault="00211FCC" w:rsidP="00671D06">
      <w:pPr>
        <w:pStyle w:val="ListParagraph"/>
        <w:numPr>
          <w:ilvl w:val="0"/>
          <w:numId w:val="3"/>
        </w:numPr>
        <w:rPr>
          <w:rFonts w:eastAsia="Times New Roman"/>
        </w:rPr>
      </w:pPr>
      <w:r>
        <w:rPr>
          <w:rFonts w:eastAsia="Times New Roman"/>
        </w:rPr>
        <w:t>Secondary Annotation</w:t>
      </w:r>
      <w:r w:rsidR="00671D06">
        <w:rPr>
          <w:rFonts w:eastAsia="Times New Roman"/>
        </w:rPr>
        <w:t xml:space="preserve"> </w:t>
      </w:r>
      <w:r w:rsidR="00671D06" w:rsidRPr="00671D06">
        <w:rPr>
          <w:rFonts w:eastAsia="Times New Roman"/>
        </w:rPr>
        <w:t>(can include subcluster analysis)</w:t>
      </w:r>
    </w:p>
    <w:p w14:paraId="0B768D6B" w14:textId="45836991" w:rsidR="00211FCC" w:rsidRDefault="00211FCC" w:rsidP="00211FCC">
      <w:pPr>
        <w:pStyle w:val="ListParagraph"/>
        <w:numPr>
          <w:ilvl w:val="1"/>
          <w:numId w:val="3"/>
        </w:numPr>
        <w:rPr>
          <w:rFonts w:eastAsia="Times New Roman"/>
        </w:rPr>
      </w:pPr>
      <w:r>
        <w:rPr>
          <w:rFonts w:eastAsia="Times New Roman"/>
        </w:rPr>
        <w:t>yields</w:t>
      </w:r>
    </w:p>
    <w:p w14:paraId="0766799F" w14:textId="477D4C43" w:rsidR="00211FCC" w:rsidRPr="00671D06" w:rsidRDefault="00211FCC" w:rsidP="005C4E05">
      <w:pPr>
        <w:pStyle w:val="ListParagraph"/>
        <w:numPr>
          <w:ilvl w:val="3"/>
          <w:numId w:val="3"/>
        </w:numPr>
        <w:rPr>
          <w:rFonts w:eastAsia="Times New Roman"/>
          <w:b/>
          <w:bCs/>
          <w:color w:val="FF0000"/>
        </w:rPr>
      </w:pPr>
      <w:r w:rsidRPr="00671D06">
        <w:rPr>
          <w:rFonts w:eastAsia="Times New Roman"/>
          <w:b/>
          <w:bCs/>
          <w:color w:val="FF0000"/>
        </w:rPr>
        <w:t>Global Phenotype Object</w:t>
      </w:r>
    </w:p>
    <w:p w14:paraId="42820D57" w14:textId="4074F9FF" w:rsidR="000628C7" w:rsidRDefault="000628C7" w:rsidP="000628C7">
      <w:pPr>
        <w:pStyle w:val="ListParagraph"/>
        <w:numPr>
          <w:ilvl w:val="0"/>
          <w:numId w:val="3"/>
        </w:numPr>
        <w:rPr>
          <w:rFonts w:eastAsia="Times New Roman"/>
        </w:rPr>
      </w:pPr>
      <w:r w:rsidRPr="000628C7">
        <w:rPr>
          <w:rFonts w:eastAsia="Times New Roman"/>
        </w:rPr>
        <w:t>Save</w:t>
      </w:r>
    </w:p>
    <w:p w14:paraId="36E5F07D" w14:textId="27BFF158" w:rsidR="00211FCC" w:rsidRDefault="00211FCC" w:rsidP="00211FCC">
      <w:pPr>
        <w:pStyle w:val="ListParagraph"/>
        <w:numPr>
          <w:ilvl w:val="1"/>
          <w:numId w:val="3"/>
        </w:numPr>
        <w:rPr>
          <w:rFonts w:eastAsia="Times New Roman"/>
        </w:rPr>
      </w:pPr>
      <w:r>
        <w:rPr>
          <w:rFonts w:eastAsia="Times New Roman"/>
        </w:rPr>
        <w:t>yields</w:t>
      </w:r>
    </w:p>
    <w:p w14:paraId="05798FD9" w14:textId="4F613C84" w:rsidR="00211FCC" w:rsidRDefault="00211FCC" w:rsidP="005C4E05">
      <w:pPr>
        <w:pStyle w:val="ListParagraph"/>
        <w:numPr>
          <w:ilvl w:val="3"/>
          <w:numId w:val="3"/>
        </w:numPr>
        <w:rPr>
          <w:rFonts w:eastAsia="Times New Roman"/>
        </w:rPr>
      </w:pPr>
      <w:r>
        <w:rPr>
          <w:rFonts w:eastAsia="Times New Roman"/>
        </w:rPr>
        <w:t xml:space="preserve">A </w:t>
      </w:r>
      <w:r w:rsidR="00AB29C2">
        <w:rPr>
          <w:rFonts w:eastAsia="Times New Roman"/>
        </w:rPr>
        <w:t>‘</w:t>
      </w:r>
      <w:r>
        <w:rPr>
          <w:rFonts w:eastAsia="Times New Roman"/>
        </w:rPr>
        <w:t>complete</w:t>
      </w:r>
      <w:r w:rsidR="00AB29C2">
        <w:rPr>
          <w:rFonts w:eastAsia="Times New Roman"/>
        </w:rPr>
        <w:t>’</w:t>
      </w:r>
      <w:r>
        <w:rPr>
          <w:rFonts w:eastAsia="Times New Roman"/>
        </w:rPr>
        <w:t xml:space="preserve"> </w:t>
      </w:r>
      <w:r w:rsidR="00AB29C2">
        <w:rPr>
          <w:rFonts w:eastAsia="Times New Roman"/>
        </w:rPr>
        <w:t>p</w:t>
      </w:r>
      <w:r>
        <w:rPr>
          <w:rFonts w:eastAsia="Times New Roman"/>
        </w:rPr>
        <w:t>henotype object, ready for downstream analysis.</w:t>
      </w:r>
    </w:p>
    <w:p w14:paraId="29081A4E" w14:textId="77777777" w:rsidR="00211FCC" w:rsidRPr="00BE555E" w:rsidRDefault="00211FCC" w:rsidP="00BE555E">
      <w:pPr>
        <w:rPr>
          <w:rFonts w:eastAsia="Times New Roman"/>
        </w:rPr>
      </w:pPr>
    </w:p>
    <w:p w14:paraId="7A9ACED7" w14:textId="4EC59791" w:rsidR="00AB29C2" w:rsidRDefault="00AB29C2" w:rsidP="00AB29C2">
      <w:pPr>
        <w:rPr>
          <w:rFonts w:eastAsia="Times New Roman"/>
          <w:u w:val="single"/>
        </w:rPr>
      </w:pPr>
      <w:r w:rsidRPr="0083010B">
        <w:rPr>
          <w:rFonts w:eastAsia="Times New Roman"/>
          <w:u w:val="single"/>
        </w:rPr>
        <w:t xml:space="preserve">Step </w:t>
      </w:r>
      <w:r>
        <w:rPr>
          <w:rFonts w:eastAsia="Times New Roman"/>
          <w:u w:val="single"/>
        </w:rPr>
        <w:t xml:space="preserve">3: </w:t>
      </w:r>
      <w:r w:rsidRPr="0083010B">
        <w:rPr>
          <w:rFonts w:eastAsia="Times New Roman"/>
          <w:u w:val="single"/>
        </w:rPr>
        <w:t xml:space="preserve">Creating </w:t>
      </w:r>
      <w:r>
        <w:rPr>
          <w:rFonts w:eastAsia="Times New Roman"/>
          <w:u w:val="single"/>
        </w:rPr>
        <w:t>Phenotype</w:t>
      </w:r>
      <w:r w:rsidRPr="0083010B">
        <w:rPr>
          <w:rFonts w:eastAsia="Times New Roman"/>
          <w:u w:val="single"/>
        </w:rPr>
        <w:t xml:space="preserve"> Sub-Objects</w:t>
      </w:r>
    </w:p>
    <w:p w14:paraId="12469F4B" w14:textId="27C12815" w:rsidR="000628C7" w:rsidRDefault="00AB29C2" w:rsidP="00AB29C2">
      <w:pPr>
        <w:ind w:firstLine="720"/>
        <w:rPr>
          <w:rFonts w:eastAsia="Times New Roman"/>
          <w:i/>
          <w:iCs/>
        </w:rPr>
      </w:pPr>
      <w:r>
        <w:rPr>
          <w:rFonts w:eastAsia="Times New Roman"/>
        </w:rPr>
        <w:t>~</w:t>
      </w:r>
      <w:r w:rsidRPr="000D6EDF">
        <w:rPr>
          <w:rFonts w:eastAsia="Times New Roman"/>
          <w:i/>
          <w:iCs/>
        </w:rPr>
        <w:t xml:space="preserve">Requires </w:t>
      </w:r>
      <w:r>
        <w:rPr>
          <w:rFonts w:eastAsia="Times New Roman"/>
          <w:i/>
          <w:iCs/>
        </w:rPr>
        <w:t>a</w:t>
      </w:r>
      <w:r w:rsidR="00157C5D">
        <w:rPr>
          <w:rFonts w:eastAsia="Times New Roman"/>
          <w:i/>
          <w:iCs/>
        </w:rPr>
        <w:t xml:space="preserve"> </w:t>
      </w:r>
      <w:r w:rsidRPr="000D6EDF">
        <w:rPr>
          <w:rFonts w:eastAsia="Times New Roman"/>
          <w:i/>
          <w:iCs/>
        </w:rPr>
        <w:t>complete phenotype object as input</w:t>
      </w:r>
    </w:p>
    <w:p w14:paraId="0272A18A" w14:textId="50A52353" w:rsidR="00653D3C" w:rsidRPr="00653D3C" w:rsidRDefault="00653D3C" w:rsidP="00653D3C">
      <w:pPr>
        <w:pStyle w:val="ListParagraph"/>
        <w:numPr>
          <w:ilvl w:val="1"/>
          <w:numId w:val="3"/>
        </w:numPr>
        <w:rPr>
          <w:rFonts w:eastAsia="Times New Roman"/>
          <w:i/>
          <w:iCs/>
        </w:rPr>
      </w:pPr>
      <w:r w:rsidRPr="00653D3C">
        <w:rPr>
          <w:rFonts w:eastAsia="Times New Roman"/>
          <w:i/>
          <w:iCs/>
        </w:rPr>
        <w:t>yields</w:t>
      </w:r>
      <w:r>
        <w:rPr>
          <w:rFonts w:eastAsia="Times New Roman"/>
          <w:i/>
          <w:iCs/>
        </w:rPr>
        <w:t xml:space="preserve"> organized sub-objects as output</w:t>
      </w:r>
    </w:p>
    <w:p w14:paraId="37C6C90B" w14:textId="77777777" w:rsidR="006856CF" w:rsidRDefault="006856CF" w:rsidP="00AB29C2">
      <w:pPr>
        <w:ind w:firstLine="720"/>
        <w:rPr>
          <w:rFonts w:eastAsia="Times New Roman"/>
          <w:i/>
          <w:iCs/>
        </w:rPr>
      </w:pPr>
    </w:p>
    <w:p w14:paraId="62EAC571" w14:textId="70D2F4F1" w:rsidR="006856CF" w:rsidRPr="008921A6" w:rsidRDefault="006856CF" w:rsidP="008921A6">
      <w:pPr>
        <w:pStyle w:val="ListParagraph"/>
        <w:numPr>
          <w:ilvl w:val="2"/>
          <w:numId w:val="1"/>
        </w:numPr>
        <w:rPr>
          <w:rFonts w:eastAsia="Times New Roman"/>
          <w:color w:val="000000" w:themeColor="text1"/>
        </w:rPr>
      </w:pPr>
      <w:r w:rsidRPr="008921A6">
        <w:rPr>
          <w:rFonts w:eastAsia="Times New Roman"/>
          <w:color w:val="000000" w:themeColor="text1"/>
        </w:rPr>
        <w:t xml:space="preserve">Certain projects may benefit from creating sub-objects in advance. These can be organized by class, timepoint, condition, etc. </w:t>
      </w:r>
    </w:p>
    <w:p w14:paraId="229F82B2" w14:textId="77777777" w:rsidR="006856CF" w:rsidRPr="00653D3C" w:rsidRDefault="006856CF" w:rsidP="006856CF">
      <w:pPr>
        <w:rPr>
          <w:rFonts w:eastAsia="Times New Roman"/>
          <w:color w:val="000000" w:themeColor="text1"/>
        </w:rPr>
      </w:pPr>
    </w:p>
    <w:p w14:paraId="424FB7CF" w14:textId="611CB96C" w:rsidR="006856CF" w:rsidRPr="008921A6" w:rsidRDefault="006856CF" w:rsidP="008921A6">
      <w:pPr>
        <w:pStyle w:val="ListParagraph"/>
        <w:numPr>
          <w:ilvl w:val="2"/>
          <w:numId w:val="1"/>
        </w:numPr>
        <w:rPr>
          <w:rFonts w:eastAsia="Times New Roman"/>
          <w:color w:val="000000" w:themeColor="text1"/>
        </w:rPr>
      </w:pPr>
      <w:r w:rsidRPr="008921A6">
        <w:rPr>
          <w:rFonts w:eastAsia="Times New Roman"/>
          <w:color w:val="000000" w:themeColor="text1"/>
        </w:rPr>
        <w:t>For instance, if you are interested in studying global epithelial patterns in your project, it might be useful to create an epithelial object.</w:t>
      </w:r>
    </w:p>
    <w:p w14:paraId="5EC2274C" w14:textId="77777777" w:rsidR="00653D3C" w:rsidRPr="00653D3C" w:rsidRDefault="00653D3C" w:rsidP="006856CF">
      <w:pPr>
        <w:rPr>
          <w:rFonts w:eastAsia="Times New Roman"/>
          <w:color w:val="000000" w:themeColor="text1"/>
        </w:rPr>
      </w:pPr>
    </w:p>
    <w:p w14:paraId="63B14460" w14:textId="40697779" w:rsidR="00653D3C" w:rsidRPr="008921A6" w:rsidRDefault="00653D3C" w:rsidP="008921A6">
      <w:pPr>
        <w:pStyle w:val="ListParagraph"/>
        <w:numPr>
          <w:ilvl w:val="2"/>
          <w:numId w:val="1"/>
        </w:numPr>
        <w:rPr>
          <w:rFonts w:eastAsia="Times New Roman"/>
          <w:color w:val="000000" w:themeColor="text1"/>
        </w:rPr>
      </w:pPr>
      <w:r w:rsidRPr="008921A6">
        <w:rPr>
          <w:rFonts w:eastAsia="Times New Roman"/>
          <w:color w:val="000000" w:themeColor="text1"/>
        </w:rPr>
        <w:t>If it looks like a global integration obscures too much variance, but a sub-integration by experimental condition or timepoint seems useful, then you can make an object for each condition or timepoint.</w:t>
      </w:r>
    </w:p>
    <w:p w14:paraId="440DD323" w14:textId="77777777" w:rsidR="00653D3C" w:rsidRPr="00653D3C" w:rsidRDefault="00653D3C" w:rsidP="006856CF">
      <w:pPr>
        <w:rPr>
          <w:rFonts w:eastAsia="Times New Roman"/>
          <w:color w:val="000000" w:themeColor="text1"/>
        </w:rPr>
      </w:pPr>
    </w:p>
    <w:p w14:paraId="325C2B72" w14:textId="2CD09B52" w:rsidR="00653D3C" w:rsidRPr="008921A6" w:rsidRDefault="00653D3C" w:rsidP="008921A6">
      <w:pPr>
        <w:pStyle w:val="ListParagraph"/>
        <w:numPr>
          <w:ilvl w:val="2"/>
          <w:numId w:val="1"/>
        </w:numPr>
        <w:rPr>
          <w:rFonts w:eastAsia="Times New Roman"/>
          <w:color w:val="000000" w:themeColor="text1"/>
        </w:rPr>
      </w:pPr>
      <w:r w:rsidRPr="008921A6">
        <w:rPr>
          <w:rFonts w:eastAsia="Times New Roman"/>
          <w:color w:val="000000" w:themeColor="text1"/>
        </w:rPr>
        <w:t>Saving these objects in advance can save time later during Steps 6, 8, and 10.</w:t>
      </w:r>
    </w:p>
    <w:p w14:paraId="764B8A4C" w14:textId="77777777" w:rsidR="00AB29C2" w:rsidRDefault="00AB29C2" w:rsidP="00653D3C">
      <w:pPr>
        <w:rPr>
          <w:rFonts w:eastAsia="Times New Roman"/>
        </w:rPr>
      </w:pPr>
    </w:p>
    <w:p w14:paraId="3A59CE2C" w14:textId="7D5D9491" w:rsidR="000628C7" w:rsidRDefault="000628C7" w:rsidP="000628C7">
      <w:pPr>
        <w:rPr>
          <w:rFonts w:eastAsia="Times New Roman"/>
          <w:u w:val="single"/>
        </w:rPr>
      </w:pPr>
      <w:r>
        <w:rPr>
          <w:rFonts w:eastAsia="Times New Roman"/>
          <w:u w:val="single"/>
        </w:rPr>
        <w:t xml:space="preserve">Step </w:t>
      </w:r>
      <w:r w:rsidR="00AB29C2">
        <w:rPr>
          <w:rFonts w:eastAsia="Times New Roman"/>
          <w:u w:val="single"/>
        </w:rPr>
        <w:t>4</w:t>
      </w:r>
      <w:r>
        <w:rPr>
          <w:rFonts w:eastAsia="Times New Roman"/>
          <w:u w:val="single"/>
        </w:rPr>
        <w:t xml:space="preserve">: Creating NICHES </w:t>
      </w:r>
      <w:r w:rsidR="0083010B">
        <w:rPr>
          <w:rFonts w:eastAsia="Times New Roman"/>
          <w:u w:val="single"/>
        </w:rPr>
        <w:t>Global</w:t>
      </w:r>
      <w:r>
        <w:rPr>
          <w:rFonts w:eastAsia="Times New Roman"/>
          <w:u w:val="single"/>
        </w:rPr>
        <w:t xml:space="preserve"> Object</w:t>
      </w:r>
      <w:r w:rsidR="0083010B">
        <w:rPr>
          <w:rFonts w:eastAsia="Times New Roman"/>
          <w:u w:val="single"/>
        </w:rPr>
        <w:t>s</w:t>
      </w:r>
    </w:p>
    <w:p w14:paraId="0238AF8D" w14:textId="7061F236" w:rsidR="000D6EDF" w:rsidRDefault="000D6EDF" w:rsidP="000628C7">
      <w:pPr>
        <w:rPr>
          <w:rFonts w:eastAsia="Times New Roman"/>
          <w:i/>
          <w:iCs/>
        </w:rPr>
      </w:pPr>
      <w:r>
        <w:rPr>
          <w:rFonts w:eastAsia="Times New Roman"/>
        </w:rPr>
        <w:tab/>
        <w:t>~</w:t>
      </w:r>
      <w:r w:rsidRPr="000D6EDF">
        <w:rPr>
          <w:rFonts w:eastAsia="Times New Roman"/>
          <w:i/>
          <w:iCs/>
        </w:rPr>
        <w:t xml:space="preserve">Requires </w:t>
      </w:r>
      <w:r>
        <w:rPr>
          <w:rFonts w:eastAsia="Times New Roman"/>
          <w:i/>
          <w:iCs/>
        </w:rPr>
        <w:t>at least one</w:t>
      </w:r>
      <w:r w:rsidRPr="000D6EDF">
        <w:rPr>
          <w:rFonts w:eastAsia="Times New Roman"/>
          <w:i/>
          <w:iCs/>
        </w:rPr>
        <w:t xml:space="preserve"> complete phenotype object as input</w:t>
      </w:r>
    </w:p>
    <w:p w14:paraId="70C17F84" w14:textId="77777777" w:rsidR="00671D06" w:rsidRDefault="00B71203" w:rsidP="00B71203">
      <w:pPr>
        <w:pStyle w:val="ListParagraph"/>
        <w:numPr>
          <w:ilvl w:val="0"/>
          <w:numId w:val="3"/>
        </w:numPr>
        <w:rPr>
          <w:rFonts w:eastAsia="Times New Roman"/>
        </w:rPr>
      </w:pPr>
      <w:r>
        <w:rPr>
          <w:rFonts w:eastAsia="Times New Roman"/>
        </w:rPr>
        <w:t>Check Metadata</w:t>
      </w:r>
      <w:r w:rsidR="00671D06">
        <w:rPr>
          <w:rFonts w:eastAsia="Times New Roman"/>
        </w:rPr>
        <w:t xml:space="preserve"> </w:t>
      </w:r>
    </w:p>
    <w:p w14:paraId="19D7C5C5" w14:textId="13882911" w:rsidR="00671D06" w:rsidRDefault="00671D06" w:rsidP="00363CEE">
      <w:pPr>
        <w:pStyle w:val="ListParagraph"/>
        <w:numPr>
          <w:ilvl w:val="1"/>
          <w:numId w:val="14"/>
        </w:numPr>
        <w:rPr>
          <w:rFonts w:eastAsia="Times New Roman"/>
        </w:rPr>
      </w:pPr>
      <w:r>
        <w:rPr>
          <w:rFonts w:eastAsia="Times New Roman"/>
        </w:rPr>
        <w:t>Consistent?</w:t>
      </w:r>
    </w:p>
    <w:p w14:paraId="332A18BF" w14:textId="30BAC6EB" w:rsidR="00671D06" w:rsidRDefault="00671D06" w:rsidP="00363CEE">
      <w:pPr>
        <w:pStyle w:val="ListParagraph"/>
        <w:numPr>
          <w:ilvl w:val="1"/>
          <w:numId w:val="14"/>
        </w:numPr>
        <w:rPr>
          <w:rFonts w:eastAsia="Times New Roman"/>
        </w:rPr>
      </w:pPr>
      <w:r>
        <w:rPr>
          <w:rFonts w:eastAsia="Times New Roman"/>
        </w:rPr>
        <w:t>Complete?</w:t>
      </w:r>
    </w:p>
    <w:p w14:paraId="2FA67A0F" w14:textId="086DE91C" w:rsidR="00B71203" w:rsidRPr="00671D06" w:rsidRDefault="00671D06" w:rsidP="00363CEE">
      <w:pPr>
        <w:pStyle w:val="ListParagraph"/>
        <w:numPr>
          <w:ilvl w:val="1"/>
          <w:numId w:val="14"/>
        </w:numPr>
        <w:rPr>
          <w:rFonts w:eastAsia="Times New Roman"/>
        </w:rPr>
      </w:pPr>
      <w:r>
        <w:rPr>
          <w:rFonts w:eastAsia="Times New Roman"/>
        </w:rPr>
        <w:t>Optimal</w:t>
      </w:r>
      <w:r w:rsidRPr="00671D06">
        <w:rPr>
          <w:rFonts w:eastAsia="Times New Roman"/>
        </w:rPr>
        <w:t xml:space="preserve"> for publication</w:t>
      </w:r>
      <w:r>
        <w:rPr>
          <w:rFonts w:eastAsia="Times New Roman"/>
        </w:rPr>
        <w:t>?</w:t>
      </w:r>
    </w:p>
    <w:p w14:paraId="05A5E9DD" w14:textId="51E6BBDE" w:rsidR="00020199" w:rsidRDefault="00B71203" w:rsidP="00020199">
      <w:pPr>
        <w:pStyle w:val="ListParagraph"/>
        <w:numPr>
          <w:ilvl w:val="0"/>
          <w:numId w:val="3"/>
        </w:numPr>
        <w:rPr>
          <w:rFonts w:eastAsia="Times New Roman"/>
        </w:rPr>
      </w:pPr>
      <w:r>
        <w:rPr>
          <w:rFonts w:eastAsia="Times New Roman"/>
        </w:rPr>
        <w:t>Impute</w:t>
      </w:r>
      <w:r w:rsidR="00020199">
        <w:rPr>
          <w:rFonts w:eastAsia="Times New Roman"/>
        </w:rPr>
        <w:t xml:space="preserve"> (</w:t>
      </w:r>
      <w:r w:rsidR="00653D3C">
        <w:rPr>
          <w:rFonts w:eastAsia="Times New Roman"/>
        </w:rPr>
        <w:t xml:space="preserve">resource intensive, </w:t>
      </w:r>
      <w:r w:rsidR="00020199">
        <w:rPr>
          <w:rFonts w:eastAsia="Times New Roman"/>
        </w:rPr>
        <w:t>clusters recommended)</w:t>
      </w:r>
    </w:p>
    <w:p w14:paraId="0ED7DD73" w14:textId="72020FDB" w:rsidR="00653D3C" w:rsidRDefault="00363CEE" w:rsidP="00363CEE">
      <w:pPr>
        <w:pStyle w:val="ListParagraph"/>
        <w:numPr>
          <w:ilvl w:val="1"/>
          <w:numId w:val="17"/>
        </w:numPr>
        <w:rPr>
          <w:rFonts w:eastAsia="Times New Roman"/>
        </w:rPr>
      </w:pPr>
      <w:r>
        <w:rPr>
          <w:rFonts w:eastAsia="Times New Roman"/>
        </w:rPr>
        <w:t>Try</w:t>
      </w:r>
      <w:r w:rsidR="00653D3C" w:rsidRPr="00653D3C">
        <w:rPr>
          <w:rFonts w:eastAsia="Times New Roman"/>
        </w:rPr>
        <w:t xml:space="preserve"> to imput</w:t>
      </w:r>
      <w:r w:rsidR="00653D3C">
        <w:rPr>
          <w:rFonts w:eastAsia="Times New Roman"/>
        </w:rPr>
        <w:t>e</w:t>
      </w:r>
      <w:r w:rsidR="00653D3C" w:rsidRPr="00653D3C">
        <w:rPr>
          <w:rFonts w:eastAsia="Times New Roman"/>
        </w:rPr>
        <w:t xml:space="preserve"> the entire global phenotype object, to preserve sample-sample variance trends of interest</w:t>
      </w:r>
      <w:r>
        <w:rPr>
          <w:rFonts w:eastAsia="Times New Roman"/>
        </w:rPr>
        <w:t>.</w:t>
      </w:r>
    </w:p>
    <w:p w14:paraId="34FEA636" w14:textId="225928A5" w:rsidR="00020199" w:rsidRPr="00653D3C" w:rsidRDefault="00363CEE" w:rsidP="00363CEE">
      <w:pPr>
        <w:pStyle w:val="ListParagraph"/>
        <w:numPr>
          <w:ilvl w:val="1"/>
          <w:numId w:val="17"/>
        </w:numPr>
        <w:rPr>
          <w:rFonts w:eastAsia="Times New Roman"/>
        </w:rPr>
      </w:pPr>
      <w:r>
        <w:rPr>
          <w:rFonts w:eastAsia="Times New Roman"/>
        </w:rPr>
        <w:t>I recommend</w:t>
      </w:r>
      <w:r w:rsidR="00653D3C">
        <w:rPr>
          <w:rFonts w:eastAsia="Times New Roman"/>
        </w:rPr>
        <w:t xml:space="preserve"> t</w:t>
      </w:r>
      <w:r w:rsidR="00020199" w:rsidRPr="00653D3C">
        <w:rPr>
          <w:rFonts w:eastAsia="Times New Roman"/>
        </w:rPr>
        <w:t>hreshold</w:t>
      </w:r>
      <w:r w:rsidR="00653D3C">
        <w:rPr>
          <w:rFonts w:eastAsia="Times New Roman"/>
        </w:rPr>
        <w:t>ing</w:t>
      </w:r>
      <w:r w:rsidR="00020199" w:rsidRPr="00653D3C">
        <w:rPr>
          <w:rFonts w:eastAsia="Times New Roman"/>
        </w:rPr>
        <w:t xml:space="preserve"> </w:t>
      </w:r>
      <w:r>
        <w:rPr>
          <w:rFonts w:eastAsia="Times New Roman"/>
        </w:rPr>
        <w:t>the</w:t>
      </w:r>
      <w:r w:rsidR="00020199" w:rsidRPr="00653D3C">
        <w:rPr>
          <w:rFonts w:eastAsia="Times New Roman"/>
        </w:rPr>
        <w:t xml:space="preserve"> features </w:t>
      </w:r>
      <w:r>
        <w:rPr>
          <w:rFonts w:eastAsia="Times New Roman"/>
        </w:rPr>
        <w:t>that ALRA</w:t>
      </w:r>
      <w:r w:rsidR="00020199" w:rsidRPr="00653D3C">
        <w:rPr>
          <w:rFonts w:eastAsia="Times New Roman"/>
        </w:rPr>
        <w:t xml:space="preserve"> consider</w:t>
      </w:r>
      <w:r>
        <w:rPr>
          <w:rFonts w:eastAsia="Times New Roman"/>
        </w:rPr>
        <w:t xml:space="preserve">s, </w:t>
      </w:r>
      <w:r w:rsidR="00653D3C">
        <w:rPr>
          <w:rFonts w:eastAsia="Times New Roman"/>
        </w:rPr>
        <w:t xml:space="preserve">to only those expressed in at least </w:t>
      </w:r>
      <w:r w:rsidRPr="00363CEE">
        <w:rPr>
          <w:rFonts w:eastAsia="Times New Roman"/>
        </w:rPr>
        <w:t>25-50</w:t>
      </w:r>
      <w:r w:rsidR="00653D3C">
        <w:rPr>
          <w:rFonts w:eastAsia="Times New Roman"/>
        </w:rPr>
        <w:t xml:space="preserve"> individual cells (</w:t>
      </w:r>
      <w:r>
        <w:rPr>
          <w:rFonts w:eastAsia="Times New Roman"/>
        </w:rPr>
        <w:t xml:space="preserve">this </w:t>
      </w:r>
      <w:r w:rsidR="00653D3C">
        <w:rPr>
          <w:rFonts w:eastAsia="Times New Roman"/>
        </w:rPr>
        <w:t xml:space="preserve">reduces </w:t>
      </w:r>
      <w:r>
        <w:rPr>
          <w:rFonts w:eastAsia="Times New Roman"/>
        </w:rPr>
        <w:t xml:space="preserve">downstream </w:t>
      </w:r>
      <w:r w:rsidR="00653D3C">
        <w:rPr>
          <w:rFonts w:eastAsia="Times New Roman"/>
        </w:rPr>
        <w:t>‘false positives’</w:t>
      </w:r>
      <w:r>
        <w:rPr>
          <w:rFonts w:eastAsia="Times New Roman"/>
        </w:rPr>
        <w:t xml:space="preserve"> in NICHES analysis</w:t>
      </w:r>
      <w:r w:rsidR="00653D3C">
        <w:rPr>
          <w:rFonts w:eastAsia="Times New Roman"/>
        </w:rPr>
        <w:t>)</w:t>
      </w:r>
    </w:p>
    <w:p w14:paraId="0916BD3E" w14:textId="57E6EA31" w:rsidR="00157C5D" w:rsidRDefault="00B71203" w:rsidP="00653D3C">
      <w:pPr>
        <w:pStyle w:val="ListParagraph"/>
        <w:numPr>
          <w:ilvl w:val="0"/>
          <w:numId w:val="3"/>
        </w:numPr>
        <w:rPr>
          <w:rFonts w:eastAsia="Times New Roman"/>
        </w:rPr>
      </w:pPr>
      <w:r>
        <w:rPr>
          <w:rFonts w:eastAsia="Times New Roman"/>
        </w:rPr>
        <w:t>Split Object</w:t>
      </w:r>
      <w:r w:rsidR="00653D3C">
        <w:rPr>
          <w:rFonts w:eastAsia="Times New Roman"/>
        </w:rPr>
        <w:t xml:space="preserve"> </w:t>
      </w:r>
      <w:r w:rsidR="00157C5D" w:rsidRPr="00653D3C">
        <w:rPr>
          <w:rFonts w:eastAsia="Times New Roman"/>
        </w:rPr>
        <w:t>By Sample</w:t>
      </w:r>
    </w:p>
    <w:p w14:paraId="735AFD25" w14:textId="7AC00CEB" w:rsidR="00653D3C" w:rsidRDefault="00653D3C" w:rsidP="00363CEE">
      <w:pPr>
        <w:pStyle w:val="ListParagraph"/>
        <w:numPr>
          <w:ilvl w:val="0"/>
          <w:numId w:val="15"/>
        </w:numPr>
        <w:rPr>
          <w:rFonts w:eastAsia="Times New Roman"/>
        </w:rPr>
      </w:pPr>
      <w:r>
        <w:rPr>
          <w:rFonts w:eastAsia="Times New Roman"/>
        </w:rPr>
        <w:t xml:space="preserve">Use </w:t>
      </w:r>
      <w:proofErr w:type="spellStart"/>
      <w:r>
        <w:rPr>
          <w:rFonts w:eastAsia="Times New Roman"/>
        </w:rPr>
        <w:t>SplitObject</w:t>
      </w:r>
      <w:proofErr w:type="spellEnd"/>
      <w:r>
        <w:rPr>
          <w:rFonts w:eastAsia="Times New Roman"/>
        </w:rPr>
        <w:t xml:space="preserve"> function in Seurat</w:t>
      </w:r>
    </w:p>
    <w:p w14:paraId="05E7EB38" w14:textId="0ED7636C" w:rsidR="00653D3C" w:rsidRPr="00653D3C" w:rsidRDefault="00653D3C" w:rsidP="00363CEE">
      <w:pPr>
        <w:pStyle w:val="ListParagraph"/>
        <w:numPr>
          <w:ilvl w:val="0"/>
          <w:numId w:val="13"/>
        </w:numPr>
        <w:rPr>
          <w:rFonts w:eastAsia="Times New Roman"/>
        </w:rPr>
      </w:pPr>
      <w:r>
        <w:rPr>
          <w:rFonts w:eastAsia="Times New Roman"/>
        </w:rPr>
        <w:t>Check that the names of the list are the names of the Samples</w:t>
      </w:r>
    </w:p>
    <w:p w14:paraId="2FABAE5A" w14:textId="1988366C" w:rsidR="00B71203" w:rsidRDefault="00B71203" w:rsidP="00B71203">
      <w:pPr>
        <w:pStyle w:val="ListParagraph"/>
        <w:numPr>
          <w:ilvl w:val="0"/>
          <w:numId w:val="3"/>
        </w:numPr>
        <w:rPr>
          <w:rFonts w:eastAsia="Times New Roman"/>
        </w:rPr>
      </w:pPr>
      <w:proofErr w:type="spellStart"/>
      <w:r>
        <w:rPr>
          <w:rFonts w:eastAsia="Times New Roman"/>
        </w:rPr>
        <w:t>RunNICHES</w:t>
      </w:r>
      <w:proofErr w:type="spellEnd"/>
    </w:p>
    <w:p w14:paraId="0F6629E1" w14:textId="77777777" w:rsidR="00653D3C" w:rsidRDefault="00653D3C" w:rsidP="00363CEE">
      <w:pPr>
        <w:pStyle w:val="ListParagraph"/>
        <w:numPr>
          <w:ilvl w:val="0"/>
          <w:numId w:val="18"/>
        </w:numPr>
        <w:rPr>
          <w:rFonts w:eastAsia="Times New Roman"/>
        </w:rPr>
      </w:pPr>
      <w:r>
        <w:rPr>
          <w:rFonts w:eastAsia="Times New Roman"/>
        </w:rPr>
        <w:t>Run on both ‘RNA’ and ‘ALRA’ assay in parallel</w:t>
      </w:r>
    </w:p>
    <w:p w14:paraId="25B9A999" w14:textId="268593CC" w:rsidR="00157C5D" w:rsidRDefault="00363CEE" w:rsidP="00363CEE">
      <w:pPr>
        <w:pStyle w:val="ListParagraph"/>
        <w:numPr>
          <w:ilvl w:val="0"/>
          <w:numId w:val="18"/>
        </w:numPr>
        <w:rPr>
          <w:rFonts w:eastAsia="Times New Roman"/>
        </w:rPr>
      </w:pPr>
      <w:r>
        <w:rPr>
          <w:rFonts w:eastAsia="Times New Roman"/>
        </w:rPr>
        <w:t>Be deliberate with</w:t>
      </w:r>
      <w:r w:rsidR="00653D3C">
        <w:rPr>
          <w:rFonts w:eastAsia="Times New Roman"/>
        </w:rPr>
        <w:t xml:space="preserve"> each input</w:t>
      </w:r>
      <w:r w:rsidR="00157C5D" w:rsidRPr="00653D3C">
        <w:rPr>
          <w:rFonts w:eastAsia="Times New Roman"/>
        </w:rPr>
        <w:t xml:space="preserve"> argument</w:t>
      </w:r>
    </w:p>
    <w:p w14:paraId="7C09C2DE" w14:textId="1C617186" w:rsidR="00653D3C" w:rsidRPr="00653D3C" w:rsidRDefault="00363CEE" w:rsidP="00363CEE">
      <w:pPr>
        <w:pStyle w:val="ListParagraph"/>
        <w:numPr>
          <w:ilvl w:val="0"/>
          <w:numId w:val="12"/>
        </w:numPr>
        <w:rPr>
          <w:rFonts w:eastAsia="Times New Roman"/>
        </w:rPr>
      </w:pPr>
      <w:r>
        <w:rPr>
          <w:rFonts w:eastAsia="Times New Roman"/>
        </w:rPr>
        <w:t>Check that outputs make sense and look good</w:t>
      </w:r>
    </w:p>
    <w:p w14:paraId="1B952BB2" w14:textId="7E1EE37B" w:rsidR="00363CEE" w:rsidRDefault="00B71203" w:rsidP="00363CEE">
      <w:pPr>
        <w:pStyle w:val="ListParagraph"/>
        <w:numPr>
          <w:ilvl w:val="0"/>
          <w:numId w:val="3"/>
        </w:numPr>
        <w:rPr>
          <w:rFonts w:eastAsia="Times New Roman"/>
        </w:rPr>
      </w:pPr>
      <w:r>
        <w:rPr>
          <w:rFonts w:eastAsia="Times New Roman"/>
        </w:rPr>
        <w:t>Organize Outputs</w:t>
      </w:r>
    </w:p>
    <w:p w14:paraId="6DC4A344" w14:textId="794861F0" w:rsidR="00AB29C2" w:rsidRPr="00363CEE" w:rsidRDefault="00AB29C2" w:rsidP="00363CEE">
      <w:pPr>
        <w:pStyle w:val="ListParagraph"/>
        <w:numPr>
          <w:ilvl w:val="1"/>
          <w:numId w:val="3"/>
        </w:numPr>
        <w:rPr>
          <w:rFonts w:eastAsia="Times New Roman"/>
        </w:rPr>
      </w:pPr>
      <w:r w:rsidRPr="00363CEE">
        <w:rPr>
          <w:rFonts w:eastAsia="Times New Roman"/>
        </w:rPr>
        <w:t>yields</w:t>
      </w:r>
    </w:p>
    <w:p w14:paraId="520138FC" w14:textId="0BC817ED" w:rsidR="00363CEE" w:rsidRPr="00363CEE" w:rsidRDefault="00AB29C2" w:rsidP="005C4E05">
      <w:pPr>
        <w:pStyle w:val="ListParagraph"/>
        <w:numPr>
          <w:ilvl w:val="3"/>
          <w:numId w:val="3"/>
        </w:numPr>
        <w:rPr>
          <w:rFonts w:eastAsia="Times New Roman"/>
          <w:b/>
          <w:bCs/>
          <w:color w:val="FF0000"/>
        </w:rPr>
      </w:pPr>
      <w:r w:rsidRPr="00671D06">
        <w:rPr>
          <w:rFonts w:eastAsia="Times New Roman"/>
          <w:b/>
          <w:bCs/>
          <w:color w:val="FF0000"/>
        </w:rPr>
        <w:t>Global Connectomic Object</w:t>
      </w:r>
    </w:p>
    <w:p w14:paraId="60FD2642" w14:textId="77777777" w:rsidR="00AB29C2" w:rsidRDefault="00AB29C2" w:rsidP="00AB29C2">
      <w:pPr>
        <w:pStyle w:val="ListParagraph"/>
        <w:numPr>
          <w:ilvl w:val="0"/>
          <w:numId w:val="3"/>
        </w:numPr>
        <w:rPr>
          <w:rFonts w:eastAsia="Times New Roman"/>
        </w:rPr>
      </w:pPr>
      <w:r w:rsidRPr="000628C7">
        <w:rPr>
          <w:rFonts w:eastAsia="Times New Roman"/>
        </w:rPr>
        <w:t>Save</w:t>
      </w:r>
    </w:p>
    <w:p w14:paraId="6AB1A54A" w14:textId="77777777" w:rsidR="00AB29C2" w:rsidRDefault="00AB29C2" w:rsidP="00AB29C2">
      <w:pPr>
        <w:pStyle w:val="ListParagraph"/>
        <w:numPr>
          <w:ilvl w:val="1"/>
          <w:numId w:val="3"/>
        </w:numPr>
        <w:rPr>
          <w:rFonts w:eastAsia="Times New Roman"/>
        </w:rPr>
      </w:pPr>
      <w:r>
        <w:rPr>
          <w:rFonts w:eastAsia="Times New Roman"/>
        </w:rPr>
        <w:t>yields</w:t>
      </w:r>
    </w:p>
    <w:p w14:paraId="3C1EF6A1" w14:textId="0F3E9885" w:rsidR="00AB29C2" w:rsidRDefault="00AB29C2" w:rsidP="005C4E05">
      <w:pPr>
        <w:pStyle w:val="ListParagraph"/>
        <w:numPr>
          <w:ilvl w:val="3"/>
          <w:numId w:val="3"/>
        </w:numPr>
        <w:rPr>
          <w:rFonts w:eastAsia="Times New Roman"/>
        </w:rPr>
      </w:pPr>
      <w:r>
        <w:rPr>
          <w:rFonts w:eastAsia="Times New Roman"/>
        </w:rPr>
        <w:t xml:space="preserve">A ‘complete’ </w:t>
      </w:r>
      <w:r>
        <w:rPr>
          <w:rFonts w:eastAsia="Times New Roman"/>
        </w:rPr>
        <w:t>connectomic</w:t>
      </w:r>
      <w:r>
        <w:rPr>
          <w:rFonts w:eastAsia="Times New Roman"/>
        </w:rPr>
        <w:t xml:space="preserve"> object, ready for downstream analysis.</w:t>
      </w:r>
    </w:p>
    <w:p w14:paraId="48BDB5B0" w14:textId="77777777" w:rsidR="000D6EDF" w:rsidRDefault="000D6EDF" w:rsidP="000628C7">
      <w:pPr>
        <w:rPr>
          <w:rFonts w:eastAsia="Times New Roman"/>
          <w:i/>
          <w:iCs/>
        </w:rPr>
      </w:pPr>
    </w:p>
    <w:p w14:paraId="680BDDCA" w14:textId="0F30CEF9" w:rsidR="000628C7" w:rsidRDefault="0083010B" w:rsidP="000628C7">
      <w:pPr>
        <w:rPr>
          <w:rFonts w:eastAsia="Times New Roman"/>
          <w:u w:val="single"/>
        </w:rPr>
      </w:pPr>
      <w:r w:rsidRPr="0083010B">
        <w:rPr>
          <w:rFonts w:eastAsia="Times New Roman"/>
          <w:u w:val="single"/>
        </w:rPr>
        <w:t xml:space="preserve">Step </w:t>
      </w:r>
      <w:r w:rsidR="00AB29C2">
        <w:rPr>
          <w:rFonts w:eastAsia="Times New Roman"/>
          <w:u w:val="single"/>
        </w:rPr>
        <w:t>5</w:t>
      </w:r>
      <w:r w:rsidRPr="0083010B">
        <w:rPr>
          <w:rFonts w:eastAsia="Times New Roman"/>
          <w:u w:val="single"/>
        </w:rPr>
        <w:t>: Creating NICHES Sub-Objects</w:t>
      </w:r>
    </w:p>
    <w:p w14:paraId="25CFB76B" w14:textId="77777777" w:rsidR="00F13E50" w:rsidRDefault="00F13E50" w:rsidP="00F13E50">
      <w:pPr>
        <w:ind w:left="720"/>
        <w:rPr>
          <w:rFonts w:eastAsia="Times New Roman"/>
        </w:rPr>
      </w:pPr>
    </w:p>
    <w:p w14:paraId="3BAC0CA5" w14:textId="485767F1" w:rsidR="00942635" w:rsidRPr="008921A6" w:rsidRDefault="00942635" w:rsidP="008921A6">
      <w:pPr>
        <w:pStyle w:val="ListParagraph"/>
        <w:numPr>
          <w:ilvl w:val="0"/>
          <w:numId w:val="26"/>
        </w:numPr>
        <w:rPr>
          <w:rFonts w:eastAsia="Times New Roman"/>
        </w:rPr>
      </w:pPr>
      <w:r w:rsidRPr="008921A6">
        <w:rPr>
          <w:rFonts w:eastAsia="Times New Roman"/>
        </w:rPr>
        <w:t xml:space="preserve">NICHES objects are large and complex. I recommend breaking NICHES </w:t>
      </w:r>
      <w:r w:rsidR="00F13E50" w:rsidRPr="008921A6">
        <w:rPr>
          <w:rFonts w:eastAsia="Times New Roman"/>
        </w:rPr>
        <w:t>objects</w:t>
      </w:r>
      <w:r w:rsidRPr="008921A6">
        <w:rPr>
          <w:rFonts w:eastAsia="Times New Roman"/>
        </w:rPr>
        <w:t xml:space="preserve"> into smaller parts</w:t>
      </w:r>
      <w:r w:rsidR="00F13E50" w:rsidRPr="008921A6">
        <w:rPr>
          <w:rFonts w:eastAsia="Times New Roman"/>
        </w:rPr>
        <w:t xml:space="preserve"> in advance. This </w:t>
      </w:r>
      <w:r w:rsidRPr="008921A6">
        <w:rPr>
          <w:rFonts w:eastAsia="Times New Roman"/>
        </w:rPr>
        <w:t>can help us to better observe and explore patterns of interest.</w:t>
      </w:r>
    </w:p>
    <w:p w14:paraId="354F0B0C" w14:textId="77777777" w:rsidR="00942635" w:rsidRDefault="00942635" w:rsidP="00F13E50">
      <w:pPr>
        <w:ind w:left="720"/>
        <w:rPr>
          <w:rFonts w:eastAsia="Times New Roman"/>
        </w:rPr>
      </w:pPr>
    </w:p>
    <w:p w14:paraId="0428AA82" w14:textId="30A10AA1" w:rsidR="00942635" w:rsidRPr="008921A6" w:rsidRDefault="00942635" w:rsidP="008921A6">
      <w:pPr>
        <w:pStyle w:val="ListParagraph"/>
        <w:numPr>
          <w:ilvl w:val="0"/>
          <w:numId w:val="26"/>
        </w:numPr>
        <w:rPr>
          <w:rFonts w:eastAsia="Times New Roman"/>
        </w:rPr>
      </w:pPr>
      <w:r w:rsidRPr="008921A6">
        <w:rPr>
          <w:rFonts w:eastAsia="Times New Roman"/>
        </w:rPr>
        <w:lastRenderedPageBreak/>
        <w:t xml:space="preserve">My recommendation is to break NICHES data </w:t>
      </w:r>
      <w:r w:rsidRPr="008921A6">
        <w:rPr>
          <w:rFonts w:eastAsia="Times New Roman"/>
          <w:i/>
          <w:iCs/>
          <w:u w:val="single"/>
        </w:rPr>
        <w:t>by receiving class</w:t>
      </w:r>
      <w:r w:rsidRPr="008921A6">
        <w:rPr>
          <w:rFonts w:eastAsia="Times New Roman"/>
          <w:i/>
          <w:iCs/>
        </w:rPr>
        <w:t xml:space="preserve"> </w:t>
      </w:r>
      <w:r w:rsidRPr="008921A6">
        <w:rPr>
          <w:rFonts w:eastAsia="Times New Roman"/>
        </w:rPr>
        <w:t>into multiple ‘</w:t>
      </w:r>
      <w:proofErr w:type="spellStart"/>
      <w:r w:rsidRPr="008921A6">
        <w:rPr>
          <w:rFonts w:eastAsia="Times New Roman"/>
        </w:rPr>
        <w:t>class.receiving</w:t>
      </w:r>
      <w:proofErr w:type="spellEnd"/>
      <w:r w:rsidRPr="008921A6">
        <w:rPr>
          <w:rFonts w:eastAsia="Times New Roman"/>
        </w:rPr>
        <w:t>’ sub-objects. These usually are valuable and for biological exploration, produce interpretable results, and allow you to analyze an entire project using only 4</w:t>
      </w:r>
      <w:r w:rsidR="00946198" w:rsidRPr="008921A6">
        <w:rPr>
          <w:rFonts w:eastAsia="Times New Roman"/>
        </w:rPr>
        <w:t>-5</w:t>
      </w:r>
      <w:r w:rsidRPr="008921A6">
        <w:rPr>
          <w:rFonts w:eastAsia="Times New Roman"/>
        </w:rPr>
        <w:t xml:space="preserve"> objects.</w:t>
      </w:r>
    </w:p>
    <w:p w14:paraId="365819D5" w14:textId="7B0F60CC" w:rsidR="00946198" w:rsidRDefault="00946198" w:rsidP="00F13E50">
      <w:pPr>
        <w:ind w:left="720"/>
        <w:rPr>
          <w:rFonts w:eastAsia="Times New Roman"/>
        </w:rPr>
      </w:pPr>
    </w:p>
    <w:p w14:paraId="09A54329" w14:textId="1B012CD6" w:rsidR="00946198" w:rsidRPr="008921A6" w:rsidRDefault="00946198" w:rsidP="008921A6">
      <w:pPr>
        <w:pStyle w:val="ListParagraph"/>
        <w:numPr>
          <w:ilvl w:val="0"/>
          <w:numId w:val="26"/>
        </w:numPr>
        <w:rPr>
          <w:rFonts w:eastAsia="Times New Roman"/>
        </w:rPr>
      </w:pPr>
      <w:r w:rsidRPr="008921A6">
        <w:rPr>
          <w:rFonts w:eastAsia="Times New Roman"/>
        </w:rPr>
        <w:t>Saving these objects in advance is useful for downstream Steps 7, 9 and 10.</w:t>
      </w:r>
    </w:p>
    <w:p w14:paraId="521EEF8A" w14:textId="77777777" w:rsidR="0083010B" w:rsidRPr="0083010B" w:rsidRDefault="0083010B" w:rsidP="000628C7">
      <w:pPr>
        <w:rPr>
          <w:rFonts w:eastAsia="Times New Roman"/>
          <w:u w:val="single"/>
        </w:rPr>
      </w:pPr>
    </w:p>
    <w:p w14:paraId="2A4870FD" w14:textId="791B56B6" w:rsidR="000628C7" w:rsidRDefault="000628C7" w:rsidP="000628C7">
      <w:pPr>
        <w:rPr>
          <w:rFonts w:eastAsia="Times New Roman"/>
        </w:rPr>
      </w:pPr>
      <w:r>
        <w:rPr>
          <w:rFonts w:eastAsia="Times New Roman"/>
          <w:u w:val="single"/>
        </w:rPr>
        <w:t xml:space="preserve">Step </w:t>
      </w:r>
      <w:r w:rsidR="00157C5D">
        <w:rPr>
          <w:rFonts w:eastAsia="Times New Roman"/>
          <w:u w:val="single"/>
        </w:rPr>
        <w:t>6</w:t>
      </w:r>
      <w:r>
        <w:rPr>
          <w:rFonts w:eastAsia="Times New Roman"/>
          <w:u w:val="single"/>
        </w:rPr>
        <w:t>: Statistical Analysis (Phenotype)</w:t>
      </w:r>
    </w:p>
    <w:p w14:paraId="7899954C" w14:textId="77777777" w:rsidR="00371C4D" w:rsidRDefault="00371C4D" w:rsidP="000628C7">
      <w:pPr>
        <w:rPr>
          <w:rFonts w:eastAsia="Times New Roman"/>
        </w:rPr>
      </w:pPr>
    </w:p>
    <w:p w14:paraId="462DD05E" w14:textId="104B6F04" w:rsidR="00205797" w:rsidRPr="00205797" w:rsidRDefault="00205797" w:rsidP="00205797">
      <w:pPr>
        <w:pStyle w:val="ListParagraph"/>
        <w:numPr>
          <w:ilvl w:val="0"/>
          <w:numId w:val="19"/>
        </w:numPr>
        <w:rPr>
          <w:rFonts w:eastAsia="Times New Roman"/>
        </w:rPr>
      </w:pPr>
      <w:r w:rsidRPr="00205797">
        <w:rPr>
          <w:rFonts w:eastAsia="Times New Roman"/>
        </w:rPr>
        <w:t>This step involves designing a custom statistical testing workflow which yields a list of features which capture the ‘variance of interest’ in your dataset and can be studied in detail to reveal biologically-relevant findings.</w:t>
      </w:r>
    </w:p>
    <w:p w14:paraId="33C272EC" w14:textId="77777777" w:rsidR="00205797" w:rsidRDefault="00205797" w:rsidP="000628C7">
      <w:pPr>
        <w:rPr>
          <w:rFonts w:eastAsia="Times New Roman"/>
        </w:rPr>
      </w:pPr>
    </w:p>
    <w:p w14:paraId="60565C39" w14:textId="760C775A" w:rsidR="00205797" w:rsidRPr="00205797" w:rsidRDefault="00205797" w:rsidP="00205797">
      <w:pPr>
        <w:pStyle w:val="ListParagraph"/>
        <w:numPr>
          <w:ilvl w:val="0"/>
          <w:numId w:val="19"/>
        </w:numPr>
        <w:rPr>
          <w:rFonts w:eastAsia="Times New Roman"/>
        </w:rPr>
      </w:pPr>
      <w:r w:rsidRPr="00205797">
        <w:rPr>
          <w:rFonts w:eastAsia="Times New Roman"/>
        </w:rPr>
        <w:t>For all projects, it requires some experimentation and trial-and-error.</w:t>
      </w:r>
    </w:p>
    <w:p w14:paraId="0AA1F4EE" w14:textId="77777777" w:rsidR="00205797" w:rsidRDefault="00205797" w:rsidP="000628C7">
      <w:pPr>
        <w:rPr>
          <w:rFonts w:eastAsia="Times New Roman"/>
        </w:rPr>
      </w:pPr>
    </w:p>
    <w:p w14:paraId="4F339901" w14:textId="09819E33" w:rsidR="00205797" w:rsidRPr="00205797" w:rsidRDefault="00205797" w:rsidP="00205797">
      <w:pPr>
        <w:pStyle w:val="ListParagraph"/>
        <w:numPr>
          <w:ilvl w:val="0"/>
          <w:numId w:val="19"/>
        </w:numPr>
        <w:rPr>
          <w:rFonts w:eastAsia="Times New Roman"/>
        </w:rPr>
      </w:pPr>
      <w:r w:rsidRPr="00205797">
        <w:rPr>
          <w:rFonts w:eastAsia="Times New Roman"/>
        </w:rPr>
        <w:t xml:space="preserve">Usually, a Wilcoxon Rank Sum test (within </w:t>
      </w:r>
      <w:proofErr w:type="spellStart"/>
      <w:r w:rsidRPr="00205797">
        <w:rPr>
          <w:rFonts w:eastAsia="Times New Roman"/>
        </w:rPr>
        <w:t>FindMarkers</w:t>
      </w:r>
      <w:proofErr w:type="spellEnd"/>
      <w:r w:rsidRPr="00205797">
        <w:rPr>
          <w:rFonts w:eastAsia="Times New Roman"/>
        </w:rPr>
        <w:t xml:space="preserve"> and FindAllMarkers in Seurat) is a sufficient base function. Our job is usually to figure out </w:t>
      </w:r>
      <w:r w:rsidRPr="00205797">
        <w:rPr>
          <w:rFonts w:eastAsia="Times New Roman"/>
          <w:i/>
          <w:iCs/>
        </w:rPr>
        <w:t>how</w:t>
      </w:r>
      <w:r w:rsidRPr="00205797">
        <w:rPr>
          <w:rFonts w:eastAsia="Times New Roman"/>
        </w:rPr>
        <w:t xml:space="preserve"> to apply this function in a way that helps us compute the answers we want.</w:t>
      </w:r>
    </w:p>
    <w:p w14:paraId="7E87B994" w14:textId="77777777" w:rsidR="00205797" w:rsidRDefault="00205797" w:rsidP="000628C7">
      <w:pPr>
        <w:rPr>
          <w:rFonts w:eastAsia="Times New Roman"/>
        </w:rPr>
      </w:pPr>
    </w:p>
    <w:p w14:paraId="420BFE6E" w14:textId="77ABA5FA" w:rsidR="00205797" w:rsidRPr="00205797" w:rsidRDefault="00205797" w:rsidP="00205797">
      <w:pPr>
        <w:pStyle w:val="ListParagraph"/>
        <w:numPr>
          <w:ilvl w:val="0"/>
          <w:numId w:val="19"/>
        </w:numPr>
        <w:rPr>
          <w:rFonts w:eastAsia="Times New Roman"/>
        </w:rPr>
      </w:pPr>
      <w:r w:rsidRPr="00205797">
        <w:rPr>
          <w:rFonts w:eastAsia="Times New Roman"/>
        </w:rPr>
        <w:t>List-wise operations can be very useful here, and allow intra-study meta-analysis of the resulting findings.</w:t>
      </w:r>
    </w:p>
    <w:p w14:paraId="34209124" w14:textId="77777777" w:rsidR="00205797" w:rsidRDefault="00205797" w:rsidP="000628C7">
      <w:pPr>
        <w:rPr>
          <w:rFonts w:eastAsia="Times New Roman"/>
        </w:rPr>
      </w:pPr>
    </w:p>
    <w:p w14:paraId="496A98AB" w14:textId="35455636" w:rsidR="00205797" w:rsidRPr="00205797" w:rsidRDefault="00205797" w:rsidP="00205797">
      <w:pPr>
        <w:pStyle w:val="ListParagraph"/>
        <w:numPr>
          <w:ilvl w:val="0"/>
          <w:numId w:val="19"/>
        </w:numPr>
        <w:rPr>
          <w:rFonts w:eastAsia="Times New Roman"/>
        </w:rPr>
      </w:pPr>
      <w:r w:rsidRPr="00205797">
        <w:rPr>
          <w:rFonts w:eastAsia="Times New Roman"/>
        </w:rPr>
        <w:t>Marker testing should be run on the raw ‘RNA’ assay whenever possible, and not on integrated or imputed ‘pseudo-value’ assays.</w:t>
      </w:r>
    </w:p>
    <w:p w14:paraId="0D8B409E" w14:textId="77777777" w:rsidR="00205797" w:rsidRDefault="00205797" w:rsidP="000628C7">
      <w:pPr>
        <w:rPr>
          <w:rFonts w:eastAsia="Times New Roman"/>
        </w:rPr>
      </w:pPr>
    </w:p>
    <w:p w14:paraId="4355DBD6" w14:textId="60586373" w:rsidR="000628C7" w:rsidRDefault="000628C7" w:rsidP="000628C7">
      <w:pPr>
        <w:rPr>
          <w:rFonts w:eastAsia="Times New Roman"/>
          <w:u w:val="single"/>
        </w:rPr>
      </w:pPr>
      <w:r>
        <w:rPr>
          <w:rFonts w:eastAsia="Times New Roman"/>
          <w:u w:val="single"/>
        </w:rPr>
        <w:t xml:space="preserve">Step </w:t>
      </w:r>
      <w:r w:rsidR="00157C5D">
        <w:rPr>
          <w:rFonts w:eastAsia="Times New Roman"/>
          <w:u w:val="single"/>
        </w:rPr>
        <w:t>7</w:t>
      </w:r>
      <w:r>
        <w:rPr>
          <w:rFonts w:eastAsia="Times New Roman"/>
          <w:u w:val="single"/>
        </w:rPr>
        <w:t>: Statistical Analysis (NICHES)</w:t>
      </w:r>
    </w:p>
    <w:p w14:paraId="646D693A" w14:textId="77777777" w:rsidR="00205797" w:rsidRDefault="00205797" w:rsidP="000628C7">
      <w:pPr>
        <w:rPr>
          <w:rFonts w:eastAsia="Times New Roman"/>
        </w:rPr>
      </w:pPr>
    </w:p>
    <w:p w14:paraId="6FA26C94" w14:textId="5FEAA140" w:rsidR="00205797" w:rsidRPr="00205797" w:rsidRDefault="00205797" w:rsidP="00205797">
      <w:pPr>
        <w:pStyle w:val="ListParagraph"/>
        <w:numPr>
          <w:ilvl w:val="0"/>
          <w:numId w:val="20"/>
        </w:numPr>
        <w:rPr>
          <w:rFonts w:eastAsia="Times New Roman"/>
        </w:rPr>
      </w:pPr>
      <w:r w:rsidRPr="00205797">
        <w:rPr>
          <w:rFonts w:eastAsia="Times New Roman"/>
        </w:rPr>
        <w:t>The most powerful way to use NICHES is to define signaling archetypes. This lets the data structure itself guide the analysis.</w:t>
      </w:r>
    </w:p>
    <w:p w14:paraId="6F3FDFC8" w14:textId="30CEDA61" w:rsidR="00205797" w:rsidRDefault="00205797" w:rsidP="00205797">
      <w:pPr>
        <w:rPr>
          <w:rFonts w:eastAsia="Times New Roman"/>
        </w:rPr>
      </w:pPr>
    </w:p>
    <w:p w14:paraId="3421312A" w14:textId="316FEECF" w:rsidR="00205797" w:rsidRPr="00205797" w:rsidRDefault="00205797" w:rsidP="00205797">
      <w:pPr>
        <w:pStyle w:val="ListParagraph"/>
        <w:numPr>
          <w:ilvl w:val="0"/>
          <w:numId w:val="20"/>
        </w:numPr>
        <w:rPr>
          <w:rFonts w:eastAsia="Times New Roman"/>
        </w:rPr>
      </w:pPr>
      <w:r w:rsidRPr="00205797">
        <w:rPr>
          <w:rFonts w:eastAsia="Times New Roman"/>
        </w:rPr>
        <w:t>Then, we can ask how the cellular metadata aligns, or does not align, with the identified signaling archetypes.</w:t>
      </w:r>
    </w:p>
    <w:p w14:paraId="774205D7" w14:textId="06F88216" w:rsidR="00205797" w:rsidRDefault="00205797" w:rsidP="00205797">
      <w:pPr>
        <w:rPr>
          <w:rFonts w:eastAsia="Times New Roman"/>
        </w:rPr>
      </w:pPr>
    </w:p>
    <w:p w14:paraId="3CD279EF" w14:textId="5C1A522E" w:rsidR="00205797" w:rsidRPr="00205797" w:rsidRDefault="00205797" w:rsidP="00205797">
      <w:pPr>
        <w:pStyle w:val="ListParagraph"/>
        <w:numPr>
          <w:ilvl w:val="0"/>
          <w:numId w:val="20"/>
        </w:numPr>
        <w:rPr>
          <w:rFonts w:eastAsia="Times New Roman"/>
        </w:rPr>
      </w:pPr>
      <w:r w:rsidRPr="00205797">
        <w:rPr>
          <w:rFonts w:eastAsia="Times New Roman"/>
        </w:rPr>
        <w:t>Careful differential analysis of NICHES data via carefully-chosen metadata handles can also yield meaningful results. However, I do not recommend doing this without first looking at signaling archetypes, which helps to inform us of the global NICHES data structure.</w:t>
      </w:r>
    </w:p>
    <w:p w14:paraId="167A922B" w14:textId="77777777" w:rsidR="00371C4D" w:rsidRDefault="00371C4D" w:rsidP="000628C7">
      <w:pPr>
        <w:rPr>
          <w:rFonts w:eastAsia="Times New Roman"/>
        </w:rPr>
      </w:pPr>
    </w:p>
    <w:p w14:paraId="4A82C268" w14:textId="33C60BDE" w:rsidR="000628C7" w:rsidRDefault="000628C7" w:rsidP="000628C7">
      <w:pPr>
        <w:rPr>
          <w:rFonts w:eastAsia="Times New Roman"/>
        </w:rPr>
      </w:pPr>
      <w:r>
        <w:rPr>
          <w:rFonts w:eastAsia="Times New Roman"/>
          <w:u w:val="single"/>
        </w:rPr>
        <w:t xml:space="preserve">Step </w:t>
      </w:r>
      <w:r w:rsidR="00157C5D">
        <w:rPr>
          <w:rFonts w:eastAsia="Times New Roman"/>
          <w:u w:val="single"/>
        </w:rPr>
        <w:t>8</w:t>
      </w:r>
      <w:r>
        <w:rPr>
          <w:rFonts w:eastAsia="Times New Roman"/>
          <w:u w:val="single"/>
        </w:rPr>
        <w:t>: Phenotype Visualizations</w:t>
      </w:r>
    </w:p>
    <w:p w14:paraId="31D933E5" w14:textId="65F632DD" w:rsidR="00205797" w:rsidRDefault="00205797" w:rsidP="000628C7">
      <w:pPr>
        <w:rPr>
          <w:rFonts w:eastAsia="Times New Roman"/>
        </w:rPr>
      </w:pPr>
    </w:p>
    <w:p w14:paraId="43D0C074" w14:textId="027CFECE" w:rsidR="00205797" w:rsidRDefault="00205797" w:rsidP="00205797">
      <w:pPr>
        <w:pStyle w:val="ListParagraph"/>
        <w:numPr>
          <w:ilvl w:val="0"/>
          <w:numId w:val="24"/>
        </w:numPr>
        <w:rPr>
          <w:rFonts w:eastAsia="Times New Roman"/>
        </w:rPr>
      </w:pPr>
      <w:r w:rsidRPr="00205797">
        <w:rPr>
          <w:rFonts w:eastAsia="Times New Roman"/>
        </w:rPr>
        <w:t xml:space="preserve">Heatmaps are your friend. Learn how to use </w:t>
      </w:r>
      <w:r>
        <w:rPr>
          <w:rFonts w:eastAsia="Times New Roman"/>
        </w:rPr>
        <w:t xml:space="preserve">the </w:t>
      </w:r>
      <w:proofErr w:type="spellStart"/>
      <w:r w:rsidRPr="00205797">
        <w:rPr>
          <w:rFonts w:eastAsia="Times New Roman"/>
        </w:rPr>
        <w:t>ComplexHeatmap</w:t>
      </w:r>
      <w:proofErr w:type="spellEnd"/>
      <w:r w:rsidRPr="00205797">
        <w:rPr>
          <w:rFonts w:eastAsia="Times New Roman"/>
        </w:rPr>
        <w:t xml:space="preserve"> package in R.</w:t>
      </w:r>
    </w:p>
    <w:p w14:paraId="26D0696C" w14:textId="758B3DB1" w:rsidR="008921A6" w:rsidRDefault="008921A6" w:rsidP="008921A6">
      <w:pPr>
        <w:pStyle w:val="ListParagraph"/>
        <w:ind w:firstLine="720"/>
        <w:rPr>
          <w:rFonts w:eastAsia="Times New Roman"/>
        </w:rPr>
      </w:pPr>
      <w:hyperlink r:id="rId7" w:history="1">
        <w:r w:rsidRPr="009F4E96">
          <w:rPr>
            <w:rStyle w:val="Hyperlink"/>
            <w:rFonts w:eastAsia="Times New Roman"/>
          </w:rPr>
          <w:t>https://jokergoo.github.io/ComplexHeatmap-reference/book/</w:t>
        </w:r>
      </w:hyperlink>
    </w:p>
    <w:p w14:paraId="61033274" w14:textId="19BBCBD3" w:rsidR="00205797" w:rsidRDefault="00205797" w:rsidP="00205797">
      <w:pPr>
        <w:pStyle w:val="ListParagraph"/>
        <w:numPr>
          <w:ilvl w:val="0"/>
          <w:numId w:val="24"/>
        </w:numPr>
        <w:rPr>
          <w:rFonts w:eastAsia="Times New Roman"/>
        </w:rPr>
      </w:pPr>
      <w:proofErr w:type="spellStart"/>
      <w:r>
        <w:rPr>
          <w:rFonts w:eastAsia="Times New Roman"/>
        </w:rPr>
        <w:t>cowplot</w:t>
      </w:r>
      <w:proofErr w:type="spellEnd"/>
      <w:r>
        <w:rPr>
          <w:rFonts w:eastAsia="Times New Roman"/>
        </w:rPr>
        <w:t xml:space="preserve"> is helpful to compile complex multi-panel plots</w:t>
      </w:r>
    </w:p>
    <w:p w14:paraId="0D634F35" w14:textId="19E7BB75" w:rsidR="008921A6" w:rsidRDefault="008921A6" w:rsidP="008921A6">
      <w:pPr>
        <w:pStyle w:val="ListParagraph"/>
        <w:ind w:firstLine="720"/>
        <w:rPr>
          <w:rFonts w:eastAsia="Times New Roman"/>
        </w:rPr>
      </w:pPr>
      <w:r>
        <w:rPr>
          <w:rFonts w:eastAsia="Times New Roman"/>
        </w:rPr>
        <w:fldChar w:fldCharType="begin"/>
      </w:r>
      <w:r>
        <w:rPr>
          <w:rFonts w:eastAsia="Times New Roman"/>
        </w:rPr>
        <w:instrText>HYPERLINK "</w:instrText>
      </w:r>
      <w:r w:rsidRPr="008921A6">
        <w:rPr>
          <w:rFonts w:eastAsia="Times New Roman"/>
        </w:rPr>
        <w:instrText>https://wilkelab.org/cowplot/articles/index.html</w:instrText>
      </w:r>
      <w:r>
        <w:rPr>
          <w:rFonts w:eastAsia="Times New Roman"/>
        </w:rPr>
        <w:instrText>"</w:instrText>
      </w:r>
      <w:r>
        <w:rPr>
          <w:rFonts w:eastAsia="Times New Roman"/>
        </w:rPr>
        <w:fldChar w:fldCharType="separate"/>
      </w:r>
      <w:r w:rsidRPr="009F4E96">
        <w:rPr>
          <w:rStyle w:val="Hyperlink"/>
          <w:rFonts w:eastAsia="Times New Roman"/>
        </w:rPr>
        <w:t>https://wilkelab.org/cowplot/articles/index.html</w:t>
      </w:r>
      <w:r>
        <w:rPr>
          <w:rFonts w:eastAsia="Times New Roman"/>
        </w:rPr>
        <w:fldChar w:fldCharType="end"/>
      </w:r>
      <w:r>
        <w:rPr>
          <w:rFonts w:eastAsia="Times New Roman"/>
        </w:rPr>
        <w:tab/>
      </w:r>
    </w:p>
    <w:p w14:paraId="23E1C28E" w14:textId="09C6D325" w:rsidR="008921A6" w:rsidRDefault="008921A6" w:rsidP="008921A6">
      <w:pPr>
        <w:pStyle w:val="ListParagraph"/>
        <w:numPr>
          <w:ilvl w:val="0"/>
          <w:numId w:val="24"/>
        </w:numPr>
        <w:rPr>
          <w:rFonts w:eastAsia="Times New Roman"/>
        </w:rPr>
      </w:pPr>
      <w:r>
        <w:rPr>
          <w:rFonts w:eastAsia="Times New Roman"/>
        </w:rPr>
        <w:t xml:space="preserve">ggplot2 is </w:t>
      </w:r>
      <w:r>
        <w:rPr>
          <w:rFonts w:eastAsia="Times New Roman"/>
        </w:rPr>
        <w:t>useful for custom plot generation and Seurat plot fine-tuning</w:t>
      </w:r>
    </w:p>
    <w:p w14:paraId="6C69EEAE" w14:textId="62C6C3E7" w:rsidR="008921A6" w:rsidRDefault="008921A6" w:rsidP="008921A6">
      <w:pPr>
        <w:pStyle w:val="ListParagraph"/>
        <w:ind w:left="1440"/>
        <w:rPr>
          <w:rFonts w:eastAsia="Times New Roman"/>
        </w:rPr>
      </w:pPr>
      <w:hyperlink r:id="rId8" w:history="1">
        <w:r w:rsidRPr="009F4E96">
          <w:rPr>
            <w:rStyle w:val="Hyperlink"/>
            <w:rFonts w:eastAsia="Times New Roman"/>
          </w:rPr>
          <w:t>https://rstudio.github.io/cheatsheets</w:t>
        </w:r>
        <w:r w:rsidRPr="009F4E96">
          <w:rPr>
            <w:rStyle w:val="Hyperlink"/>
            <w:rFonts w:eastAsia="Times New Roman"/>
          </w:rPr>
          <w:t>/</w:t>
        </w:r>
        <w:r w:rsidRPr="009F4E96">
          <w:rPr>
            <w:rStyle w:val="Hyperlink"/>
            <w:rFonts w:eastAsia="Times New Roman"/>
          </w:rPr>
          <w:t>data-visualization.pdf</w:t>
        </w:r>
      </w:hyperlink>
    </w:p>
    <w:p w14:paraId="0FC75026" w14:textId="77777777" w:rsidR="00205797" w:rsidRDefault="00205797" w:rsidP="000628C7">
      <w:pPr>
        <w:rPr>
          <w:rFonts w:eastAsia="Times New Roman"/>
        </w:rPr>
      </w:pPr>
    </w:p>
    <w:p w14:paraId="73AC57E1" w14:textId="63AD44B2" w:rsidR="000628C7" w:rsidRDefault="000628C7" w:rsidP="000628C7">
      <w:pPr>
        <w:rPr>
          <w:rFonts w:eastAsia="Times New Roman"/>
        </w:rPr>
      </w:pPr>
      <w:r>
        <w:rPr>
          <w:rFonts w:eastAsia="Times New Roman"/>
          <w:u w:val="single"/>
        </w:rPr>
        <w:t xml:space="preserve">Step </w:t>
      </w:r>
      <w:r w:rsidR="00157C5D">
        <w:rPr>
          <w:rFonts w:eastAsia="Times New Roman"/>
          <w:u w:val="single"/>
        </w:rPr>
        <w:t>9</w:t>
      </w:r>
      <w:r>
        <w:rPr>
          <w:rFonts w:eastAsia="Times New Roman"/>
          <w:u w:val="single"/>
        </w:rPr>
        <w:t>: NICHES Visualizations</w:t>
      </w:r>
    </w:p>
    <w:p w14:paraId="475CB744" w14:textId="61A979C1" w:rsidR="00231717" w:rsidRDefault="00231717" w:rsidP="000628C7">
      <w:pPr>
        <w:rPr>
          <w:rFonts w:eastAsia="Times New Roman"/>
        </w:rPr>
      </w:pPr>
    </w:p>
    <w:p w14:paraId="40CA2B43" w14:textId="5BBDFE58" w:rsidR="00231717" w:rsidRPr="00231717" w:rsidRDefault="00231717" w:rsidP="00231717">
      <w:pPr>
        <w:pStyle w:val="ListParagraph"/>
        <w:numPr>
          <w:ilvl w:val="0"/>
          <w:numId w:val="24"/>
        </w:numPr>
        <w:rPr>
          <w:rFonts w:eastAsia="Times New Roman"/>
        </w:rPr>
      </w:pPr>
      <w:r w:rsidRPr="00231717">
        <w:rPr>
          <w:rFonts w:eastAsia="Times New Roman"/>
        </w:rPr>
        <w:t>Everything you can do in phenotype land, you can do in NICHES land. But the metadata handling and interpretation is more complex, because each measurement has both sending and receiving metadata.</w:t>
      </w:r>
    </w:p>
    <w:p w14:paraId="237DBDC6" w14:textId="77777777" w:rsidR="00231717" w:rsidRDefault="00231717" w:rsidP="000628C7">
      <w:pPr>
        <w:rPr>
          <w:rFonts w:eastAsia="Times New Roman"/>
        </w:rPr>
      </w:pPr>
    </w:p>
    <w:p w14:paraId="7AEB57C8" w14:textId="34B90BFE" w:rsidR="00231717" w:rsidRPr="00231717" w:rsidRDefault="00231717" w:rsidP="00231717">
      <w:pPr>
        <w:pStyle w:val="ListParagraph"/>
        <w:numPr>
          <w:ilvl w:val="0"/>
          <w:numId w:val="24"/>
        </w:numPr>
        <w:rPr>
          <w:rFonts w:eastAsia="Times New Roman"/>
        </w:rPr>
      </w:pPr>
      <w:r w:rsidRPr="00231717">
        <w:rPr>
          <w:rFonts w:eastAsia="Times New Roman"/>
        </w:rPr>
        <w:t>This complexity is one of the reasons I recommending looking at one receiving class at a time, because results are easier to navigate.</w:t>
      </w:r>
    </w:p>
    <w:p w14:paraId="410B6259" w14:textId="77777777" w:rsidR="00231717" w:rsidRDefault="00231717" w:rsidP="000628C7">
      <w:pPr>
        <w:rPr>
          <w:rFonts w:eastAsia="Times New Roman"/>
        </w:rPr>
      </w:pPr>
    </w:p>
    <w:p w14:paraId="7A98B391" w14:textId="1B2E9EEC" w:rsidR="00231717" w:rsidRPr="00231717" w:rsidRDefault="00231717" w:rsidP="00231717">
      <w:pPr>
        <w:pStyle w:val="ListParagraph"/>
        <w:numPr>
          <w:ilvl w:val="0"/>
          <w:numId w:val="24"/>
        </w:numPr>
        <w:rPr>
          <w:rFonts w:eastAsia="Times New Roman"/>
        </w:rPr>
      </w:pPr>
      <w:r w:rsidRPr="00231717">
        <w:rPr>
          <w:rFonts w:eastAsia="Times New Roman"/>
        </w:rPr>
        <w:t>Any result identified in a class-wise object should be checked globally, in case you are ‘missing the forest for the trees’.</w:t>
      </w:r>
    </w:p>
    <w:p w14:paraId="6D5A1328" w14:textId="041A28B7" w:rsidR="00231717" w:rsidRDefault="00231717" w:rsidP="000628C7">
      <w:pPr>
        <w:rPr>
          <w:rFonts w:eastAsia="Times New Roman"/>
        </w:rPr>
      </w:pPr>
      <w:r>
        <w:rPr>
          <w:rFonts w:eastAsia="Times New Roman"/>
        </w:rPr>
        <w:t xml:space="preserve"> </w:t>
      </w:r>
    </w:p>
    <w:p w14:paraId="5615831A" w14:textId="069206A8" w:rsidR="00205797" w:rsidRPr="008921A6" w:rsidRDefault="00231717" w:rsidP="000628C7">
      <w:pPr>
        <w:pStyle w:val="ListParagraph"/>
        <w:numPr>
          <w:ilvl w:val="0"/>
          <w:numId w:val="27"/>
        </w:numPr>
        <w:rPr>
          <w:rFonts w:eastAsia="Times New Roman"/>
        </w:rPr>
      </w:pPr>
      <w:r>
        <w:rPr>
          <w:rFonts w:eastAsia="Times New Roman"/>
        </w:rPr>
        <w:t>I</w:t>
      </w:r>
      <w:r w:rsidR="00205797" w:rsidRPr="008921A6">
        <w:rPr>
          <w:rFonts w:eastAsia="Times New Roman"/>
        </w:rPr>
        <w:t xml:space="preserve"> have buil</w:t>
      </w:r>
      <w:r>
        <w:rPr>
          <w:rFonts w:eastAsia="Times New Roman"/>
        </w:rPr>
        <w:t>t</w:t>
      </w:r>
      <w:r w:rsidR="00205797" w:rsidRPr="008921A6">
        <w:rPr>
          <w:rFonts w:eastAsia="Times New Roman"/>
        </w:rPr>
        <w:t xml:space="preserve"> a couple of custom functions, currently in beta testing, to aid in the presentation of NICHES findings</w:t>
      </w:r>
      <w:r w:rsidR="008921A6">
        <w:rPr>
          <w:rFonts w:eastAsia="Times New Roman"/>
        </w:rPr>
        <w:t>, including</w:t>
      </w:r>
    </w:p>
    <w:p w14:paraId="226CC84C" w14:textId="0AE97F1C" w:rsidR="00205797" w:rsidRDefault="00205797" w:rsidP="008921A6">
      <w:pPr>
        <w:pStyle w:val="ListParagraph"/>
        <w:numPr>
          <w:ilvl w:val="1"/>
          <w:numId w:val="27"/>
        </w:numPr>
        <w:rPr>
          <w:rFonts w:eastAsia="Times New Roman"/>
        </w:rPr>
      </w:pPr>
      <w:proofErr w:type="spellStart"/>
      <w:r>
        <w:rPr>
          <w:rFonts w:eastAsia="Times New Roman"/>
        </w:rPr>
        <w:t>CustomHeatmap</w:t>
      </w:r>
      <w:proofErr w:type="spellEnd"/>
    </w:p>
    <w:p w14:paraId="2789B80A" w14:textId="470E8261" w:rsidR="00205797" w:rsidRDefault="00205797" w:rsidP="008921A6">
      <w:pPr>
        <w:pStyle w:val="ListParagraph"/>
        <w:numPr>
          <w:ilvl w:val="1"/>
          <w:numId w:val="27"/>
        </w:numPr>
        <w:rPr>
          <w:rFonts w:eastAsia="Times New Roman"/>
        </w:rPr>
      </w:pPr>
      <w:proofErr w:type="spellStart"/>
      <w:r>
        <w:rPr>
          <w:rFonts w:eastAsia="Times New Roman"/>
        </w:rPr>
        <w:t>NetworkPlot</w:t>
      </w:r>
      <w:proofErr w:type="spellEnd"/>
    </w:p>
    <w:p w14:paraId="03CDB189" w14:textId="3C5104B2" w:rsidR="00205797" w:rsidRDefault="00205797" w:rsidP="008921A6">
      <w:pPr>
        <w:pStyle w:val="ListParagraph"/>
        <w:numPr>
          <w:ilvl w:val="1"/>
          <w:numId w:val="27"/>
        </w:numPr>
        <w:rPr>
          <w:rFonts w:eastAsia="Times New Roman"/>
        </w:rPr>
      </w:pPr>
      <w:proofErr w:type="spellStart"/>
      <w:r>
        <w:rPr>
          <w:rFonts w:eastAsia="Times New Roman"/>
        </w:rPr>
        <w:t>CircuitPlot</w:t>
      </w:r>
      <w:proofErr w:type="spellEnd"/>
    </w:p>
    <w:p w14:paraId="1265510D" w14:textId="77777777" w:rsidR="00205797" w:rsidRPr="00205797" w:rsidRDefault="00205797" w:rsidP="00205797">
      <w:pPr>
        <w:pStyle w:val="ListParagraph"/>
        <w:ind w:left="1440"/>
        <w:rPr>
          <w:rFonts w:eastAsia="Times New Roman"/>
        </w:rPr>
      </w:pPr>
    </w:p>
    <w:p w14:paraId="62CA6EB1" w14:textId="10CC9C0E" w:rsidR="000628C7" w:rsidRDefault="000628C7" w:rsidP="000628C7">
      <w:pPr>
        <w:rPr>
          <w:rFonts w:eastAsia="Times New Roman"/>
          <w:u w:val="single"/>
        </w:rPr>
      </w:pPr>
      <w:r>
        <w:rPr>
          <w:rFonts w:eastAsia="Times New Roman"/>
          <w:u w:val="single"/>
        </w:rPr>
        <w:t xml:space="preserve">Step </w:t>
      </w:r>
      <w:r w:rsidR="00157C5D">
        <w:rPr>
          <w:rFonts w:eastAsia="Times New Roman"/>
          <w:u w:val="single"/>
        </w:rPr>
        <w:t>10</w:t>
      </w:r>
      <w:r>
        <w:rPr>
          <w:rFonts w:eastAsia="Times New Roman"/>
          <w:u w:val="single"/>
        </w:rPr>
        <w:t>: Figure Craft</w:t>
      </w:r>
    </w:p>
    <w:p w14:paraId="6CC7842C" w14:textId="77777777" w:rsidR="00F13E50" w:rsidRDefault="00F13E50" w:rsidP="000628C7">
      <w:pPr>
        <w:rPr>
          <w:rFonts w:eastAsia="Times New Roman"/>
          <w:u w:val="single"/>
        </w:rPr>
      </w:pPr>
    </w:p>
    <w:p w14:paraId="0B24BBE1" w14:textId="37E26E8F" w:rsidR="00F13E50" w:rsidRPr="00205797" w:rsidRDefault="00F13E50" w:rsidP="00205797">
      <w:pPr>
        <w:pStyle w:val="ListParagraph"/>
        <w:numPr>
          <w:ilvl w:val="0"/>
          <w:numId w:val="21"/>
        </w:numPr>
        <w:rPr>
          <w:rFonts w:eastAsia="Times New Roman"/>
        </w:rPr>
      </w:pPr>
      <w:r w:rsidRPr="00205797">
        <w:rPr>
          <w:rFonts w:eastAsia="Times New Roman"/>
        </w:rPr>
        <w:t>Figures should be built in Adobe Illustrator</w:t>
      </w:r>
      <w:r w:rsidR="008921A6">
        <w:rPr>
          <w:rFonts w:eastAsia="Times New Roman"/>
        </w:rPr>
        <w:t xml:space="preserve"> (free via Yale Software Library)</w:t>
      </w:r>
      <w:r w:rsidRPr="00205797">
        <w:rPr>
          <w:rFonts w:eastAsia="Times New Roman"/>
        </w:rPr>
        <w:t>. This is because Illustrator is a ‘vector’ program and is capable of producing infinitely-high resolution images for publication. It is the gold standard in graphic design. It is also a very powerful software tool that allows advanced figure craft.</w:t>
      </w:r>
    </w:p>
    <w:p w14:paraId="539828F0" w14:textId="77777777" w:rsidR="00F13E50" w:rsidRDefault="00F13E50" w:rsidP="000628C7">
      <w:pPr>
        <w:rPr>
          <w:rFonts w:eastAsia="Times New Roman"/>
        </w:rPr>
      </w:pPr>
    </w:p>
    <w:p w14:paraId="0D27F830" w14:textId="39369934" w:rsidR="00F13E50" w:rsidRPr="00205797" w:rsidRDefault="00F13E50" w:rsidP="00205797">
      <w:pPr>
        <w:pStyle w:val="ListParagraph"/>
        <w:numPr>
          <w:ilvl w:val="0"/>
          <w:numId w:val="21"/>
        </w:numPr>
        <w:rPr>
          <w:rFonts w:eastAsia="Times New Roman"/>
        </w:rPr>
      </w:pPr>
      <w:r w:rsidRPr="00205797">
        <w:rPr>
          <w:rFonts w:eastAsia="Times New Roman"/>
        </w:rPr>
        <w:t>It is important that you familiarize yourself with how Illustrator works in advance of starting this step.</w:t>
      </w:r>
    </w:p>
    <w:p w14:paraId="60F3ADB6" w14:textId="77777777" w:rsidR="00F13E50" w:rsidRDefault="00F13E50" w:rsidP="000628C7">
      <w:pPr>
        <w:rPr>
          <w:rFonts w:eastAsia="Times New Roman"/>
        </w:rPr>
      </w:pPr>
    </w:p>
    <w:p w14:paraId="09394059" w14:textId="2523D4C5" w:rsidR="00F13E50" w:rsidRPr="00205797" w:rsidRDefault="00F13E50" w:rsidP="00205797">
      <w:pPr>
        <w:pStyle w:val="ListParagraph"/>
        <w:numPr>
          <w:ilvl w:val="0"/>
          <w:numId w:val="21"/>
        </w:numPr>
        <w:rPr>
          <w:rFonts w:eastAsia="Times New Roman"/>
        </w:rPr>
      </w:pPr>
      <w:r w:rsidRPr="00205797">
        <w:rPr>
          <w:rFonts w:eastAsia="Times New Roman"/>
        </w:rPr>
        <w:t xml:space="preserve">The biggest thing to learn is that Illustrator references </w:t>
      </w:r>
      <w:r w:rsidRPr="00205797">
        <w:rPr>
          <w:rFonts w:eastAsia="Times New Roman"/>
          <w:i/>
          <w:iCs/>
        </w:rPr>
        <w:t>local</w:t>
      </w:r>
      <w:r w:rsidRPr="00205797">
        <w:rPr>
          <w:rFonts w:eastAsia="Times New Roman"/>
        </w:rPr>
        <w:t xml:space="preserve"> </w:t>
      </w:r>
      <w:r w:rsidRPr="00205797">
        <w:rPr>
          <w:rFonts w:eastAsia="Times New Roman"/>
          <w:i/>
          <w:iCs/>
        </w:rPr>
        <w:t>external files</w:t>
      </w:r>
      <w:r w:rsidRPr="00205797">
        <w:rPr>
          <w:rFonts w:eastAsia="Times New Roman"/>
        </w:rPr>
        <w:t>, meaning that the user ‘points’ Illustrator to files on the local hard-drive but these files are not copied into the Illustrator document directly, they are simply ‘viewed’. This keeps figure file sizes small, and also allows rapid script-based updating of Illustrator figures in the background using R. It is a very powerful way to work.</w:t>
      </w:r>
    </w:p>
    <w:p w14:paraId="557938A3" w14:textId="77777777" w:rsidR="00F13E50" w:rsidRDefault="00F13E50" w:rsidP="000628C7">
      <w:pPr>
        <w:rPr>
          <w:rFonts w:eastAsia="Times New Roman"/>
        </w:rPr>
      </w:pPr>
    </w:p>
    <w:p w14:paraId="6F48DC41" w14:textId="77777777" w:rsidR="003E2E8B" w:rsidRPr="00205797" w:rsidRDefault="00F13E50" w:rsidP="00205797">
      <w:pPr>
        <w:pStyle w:val="ListParagraph"/>
        <w:numPr>
          <w:ilvl w:val="0"/>
          <w:numId w:val="21"/>
        </w:numPr>
        <w:rPr>
          <w:rFonts w:eastAsia="Times New Roman"/>
        </w:rPr>
      </w:pPr>
      <w:r w:rsidRPr="00205797">
        <w:rPr>
          <w:rFonts w:eastAsia="Times New Roman"/>
        </w:rPr>
        <w:t xml:space="preserve">However, it comes with a caveat: Illustrator files will only build correctly if the ‘Links’ are correct. So, if you want to share a draft of your figure, you must ‘Export’ the Illustrator file to a .PNG or .PDF file for other users to view on other machines. </w:t>
      </w:r>
    </w:p>
    <w:p w14:paraId="1C691ECA" w14:textId="77777777" w:rsidR="003E2E8B" w:rsidRDefault="003E2E8B" w:rsidP="000628C7">
      <w:pPr>
        <w:rPr>
          <w:rFonts w:eastAsia="Times New Roman"/>
        </w:rPr>
      </w:pPr>
    </w:p>
    <w:p w14:paraId="5405C866" w14:textId="77777777" w:rsidR="003E2E8B" w:rsidRPr="00205797" w:rsidRDefault="003E2E8B" w:rsidP="00205797">
      <w:pPr>
        <w:pStyle w:val="ListParagraph"/>
        <w:numPr>
          <w:ilvl w:val="0"/>
          <w:numId w:val="21"/>
        </w:numPr>
        <w:rPr>
          <w:rFonts w:eastAsia="Times New Roman"/>
        </w:rPr>
      </w:pPr>
      <w:r w:rsidRPr="00205797">
        <w:rPr>
          <w:rFonts w:eastAsia="Times New Roman"/>
        </w:rPr>
        <w:t>Direct edits to Illustrator files</w:t>
      </w:r>
      <w:r w:rsidR="00F13E50" w:rsidRPr="00205797">
        <w:rPr>
          <w:rFonts w:eastAsia="Times New Roman"/>
        </w:rPr>
        <w:t xml:space="preserve"> should</w:t>
      </w:r>
      <w:r w:rsidRPr="00205797">
        <w:rPr>
          <w:rFonts w:eastAsia="Times New Roman"/>
        </w:rPr>
        <w:t xml:space="preserve"> generally be performed by a single lead individual with control over all linked files. </w:t>
      </w:r>
    </w:p>
    <w:p w14:paraId="17FB957A" w14:textId="77777777" w:rsidR="003E2E8B" w:rsidRDefault="003E2E8B" w:rsidP="000628C7">
      <w:pPr>
        <w:rPr>
          <w:rFonts w:eastAsia="Times New Roman"/>
        </w:rPr>
      </w:pPr>
    </w:p>
    <w:p w14:paraId="61A8D944" w14:textId="7CE5D3CF" w:rsidR="00F13E50" w:rsidRPr="00205797" w:rsidRDefault="003E2E8B" w:rsidP="00205797">
      <w:pPr>
        <w:pStyle w:val="ListParagraph"/>
        <w:numPr>
          <w:ilvl w:val="0"/>
          <w:numId w:val="21"/>
        </w:numPr>
        <w:rPr>
          <w:rFonts w:eastAsia="Times New Roman"/>
        </w:rPr>
      </w:pPr>
      <w:r w:rsidRPr="00205797">
        <w:rPr>
          <w:rFonts w:eastAsia="Times New Roman"/>
        </w:rPr>
        <w:lastRenderedPageBreak/>
        <w:t>Broken links are a sign that Illustrator does not know where a required file is, and should be corrected before proceeding.</w:t>
      </w:r>
    </w:p>
    <w:p w14:paraId="25BB657E" w14:textId="77777777" w:rsidR="00F13E50" w:rsidRDefault="00F13E50" w:rsidP="000628C7">
      <w:pPr>
        <w:rPr>
          <w:rFonts w:eastAsia="Times New Roman"/>
        </w:rPr>
      </w:pPr>
    </w:p>
    <w:p w14:paraId="7FB3599E" w14:textId="02926E2E" w:rsidR="00F13E50" w:rsidRPr="00205797" w:rsidRDefault="00F13E50" w:rsidP="00205797">
      <w:pPr>
        <w:pStyle w:val="ListParagraph"/>
        <w:numPr>
          <w:ilvl w:val="0"/>
          <w:numId w:val="21"/>
        </w:numPr>
        <w:rPr>
          <w:rFonts w:eastAsia="Times New Roman"/>
        </w:rPr>
      </w:pPr>
      <w:r w:rsidRPr="00205797">
        <w:rPr>
          <w:rFonts w:eastAsia="Times New Roman"/>
        </w:rPr>
        <w:t>Figures for publication should be .PNG files which are measured in real-world inches and exported at 300 dots-per-inch (dpi).</w:t>
      </w:r>
    </w:p>
    <w:p w14:paraId="0B056401" w14:textId="77777777" w:rsidR="000628C7" w:rsidRDefault="000628C7" w:rsidP="000628C7">
      <w:pPr>
        <w:rPr>
          <w:rFonts w:eastAsia="Times New Roman"/>
        </w:rPr>
      </w:pPr>
    </w:p>
    <w:p w14:paraId="68DA3CD3" w14:textId="7A716622" w:rsidR="000628C7" w:rsidRDefault="000628C7" w:rsidP="000628C7">
      <w:pPr>
        <w:rPr>
          <w:rFonts w:eastAsia="Times New Roman"/>
          <w:u w:val="single"/>
        </w:rPr>
      </w:pPr>
      <w:r>
        <w:rPr>
          <w:rFonts w:eastAsia="Times New Roman"/>
          <w:u w:val="single"/>
        </w:rPr>
        <w:t>Step 1</w:t>
      </w:r>
      <w:r w:rsidR="00157C5D">
        <w:rPr>
          <w:rFonts w:eastAsia="Times New Roman"/>
          <w:u w:val="single"/>
        </w:rPr>
        <w:t>1</w:t>
      </w:r>
      <w:r>
        <w:rPr>
          <w:rFonts w:eastAsia="Times New Roman"/>
          <w:u w:val="single"/>
        </w:rPr>
        <w:t xml:space="preserve">: </w:t>
      </w:r>
      <w:r w:rsidR="00157C5D">
        <w:rPr>
          <w:rFonts w:eastAsia="Times New Roman"/>
          <w:u w:val="single"/>
        </w:rPr>
        <w:t>Pre-print</w:t>
      </w:r>
    </w:p>
    <w:p w14:paraId="225CD082" w14:textId="77777777" w:rsidR="00AF5A7B" w:rsidRDefault="00AF5A7B" w:rsidP="000628C7">
      <w:pPr>
        <w:rPr>
          <w:rFonts w:eastAsia="Times New Roman"/>
          <w:u w:val="single"/>
        </w:rPr>
      </w:pPr>
    </w:p>
    <w:p w14:paraId="71715F24" w14:textId="3827DB3B" w:rsidR="00AF5A7B" w:rsidRPr="00205797" w:rsidRDefault="00AF5A7B" w:rsidP="00205797">
      <w:pPr>
        <w:pStyle w:val="ListParagraph"/>
        <w:numPr>
          <w:ilvl w:val="0"/>
          <w:numId w:val="22"/>
        </w:numPr>
        <w:rPr>
          <w:rFonts w:eastAsia="Times New Roman"/>
        </w:rPr>
      </w:pPr>
      <w:r w:rsidRPr="00205797">
        <w:rPr>
          <w:rFonts w:eastAsia="Times New Roman"/>
        </w:rPr>
        <w:t>The first step in publishing is putting a ‘pre-print’ online on bioRxiv. This is the first major milestone which releases your work to the public. We will usually also Tweet out a narrative-style explanation of the work, to drum up press and to see who in the scientific community is most interested. This can help us to identify potential reviewers, and also fine-tune our selection of journal for submission.</w:t>
      </w:r>
    </w:p>
    <w:p w14:paraId="102AB248" w14:textId="77777777" w:rsidR="00AF5A7B" w:rsidRDefault="00AF5A7B" w:rsidP="000628C7">
      <w:pPr>
        <w:rPr>
          <w:rFonts w:eastAsia="Times New Roman"/>
        </w:rPr>
      </w:pPr>
    </w:p>
    <w:p w14:paraId="755BF5D0" w14:textId="1B8FC54C" w:rsidR="00AF5A7B" w:rsidRPr="00205797" w:rsidRDefault="00AF5A7B" w:rsidP="00205797">
      <w:pPr>
        <w:pStyle w:val="ListParagraph"/>
        <w:numPr>
          <w:ilvl w:val="0"/>
          <w:numId w:val="22"/>
        </w:numPr>
        <w:rPr>
          <w:rFonts w:eastAsia="Times New Roman"/>
        </w:rPr>
      </w:pPr>
      <w:r w:rsidRPr="00205797">
        <w:rPr>
          <w:rFonts w:eastAsia="Times New Roman"/>
        </w:rPr>
        <w:t>Usually we will want to submit to a journal within a month of posting the pre-print. This gives us a little time to choose a journal and polish things for submission.</w:t>
      </w:r>
    </w:p>
    <w:p w14:paraId="6E028C52" w14:textId="77777777" w:rsidR="00F13E50" w:rsidRDefault="00F13E50" w:rsidP="000628C7">
      <w:pPr>
        <w:rPr>
          <w:rFonts w:eastAsia="Times New Roman"/>
          <w:u w:val="single"/>
        </w:rPr>
      </w:pPr>
    </w:p>
    <w:p w14:paraId="6C0D69BE" w14:textId="54DBDB0E" w:rsidR="00157C5D" w:rsidRDefault="00157C5D" w:rsidP="000628C7">
      <w:pPr>
        <w:rPr>
          <w:rFonts w:eastAsia="Times New Roman"/>
          <w:u w:val="single"/>
        </w:rPr>
      </w:pPr>
      <w:r>
        <w:rPr>
          <w:rFonts w:eastAsia="Times New Roman"/>
          <w:u w:val="single"/>
        </w:rPr>
        <w:t xml:space="preserve">Step 12: </w:t>
      </w:r>
      <w:r w:rsidR="0085705F">
        <w:rPr>
          <w:rFonts w:eastAsia="Times New Roman"/>
          <w:u w:val="single"/>
        </w:rPr>
        <w:t xml:space="preserve">Peer </w:t>
      </w:r>
      <w:r>
        <w:rPr>
          <w:rFonts w:eastAsia="Times New Roman"/>
          <w:u w:val="single"/>
        </w:rPr>
        <w:t>Review</w:t>
      </w:r>
    </w:p>
    <w:p w14:paraId="095811F4" w14:textId="77777777" w:rsidR="00B80A16" w:rsidRDefault="00B80A16" w:rsidP="000628C7">
      <w:pPr>
        <w:rPr>
          <w:rFonts w:eastAsia="Times New Roman"/>
          <w:u w:val="single"/>
        </w:rPr>
      </w:pPr>
    </w:p>
    <w:p w14:paraId="602CB3A1" w14:textId="0769BA84" w:rsidR="00157C5D" w:rsidRDefault="00157C5D" w:rsidP="00205797">
      <w:pPr>
        <w:pStyle w:val="ListParagraph"/>
        <w:numPr>
          <w:ilvl w:val="0"/>
          <w:numId w:val="23"/>
        </w:numPr>
      </w:pPr>
      <w:r>
        <w:t>This process can take time</w:t>
      </w:r>
      <w:r w:rsidR="00B80A16">
        <w:t>, and often goes beyond the length of people’s actual</w:t>
      </w:r>
      <w:r w:rsidR="00F13E50">
        <w:t xml:space="preserve"> research</w:t>
      </w:r>
      <w:r w:rsidR="00B80A16">
        <w:t xml:space="preserve"> appointments (I once had a paper published 7 years after I left </w:t>
      </w:r>
      <w:r w:rsidR="00F13E50">
        <w:t>an</w:t>
      </w:r>
      <w:r w:rsidR="00B80A16">
        <w:t xml:space="preserve"> institution!)</w:t>
      </w:r>
    </w:p>
    <w:p w14:paraId="69D28740" w14:textId="77777777" w:rsidR="00B80A16" w:rsidRDefault="00B80A16"/>
    <w:p w14:paraId="60CA4456" w14:textId="77777777" w:rsidR="00AF5A7B" w:rsidRDefault="00B80A16" w:rsidP="00205797">
      <w:pPr>
        <w:pStyle w:val="ListParagraph"/>
        <w:numPr>
          <w:ilvl w:val="0"/>
          <w:numId w:val="23"/>
        </w:numPr>
      </w:pPr>
      <w:r>
        <w:t>Because of this, it is important that lab members transfer their project knowledge</w:t>
      </w:r>
      <w:r w:rsidR="00AF5A7B">
        <w:t xml:space="preserve"> so that the work can continue and our lab can respond to reviewer comments as a team</w:t>
      </w:r>
      <w:r>
        <w:t xml:space="preserve">. </w:t>
      </w:r>
    </w:p>
    <w:p w14:paraId="58D37240" w14:textId="77777777" w:rsidR="00AF5A7B" w:rsidRDefault="00AF5A7B"/>
    <w:p w14:paraId="55F16D7F" w14:textId="4F0FC77C" w:rsidR="00B80A16" w:rsidRDefault="00B80A16" w:rsidP="00205797">
      <w:pPr>
        <w:pStyle w:val="ListParagraph"/>
        <w:numPr>
          <w:ilvl w:val="0"/>
          <w:numId w:val="23"/>
        </w:numPr>
      </w:pPr>
      <w:r>
        <w:t>Before leaving, each person should convey to another</w:t>
      </w:r>
      <w:r w:rsidR="00AF5A7B">
        <w:t xml:space="preserve">, dedicated </w:t>
      </w:r>
      <w:r>
        <w:t>individual:</w:t>
      </w:r>
    </w:p>
    <w:p w14:paraId="521FBA4C" w14:textId="77777777" w:rsidR="00F13E50" w:rsidRDefault="00F13E50"/>
    <w:p w14:paraId="10CE214D" w14:textId="35D40D82" w:rsidR="00B80A16" w:rsidRDefault="00B80A16" w:rsidP="00B80A16">
      <w:pPr>
        <w:pStyle w:val="ListParagraph"/>
        <w:numPr>
          <w:ilvl w:val="2"/>
          <w:numId w:val="2"/>
        </w:numPr>
      </w:pPr>
      <w:r>
        <w:t>How the existing files are organized</w:t>
      </w:r>
    </w:p>
    <w:p w14:paraId="69C53139" w14:textId="06418889" w:rsidR="00B80A16" w:rsidRDefault="00B80A16" w:rsidP="00B80A16">
      <w:pPr>
        <w:pStyle w:val="ListParagraph"/>
        <w:numPr>
          <w:ilvl w:val="2"/>
          <w:numId w:val="2"/>
        </w:numPr>
      </w:pPr>
      <w:r>
        <w:t xml:space="preserve">Where </w:t>
      </w:r>
      <w:r>
        <w:t xml:space="preserve">the existing files </w:t>
      </w:r>
      <w:r>
        <w:t>are stored</w:t>
      </w:r>
    </w:p>
    <w:p w14:paraId="592072FC" w14:textId="25878793" w:rsidR="00B80A16" w:rsidRDefault="00B80A16" w:rsidP="00B80A16">
      <w:pPr>
        <w:pStyle w:val="ListParagraph"/>
        <w:numPr>
          <w:ilvl w:val="2"/>
          <w:numId w:val="2"/>
        </w:numPr>
      </w:pPr>
      <w:r>
        <w:t>The meaning of important metadata annotations</w:t>
      </w:r>
    </w:p>
    <w:p w14:paraId="42A7A655" w14:textId="15426F40" w:rsidR="002B095D" w:rsidRDefault="00F13E50" w:rsidP="00B80A16">
      <w:pPr>
        <w:pStyle w:val="ListParagraph"/>
        <w:numPr>
          <w:ilvl w:val="2"/>
          <w:numId w:val="2"/>
        </w:numPr>
      </w:pPr>
      <w:r>
        <w:t>All scripts used to create the workflow to date</w:t>
      </w:r>
    </w:p>
    <w:p w14:paraId="36E6F8CF" w14:textId="2ADC4E43" w:rsidR="008A58DE" w:rsidRDefault="008A58DE" w:rsidP="00B80A16">
      <w:pPr>
        <w:pStyle w:val="ListParagraph"/>
        <w:numPr>
          <w:ilvl w:val="2"/>
          <w:numId w:val="2"/>
        </w:numPr>
      </w:pPr>
      <w:r>
        <w:t>Correlation with any physical samples, blocks, slides, etc. stored in lab</w:t>
      </w:r>
    </w:p>
    <w:sectPr w:rsidR="008A58DE" w:rsidSect="00A5395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57D7D" w14:textId="77777777" w:rsidR="00A5395A" w:rsidRDefault="00A5395A" w:rsidP="00BB50A3">
      <w:r>
        <w:separator/>
      </w:r>
    </w:p>
  </w:endnote>
  <w:endnote w:type="continuationSeparator" w:id="0">
    <w:p w14:paraId="1A55C5A1" w14:textId="77777777" w:rsidR="00A5395A" w:rsidRDefault="00A5395A" w:rsidP="00BB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D53EB" w14:textId="77777777" w:rsidR="00A5395A" w:rsidRDefault="00A5395A" w:rsidP="00BB50A3">
      <w:r>
        <w:separator/>
      </w:r>
    </w:p>
  </w:footnote>
  <w:footnote w:type="continuationSeparator" w:id="0">
    <w:p w14:paraId="5D7C5E6D" w14:textId="77777777" w:rsidR="00A5395A" w:rsidRDefault="00A5395A" w:rsidP="00BB5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877"/>
    <w:multiLevelType w:val="hybridMultilevel"/>
    <w:tmpl w:val="A3768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4277"/>
    <w:multiLevelType w:val="hybridMultilevel"/>
    <w:tmpl w:val="093494CA"/>
    <w:lvl w:ilvl="0" w:tplc="FFFFFFFF">
      <w:start w:val="1"/>
      <w:numFmt w:val="bullet"/>
      <w:lvlText w:val=""/>
      <w:lvlJc w:val="left"/>
      <w:pPr>
        <w:ind w:left="720" w:hanging="360"/>
      </w:pPr>
      <w:rPr>
        <w:rFonts w:ascii="Symbol" w:hAnsi="Symbol" w:hint="default"/>
      </w:rPr>
    </w:lvl>
    <w:lvl w:ilvl="1" w:tplc="CD0E09CA">
      <w:start w:val="1"/>
      <w:numFmt w:val="bullet"/>
      <w:lvlText w:val=""/>
      <w:lvlJc w:val="left"/>
      <w:pPr>
        <w:ind w:left="1440" w:hanging="360"/>
      </w:pPr>
      <w:rPr>
        <w:rFonts w:ascii="Wingdings" w:eastAsia="Times New Roman" w:hAnsi="Wingdings" w:cs="Aptos" w:hint="default"/>
      </w:rPr>
    </w:lvl>
    <w:lvl w:ilvl="2" w:tplc="FFFFFFFF">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366BC9"/>
    <w:multiLevelType w:val="hybridMultilevel"/>
    <w:tmpl w:val="93023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012DC"/>
    <w:multiLevelType w:val="hybridMultilevel"/>
    <w:tmpl w:val="67E41F76"/>
    <w:lvl w:ilvl="0" w:tplc="D9F080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942CF3"/>
    <w:multiLevelType w:val="hybridMultilevel"/>
    <w:tmpl w:val="3D4CF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3019F"/>
    <w:multiLevelType w:val="hybridMultilevel"/>
    <w:tmpl w:val="DED05986"/>
    <w:lvl w:ilvl="0" w:tplc="CD0E09CA">
      <w:start w:val="1"/>
      <w:numFmt w:val="bullet"/>
      <w:lvlText w:val=""/>
      <w:lvlJc w:val="left"/>
      <w:pPr>
        <w:ind w:left="720" w:hanging="360"/>
      </w:pPr>
      <w:rPr>
        <w:rFonts w:ascii="Wingdings" w:eastAsia="Times New Roman" w:hAnsi="Wingding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224A7"/>
    <w:multiLevelType w:val="hybridMultilevel"/>
    <w:tmpl w:val="41CC9D76"/>
    <w:lvl w:ilvl="0" w:tplc="CD0E09CA">
      <w:start w:val="1"/>
      <w:numFmt w:val="bullet"/>
      <w:lvlText w:val=""/>
      <w:lvlJc w:val="left"/>
      <w:pPr>
        <w:ind w:left="1440" w:hanging="360"/>
      </w:pPr>
      <w:rPr>
        <w:rFonts w:ascii="Wingdings" w:eastAsia="Times New Roman" w:hAnsi="Wingdings" w:cs="Apto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7" w15:restartNumberingAfterBreak="0">
    <w:nsid w:val="1DB54F1A"/>
    <w:multiLevelType w:val="hybridMultilevel"/>
    <w:tmpl w:val="E1A65B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B6093"/>
    <w:multiLevelType w:val="hybridMultilevel"/>
    <w:tmpl w:val="D0FE282A"/>
    <w:lvl w:ilvl="0" w:tplc="CD0E09CA">
      <w:start w:val="1"/>
      <w:numFmt w:val="bullet"/>
      <w:lvlText w:val=""/>
      <w:lvlJc w:val="left"/>
      <w:pPr>
        <w:ind w:left="720" w:hanging="360"/>
      </w:pPr>
      <w:rPr>
        <w:rFonts w:ascii="Wingdings" w:eastAsia="Times New Roman" w:hAnsi="Wingding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74D1B"/>
    <w:multiLevelType w:val="hybridMultilevel"/>
    <w:tmpl w:val="1D86251E"/>
    <w:lvl w:ilvl="0" w:tplc="CD0E09CA">
      <w:start w:val="1"/>
      <w:numFmt w:val="bullet"/>
      <w:lvlText w:val=""/>
      <w:lvlJc w:val="left"/>
      <w:pPr>
        <w:ind w:left="1440" w:hanging="360"/>
      </w:pPr>
      <w:rPr>
        <w:rFonts w:ascii="Wingdings" w:eastAsia="Times New Roman" w:hAnsi="Wingdings" w:cs="Apto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0" w15:restartNumberingAfterBreak="0">
    <w:nsid w:val="37197D6F"/>
    <w:multiLevelType w:val="hybridMultilevel"/>
    <w:tmpl w:val="F0CED2D4"/>
    <w:lvl w:ilvl="0" w:tplc="04090005">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1" w15:restartNumberingAfterBreak="0">
    <w:nsid w:val="3800200C"/>
    <w:multiLevelType w:val="hybridMultilevel"/>
    <w:tmpl w:val="A14EB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F761D"/>
    <w:multiLevelType w:val="hybridMultilevel"/>
    <w:tmpl w:val="660C2F14"/>
    <w:lvl w:ilvl="0" w:tplc="04090005">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3" w15:restartNumberingAfterBreak="0">
    <w:nsid w:val="3B2F3FCA"/>
    <w:multiLevelType w:val="hybridMultilevel"/>
    <w:tmpl w:val="5F5E0472"/>
    <w:lvl w:ilvl="0" w:tplc="04090001">
      <w:start w:val="1"/>
      <w:numFmt w:val="bullet"/>
      <w:lvlText w:val=""/>
      <w:lvlJc w:val="left"/>
      <w:pPr>
        <w:ind w:left="720" w:hanging="360"/>
      </w:pPr>
      <w:rPr>
        <w:rFonts w:ascii="Symbol" w:hAnsi="Symbol" w:hint="default"/>
      </w:rPr>
    </w:lvl>
    <w:lvl w:ilvl="1" w:tplc="CD0E09CA">
      <w:start w:val="1"/>
      <w:numFmt w:val="bullet"/>
      <w:lvlText w:val=""/>
      <w:lvlJc w:val="left"/>
      <w:pPr>
        <w:ind w:left="1800" w:hanging="360"/>
      </w:pPr>
      <w:rPr>
        <w:rFonts w:ascii="Wingdings" w:eastAsia="Times New Roman" w:hAnsi="Wingdings" w:cs="Aptos" w:hint="default"/>
      </w:rPr>
    </w:lvl>
    <w:lvl w:ilvl="2" w:tplc="04090019">
      <w:start w:val="1"/>
      <w:numFmt w:val="lowerLetter"/>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6463C"/>
    <w:multiLevelType w:val="hybridMultilevel"/>
    <w:tmpl w:val="83109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D063B"/>
    <w:multiLevelType w:val="hybridMultilevel"/>
    <w:tmpl w:val="23E2EDE6"/>
    <w:lvl w:ilvl="0" w:tplc="E13C43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8F652B"/>
    <w:multiLevelType w:val="hybridMultilevel"/>
    <w:tmpl w:val="D8E0B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10AFD"/>
    <w:multiLevelType w:val="hybridMultilevel"/>
    <w:tmpl w:val="FE3E27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EC3B92"/>
    <w:multiLevelType w:val="hybridMultilevel"/>
    <w:tmpl w:val="463CE86E"/>
    <w:lvl w:ilvl="0" w:tplc="FFFFFFFF">
      <w:start w:val="1"/>
      <w:numFmt w:val="lowerLetter"/>
      <w:lvlText w:val="%1."/>
      <w:lvlJc w:val="left"/>
      <w:pPr>
        <w:ind w:left="720" w:hanging="360"/>
      </w:pPr>
      <w:rPr>
        <w:rFonts w:hint="default"/>
      </w:rPr>
    </w:lvl>
    <w:lvl w:ilvl="1" w:tplc="FFFFFFFF">
      <w:start w:val="1"/>
      <w:numFmt w:val="bullet"/>
      <w:lvlText w:val=""/>
      <w:lvlJc w:val="left"/>
      <w:pPr>
        <w:ind w:left="1480" w:hanging="400"/>
      </w:pPr>
      <w:rPr>
        <w:rFonts w:ascii="Wingdings" w:eastAsia="Times New Roman" w:hAnsi="Wingdings" w:cs="Aptos"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FA5A6F"/>
    <w:multiLevelType w:val="hybridMultilevel"/>
    <w:tmpl w:val="665659F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530" w:hanging="360"/>
      </w:pPr>
    </w:lvl>
    <w:lvl w:ilvl="2" w:tplc="FFFFFFFF">
      <w:start w:val="1"/>
      <w:numFmt w:val="lowerLetter"/>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096FFE"/>
    <w:multiLevelType w:val="hybridMultilevel"/>
    <w:tmpl w:val="0B0049AC"/>
    <w:lvl w:ilvl="0" w:tplc="04090019">
      <w:start w:val="1"/>
      <w:numFmt w:val="lowerLetter"/>
      <w:lvlText w:val="%1."/>
      <w:lvlJc w:val="left"/>
      <w:pPr>
        <w:ind w:left="720" w:hanging="360"/>
      </w:pPr>
      <w:rPr>
        <w:rFonts w:hint="default"/>
      </w:rPr>
    </w:lvl>
    <w:lvl w:ilvl="1" w:tplc="CD0E09CA">
      <w:start w:val="1"/>
      <w:numFmt w:val="bullet"/>
      <w:lvlText w:val=""/>
      <w:lvlJc w:val="left"/>
      <w:pPr>
        <w:ind w:left="1480" w:hanging="400"/>
      </w:pPr>
      <w:rPr>
        <w:rFonts w:ascii="Wingdings" w:eastAsia="Times New Roman" w:hAnsi="Wingdings" w:cs="Aptos" w:hint="default"/>
      </w:rPr>
    </w:lvl>
    <w:lvl w:ilvl="2" w:tplc="E2741CBA">
      <w:start w:val="1"/>
      <w:numFmt w:val="decimal"/>
      <w:lvlText w:val="%3."/>
      <w:lvlJc w:val="left"/>
      <w:pPr>
        <w:ind w:left="153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606E"/>
    <w:multiLevelType w:val="hybridMultilevel"/>
    <w:tmpl w:val="70AE3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B77AD"/>
    <w:multiLevelType w:val="hybridMultilevel"/>
    <w:tmpl w:val="FE8AA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E5A63"/>
    <w:multiLevelType w:val="hybridMultilevel"/>
    <w:tmpl w:val="A5CC060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2FD2AED"/>
    <w:multiLevelType w:val="hybridMultilevel"/>
    <w:tmpl w:val="DDA22E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6081C"/>
    <w:multiLevelType w:val="hybridMultilevel"/>
    <w:tmpl w:val="7EB8FC4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15:restartNumberingAfterBreak="0">
    <w:nsid w:val="7D3B0A73"/>
    <w:multiLevelType w:val="hybridMultilevel"/>
    <w:tmpl w:val="2EBAF4DE"/>
    <w:lvl w:ilvl="0" w:tplc="FFFFFFFF">
      <w:start w:val="1"/>
      <w:numFmt w:val="lowerLetter"/>
      <w:lvlText w:val="%1."/>
      <w:lvlJc w:val="left"/>
      <w:pPr>
        <w:ind w:left="720" w:hanging="360"/>
      </w:pPr>
      <w:rPr>
        <w:rFonts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6813251">
    <w:abstractNumId w:val="11"/>
  </w:num>
  <w:num w:numId="2" w16cid:durableId="1416515434">
    <w:abstractNumId w:val="20"/>
  </w:num>
  <w:num w:numId="3" w16cid:durableId="2085714726">
    <w:abstractNumId w:val="13"/>
  </w:num>
  <w:num w:numId="4" w16cid:durableId="124005678">
    <w:abstractNumId w:val="17"/>
  </w:num>
  <w:num w:numId="5" w16cid:durableId="1767967214">
    <w:abstractNumId w:val="5"/>
  </w:num>
  <w:num w:numId="6" w16cid:durableId="1010260410">
    <w:abstractNumId w:val="15"/>
  </w:num>
  <w:num w:numId="7" w16cid:durableId="198664085">
    <w:abstractNumId w:val="8"/>
  </w:num>
  <w:num w:numId="8" w16cid:durableId="1230770276">
    <w:abstractNumId w:val="3"/>
  </w:num>
  <w:num w:numId="9" w16cid:durableId="977301404">
    <w:abstractNumId w:val="25"/>
  </w:num>
  <w:num w:numId="10" w16cid:durableId="551771755">
    <w:abstractNumId w:val="23"/>
  </w:num>
  <w:num w:numId="11" w16cid:durableId="503055641">
    <w:abstractNumId w:val="19"/>
  </w:num>
  <w:num w:numId="12" w16cid:durableId="1682468905">
    <w:abstractNumId w:val="6"/>
  </w:num>
  <w:num w:numId="13" w16cid:durableId="963000380">
    <w:abstractNumId w:val="9"/>
  </w:num>
  <w:num w:numId="14" w16cid:durableId="392314219">
    <w:abstractNumId w:val="1"/>
  </w:num>
  <w:num w:numId="15" w16cid:durableId="1727682798">
    <w:abstractNumId w:val="10"/>
  </w:num>
  <w:num w:numId="16" w16cid:durableId="93019943">
    <w:abstractNumId w:val="18"/>
  </w:num>
  <w:num w:numId="17" w16cid:durableId="169494199">
    <w:abstractNumId w:val="26"/>
  </w:num>
  <w:num w:numId="18" w16cid:durableId="284779043">
    <w:abstractNumId w:val="12"/>
  </w:num>
  <w:num w:numId="19" w16cid:durableId="1389305323">
    <w:abstractNumId w:val="0"/>
  </w:num>
  <w:num w:numId="20" w16cid:durableId="1166283265">
    <w:abstractNumId w:val="24"/>
  </w:num>
  <w:num w:numId="21" w16cid:durableId="1769885122">
    <w:abstractNumId w:val="16"/>
  </w:num>
  <w:num w:numId="22" w16cid:durableId="1006520756">
    <w:abstractNumId w:val="14"/>
  </w:num>
  <w:num w:numId="23" w16cid:durableId="1781948538">
    <w:abstractNumId w:val="21"/>
  </w:num>
  <w:num w:numId="24" w16cid:durableId="1781758509">
    <w:abstractNumId w:val="22"/>
  </w:num>
  <w:num w:numId="25" w16cid:durableId="929698483">
    <w:abstractNumId w:val="4"/>
  </w:num>
  <w:num w:numId="26" w16cid:durableId="1654603786">
    <w:abstractNumId w:val="2"/>
  </w:num>
  <w:num w:numId="27" w16cid:durableId="1626109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C7"/>
    <w:rsid w:val="00010E2D"/>
    <w:rsid w:val="00013C5E"/>
    <w:rsid w:val="00014D42"/>
    <w:rsid w:val="00020199"/>
    <w:rsid w:val="00026FF3"/>
    <w:rsid w:val="00043C54"/>
    <w:rsid w:val="00052D2E"/>
    <w:rsid w:val="00061338"/>
    <w:rsid w:val="000628C7"/>
    <w:rsid w:val="00065183"/>
    <w:rsid w:val="0007793F"/>
    <w:rsid w:val="000A27BE"/>
    <w:rsid w:val="000A62A4"/>
    <w:rsid w:val="000C5C71"/>
    <w:rsid w:val="000C6A5E"/>
    <w:rsid w:val="000D6EDF"/>
    <w:rsid w:val="000E0BFA"/>
    <w:rsid w:val="000F01FE"/>
    <w:rsid w:val="001067FE"/>
    <w:rsid w:val="0011159B"/>
    <w:rsid w:val="00117681"/>
    <w:rsid w:val="001179C0"/>
    <w:rsid w:val="00122194"/>
    <w:rsid w:val="00133C03"/>
    <w:rsid w:val="001362F0"/>
    <w:rsid w:val="00141ABC"/>
    <w:rsid w:val="00153698"/>
    <w:rsid w:val="001541B6"/>
    <w:rsid w:val="00157C5D"/>
    <w:rsid w:val="0016225A"/>
    <w:rsid w:val="00164AE4"/>
    <w:rsid w:val="00175ADD"/>
    <w:rsid w:val="00183564"/>
    <w:rsid w:val="00196A31"/>
    <w:rsid w:val="001B4856"/>
    <w:rsid w:val="001B6188"/>
    <w:rsid w:val="001C1542"/>
    <w:rsid w:val="001C5B40"/>
    <w:rsid w:val="001C7E97"/>
    <w:rsid w:val="001D7BF4"/>
    <w:rsid w:val="001E3DA4"/>
    <w:rsid w:val="001E5350"/>
    <w:rsid w:val="001E738B"/>
    <w:rsid w:val="001F4545"/>
    <w:rsid w:val="00205797"/>
    <w:rsid w:val="00211FCC"/>
    <w:rsid w:val="00220172"/>
    <w:rsid w:val="00231717"/>
    <w:rsid w:val="00257489"/>
    <w:rsid w:val="00263FF8"/>
    <w:rsid w:val="00270766"/>
    <w:rsid w:val="00280C10"/>
    <w:rsid w:val="0028664B"/>
    <w:rsid w:val="00290235"/>
    <w:rsid w:val="002A332A"/>
    <w:rsid w:val="002B095D"/>
    <w:rsid w:val="002C0BE9"/>
    <w:rsid w:val="002E57DA"/>
    <w:rsid w:val="002E72A2"/>
    <w:rsid w:val="002F15F3"/>
    <w:rsid w:val="003040A5"/>
    <w:rsid w:val="00312EA9"/>
    <w:rsid w:val="00315F3E"/>
    <w:rsid w:val="003166D1"/>
    <w:rsid w:val="00323CE8"/>
    <w:rsid w:val="00331529"/>
    <w:rsid w:val="0033629A"/>
    <w:rsid w:val="00361167"/>
    <w:rsid w:val="00363AAD"/>
    <w:rsid w:val="00363CEE"/>
    <w:rsid w:val="00365617"/>
    <w:rsid w:val="00371C4D"/>
    <w:rsid w:val="003768C0"/>
    <w:rsid w:val="00377BD1"/>
    <w:rsid w:val="003842A7"/>
    <w:rsid w:val="00390322"/>
    <w:rsid w:val="00394CD0"/>
    <w:rsid w:val="003A75BD"/>
    <w:rsid w:val="003B3B96"/>
    <w:rsid w:val="003D05C1"/>
    <w:rsid w:val="003D402C"/>
    <w:rsid w:val="003E2E8B"/>
    <w:rsid w:val="00415CFF"/>
    <w:rsid w:val="0041716F"/>
    <w:rsid w:val="00422ECA"/>
    <w:rsid w:val="00425EB4"/>
    <w:rsid w:val="0045142C"/>
    <w:rsid w:val="00463E8E"/>
    <w:rsid w:val="00487CB6"/>
    <w:rsid w:val="0049294E"/>
    <w:rsid w:val="004963C4"/>
    <w:rsid w:val="004A23F8"/>
    <w:rsid w:val="004C7064"/>
    <w:rsid w:val="004E127D"/>
    <w:rsid w:val="004E4E7A"/>
    <w:rsid w:val="004F1777"/>
    <w:rsid w:val="004F1F2E"/>
    <w:rsid w:val="00500413"/>
    <w:rsid w:val="00507C3B"/>
    <w:rsid w:val="0051009F"/>
    <w:rsid w:val="00516B43"/>
    <w:rsid w:val="005177D7"/>
    <w:rsid w:val="00523CC8"/>
    <w:rsid w:val="005310B1"/>
    <w:rsid w:val="00532157"/>
    <w:rsid w:val="00543B94"/>
    <w:rsid w:val="0054577A"/>
    <w:rsid w:val="005561E8"/>
    <w:rsid w:val="005611D5"/>
    <w:rsid w:val="005624FB"/>
    <w:rsid w:val="00566AC4"/>
    <w:rsid w:val="00571CAA"/>
    <w:rsid w:val="005735A1"/>
    <w:rsid w:val="00592EF5"/>
    <w:rsid w:val="005A38C6"/>
    <w:rsid w:val="005B6353"/>
    <w:rsid w:val="005C2131"/>
    <w:rsid w:val="005C4E05"/>
    <w:rsid w:val="005C4F79"/>
    <w:rsid w:val="005D09AF"/>
    <w:rsid w:val="005D289D"/>
    <w:rsid w:val="005E1A48"/>
    <w:rsid w:val="005F156F"/>
    <w:rsid w:val="005F71E1"/>
    <w:rsid w:val="00612929"/>
    <w:rsid w:val="00617B5C"/>
    <w:rsid w:val="00642169"/>
    <w:rsid w:val="00653D3C"/>
    <w:rsid w:val="00671D06"/>
    <w:rsid w:val="00676FD9"/>
    <w:rsid w:val="006856CF"/>
    <w:rsid w:val="006871FA"/>
    <w:rsid w:val="006876AA"/>
    <w:rsid w:val="00690C04"/>
    <w:rsid w:val="006968C3"/>
    <w:rsid w:val="006A0B9D"/>
    <w:rsid w:val="006A34D2"/>
    <w:rsid w:val="006A624D"/>
    <w:rsid w:val="006C52F3"/>
    <w:rsid w:val="006F3E05"/>
    <w:rsid w:val="00702851"/>
    <w:rsid w:val="00703BA9"/>
    <w:rsid w:val="00712582"/>
    <w:rsid w:val="00716F70"/>
    <w:rsid w:val="007206BF"/>
    <w:rsid w:val="00726AB4"/>
    <w:rsid w:val="007270C8"/>
    <w:rsid w:val="00743DD6"/>
    <w:rsid w:val="00752924"/>
    <w:rsid w:val="007640C8"/>
    <w:rsid w:val="0077579C"/>
    <w:rsid w:val="00781856"/>
    <w:rsid w:val="007A0F74"/>
    <w:rsid w:val="007A38DE"/>
    <w:rsid w:val="007B0792"/>
    <w:rsid w:val="007B2E6B"/>
    <w:rsid w:val="007C5FCB"/>
    <w:rsid w:val="007C65E7"/>
    <w:rsid w:val="007E2EDF"/>
    <w:rsid w:val="007E587D"/>
    <w:rsid w:val="007F2E21"/>
    <w:rsid w:val="0082326C"/>
    <w:rsid w:val="0083010B"/>
    <w:rsid w:val="008315B8"/>
    <w:rsid w:val="00835F7A"/>
    <w:rsid w:val="0084043E"/>
    <w:rsid w:val="008418B7"/>
    <w:rsid w:val="00850B11"/>
    <w:rsid w:val="0085705F"/>
    <w:rsid w:val="008623F1"/>
    <w:rsid w:val="00871D84"/>
    <w:rsid w:val="008921A6"/>
    <w:rsid w:val="00893E4F"/>
    <w:rsid w:val="008A58DE"/>
    <w:rsid w:val="008A7805"/>
    <w:rsid w:val="008B6792"/>
    <w:rsid w:val="008C6CF4"/>
    <w:rsid w:val="008D6F45"/>
    <w:rsid w:val="008E1F99"/>
    <w:rsid w:val="009004AB"/>
    <w:rsid w:val="00904B7A"/>
    <w:rsid w:val="00915E73"/>
    <w:rsid w:val="009412C8"/>
    <w:rsid w:val="00942635"/>
    <w:rsid w:val="009426F9"/>
    <w:rsid w:val="00946198"/>
    <w:rsid w:val="0095092E"/>
    <w:rsid w:val="00957B8B"/>
    <w:rsid w:val="00976B45"/>
    <w:rsid w:val="00980878"/>
    <w:rsid w:val="00985059"/>
    <w:rsid w:val="009A4E91"/>
    <w:rsid w:val="009B295B"/>
    <w:rsid w:val="009B336F"/>
    <w:rsid w:val="009B573D"/>
    <w:rsid w:val="009B7F9C"/>
    <w:rsid w:val="009C1EDC"/>
    <w:rsid w:val="009D1C77"/>
    <w:rsid w:val="009E10FB"/>
    <w:rsid w:val="009E2CC9"/>
    <w:rsid w:val="009E5CDA"/>
    <w:rsid w:val="009E65CF"/>
    <w:rsid w:val="00A151C7"/>
    <w:rsid w:val="00A24055"/>
    <w:rsid w:val="00A25A1B"/>
    <w:rsid w:val="00A263FA"/>
    <w:rsid w:val="00A30E81"/>
    <w:rsid w:val="00A42018"/>
    <w:rsid w:val="00A42539"/>
    <w:rsid w:val="00A5395A"/>
    <w:rsid w:val="00A73D6B"/>
    <w:rsid w:val="00A77951"/>
    <w:rsid w:val="00A779AD"/>
    <w:rsid w:val="00A91539"/>
    <w:rsid w:val="00A96C52"/>
    <w:rsid w:val="00AA72EC"/>
    <w:rsid w:val="00AB18C4"/>
    <w:rsid w:val="00AB29C2"/>
    <w:rsid w:val="00AB2FE6"/>
    <w:rsid w:val="00AC310B"/>
    <w:rsid w:val="00AC68F1"/>
    <w:rsid w:val="00AC7FE0"/>
    <w:rsid w:val="00AD0A01"/>
    <w:rsid w:val="00AE3B56"/>
    <w:rsid w:val="00AF1412"/>
    <w:rsid w:val="00AF5A7B"/>
    <w:rsid w:val="00AF6892"/>
    <w:rsid w:val="00B06107"/>
    <w:rsid w:val="00B06DD0"/>
    <w:rsid w:val="00B113AD"/>
    <w:rsid w:val="00B11808"/>
    <w:rsid w:val="00B15C34"/>
    <w:rsid w:val="00B41075"/>
    <w:rsid w:val="00B50659"/>
    <w:rsid w:val="00B6563D"/>
    <w:rsid w:val="00B67D5C"/>
    <w:rsid w:val="00B70456"/>
    <w:rsid w:val="00B70EA5"/>
    <w:rsid w:val="00B71203"/>
    <w:rsid w:val="00B758AE"/>
    <w:rsid w:val="00B75CF9"/>
    <w:rsid w:val="00B80A16"/>
    <w:rsid w:val="00B83B8A"/>
    <w:rsid w:val="00B9130B"/>
    <w:rsid w:val="00B93A56"/>
    <w:rsid w:val="00BA0EF8"/>
    <w:rsid w:val="00BB50A3"/>
    <w:rsid w:val="00BC4FC4"/>
    <w:rsid w:val="00BC63CE"/>
    <w:rsid w:val="00BD39FC"/>
    <w:rsid w:val="00BE3B46"/>
    <w:rsid w:val="00BE555E"/>
    <w:rsid w:val="00BE5816"/>
    <w:rsid w:val="00BF5A5A"/>
    <w:rsid w:val="00C05BB7"/>
    <w:rsid w:val="00C267CB"/>
    <w:rsid w:val="00C27F03"/>
    <w:rsid w:val="00C35980"/>
    <w:rsid w:val="00C36554"/>
    <w:rsid w:val="00C40A73"/>
    <w:rsid w:val="00C571B5"/>
    <w:rsid w:val="00C72803"/>
    <w:rsid w:val="00C75AB2"/>
    <w:rsid w:val="00C77046"/>
    <w:rsid w:val="00C83ACA"/>
    <w:rsid w:val="00CA37B5"/>
    <w:rsid w:val="00CA4B28"/>
    <w:rsid w:val="00CC1AC4"/>
    <w:rsid w:val="00CD4FAD"/>
    <w:rsid w:val="00CE5994"/>
    <w:rsid w:val="00CF7966"/>
    <w:rsid w:val="00D00AC4"/>
    <w:rsid w:val="00D07609"/>
    <w:rsid w:val="00D160DD"/>
    <w:rsid w:val="00D22805"/>
    <w:rsid w:val="00D231A8"/>
    <w:rsid w:val="00D26031"/>
    <w:rsid w:val="00D30642"/>
    <w:rsid w:val="00D44A21"/>
    <w:rsid w:val="00D66F46"/>
    <w:rsid w:val="00D6739A"/>
    <w:rsid w:val="00D70FD7"/>
    <w:rsid w:val="00D7247B"/>
    <w:rsid w:val="00D7596B"/>
    <w:rsid w:val="00D82C2E"/>
    <w:rsid w:val="00DA5577"/>
    <w:rsid w:val="00DC74E6"/>
    <w:rsid w:val="00DD0159"/>
    <w:rsid w:val="00DD7D51"/>
    <w:rsid w:val="00DE3A7A"/>
    <w:rsid w:val="00DE700C"/>
    <w:rsid w:val="00DF4EC0"/>
    <w:rsid w:val="00DF7BF4"/>
    <w:rsid w:val="00E016F7"/>
    <w:rsid w:val="00E02A8B"/>
    <w:rsid w:val="00E04295"/>
    <w:rsid w:val="00E23E85"/>
    <w:rsid w:val="00E313EE"/>
    <w:rsid w:val="00E5177A"/>
    <w:rsid w:val="00E57905"/>
    <w:rsid w:val="00E609CC"/>
    <w:rsid w:val="00E641E4"/>
    <w:rsid w:val="00E820A6"/>
    <w:rsid w:val="00E844FA"/>
    <w:rsid w:val="00EA5B9A"/>
    <w:rsid w:val="00EB1B4C"/>
    <w:rsid w:val="00EB7AAB"/>
    <w:rsid w:val="00EB7D59"/>
    <w:rsid w:val="00EC179C"/>
    <w:rsid w:val="00ED1C57"/>
    <w:rsid w:val="00ED7F40"/>
    <w:rsid w:val="00EE3F0B"/>
    <w:rsid w:val="00EF1C1F"/>
    <w:rsid w:val="00F00F49"/>
    <w:rsid w:val="00F10201"/>
    <w:rsid w:val="00F13E50"/>
    <w:rsid w:val="00F2356E"/>
    <w:rsid w:val="00F37C5E"/>
    <w:rsid w:val="00F67BDE"/>
    <w:rsid w:val="00F7139B"/>
    <w:rsid w:val="00F77328"/>
    <w:rsid w:val="00F868C7"/>
    <w:rsid w:val="00F92323"/>
    <w:rsid w:val="00F9790E"/>
    <w:rsid w:val="00FA1795"/>
    <w:rsid w:val="00FA22F9"/>
    <w:rsid w:val="00FA7F94"/>
    <w:rsid w:val="00FB76EE"/>
    <w:rsid w:val="00FC11E7"/>
    <w:rsid w:val="00FC1F60"/>
    <w:rsid w:val="00FC1FA3"/>
    <w:rsid w:val="00FC23E9"/>
    <w:rsid w:val="00FC7861"/>
    <w:rsid w:val="00FD09FF"/>
    <w:rsid w:val="00FD44C4"/>
    <w:rsid w:val="00FD7508"/>
    <w:rsid w:val="00FE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474D"/>
  <w15:chartTrackingRefBased/>
  <w15:docId w15:val="{82117F8D-17F3-E240-BCB6-8F14300B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8C7"/>
    <w:rPr>
      <w:rFonts w:ascii="Aptos" w:hAnsi="Aptos" w:cs="Aptos"/>
      <w:kern w:val="0"/>
      <w14:ligatures w14:val="none"/>
    </w:rPr>
  </w:style>
  <w:style w:type="paragraph" w:styleId="Heading1">
    <w:name w:val="heading 1"/>
    <w:basedOn w:val="Normal"/>
    <w:next w:val="Normal"/>
    <w:link w:val="Heading1Char"/>
    <w:uiPriority w:val="9"/>
    <w:qFormat/>
    <w:rsid w:val="000628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28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28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28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28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28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8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8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8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8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28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28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28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28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2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8C7"/>
    <w:rPr>
      <w:rFonts w:eastAsiaTheme="majorEastAsia" w:cstheme="majorBidi"/>
      <w:color w:val="272727" w:themeColor="text1" w:themeTint="D8"/>
    </w:rPr>
  </w:style>
  <w:style w:type="paragraph" w:styleId="Title">
    <w:name w:val="Title"/>
    <w:basedOn w:val="Normal"/>
    <w:next w:val="Normal"/>
    <w:link w:val="TitleChar"/>
    <w:uiPriority w:val="10"/>
    <w:qFormat/>
    <w:rsid w:val="000628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8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8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28C7"/>
    <w:rPr>
      <w:i/>
      <w:iCs/>
      <w:color w:val="404040" w:themeColor="text1" w:themeTint="BF"/>
    </w:rPr>
  </w:style>
  <w:style w:type="paragraph" w:styleId="ListParagraph">
    <w:name w:val="List Paragraph"/>
    <w:basedOn w:val="Normal"/>
    <w:uiPriority w:val="34"/>
    <w:qFormat/>
    <w:rsid w:val="000628C7"/>
    <w:pPr>
      <w:ind w:left="720"/>
      <w:contextualSpacing/>
    </w:pPr>
  </w:style>
  <w:style w:type="character" w:styleId="IntenseEmphasis">
    <w:name w:val="Intense Emphasis"/>
    <w:basedOn w:val="DefaultParagraphFont"/>
    <w:uiPriority w:val="21"/>
    <w:qFormat/>
    <w:rsid w:val="000628C7"/>
    <w:rPr>
      <w:i/>
      <w:iCs/>
      <w:color w:val="2F5496" w:themeColor="accent1" w:themeShade="BF"/>
    </w:rPr>
  </w:style>
  <w:style w:type="paragraph" w:styleId="IntenseQuote">
    <w:name w:val="Intense Quote"/>
    <w:basedOn w:val="Normal"/>
    <w:next w:val="Normal"/>
    <w:link w:val="IntenseQuoteChar"/>
    <w:uiPriority w:val="30"/>
    <w:qFormat/>
    <w:rsid w:val="000628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28C7"/>
    <w:rPr>
      <w:i/>
      <w:iCs/>
      <w:color w:val="2F5496" w:themeColor="accent1" w:themeShade="BF"/>
    </w:rPr>
  </w:style>
  <w:style w:type="character" w:styleId="IntenseReference">
    <w:name w:val="Intense Reference"/>
    <w:basedOn w:val="DefaultParagraphFont"/>
    <w:uiPriority w:val="32"/>
    <w:qFormat/>
    <w:rsid w:val="000628C7"/>
    <w:rPr>
      <w:b/>
      <w:bCs/>
      <w:smallCaps/>
      <w:color w:val="2F5496" w:themeColor="accent1" w:themeShade="BF"/>
      <w:spacing w:val="5"/>
    </w:rPr>
  </w:style>
  <w:style w:type="character" w:styleId="Hyperlink">
    <w:name w:val="Hyperlink"/>
    <w:basedOn w:val="DefaultParagraphFont"/>
    <w:uiPriority w:val="99"/>
    <w:unhideWhenUsed/>
    <w:rsid w:val="008921A6"/>
    <w:rPr>
      <w:color w:val="0563C1" w:themeColor="hyperlink"/>
      <w:u w:val="single"/>
    </w:rPr>
  </w:style>
  <w:style w:type="character" w:styleId="UnresolvedMention">
    <w:name w:val="Unresolved Mention"/>
    <w:basedOn w:val="DefaultParagraphFont"/>
    <w:uiPriority w:val="99"/>
    <w:semiHidden/>
    <w:unhideWhenUsed/>
    <w:rsid w:val="008921A6"/>
    <w:rPr>
      <w:color w:val="605E5C"/>
      <w:shd w:val="clear" w:color="auto" w:fill="E1DFDD"/>
    </w:rPr>
  </w:style>
  <w:style w:type="character" w:styleId="FollowedHyperlink">
    <w:name w:val="FollowedHyperlink"/>
    <w:basedOn w:val="DefaultParagraphFont"/>
    <w:uiPriority w:val="99"/>
    <w:semiHidden/>
    <w:unhideWhenUsed/>
    <w:rsid w:val="008921A6"/>
    <w:rPr>
      <w:color w:val="954F72" w:themeColor="followedHyperlink"/>
      <w:u w:val="single"/>
    </w:rPr>
  </w:style>
  <w:style w:type="paragraph" w:styleId="Footer">
    <w:name w:val="footer"/>
    <w:basedOn w:val="Normal"/>
    <w:link w:val="FooterChar"/>
    <w:uiPriority w:val="99"/>
    <w:unhideWhenUsed/>
    <w:rsid w:val="00BB50A3"/>
    <w:pPr>
      <w:tabs>
        <w:tab w:val="center" w:pos="4680"/>
        <w:tab w:val="right" w:pos="9360"/>
      </w:tabs>
    </w:pPr>
  </w:style>
  <w:style w:type="character" w:customStyle="1" w:styleId="FooterChar">
    <w:name w:val="Footer Char"/>
    <w:basedOn w:val="DefaultParagraphFont"/>
    <w:link w:val="Footer"/>
    <w:uiPriority w:val="99"/>
    <w:rsid w:val="00BB50A3"/>
    <w:rPr>
      <w:rFonts w:ascii="Aptos" w:hAnsi="Aptos" w:cs="Aptos"/>
      <w:kern w:val="0"/>
      <w14:ligatures w14:val="none"/>
    </w:rPr>
  </w:style>
  <w:style w:type="character" w:styleId="PageNumber">
    <w:name w:val="page number"/>
    <w:basedOn w:val="DefaultParagraphFont"/>
    <w:uiPriority w:val="99"/>
    <w:semiHidden/>
    <w:unhideWhenUsed/>
    <w:rsid w:val="00BB5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6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github.io/cheatsheets/data-visualization.pdf" TargetMode="External"/><Relationship Id="rId3" Type="http://schemas.openxmlformats.org/officeDocument/2006/relationships/settings" Target="settings.xml"/><Relationship Id="rId7" Type="http://schemas.openxmlformats.org/officeDocument/2006/relationships/hyperlink" Target="https://jokergoo.github.io/ComplexHeatmap-referenc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Raredon, Sam</dc:creator>
  <cp:keywords/>
  <dc:description/>
  <cp:lastModifiedBy>Raredon, Sam</cp:lastModifiedBy>
  <cp:revision>24</cp:revision>
  <dcterms:created xsi:type="dcterms:W3CDTF">2024-03-11T19:01:00Z</dcterms:created>
  <dcterms:modified xsi:type="dcterms:W3CDTF">2024-03-12T12:38:00Z</dcterms:modified>
</cp:coreProperties>
</file>