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70A0BB" w14:textId="77777777" w:rsidR="00FD7C8A" w:rsidRDefault="00000000">
      <w:pPr>
        <w:pStyle w:val="Heading2"/>
        <w:keepNext w:val="0"/>
        <w:keepLines w:val="0"/>
        <w:spacing w:after="80"/>
        <w:jc w:val="both"/>
        <w:rPr>
          <w:rFonts w:ascii="Old Standard TT" w:eastAsia="Old Standard TT" w:hAnsi="Old Standard TT" w:cs="Old Standard TT"/>
          <w:b/>
          <w:sz w:val="34"/>
          <w:szCs w:val="34"/>
        </w:rPr>
      </w:pPr>
      <w:bookmarkStart w:id="0" w:name="_y2ja7xvm0yj" w:colFirst="0" w:colLast="0"/>
      <w:bookmarkEnd w:id="0"/>
      <w:r>
        <w:rPr>
          <w:rFonts w:ascii="Old Standard TT" w:eastAsia="Old Standard TT" w:hAnsi="Old Standard TT" w:cs="Old Standard TT"/>
          <w:b/>
          <w:sz w:val="34"/>
          <w:szCs w:val="34"/>
        </w:rPr>
        <w:t>Teacher Development Program (TDP)</w:t>
      </w:r>
    </w:p>
    <w:p w14:paraId="61D2EDCA" w14:textId="77777777" w:rsidR="00FD7C8A" w:rsidRDefault="00000000">
      <w:pPr>
        <w:spacing w:before="240" w:after="240"/>
        <w:jc w:val="both"/>
        <w:rPr>
          <w:rFonts w:ascii="Old Standard TT" w:eastAsia="Old Standard TT" w:hAnsi="Old Standard TT" w:cs="Old Standard TT"/>
        </w:rPr>
      </w:pPr>
      <w:r>
        <w:rPr>
          <w:rFonts w:ascii="Old Standard TT" w:eastAsia="Old Standard TT" w:hAnsi="Old Standard TT" w:cs="Old Standard TT"/>
        </w:rPr>
        <w:t>Empowering Educators. Transforming Schools.</w:t>
      </w:r>
    </w:p>
    <w:p w14:paraId="73F93FA3" w14:textId="77777777" w:rsidR="00FD7C8A" w:rsidRDefault="00000000">
      <w:pPr>
        <w:spacing w:before="240" w:after="240"/>
        <w:jc w:val="both"/>
        <w:rPr>
          <w:rFonts w:ascii="Old Standard TT" w:eastAsia="Old Standard TT" w:hAnsi="Old Standard TT" w:cs="Old Standard TT"/>
        </w:rPr>
      </w:pPr>
      <w:r>
        <w:rPr>
          <w:rFonts w:ascii="Old Standard TT" w:eastAsia="Old Standard TT" w:hAnsi="Old Standard TT" w:cs="Old Standard TT"/>
        </w:rPr>
        <w:t>In today’s evolving educational landscape, the role of the teacher has expanded beyond instruction. Teachers are now leaders, facilitators, mentors, and change agents. The Teacher Development Program (TDP) is designed to meet this transformation head-on—equipping educators with the knowledge, skills, and mindsets needed to thrive in modern classrooms and learning ecosystems.</w:t>
      </w:r>
    </w:p>
    <w:p w14:paraId="3C0B4794" w14:textId="77777777" w:rsidR="00FD7C8A" w:rsidRDefault="00000000">
      <w:pPr>
        <w:spacing w:before="240" w:after="240"/>
        <w:jc w:val="both"/>
        <w:rPr>
          <w:rFonts w:ascii="Old Standard TT" w:eastAsia="Old Standard TT" w:hAnsi="Old Standard TT" w:cs="Old Standard TT"/>
        </w:rPr>
      </w:pPr>
      <w:r>
        <w:rPr>
          <w:rFonts w:ascii="Old Standard TT" w:eastAsia="Old Standard TT" w:hAnsi="Old Standard TT" w:cs="Old Standard TT"/>
        </w:rPr>
        <w:t>TDP is built on four foundational pillars:</w:t>
      </w:r>
    </w:p>
    <w:p w14:paraId="17C5B9E2" w14:textId="77777777" w:rsidR="00FD7C8A" w:rsidRDefault="00000000">
      <w:pPr>
        <w:pStyle w:val="Heading3"/>
        <w:keepNext w:val="0"/>
        <w:keepLines w:val="0"/>
        <w:spacing w:before="280"/>
        <w:jc w:val="both"/>
        <w:rPr>
          <w:rFonts w:ascii="Old Standard TT" w:eastAsia="Old Standard TT" w:hAnsi="Old Standard TT" w:cs="Old Standard TT"/>
          <w:color w:val="000000"/>
          <w:sz w:val="26"/>
          <w:szCs w:val="26"/>
        </w:rPr>
      </w:pPr>
      <w:bookmarkStart w:id="1" w:name="_paic6p4okis0" w:colFirst="0" w:colLast="0"/>
      <w:bookmarkEnd w:id="1"/>
      <w:r>
        <w:rPr>
          <w:rFonts w:ascii="Old Standard TT" w:eastAsia="Old Standard TT" w:hAnsi="Old Standard TT" w:cs="Old Standard TT"/>
          <w:color w:val="000000"/>
          <w:sz w:val="26"/>
          <w:szCs w:val="26"/>
        </w:rPr>
        <w:t>Academic Excellence</w:t>
      </w:r>
    </w:p>
    <w:p w14:paraId="1778C0A9" w14:textId="77777777" w:rsidR="00FD7C8A" w:rsidRDefault="00000000">
      <w:pPr>
        <w:spacing w:before="240" w:after="240"/>
        <w:jc w:val="both"/>
        <w:rPr>
          <w:rFonts w:ascii="Old Standard TT" w:eastAsia="Old Standard TT" w:hAnsi="Old Standard TT" w:cs="Old Standard TT"/>
        </w:rPr>
      </w:pPr>
      <w:r>
        <w:rPr>
          <w:rFonts w:ascii="Old Standard TT" w:eastAsia="Old Standard TT" w:hAnsi="Old Standard TT" w:cs="Old Standard TT"/>
        </w:rPr>
        <w:t>A focus on student-centric pedagogy, inclusive instructional models, and sustainability-aligned classroom practices. This vertical supports teachers in designing impactful learning experiences rooted in innovation, relevance, and equity.</w:t>
      </w:r>
    </w:p>
    <w:p w14:paraId="0E83D7A8" w14:textId="77777777" w:rsidR="00FD7C8A" w:rsidRDefault="00000000">
      <w:pPr>
        <w:pStyle w:val="Heading3"/>
        <w:keepNext w:val="0"/>
        <w:keepLines w:val="0"/>
        <w:spacing w:before="280"/>
        <w:jc w:val="both"/>
        <w:rPr>
          <w:rFonts w:ascii="Old Standard TT" w:eastAsia="Old Standard TT" w:hAnsi="Old Standard TT" w:cs="Old Standard TT"/>
          <w:color w:val="000000"/>
          <w:sz w:val="26"/>
          <w:szCs w:val="26"/>
        </w:rPr>
      </w:pPr>
      <w:bookmarkStart w:id="2" w:name="_6tif9ub2o0ym" w:colFirst="0" w:colLast="0"/>
      <w:bookmarkEnd w:id="2"/>
      <w:r>
        <w:rPr>
          <w:rFonts w:ascii="Old Standard TT" w:eastAsia="Old Standard TT" w:hAnsi="Old Standard TT" w:cs="Old Standard TT"/>
          <w:color w:val="000000"/>
          <w:sz w:val="26"/>
          <w:szCs w:val="26"/>
        </w:rPr>
        <w:t>Capacity Building</w:t>
      </w:r>
    </w:p>
    <w:p w14:paraId="72F50DB6" w14:textId="77777777" w:rsidR="00FD7C8A" w:rsidRDefault="00000000">
      <w:pPr>
        <w:spacing w:before="240" w:after="240"/>
        <w:jc w:val="both"/>
        <w:rPr>
          <w:rFonts w:ascii="Old Standard TT" w:eastAsia="Old Standard TT" w:hAnsi="Old Standard TT" w:cs="Old Standard TT"/>
        </w:rPr>
      </w:pPr>
      <w:r>
        <w:rPr>
          <w:rFonts w:ascii="Old Standard TT" w:eastAsia="Old Standard TT" w:hAnsi="Old Standard TT" w:cs="Old Standard TT"/>
        </w:rPr>
        <w:t>A foundation for strengthening leadership, collaboration, and professional resilience. It develops teachers’ abilities to manage change, lead teams, and contribute meaningfully to institutional growth.</w:t>
      </w:r>
    </w:p>
    <w:p w14:paraId="3E1BFC79" w14:textId="77777777" w:rsidR="00FD7C8A" w:rsidRDefault="00000000">
      <w:pPr>
        <w:pStyle w:val="Heading3"/>
        <w:keepNext w:val="0"/>
        <w:keepLines w:val="0"/>
        <w:spacing w:before="280"/>
        <w:jc w:val="both"/>
        <w:rPr>
          <w:rFonts w:ascii="Old Standard TT" w:eastAsia="Old Standard TT" w:hAnsi="Old Standard TT" w:cs="Old Standard TT"/>
          <w:color w:val="000000"/>
          <w:sz w:val="26"/>
          <w:szCs w:val="26"/>
        </w:rPr>
      </w:pPr>
      <w:bookmarkStart w:id="3" w:name="_rvh39eesxoq4" w:colFirst="0" w:colLast="0"/>
      <w:bookmarkEnd w:id="3"/>
      <w:r>
        <w:rPr>
          <w:rFonts w:ascii="Old Standard TT" w:eastAsia="Old Standard TT" w:hAnsi="Old Standard TT" w:cs="Old Standard TT"/>
          <w:color w:val="000000"/>
          <w:sz w:val="26"/>
          <w:szCs w:val="26"/>
        </w:rPr>
        <w:t>Current Affairs</w:t>
      </w:r>
    </w:p>
    <w:p w14:paraId="52B18373" w14:textId="77777777" w:rsidR="00FD7C8A" w:rsidRDefault="00000000">
      <w:pPr>
        <w:spacing w:before="240" w:after="240"/>
        <w:jc w:val="both"/>
        <w:rPr>
          <w:rFonts w:ascii="Old Standard TT" w:eastAsia="Old Standard TT" w:hAnsi="Old Standard TT" w:cs="Old Standard TT"/>
        </w:rPr>
      </w:pPr>
      <w:r>
        <w:rPr>
          <w:rFonts w:ascii="Old Standard TT" w:eastAsia="Old Standard TT" w:hAnsi="Old Standard TT" w:cs="Old Standard TT"/>
        </w:rPr>
        <w:t>A lens through which educators can respond to the pressing realities of the 21st century—ranging from mental health and climate change to digital disruptions and global citizenship.</w:t>
      </w:r>
    </w:p>
    <w:p w14:paraId="7F0CB647" w14:textId="77777777" w:rsidR="00FD7C8A" w:rsidRDefault="00000000">
      <w:pPr>
        <w:pStyle w:val="Heading3"/>
        <w:keepNext w:val="0"/>
        <w:keepLines w:val="0"/>
        <w:spacing w:before="280"/>
        <w:jc w:val="both"/>
        <w:rPr>
          <w:rFonts w:ascii="Old Standard TT" w:eastAsia="Old Standard TT" w:hAnsi="Old Standard TT" w:cs="Old Standard TT"/>
          <w:color w:val="000000"/>
          <w:sz w:val="26"/>
          <w:szCs w:val="26"/>
        </w:rPr>
      </w:pPr>
      <w:bookmarkStart w:id="4" w:name="_f9hlfcz4hmyg" w:colFirst="0" w:colLast="0"/>
      <w:bookmarkEnd w:id="4"/>
      <w:r>
        <w:rPr>
          <w:rFonts w:ascii="Old Standard TT" w:eastAsia="Old Standard TT" w:hAnsi="Old Standard TT" w:cs="Old Standard TT"/>
          <w:color w:val="000000"/>
          <w:sz w:val="26"/>
          <w:szCs w:val="26"/>
        </w:rPr>
        <w:t>Skill Upgradation</w:t>
      </w:r>
    </w:p>
    <w:p w14:paraId="25B9CA64" w14:textId="77777777" w:rsidR="00FD7C8A" w:rsidRDefault="00000000">
      <w:pPr>
        <w:spacing w:before="240" w:after="240"/>
        <w:jc w:val="both"/>
        <w:rPr>
          <w:rFonts w:ascii="Old Standard TT" w:eastAsia="Old Standard TT" w:hAnsi="Old Standard TT" w:cs="Old Standard TT"/>
        </w:rPr>
      </w:pPr>
      <w:r>
        <w:rPr>
          <w:rFonts w:ascii="Old Standard TT" w:eastAsia="Old Standard TT" w:hAnsi="Old Standard TT" w:cs="Old Standard TT"/>
        </w:rPr>
        <w:t>A toolkit of digital, administrative, and communication capabilities required in today’s blended learning and tech-integrated environments. Teachers enhance efficiency, accuracy, and professional confidence.</w:t>
      </w:r>
    </w:p>
    <w:p w14:paraId="639616E6" w14:textId="77777777" w:rsidR="00FD7C8A" w:rsidRDefault="00000000">
      <w:pPr>
        <w:spacing w:before="240" w:after="240"/>
        <w:jc w:val="both"/>
        <w:rPr>
          <w:rFonts w:ascii="Old Standard TT" w:eastAsia="Old Standard TT" w:hAnsi="Old Standard TT" w:cs="Old Standard TT"/>
        </w:rPr>
      </w:pPr>
      <w:r>
        <w:rPr>
          <w:rFonts w:ascii="Old Standard TT" w:eastAsia="Old Standard TT" w:hAnsi="Old Standard TT" w:cs="Old Standard TT"/>
        </w:rPr>
        <w:t xml:space="preserve">TDP is modular, </w:t>
      </w:r>
      <w:proofErr w:type="spellStart"/>
      <w:r>
        <w:rPr>
          <w:rFonts w:ascii="Old Standard TT" w:eastAsia="Old Standard TT" w:hAnsi="Old Standard TT" w:cs="Old Standard TT"/>
        </w:rPr>
        <w:t>customised</w:t>
      </w:r>
      <w:proofErr w:type="spellEnd"/>
      <w:r>
        <w:rPr>
          <w:rFonts w:ascii="Old Standard TT" w:eastAsia="Old Standard TT" w:hAnsi="Old Standard TT" w:cs="Old Standard TT"/>
        </w:rPr>
        <w:t>, and aligned with NEP 2020 priorities. Whether the goal is academic innovation, inclusive classrooms, or operational excellence, the Teacher Development Program provides schools with a comprehensive framework to support educator growth and student success.</w:t>
      </w:r>
    </w:p>
    <w:p w14:paraId="0FF954B8" w14:textId="77777777" w:rsidR="00FD7C8A" w:rsidRDefault="00000000">
      <w:pPr>
        <w:spacing w:before="240" w:after="240"/>
        <w:ind w:right="600"/>
        <w:jc w:val="both"/>
        <w:rPr>
          <w:rFonts w:ascii="Old Standard TT" w:eastAsia="Old Standard TT" w:hAnsi="Old Standard TT" w:cs="Old Standard TT"/>
        </w:rPr>
      </w:pPr>
      <w:r>
        <w:rPr>
          <w:rFonts w:ascii="Old Standard TT" w:eastAsia="Old Standard TT" w:hAnsi="Old Standard TT" w:cs="Old Standard TT"/>
        </w:rPr>
        <w:t>Invest in your teachers. Transform your classrooms. Build future-ready institutions.</w:t>
      </w:r>
    </w:p>
    <w:p w14:paraId="6B33BE2E" w14:textId="77777777" w:rsidR="00FD7C8A" w:rsidRDefault="00FD7C8A">
      <w:pPr>
        <w:spacing w:before="240" w:after="240"/>
        <w:jc w:val="both"/>
        <w:rPr>
          <w:rFonts w:ascii="Old Standard TT" w:eastAsia="Old Standard TT" w:hAnsi="Old Standard TT" w:cs="Old Standard TT"/>
          <w:b/>
          <w:color w:val="FF0000"/>
        </w:rPr>
      </w:pPr>
    </w:p>
    <w:p w14:paraId="3B13D26A" w14:textId="77777777" w:rsidR="00FD7C8A" w:rsidRDefault="00000000">
      <w:pPr>
        <w:pStyle w:val="Heading3"/>
        <w:keepNext w:val="0"/>
        <w:keepLines w:val="0"/>
        <w:spacing w:before="280"/>
        <w:jc w:val="both"/>
        <w:rPr>
          <w:rFonts w:ascii="Old Standard TT" w:eastAsia="Old Standard TT" w:hAnsi="Old Standard TT" w:cs="Old Standard TT"/>
          <w:b/>
          <w:color w:val="000000"/>
          <w:sz w:val="26"/>
          <w:szCs w:val="26"/>
        </w:rPr>
      </w:pPr>
      <w:bookmarkStart w:id="5" w:name="_nxr8mzn0f7o6" w:colFirst="0" w:colLast="0"/>
      <w:bookmarkEnd w:id="5"/>
      <w:r>
        <w:rPr>
          <w:rFonts w:ascii="Old Standard TT" w:eastAsia="Old Standard TT" w:hAnsi="Old Standard TT" w:cs="Old Standard TT"/>
          <w:b/>
          <w:color w:val="000000"/>
          <w:sz w:val="26"/>
          <w:szCs w:val="26"/>
        </w:rPr>
        <w:lastRenderedPageBreak/>
        <w:t>1. Academic Excellence</w:t>
      </w:r>
    </w:p>
    <w:p w14:paraId="027BEEF9" w14:textId="77777777" w:rsidR="00FD7C8A" w:rsidRDefault="00000000">
      <w:pPr>
        <w:spacing w:before="240" w:after="240"/>
        <w:jc w:val="both"/>
        <w:rPr>
          <w:rFonts w:ascii="Old Standard TT" w:eastAsia="Old Standard TT" w:hAnsi="Old Standard TT" w:cs="Old Standard TT"/>
        </w:rPr>
      </w:pPr>
      <w:r>
        <w:rPr>
          <w:rFonts w:ascii="Old Standard TT" w:eastAsia="Old Standard TT" w:hAnsi="Old Standard TT" w:cs="Old Standard TT"/>
        </w:rPr>
        <w:t>In a rapidly evolving educational landscape, academic excellence demands more than subject expertise. Today’s educators must master a range of student-centered, inclusive, and interdisciplinary strategies that make learning meaningful, measurable, and transformative. From innovative pedagogy to integrating sustainability and technology, this vertical equips teachers to raise both engagement and achievement across classrooms.</w:t>
      </w:r>
    </w:p>
    <w:p w14:paraId="678B7E5A" w14:textId="77777777" w:rsidR="00FD7C8A" w:rsidRDefault="00000000">
      <w:pPr>
        <w:pStyle w:val="Heading4"/>
        <w:keepNext w:val="0"/>
        <w:keepLines w:val="0"/>
        <w:spacing w:before="240" w:after="40"/>
        <w:jc w:val="both"/>
        <w:rPr>
          <w:rFonts w:ascii="Old Standard TT" w:eastAsia="Old Standard TT" w:hAnsi="Old Standard TT" w:cs="Old Standard TT"/>
          <w:color w:val="000000"/>
          <w:sz w:val="22"/>
          <w:szCs w:val="22"/>
        </w:rPr>
      </w:pPr>
      <w:bookmarkStart w:id="6" w:name="_uo8jogtpgfq5" w:colFirst="0" w:colLast="0"/>
      <w:bookmarkEnd w:id="6"/>
      <w:r>
        <w:rPr>
          <w:rFonts w:ascii="Old Standard TT" w:eastAsia="Old Standard TT" w:hAnsi="Old Standard TT" w:cs="Old Standard TT"/>
          <w:color w:val="000000"/>
          <w:sz w:val="22"/>
          <w:szCs w:val="22"/>
        </w:rPr>
        <w:t>What Makes It Different</w:t>
      </w:r>
    </w:p>
    <w:p w14:paraId="6D7B2FDE" w14:textId="77777777" w:rsidR="00FD7C8A" w:rsidRDefault="00000000">
      <w:pPr>
        <w:spacing w:before="240" w:after="240"/>
        <w:jc w:val="both"/>
        <w:rPr>
          <w:rFonts w:ascii="Old Standard TT" w:eastAsia="Old Standard TT" w:hAnsi="Old Standard TT" w:cs="Old Standard TT"/>
        </w:rPr>
      </w:pPr>
      <w:r>
        <w:rPr>
          <w:rFonts w:ascii="Old Standard TT" w:eastAsia="Old Standard TT" w:hAnsi="Old Standard TT" w:cs="Old Standard TT"/>
        </w:rPr>
        <w:t>This program goes beyond traditional teacher training—it fosters reflective practice, promotes experiential and inquiry-driven methods, and empowers educators to embed DEI and sustainability values into everyday teaching. It’s designed not just to inform, but to transform academic delivery.</w:t>
      </w:r>
    </w:p>
    <w:p w14:paraId="29E83B14" w14:textId="77777777" w:rsidR="00FD7C8A" w:rsidRDefault="00000000">
      <w:pPr>
        <w:pStyle w:val="Heading4"/>
        <w:keepNext w:val="0"/>
        <w:keepLines w:val="0"/>
        <w:spacing w:before="240" w:after="40"/>
        <w:jc w:val="both"/>
        <w:rPr>
          <w:rFonts w:ascii="Old Standard TT" w:eastAsia="Old Standard TT" w:hAnsi="Old Standard TT" w:cs="Old Standard TT"/>
          <w:color w:val="000000"/>
          <w:sz w:val="22"/>
          <w:szCs w:val="22"/>
        </w:rPr>
      </w:pPr>
      <w:bookmarkStart w:id="7" w:name="_hn4ikg19p1g3" w:colFirst="0" w:colLast="0"/>
      <w:bookmarkEnd w:id="7"/>
      <w:r>
        <w:rPr>
          <w:rFonts w:ascii="Old Standard TT" w:eastAsia="Old Standard TT" w:hAnsi="Old Standard TT" w:cs="Old Standard TT"/>
          <w:color w:val="000000"/>
          <w:sz w:val="22"/>
          <w:szCs w:val="22"/>
        </w:rPr>
        <w:t>Why It Matters</w:t>
      </w:r>
    </w:p>
    <w:p w14:paraId="4D2F499A" w14:textId="77777777" w:rsidR="00FD7C8A" w:rsidRDefault="00000000">
      <w:pPr>
        <w:numPr>
          <w:ilvl w:val="0"/>
          <w:numId w:val="13"/>
        </w:numPr>
        <w:spacing w:before="240"/>
        <w:rPr>
          <w:rFonts w:ascii="Old Standard TT" w:eastAsia="Old Standard TT" w:hAnsi="Old Standard TT" w:cs="Old Standard TT"/>
        </w:rPr>
      </w:pPr>
      <w:r>
        <w:rPr>
          <w:rFonts w:ascii="Old Standard TT" w:eastAsia="Old Standard TT" w:hAnsi="Old Standard TT" w:cs="Old Standard TT"/>
        </w:rPr>
        <w:t>Encourages personalized, inclusive, and high-impact learning for every student</w:t>
      </w:r>
    </w:p>
    <w:p w14:paraId="2A2782E5" w14:textId="77777777" w:rsidR="00FD7C8A" w:rsidRDefault="00000000">
      <w:pPr>
        <w:numPr>
          <w:ilvl w:val="0"/>
          <w:numId w:val="13"/>
        </w:numPr>
        <w:rPr>
          <w:rFonts w:ascii="Old Standard TT" w:eastAsia="Old Standard TT" w:hAnsi="Old Standard TT" w:cs="Old Standard TT"/>
        </w:rPr>
      </w:pPr>
      <w:r>
        <w:rPr>
          <w:rFonts w:ascii="Old Standard TT" w:eastAsia="Old Standard TT" w:hAnsi="Old Standard TT" w:cs="Old Standard TT"/>
        </w:rPr>
        <w:t>Bridges the gap between NEP goals, SDG alignment, and classroom execution</w:t>
      </w:r>
    </w:p>
    <w:p w14:paraId="48D55EE3" w14:textId="77777777" w:rsidR="00FD7C8A" w:rsidRDefault="00000000">
      <w:pPr>
        <w:numPr>
          <w:ilvl w:val="0"/>
          <w:numId w:val="13"/>
        </w:numPr>
        <w:rPr>
          <w:rFonts w:ascii="Old Standard TT" w:eastAsia="Old Standard TT" w:hAnsi="Old Standard TT" w:cs="Old Standard TT"/>
        </w:rPr>
      </w:pPr>
      <w:r>
        <w:rPr>
          <w:rFonts w:ascii="Old Standard TT" w:eastAsia="Old Standard TT" w:hAnsi="Old Standard TT" w:cs="Old Standard TT"/>
        </w:rPr>
        <w:t>Equips educators to lead with clarity, empathy, and innovation</w:t>
      </w:r>
    </w:p>
    <w:p w14:paraId="3CA6002F" w14:textId="77777777" w:rsidR="00FD7C8A" w:rsidRDefault="00000000">
      <w:pPr>
        <w:numPr>
          <w:ilvl w:val="0"/>
          <w:numId w:val="13"/>
        </w:numPr>
        <w:spacing w:after="240"/>
        <w:rPr>
          <w:rFonts w:ascii="Old Standard TT" w:eastAsia="Old Standard TT" w:hAnsi="Old Standard TT" w:cs="Old Standard TT"/>
        </w:rPr>
      </w:pPr>
      <w:r>
        <w:rPr>
          <w:rFonts w:ascii="Old Standard TT" w:eastAsia="Old Standard TT" w:hAnsi="Old Standard TT" w:cs="Old Standard TT"/>
        </w:rPr>
        <w:t>Strengthens academic integrity and outcomes across diverse learning environments</w:t>
      </w:r>
      <w:r>
        <w:rPr>
          <w:rFonts w:ascii="Old Standard TT" w:eastAsia="Old Standard TT" w:hAnsi="Old Standard TT" w:cs="Old Standard TT"/>
        </w:rPr>
        <w:br/>
      </w:r>
    </w:p>
    <w:p w14:paraId="4761DD1F" w14:textId="77777777" w:rsidR="00FD7C8A" w:rsidRDefault="00000000">
      <w:pPr>
        <w:pStyle w:val="Heading4"/>
        <w:keepNext w:val="0"/>
        <w:keepLines w:val="0"/>
        <w:spacing w:before="240" w:after="40"/>
        <w:jc w:val="both"/>
        <w:rPr>
          <w:rFonts w:ascii="Old Standard TT" w:eastAsia="Old Standard TT" w:hAnsi="Old Standard TT" w:cs="Old Standard TT"/>
          <w:color w:val="000000"/>
          <w:sz w:val="22"/>
          <w:szCs w:val="22"/>
        </w:rPr>
      </w:pPr>
      <w:bookmarkStart w:id="8" w:name="_xl3ck2caj9v6" w:colFirst="0" w:colLast="0"/>
      <w:bookmarkEnd w:id="8"/>
      <w:r>
        <w:rPr>
          <w:rFonts w:ascii="Old Standard TT" w:eastAsia="Old Standard TT" w:hAnsi="Old Standard TT" w:cs="Old Standard TT"/>
          <w:color w:val="000000"/>
          <w:sz w:val="22"/>
          <w:szCs w:val="22"/>
        </w:rPr>
        <w:t>How We Support</w:t>
      </w:r>
    </w:p>
    <w:p w14:paraId="106CC422" w14:textId="77777777" w:rsidR="00FD7C8A" w:rsidRDefault="00000000">
      <w:pPr>
        <w:numPr>
          <w:ilvl w:val="0"/>
          <w:numId w:val="22"/>
        </w:numPr>
        <w:spacing w:before="240"/>
        <w:rPr>
          <w:rFonts w:ascii="Old Standard TT" w:eastAsia="Old Standard TT" w:hAnsi="Old Standard TT" w:cs="Old Standard TT"/>
        </w:rPr>
      </w:pPr>
      <w:r>
        <w:rPr>
          <w:rFonts w:ascii="Old Standard TT" w:eastAsia="Old Standard TT" w:hAnsi="Old Standard TT" w:cs="Old Standard TT"/>
        </w:rPr>
        <w:t>Modules on student-centered and active learning pedagogy</w:t>
      </w:r>
    </w:p>
    <w:p w14:paraId="37AD05F9" w14:textId="77777777" w:rsidR="00FD7C8A" w:rsidRDefault="00000000">
      <w:pPr>
        <w:numPr>
          <w:ilvl w:val="0"/>
          <w:numId w:val="22"/>
        </w:numPr>
        <w:rPr>
          <w:rFonts w:ascii="Old Standard TT" w:eastAsia="Old Standard TT" w:hAnsi="Old Standard TT" w:cs="Old Standard TT"/>
        </w:rPr>
      </w:pPr>
      <w:r>
        <w:rPr>
          <w:rFonts w:ascii="Old Standard TT" w:eastAsia="Old Standard TT" w:hAnsi="Old Standard TT" w:cs="Old Standard TT"/>
        </w:rPr>
        <w:t>Practical sessions on ICT tools, residential teaching models, and gamified instruction</w:t>
      </w:r>
    </w:p>
    <w:p w14:paraId="03CAEF16" w14:textId="77777777" w:rsidR="00FD7C8A" w:rsidRDefault="00000000">
      <w:pPr>
        <w:numPr>
          <w:ilvl w:val="0"/>
          <w:numId w:val="22"/>
        </w:numPr>
        <w:rPr>
          <w:rFonts w:ascii="Old Standard TT" w:eastAsia="Old Standard TT" w:hAnsi="Old Standard TT" w:cs="Old Standard TT"/>
        </w:rPr>
      </w:pPr>
      <w:r>
        <w:rPr>
          <w:rFonts w:ascii="Old Standard TT" w:eastAsia="Old Standard TT" w:hAnsi="Old Standard TT" w:cs="Old Standard TT"/>
        </w:rPr>
        <w:t>Frameworks for inclusive education, adaptive learning, and mentorship-based teaching</w:t>
      </w:r>
    </w:p>
    <w:p w14:paraId="1B42D95D" w14:textId="77777777" w:rsidR="00FD7C8A" w:rsidRDefault="00000000">
      <w:pPr>
        <w:numPr>
          <w:ilvl w:val="0"/>
          <w:numId w:val="22"/>
        </w:numPr>
        <w:spacing w:after="240"/>
        <w:rPr>
          <w:rFonts w:ascii="Old Standard TT" w:eastAsia="Old Standard TT" w:hAnsi="Old Standard TT" w:cs="Old Standard TT"/>
        </w:rPr>
      </w:pPr>
      <w:r>
        <w:rPr>
          <w:rFonts w:ascii="Old Standard TT" w:eastAsia="Old Standard TT" w:hAnsi="Old Standard TT" w:cs="Old Standard TT"/>
        </w:rPr>
        <w:t>Integration of SDGs, environmental literacy, and eco-conscious classroom practices</w:t>
      </w:r>
    </w:p>
    <w:p w14:paraId="6E998B5D" w14:textId="77777777" w:rsidR="00FD7C8A" w:rsidRDefault="00000000">
      <w:pPr>
        <w:shd w:val="clear" w:color="auto" w:fill="FFFFFF"/>
        <w:spacing w:after="150" w:line="240" w:lineRule="auto"/>
        <w:rPr>
          <w:rFonts w:ascii="Old Standard TT" w:eastAsia="Old Standard TT" w:hAnsi="Old Standard TT" w:cs="Old Standard TT"/>
          <w:b/>
        </w:rPr>
      </w:pPr>
      <w:r>
        <w:rPr>
          <w:rFonts w:ascii="Old Standard TT" w:eastAsia="Old Standard TT" w:hAnsi="Old Standard TT" w:cs="Old Standard TT"/>
          <w:b/>
        </w:rPr>
        <w:t>1: ACADEMIC EXCELLENCE</w:t>
      </w:r>
    </w:p>
    <w:tbl>
      <w:tblPr>
        <w:tblStyle w:val="a"/>
        <w:tblW w:w="9450" w:type="dxa"/>
        <w:tblInd w:w="-975" w:type="dxa"/>
        <w:tblLayout w:type="fixed"/>
        <w:tblLook w:val="0400" w:firstRow="0" w:lastRow="0" w:firstColumn="0" w:lastColumn="0" w:noHBand="0" w:noVBand="1"/>
      </w:tblPr>
      <w:tblGrid>
        <w:gridCol w:w="405"/>
        <w:gridCol w:w="3195"/>
        <w:gridCol w:w="5850"/>
      </w:tblGrid>
      <w:tr w:rsidR="00FD7C8A" w14:paraId="255F6362" w14:textId="77777777">
        <w:trPr>
          <w:trHeight w:val="647"/>
        </w:trPr>
        <w:tc>
          <w:tcPr>
            <w:tcW w:w="405" w:type="dxa"/>
            <w:tcBorders>
              <w:top w:val="single" w:sz="6" w:space="0" w:color="DEE2E6"/>
              <w:left w:val="single" w:sz="6" w:space="0" w:color="DEE2E6"/>
              <w:bottom w:val="single" w:sz="6" w:space="0" w:color="DEE2E6"/>
              <w:right w:val="single" w:sz="6" w:space="0" w:color="DEE2E6"/>
            </w:tcBorders>
            <w:shd w:val="clear" w:color="auto" w:fill="FFFFFF"/>
          </w:tcPr>
          <w:p w14:paraId="13847309" w14:textId="77777777" w:rsidR="00FD7C8A" w:rsidRDefault="00FD7C8A">
            <w:pPr>
              <w:spacing w:line="240" w:lineRule="auto"/>
              <w:rPr>
                <w:rFonts w:ascii="Old Standard TT" w:eastAsia="Old Standard TT" w:hAnsi="Old Standard TT" w:cs="Old Standard TT"/>
                <w:b/>
              </w:rPr>
            </w:pPr>
          </w:p>
        </w:tc>
        <w:tc>
          <w:tcPr>
            <w:tcW w:w="3195" w:type="dxa"/>
            <w:tcBorders>
              <w:top w:val="single" w:sz="6" w:space="0" w:color="DEE2E6"/>
              <w:left w:val="single" w:sz="6" w:space="0" w:color="DEE2E6"/>
              <w:bottom w:val="single" w:sz="6" w:space="0" w:color="DEE2E6"/>
              <w:right w:val="single" w:sz="6" w:space="0" w:color="DEE2E6"/>
            </w:tcBorders>
            <w:shd w:val="clear" w:color="auto" w:fill="FFFFFF"/>
          </w:tcPr>
          <w:p w14:paraId="5B3DEAAC" w14:textId="77777777" w:rsidR="00FD7C8A" w:rsidRDefault="00000000">
            <w:pPr>
              <w:spacing w:line="240" w:lineRule="auto"/>
              <w:jc w:val="center"/>
              <w:rPr>
                <w:rFonts w:ascii="Old Standard TT" w:eastAsia="Old Standard TT" w:hAnsi="Old Standard TT" w:cs="Old Standard TT"/>
              </w:rPr>
            </w:pPr>
            <w:r>
              <w:rPr>
                <w:rFonts w:ascii="Old Standard TT" w:eastAsia="Old Standard TT" w:hAnsi="Old Standard TT" w:cs="Old Standard TT"/>
              </w:rPr>
              <w:t>Program Title</w:t>
            </w:r>
          </w:p>
        </w:tc>
        <w:tc>
          <w:tcPr>
            <w:tcW w:w="5850" w:type="dxa"/>
            <w:tcBorders>
              <w:top w:val="single" w:sz="6" w:space="0" w:color="DEE2E6"/>
              <w:left w:val="single" w:sz="6" w:space="0" w:color="DEE2E6"/>
              <w:bottom w:val="single" w:sz="6" w:space="0" w:color="DEE2E6"/>
              <w:right w:val="single" w:sz="6" w:space="0" w:color="DEE2E6"/>
            </w:tcBorders>
            <w:shd w:val="clear" w:color="auto" w:fill="FFFFFF"/>
          </w:tcPr>
          <w:p w14:paraId="7160B07B" w14:textId="77777777" w:rsidR="00FD7C8A" w:rsidRDefault="00000000">
            <w:pPr>
              <w:tabs>
                <w:tab w:val="center" w:pos="2635"/>
                <w:tab w:val="right" w:pos="5271"/>
              </w:tabs>
              <w:spacing w:line="240" w:lineRule="auto"/>
              <w:jc w:val="center"/>
              <w:rPr>
                <w:rFonts w:ascii="Old Standard TT" w:eastAsia="Old Standard TT" w:hAnsi="Old Standard TT" w:cs="Old Standard TT"/>
              </w:rPr>
            </w:pPr>
            <w:r>
              <w:rPr>
                <w:rFonts w:ascii="Old Standard TT" w:eastAsia="Old Standard TT" w:hAnsi="Old Standard TT" w:cs="Old Standard TT"/>
              </w:rPr>
              <w:t>Topics</w:t>
            </w:r>
            <w:r>
              <w:rPr>
                <w:rFonts w:ascii="Old Standard TT" w:eastAsia="Old Standard TT" w:hAnsi="Old Standard TT" w:cs="Old Standard TT"/>
              </w:rPr>
              <w:tab/>
            </w:r>
          </w:p>
        </w:tc>
      </w:tr>
      <w:tr w:rsidR="00FD7C8A" w14:paraId="56E843D6" w14:textId="77777777">
        <w:trPr>
          <w:trHeight w:val="647"/>
        </w:trPr>
        <w:tc>
          <w:tcPr>
            <w:tcW w:w="405" w:type="dxa"/>
            <w:tcBorders>
              <w:top w:val="single" w:sz="6" w:space="0" w:color="DEE2E6"/>
              <w:left w:val="single" w:sz="6" w:space="0" w:color="DEE2E6"/>
              <w:bottom w:val="single" w:sz="6" w:space="0" w:color="DEE2E6"/>
              <w:right w:val="single" w:sz="6" w:space="0" w:color="DEE2E6"/>
            </w:tcBorders>
            <w:shd w:val="clear" w:color="auto" w:fill="FFFFFF"/>
          </w:tcPr>
          <w:p w14:paraId="57747473" w14:textId="77777777" w:rsidR="00FD7C8A" w:rsidRDefault="00000000">
            <w:pPr>
              <w:spacing w:line="240" w:lineRule="auto"/>
              <w:rPr>
                <w:rFonts w:ascii="Old Standard TT" w:eastAsia="Old Standard TT" w:hAnsi="Old Standard TT" w:cs="Old Standard TT"/>
              </w:rPr>
            </w:pPr>
            <w:r>
              <w:rPr>
                <w:rFonts w:ascii="Old Standard TT" w:eastAsia="Old Standard TT" w:hAnsi="Old Standard TT" w:cs="Old Standard TT"/>
                <w:b/>
              </w:rPr>
              <w:t>1.    </w:t>
            </w:r>
          </w:p>
        </w:tc>
        <w:tc>
          <w:tcPr>
            <w:tcW w:w="3195" w:type="dxa"/>
            <w:tcBorders>
              <w:top w:val="single" w:sz="6" w:space="0" w:color="DEE2E6"/>
              <w:left w:val="single" w:sz="6" w:space="0" w:color="DEE2E6"/>
              <w:bottom w:val="single" w:sz="6" w:space="0" w:color="DEE2E6"/>
              <w:right w:val="single" w:sz="6" w:space="0" w:color="DEE2E6"/>
            </w:tcBorders>
            <w:shd w:val="clear" w:color="auto" w:fill="FFFFFF"/>
          </w:tcPr>
          <w:p w14:paraId="29A4556B" w14:textId="77777777" w:rsidR="00FD7C8A" w:rsidRDefault="00000000">
            <w:pPr>
              <w:spacing w:line="240" w:lineRule="auto"/>
              <w:rPr>
                <w:rFonts w:ascii="Old Standard TT" w:eastAsia="Old Standard TT" w:hAnsi="Old Standard TT" w:cs="Old Standard TT"/>
              </w:rPr>
            </w:pPr>
            <w:r>
              <w:rPr>
                <w:rFonts w:ascii="Old Standard TT" w:eastAsia="Old Standard TT" w:hAnsi="Old Standard TT" w:cs="Old Standard TT"/>
              </w:rPr>
              <w:t>Innovative Teaching: Student-centric Methods</w:t>
            </w:r>
          </w:p>
        </w:tc>
        <w:tc>
          <w:tcPr>
            <w:tcW w:w="5850" w:type="dxa"/>
            <w:tcBorders>
              <w:top w:val="single" w:sz="6" w:space="0" w:color="DEE2E6"/>
              <w:left w:val="single" w:sz="6" w:space="0" w:color="DEE2E6"/>
              <w:bottom w:val="single" w:sz="6" w:space="0" w:color="DEE2E6"/>
              <w:right w:val="single" w:sz="6" w:space="0" w:color="DEE2E6"/>
            </w:tcBorders>
            <w:shd w:val="clear" w:color="auto" w:fill="FFFFFF"/>
          </w:tcPr>
          <w:p w14:paraId="206DA418" w14:textId="77777777" w:rsidR="00FD7C8A" w:rsidRDefault="00000000">
            <w:pPr>
              <w:numPr>
                <w:ilvl w:val="0"/>
                <w:numId w:val="1"/>
              </w:numPr>
              <w:spacing w:line="240" w:lineRule="auto"/>
              <w:rPr>
                <w:rFonts w:ascii="Old Standard TT" w:eastAsia="Old Standard TT" w:hAnsi="Old Standard TT" w:cs="Old Standard TT"/>
              </w:rPr>
            </w:pPr>
            <w:r>
              <w:rPr>
                <w:rFonts w:ascii="Old Standard TT" w:eastAsia="Old Standard TT" w:hAnsi="Old Standard TT" w:cs="Old Standard TT"/>
              </w:rPr>
              <w:t>Introduction to Student-</w:t>
            </w:r>
            <w:proofErr w:type="spellStart"/>
            <w:r>
              <w:rPr>
                <w:rFonts w:ascii="Old Standard TT" w:eastAsia="Old Standard TT" w:hAnsi="Old Standard TT" w:cs="Old Standard TT"/>
              </w:rPr>
              <w:t>centred</w:t>
            </w:r>
            <w:proofErr w:type="spellEnd"/>
            <w:r>
              <w:rPr>
                <w:rFonts w:ascii="Old Standard TT" w:eastAsia="Old Standard TT" w:hAnsi="Old Standard TT" w:cs="Old Standard TT"/>
              </w:rPr>
              <w:t xml:space="preserve"> Teaching</w:t>
            </w:r>
          </w:p>
          <w:p w14:paraId="293CE55E" w14:textId="77777777" w:rsidR="00FD7C8A" w:rsidRDefault="00000000">
            <w:pPr>
              <w:numPr>
                <w:ilvl w:val="0"/>
                <w:numId w:val="1"/>
              </w:numPr>
              <w:spacing w:line="240" w:lineRule="auto"/>
              <w:rPr>
                <w:rFonts w:ascii="Old Standard TT" w:eastAsia="Old Standard TT" w:hAnsi="Old Standard TT" w:cs="Old Standard TT"/>
              </w:rPr>
            </w:pPr>
            <w:r>
              <w:rPr>
                <w:rFonts w:ascii="Old Standard TT" w:eastAsia="Old Standard TT" w:hAnsi="Old Standard TT" w:cs="Old Standard TT"/>
              </w:rPr>
              <w:t>Creating an Engaging Classroom Environment</w:t>
            </w:r>
          </w:p>
          <w:p w14:paraId="203806EA" w14:textId="77777777" w:rsidR="00FD7C8A" w:rsidRDefault="00000000">
            <w:pPr>
              <w:numPr>
                <w:ilvl w:val="0"/>
                <w:numId w:val="1"/>
              </w:numPr>
              <w:spacing w:line="240" w:lineRule="auto"/>
              <w:rPr>
                <w:rFonts w:ascii="Old Standard TT" w:eastAsia="Old Standard TT" w:hAnsi="Old Standard TT" w:cs="Old Standard TT"/>
              </w:rPr>
            </w:pPr>
            <w:r>
              <w:rPr>
                <w:rFonts w:ascii="Old Standard TT" w:eastAsia="Old Standard TT" w:hAnsi="Old Standard TT" w:cs="Old Standard TT"/>
              </w:rPr>
              <w:t>Active Learning Strategies</w:t>
            </w:r>
          </w:p>
          <w:p w14:paraId="206E0897" w14:textId="77777777" w:rsidR="00FD7C8A" w:rsidRDefault="00000000">
            <w:pPr>
              <w:numPr>
                <w:ilvl w:val="0"/>
                <w:numId w:val="1"/>
              </w:numPr>
              <w:spacing w:line="240" w:lineRule="auto"/>
              <w:rPr>
                <w:rFonts w:ascii="Old Standard TT" w:eastAsia="Old Standard TT" w:hAnsi="Old Standard TT" w:cs="Old Standard TT"/>
              </w:rPr>
            </w:pPr>
            <w:r>
              <w:rPr>
                <w:rFonts w:ascii="Old Standard TT" w:eastAsia="Old Standard TT" w:hAnsi="Old Standard TT" w:cs="Old Standard TT"/>
              </w:rPr>
              <w:t>Individualized Instruction and Differentiation</w:t>
            </w:r>
          </w:p>
          <w:p w14:paraId="384C4A92" w14:textId="77777777" w:rsidR="00FD7C8A" w:rsidRDefault="00000000">
            <w:pPr>
              <w:numPr>
                <w:ilvl w:val="0"/>
                <w:numId w:val="1"/>
              </w:numPr>
              <w:spacing w:line="240" w:lineRule="auto"/>
              <w:rPr>
                <w:rFonts w:ascii="Old Standard TT" w:eastAsia="Old Standard TT" w:hAnsi="Old Standard TT" w:cs="Old Standard TT"/>
              </w:rPr>
            </w:pPr>
            <w:r>
              <w:rPr>
                <w:rFonts w:ascii="Old Standard TT" w:eastAsia="Old Standard TT" w:hAnsi="Old Standard TT" w:cs="Old Standard TT"/>
              </w:rPr>
              <w:t>Assessment in Student-</w:t>
            </w:r>
            <w:proofErr w:type="spellStart"/>
            <w:r>
              <w:rPr>
                <w:rFonts w:ascii="Old Standard TT" w:eastAsia="Old Standard TT" w:hAnsi="Old Standard TT" w:cs="Old Standard TT"/>
              </w:rPr>
              <w:t>centred</w:t>
            </w:r>
            <w:proofErr w:type="spellEnd"/>
            <w:r>
              <w:rPr>
                <w:rFonts w:ascii="Old Standard TT" w:eastAsia="Old Standard TT" w:hAnsi="Old Standard TT" w:cs="Old Standard TT"/>
              </w:rPr>
              <w:t xml:space="preserve"> Teaching</w:t>
            </w:r>
          </w:p>
          <w:p w14:paraId="61D581FA" w14:textId="77777777" w:rsidR="00FD7C8A" w:rsidRDefault="00000000">
            <w:pPr>
              <w:numPr>
                <w:ilvl w:val="0"/>
                <w:numId w:val="1"/>
              </w:numPr>
              <w:spacing w:line="240" w:lineRule="auto"/>
              <w:rPr>
                <w:rFonts w:ascii="Old Standard TT" w:eastAsia="Old Standard TT" w:hAnsi="Old Standard TT" w:cs="Old Standard TT"/>
              </w:rPr>
            </w:pPr>
            <w:r>
              <w:rPr>
                <w:rFonts w:ascii="Old Standard TT" w:eastAsia="Old Standard TT" w:hAnsi="Old Standard TT" w:cs="Old Standard TT"/>
              </w:rPr>
              <w:t>Reflection and Continuous Improvement</w:t>
            </w:r>
          </w:p>
        </w:tc>
      </w:tr>
      <w:tr w:rsidR="00FD7C8A" w14:paraId="50B30495" w14:textId="77777777">
        <w:trPr>
          <w:trHeight w:val="1341"/>
        </w:trPr>
        <w:tc>
          <w:tcPr>
            <w:tcW w:w="405" w:type="dxa"/>
            <w:tcBorders>
              <w:top w:val="single" w:sz="6" w:space="0" w:color="DEE2E6"/>
              <w:left w:val="single" w:sz="6" w:space="0" w:color="DEE2E6"/>
              <w:bottom w:val="single" w:sz="6" w:space="0" w:color="DEE2E6"/>
              <w:right w:val="single" w:sz="6" w:space="0" w:color="DEE2E6"/>
            </w:tcBorders>
            <w:shd w:val="clear" w:color="auto" w:fill="FFFFFF"/>
          </w:tcPr>
          <w:p w14:paraId="277F57CA" w14:textId="77777777" w:rsidR="00FD7C8A" w:rsidRDefault="00000000">
            <w:pPr>
              <w:spacing w:line="240" w:lineRule="auto"/>
              <w:rPr>
                <w:rFonts w:ascii="Old Standard TT" w:eastAsia="Old Standard TT" w:hAnsi="Old Standard TT" w:cs="Old Standard TT"/>
              </w:rPr>
            </w:pPr>
            <w:r>
              <w:rPr>
                <w:rFonts w:ascii="Old Standard TT" w:eastAsia="Old Standard TT" w:hAnsi="Old Standard TT" w:cs="Old Standard TT"/>
                <w:b/>
              </w:rPr>
              <w:t>2.    </w:t>
            </w:r>
          </w:p>
        </w:tc>
        <w:tc>
          <w:tcPr>
            <w:tcW w:w="3195" w:type="dxa"/>
            <w:tcBorders>
              <w:top w:val="single" w:sz="6" w:space="0" w:color="DEE2E6"/>
              <w:left w:val="single" w:sz="6" w:space="0" w:color="DEE2E6"/>
              <w:bottom w:val="single" w:sz="6" w:space="0" w:color="DEE2E6"/>
              <w:right w:val="single" w:sz="6" w:space="0" w:color="DEE2E6"/>
            </w:tcBorders>
            <w:shd w:val="clear" w:color="auto" w:fill="FFFFFF"/>
          </w:tcPr>
          <w:p w14:paraId="5B579B33" w14:textId="77777777" w:rsidR="00FD7C8A" w:rsidRDefault="00000000">
            <w:pPr>
              <w:spacing w:line="240" w:lineRule="auto"/>
              <w:rPr>
                <w:rFonts w:ascii="Old Standard TT" w:eastAsia="Old Standard TT" w:hAnsi="Old Standard TT" w:cs="Old Standard TT"/>
              </w:rPr>
            </w:pPr>
            <w:r>
              <w:rPr>
                <w:rFonts w:ascii="Old Standard TT" w:eastAsia="Old Standard TT" w:hAnsi="Old Standard TT" w:cs="Old Standard TT"/>
              </w:rPr>
              <w:t>Information and Communication Technology (ICT) Enabled Teaching and its Challenges</w:t>
            </w:r>
          </w:p>
        </w:tc>
        <w:tc>
          <w:tcPr>
            <w:tcW w:w="5850" w:type="dxa"/>
            <w:tcBorders>
              <w:top w:val="single" w:sz="6" w:space="0" w:color="DEE2E6"/>
              <w:left w:val="single" w:sz="6" w:space="0" w:color="DEE2E6"/>
              <w:bottom w:val="single" w:sz="6" w:space="0" w:color="DEE2E6"/>
              <w:right w:val="single" w:sz="6" w:space="0" w:color="DEE2E6"/>
            </w:tcBorders>
            <w:shd w:val="clear" w:color="auto" w:fill="FFFFFF"/>
          </w:tcPr>
          <w:p w14:paraId="4AE9E3EB" w14:textId="77777777" w:rsidR="00FD7C8A" w:rsidRDefault="00000000">
            <w:pPr>
              <w:numPr>
                <w:ilvl w:val="0"/>
                <w:numId w:val="7"/>
              </w:numPr>
              <w:spacing w:line="240" w:lineRule="auto"/>
              <w:rPr>
                <w:rFonts w:ascii="Old Standard TT" w:eastAsia="Old Standard TT" w:hAnsi="Old Standard TT" w:cs="Old Standard TT"/>
              </w:rPr>
            </w:pPr>
            <w:r>
              <w:rPr>
                <w:rFonts w:ascii="Old Standard TT" w:eastAsia="Old Standard TT" w:hAnsi="Old Standard TT" w:cs="Old Standard TT"/>
              </w:rPr>
              <w:t>Online learning platforms</w:t>
            </w:r>
          </w:p>
          <w:p w14:paraId="09D999E6" w14:textId="77777777" w:rsidR="00FD7C8A" w:rsidRDefault="00000000">
            <w:pPr>
              <w:numPr>
                <w:ilvl w:val="0"/>
                <w:numId w:val="7"/>
              </w:numPr>
              <w:spacing w:line="240" w:lineRule="auto"/>
              <w:rPr>
                <w:rFonts w:ascii="Old Standard TT" w:eastAsia="Old Standard TT" w:hAnsi="Old Standard TT" w:cs="Old Standard TT"/>
              </w:rPr>
            </w:pPr>
            <w:r>
              <w:rPr>
                <w:rFonts w:ascii="Old Standard TT" w:eastAsia="Old Standard TT" w:hAnsi="Old Standard TT" w:cs="Old Standard TT"/>
              </w:rPr>
              <w:t>Multimedia resources</w:t>
            </w:r>
          </w:p>
          <w:p w14:paraId="7BF1B2C4" w14:textId="77777777" w:rsidR="00FD7C8A" w:rsidRDefault="00000000">
            <w:pPr>
              <w:numPr>
                <w:ilvl w:val="0"/>
                <w:numId w:val="7"/>
              </w:numPr>
              <w:spacing w:line="240" w:lineRule="auto"/>
              <w:rPr>
                <w:rFonts w:ascii="Old Standard TT" w:eastAsia="Old Standard TT" w:hAnsi="Old Standard TT" w:cs="Old Standard TT"/>
              </w:rPr>
            </w:pPr>
            <w:r>
              <w:rPr>
                <w:rFonts w:ascii="Old Standard TT" w:eastAsia="Old Standard TT" w:hAnsi="Old Standard TT" w:cs="Old Standard TT"/>
              </w:rPr>
              <w:t>Virtual classrooms</w:t>
            </w:r>
          </w:p>
          <w:p w14:paraId="0263FB79" w14:textId="77777777" w:rsidR="00FD7C8A" w:rsidRDefault="00000000">
            <w:pPr>
              <w:numPr>
                <w:ilvl w:val="0"/>
                <w:numId w:val="7"/>
              </w:numPr>
              <w:spacing w:line="240" w:lineRule="auto"/>
              <w:rPr>
                <w:rFonts w:ascii="Old Standard TT" w:eastAsia="Old Standard TT" w:hAnsi="Old Standard TT" w:cs="Old Standard TT"/>
              </w:rPr>
            </w:pPr>
            <w:r>
              <w:rPr>
                <w:rFonts w:ascii="Old Standard TT" w:eastAsia="Old Standard TT" w:hAnsi="Old Standard TT" w:cs="Old Standard TT"/>
              </w:rPr>
              <w:t>Gamification</w:t>
            </w:r>
          </w:p>
        </w:tc>
      </w:tr>
      <w:tr w:rsidR="00FD7C8A" w14:paraId="6F832EDB" w14:textId="77777777">
        <w:trPr>
          <w:trHeight w:val="1341"/>
        </w:trPr>
        <w:tc>
          <w:tcPr>
            <w:tcW w:w="405" w:type="dxa"/>
            <w:tcBorders>
              <w:top w:val="single" w:sz="6" w:space="0" w:color="DEE2E6"/>
              <w:left w:val="single" w:sz="6" w:space="0" w:color="DEE2E6"/>
              <w:bottom w:val="single" w:sz="6" w:space="0" w:color="DEE2E6"/>
              <w:right w:val="single" w:sz="6" w:space="0" w:color="DEE2E6"/>
            </w:tcBorders>
            <w:shd w:val="clear" w:color="auto" w:fill="FFFFFF"/>
          </w:tcPr>
          <w:p w14:paraId="7EC3A7BC" w14:textId="77777777" w:rsidR="00FD7C8A" w:rsidRDefault="00000000">
            <w:pPr>
              <w:spacing w:line="240" w:lineRule="auto"/>
              <w:rPr>
                <w:rFonts w:ascii="Old Standard TT" w:eastAsia="Old Standard TT" w:hAnsi="Old Standard TT" w:cs="Old Standard TT"/>
              </w:rPr>
            </w:pPr>
            <w:r>
              <w:rPr>
                <w:rFonts w:ascii="Old Standard TT" w:eastAsia="Old Standard TT" w:hAnsi="Old Standard TT" w:cs="Old Standard TT"/>
                <w:b/>
              </w:rPr>
              <w:lastRenderedPageBreak/>
              <w:t>3.    </w:t>
            </w:r>
          </w:p>
        </w:tc>
        <w:tc>
          <w:tcPr>
            <w:tcW w:w="3195" w:type="dxa"/>
            <w:tcBorders>
              <w:top w:val="single" w:sz="6" w:space="0" w:color="DEE2E6"/>
              <w:left w:val="single" w:sz="6" w:space="0" w:color="DEE2E6"/>
              <w:bottom w:val="single" w:sz="6" w:space="0" w:color="DEE2E6"/>
              <w:right w:val="single" w:sz="6" w:space="0" w:color="DEE2E6"/>
            </w:tcBorders>
            <w:shd w:val="clear" w:color="auto" w:fill="FFFFFF"/>
          </w:tcPr>
          <w:p w14:paraId="3306E5D0" w14:textId="77777777" w:rsidR="00FD7C8A" w:rsidRDefault="00000000">
            <w:pPr>
              <w:spacing w:line="240" w:lineRule="auto"/>
              <w:rPr>
                <w:rFonts w:ascii="Old Standard TT" w:eastAsia="Old Standard TT" w:hAnsi="Old Standard TT" w:cs="Old Standard TT"/>
              </w:rPr>
            </w:pPr>
            <w:r>
              <w:rPr>
                <w:rFonts w:ascii="Old Standard TT" w:eastAsia="Old Standard TT" w:hAnsi="Old Standard TT" w:cs="Old Standard TT"/>
              </w:rPr>
              <w:t>Building Effective Teaching Skills.</w:t>
            </w:r>
          </w:p>
          <w:p w14:paraId="2AAB229F" w14:textId="77777777" w:rsidR="00FD7C8A" w:rsidRDefault="00FD7C8A">
            <w:pPr>
              <w:spacing w:line="240" w:lineRule="auto"/>
              <w:rPr>
                <w:rFonts w:ascii="Old Standard TT" w:eastAsia="Old Standard TT" w:hAnsi="Old Standard TT" w:cs="Old Standard TT"/>
              </w:rPr>
            </w:pPr>
          </w:p>
          <w:p w14:paraId="025C013C" w14:textId="77777777" w:rsidR="00FD7C8A" w:rsidRDefault="00FD7C8A">
            <w:pPr>
              <w:spacing w:line="240" w:lineRule="auto"/>
              <w:rPr>
                <w:rFonts w:ascii="Old Standard TT" w:eastAsia="Old Standard TT" w:hAnsi="Old Standard TT" w:cs="Old Standard TT"/>
              </w:rPr>
            </w:pPr>
          </w:p>
        </w:tc>
        <w:tc>
          <w:tcPr>
            <w:tcW w:w="5850" w:type="dxa"/>
            <w:tcBorders>
              <w:top w:val="single" w:sz="6" w:space="0" w:color="DEE2E6"/>
              <w:left w:val="single" w:sz="6" w:space="0" w:color="DEE2E6"/>
              <w:bottom w:val="single" w:sz="6" w:space="0" w:color="DEE2E6"/>
              <w:right w:val="single" w:sz="6" w:space="0" w:color="DEE2E6"/>
            </w:tcBorders>
            <w:shd w:val="clear" w:color="auto" w:fill="FFFFFF"/>
          </w:tcPr>
          <w:p w14:paraId="1EA81B9D" w14:textId="77777777" w:rsidR="00FD7C8A" w:rsidRDefault="00000000">
            <w:pPr>
              <w:numPr>
                <w:ilvl w:val="0"/>
                <w:numId w:val="28"/>
              </w:numPr>
              <w:shd w:val="clear" w:color="auto" w:fill="FFFFFF"/>
              <w:spacing w:line="240" w:lineRule="auto"/>
              <w:rPr>
                <w:rFonts w:ascii="Old Standard TT" w:eastAsia="Old Standard TT" w:hAnsi="Old Standard TT" w:cs="Old Standard TT"/>
              </w:rPr>
            </w:pPr>
            <w:r>
              <w:rPr>
                <w:rFonts w:ascii="Old Standard TT" w:eastAsia="Old Standard TT" w:hAnsi="Old Standard TT" w:cs="Old Standard TT"/>
              </w:rPr>
              <w:t>Facilitation Skills</w:t>
            </w:r>
          </w:p>
          <w:p w14:paraId="32380E16" w14:textId="77777777" w:rsidR="00FD7C8A" w:rsidRDefault="00000000">
            <w:pPr>
              <w:numPr>
                <w:ilvl w:val="0"/>
                <w:numId w:val="28"/>
              </w:numPr>
              <w:shd w:val="clear" w:color="auto" w:fill="FFFFFF"/>
              <w:spacing w:line="240" w:lineRule="auto"/>
              <w:rPr>
                <w:rFonts w:ascii="Old Standard TT" w:eastAsia="Old Standard TT" w:hAnsi="Old Standard TT" w:cs="Old Standard TT"/>
              </w:rPr>
            </w:pPr>
            <w:r>
              <w:rPr>
                <w:rFonts w:ascii="Old Standard TT" w:eastAsia="Old Standard TT" w:hAnsi="Old Standard TT" w:cs="Old Standard TT"/>
              </w:rPr>
              <w:t>Participant-Centered Learning</w:t>
            </w:r>
          </w:p>
          <w:p w14:paraId="2B812761" w14:textId="77777777" w:rsidR="00FD7C8A" w:rsidRDefault="00000000">
            <w:pPr>
              <w:numPr>
                <w:ilvl w:val="0"/>
                <w:numId w:val="28"/>
              </w:numPr>
              <w:shd w:val="clear" w:color="auto" w:fill="FFFFFF"/>
              <w:spacing w:line="240" w:lineRule="auto"/>
              <w:rPr>
                <w:rFonts w:ascii="Old Standard TT" w:eastAsia="Old Standard TT" w:hAnsi="Old Standard TT" w:cs="Old Standard TT"/>
              </w:rPr>
            </w:pPr>
            <w:r>
              <w:rPr>
                <w:rFonts w:ascii="Old Standard TT" w:eastAsia="Old Standard TT" w:hAnsi="Old Standard TT" w:cs="Old Standard TT"/>
              </w:rPr>
              <w:t>Teaching through cases</w:t>
            </w:r>
          </w:p>
          <w:p w14:paraId="14D06F5C" w14:textId="77777777" w:rsidR="00FD7C8A" w:rsidRDefault="00000000">
            <w:pPr>
              <w:numPr>
                <w:ilvl w:val="0"/>
                <w:numId w:val="28"/>
              </w:numPr>
              <w:shd w:val="clear" w:color="auto" w:fill="FFFFFF"/>
              <w:spacing w:line="240" w:lineRule="auto"/>
              <w:rPr>
                <w:rFonts w:ascii="Old Standard TT" w:eastAsia="Old Standard TT" w:hAnsi="Old Standard TT" w:cs="Old Standard TT"/>
              </w:rPr>
            </w:pPr>
            <w:r>
              <w:rPr>
                <w:rFonts w:ascii="Old Standard TT" w:eastAsia="Old Standard TT" w:hAnsi="Old Standard TT" w:cs="Old Standard TT"/>
              </w:rPr>
              <w:t>Developing Cases</w:t>
            </w:r>
          </w:p>
          <w:p w14:paraId="1B4CDBF7" w14:textId="77777777" w:rsidR="00FD7C8A" w:rsidRDefault="00000000">
            <w:pPr>
              <w:numPr>
                <w:ilvl w:val="0"/>
                <w:numId w:val="28"/>
              </w:numPr>
              <w:shd w:val="clear" w:color="auto" w:fill="FFFFFF"/>
              <w:spacing w:line="240" w:lineRule="auto"/>
              <w:rPr>
                <w:rFonts w:ascii="Old Standard TT" w:eastAsia="Old Standard TT" w:hAnsi="Old Standard TT" w:cs="Old Standard TT"/>
              </w:rPr>
            </w:pPr>
            <w:r>
              <w:rPr>
                <w:rFonts w:ascii="Old Standard TT" w:eastAsia="Old Standard TT" w:hAnsi="Old Standard TT" w:cs="Old Standard TT"/>
              </w:rPr>
              <w:t>Teaching through Simulation games</w:t>
            </w:r>
          </w:p>
          <w:p w14:paraId="6E9F4767" w14:textId="77777777" w:rsidR="00FD7C8A" w:rsidRDefault="00000000">
            <w:pPr>
              <w:numPr>
                <w:ilvl w:val="0"/>
                <w:numId w:val="28"/>
              </w:numPr>
              <w:shd w:val="clear" w:color="auto" w:fill="FFFFFF"/>
              <w:spacing w:after="75" w:line="240" w:lineRule="auto"/>
              <w:rPr>
                <w:rFonts w:ascii="Old Standard TT" w:eastAsia="Old Standard TT" w:hAnsi="Old Standard TT" w:cs="Old Standard TT"/>
              </w:rPr>
            </w:pPr>
            <w:r>
              <w:rPr>
                <w:rFonts w:ascii="Old Standard TT" w:eastAsia="Old Standard TT" w:hAnsi="Old Standard TT" w:cs="Old Standard TT"/>
              </w:rPr>
              <w:t>Developing contemporary course outlines</w:t>
            </w:r>
          </w:p>
        </w:tc>
      </w:tr>
      <w:tr w:rsidR="00FD7C8A" w14:paraId="7DDEF401" w14:textId="77777777">
        <w:trPr>
          <w:trHeight w:val="1387"/>
        </w:trPr>
        <w:tc>
          <w:tcPr>
            <w:tcW w:w="405" w:type="dxa"/>
            <w:tcBorders>
              <w:top w:val="single" w:sz="6" w:space="0" w:color="DEE2E6"/>
              <w:left w:val="single" w:sz="6" w:space="0" w:color="DEE2E6"/>
              <w:bottom w:val="single" w:sz="6" w:space="0" w:color="DEE2E6"/>
              <w:right w:val="single" w:sz="6" w:space="0" w:color="DEE2E6"/>
            </w:tcBorders>
            <w:shd w:val="clear" w:color="auto" w:fill="FFFFFF"/>
          </w:tcPr>
          <w:p w14:paraId="16A96BE4" w14:textId="77777777" w:rsidR="00FD7C8A" w:rsidRDefault="00000000">
            <w:pPr>
              <w:spacing w:line="240" w:lineRule="auto"/>
              <w:rPr>
                <w:rFonts w:ascii="Old Standard TT" w:eastAsia="Old Standard TT" w:hAnsi="Old Standard TT" w:cs="Old Standard TT"/>
              </w:rPr>
            </w:pPr>
            <w:r>
              <w:rPr>
                <w:rFonts w:ascii="Old Standard TT" w:eastAsia="Old Standard TT" w:hAnsi="Old Standard TT" w:cs="Old Standard TT"/>
                <w:b/>
              </w:rPr>
              <w:t>4.    </w:t>
            </w:r>
          </w:p>
        </w:tc>
        <w:tc>
          <w:tcPr>
            <w:tcW w:w="3195" w:type="dxa"/>
            <w:tcBorders>
              <w:top w:val="single" w:sz="6" w:space="0" w:color="DEE2E6"/>
              <w:left w:val="single" w:sz="6" w:space="0" w:color="DEE2E6"/>
              <w:bottom w:val="single" w:sz="6" w:space="0" w:color="DEE2E6"/>
              <w:right w:val="single" w:sz="6" w:space="0" w:color="DEE2E6"/>
            </w:tcBorders>
            <w:shd w:val="clear" w:color="auto" w:fill="FFFFFF"/>
          </w:tcPr>
          <w:p w14:paraId="7C9CC5B1" w14:textId="77777777" w:rsidR="00FD7C8A" w:rsidRDefault="00000000">
            <w:pPr>
              <w:spacing w:line="240" w:lineRule="auto"/>
              <w:rPr>
                <w:rFonts w:ascii="Old Standard TT" w:eastAsia="Old Standard TT" w:hAnsi="Old Standard TT" w:cs="Old Standard TT"/>
              </w:rPr>
            </w:pPr>
            <w:r>
              <w:rPr>
                <w:rFonts w:ascii="Old Standard TT" w:eastAsia="Old Standard TT" w:hAnsi="Old Standard TT" w:cs="Old Standard TT"/>
              </w:rPr>
              <w:t>Program on creating a residential environment for teaching</w:t>
            </w:r>
          </w:p>
        </w:tc>
        <w:tc>
          <w:tcPr>
            <w:tcW w:w="5850" w:type="dxa"/>
            <w:tcBorders>
              <w:top w:val="single" w:sz="6" w:space="0" w:color="DEE2E6"/>
              <w:left w:val="single" w:sz="6" w:space="0" w:color="DEE2E6"/>
              <w:bottom w:val="single" w:sz="6" w:space="0" w:color="DEE2E6"/>
              <w:right w:val="single" w:sz="6" w:space="0" w:color="DEE2E6"/>
            </w:tcBorders>
            <w:shd w:val="clear" w:color="auto" w:fill="FFFFFF"/>
          </w:tcPr>
          <w:p w14:paraId="25591C86" w14:textId="77777777" w:rsidR="00FD7C8A" w:rsidRDefault="00000000">
            <w:pPr>
              <w:numPr>
                <w:ilvl w:val="0"/>
                <w:numId w:val="31"/>
              </w:numPr>
              <w:shd w:val="clear" w:color="auto" w:fill="FFFFFF"/>
              <w:spacing w:line="240" w:lineRule="auto"/>
              <w:rPr>
                <w:rFonts w:ascii="Old Standard TT" w:eastAsia="Old Standard TT" w:hAnsi="Old Standard TT" w:cs="Old Standard TT"/>
              </w:rPr>
            </w:pPr>
            <w:r>
              <w:rPr>
                <w:rFonts w:ascii="Old Standard TT" w:eastAsia="Old Standard TT" w:hAnsi="Old Standard TT" w:cs="Old Standard TT"/>
              </w:rPr>
              <w:t>Understanding the Importance of a Supportive Residential Environment</w:t>
            </w:r>
          </w:p>
          <w:p w14:paraId="66A81905" w14:textId="77777777" w:rsidR="00FD7C8A" w:rsidRDefault="00000000">
            <w:pPr>
              <w:numPr>
                <w:ilvl w:val="0"/>
                <w:numId w:val="31"/>
              </w:numPr>
              <w:shd w:val="clear" w:color="auto" w:fill="FFFFFF"/>
              <w:spacing w:line="240" w:lineRule="auto"/>
              <w:rPr>
                <w:rFonts w:ascii="Old Standard TT" w:eastAsia="Old Standard TT" w:hAnsi="Old Standard TT" w:cs="Old Standard TT"/>
              </w:rPr>
            </w:pPr>
            <w:r>
              <w:rPr>
                <w:rFonts w:ascii="Old Standard TT" w:eastAsia="Old Standard TT" w:hAnsi="Old Standard TT" w:cs="Old Standard TT"/>
              </w:rPr>
              <w:t>Creating a Sense of Community and Belonging</w:t>
            </w:r>
          </w:p>
          <w:p w14:paraId="59D4B493" w14:textId="77777777" w:rsidR="00FD7C8A" w:rsidRDefault="00000000">
            <w:pPr>
              <w:numPr>
                <w:ilvl w:val="0"/>
                <w:numId w:val="31"/>
              </w:numPr>
              <w:shd w:val="clear" w:color="auto" w:fill="FFFFFF"/>
              <w:spacing w:line="240" w:lineRule="auto"/>
              <w:rPr>
                <w:rFonts w:ascii="Old Standard TT" w:eastAsia="Old Standard TT" w:hAnsi="Old Standard TT" w:cs="Old Standard TT"/>
              </w:rPr>
            </w:pPr>
            <w:r>
              <w:rPr>
                <w:rFonts w:ascii="Old Standard TT" w:eastAsia="Old Standard TT" w:hAnsi="Old Standard TT" w:cs="Old Standard TT"/>
              </w:rPr>
              <w:t>Communication and Relationship Building</w:t>
            </w:r>
          </w:p>
          <w:p w14:paraId="50204A7C" w14:textId="77777777" w:rsidR="00FD7C8A" w:rsidRDefault="00000000">
            <w:pPr>
              <w:numPr>
                <w:ilvl w:val="0"/>
                <w:numId w:val="31"/>
              </w:numPr>
              <w:shd w:val="clear" w:color="auto" w:fill="FFFFFF"/>
              <w:spacing w:line="240" w:lineRule="auto"/>
              <w:rPr>
                <w:rFonts w:ascii="Old Standard TT" w:eastAsia="Old Standard TT" w:hAnsi="Old Standard TT" w:cs="Old Standard TT"/>
              </w:rPr>
            </w:pPr>
            <w:r>
              <w:rPr>
                <w:rFonts w:ascii="Old Standard TT" w:eastAsia="Old Standard TT" w:hAnsi="Old Standard TT" w:cs="Old Standard TT"/>
              </w:rPr>
              <w:t>Conflict Resolution and Mediation</w:t>
            </w:r>
          </w:p>
          <w:p w14:paraId="01D66426" w14:textId="77777777" w:rsidR="00FD7C8A" w:rsidRDefault="00000000">
            <w:pPr>
              <w:numPr>
                <w:ilvl w:val="0"/>
                <w:numId w:val="31"/>
              </w:numPr>
              <w:shd w:val="clear" w:color="auto" w:fill="FFFFFF"/>
              <w:spacing w:line="240" w:lineRule="auto"/>
              <w:rPr>
                <w:rFonts w:ascii="Old Standard TT" w:eastAsia="Old Standard TT" w:hAnsi="Old Standard TT" w:cs="Old Standard TT"/>
              </w:rPr>
            </w:pPr>
            <w:r>
              <w:rPr>
                <w:rFonts w:ascii="Old Standard TT" w:eastAsia="Old Standard TT" w:hAnsi="Old Standard TT" w:cs="Old Standard TT"/>
              </w:rPr>
              <w:t>Academic and Personal Support</w:t>
            </w:r>
          </w:p>
          <w:p w14:paraId="18CCA4E7" w14:textId="77777777" w:rsidR="00FD7C8A" w:rsidRDefault="00000000">
            <w:pPr>
              <w:numPr>
                <w:ilvl w:val="0"/>
                <w:numId w:val="31"/>
              </w:numPr>
              <w:shd w:val="clear" w:color="auto" w:fill="FFFFFF"/>
              <w:spacing w:after="75" w:line="240" w:lineRule="auto"/>
              <w:rPr>
                <w:rFonts w:ascii="Old Standard TT" w:eastAsia="Old Standard TT" w:hAnsi="Old Standard TT" w:cs="Old Standard TT"/>
              </w:rPr>
            </w:pPr>
            <w:r>
              <w:rPr>
                <w:rFonts w:ascii="Old Standard TT" w:eastAsia="Old Standard TT" w:hAnsi="Old Standard TT" w:cs="Old Standard TT"/>
              </w:rPr>
              <w:t>Collaboration and Stakeholder Engagement</w:t>
            </w:r>
          </w:p>
        </w:tc>
      </w:tr>
      <w:tr w:rsidR="00FD7C8A" w14:paraId="18F6FFD2" w14:textId="77777777">
        <w:trPr>
          <w:trHeight w:val="647"/>
        </w:trPr>
        <w:tc>
          <w:tcPr>
            <w:tcW w:w="405" w:type="dxa"/>
            <w:tcBorders>
              <w:top w:val="single" w:sz="6" w:space="0" w:color="DEE2E6"/>
              <w:left w:val="single" w:sz="6" w:space="0" w:color="DEE2E6"/>
              <w:bottom w:val="single" w:sz="6" w:space="0" w:color="DEE2E6"/>
              <w:right w:val="single" w:sz="6" w:space="0" w:color="DEE2E6"/>
            </w:tcBorders>
            <w:shd w:val="clear" w:color="auto" w:fill="FFFFFF"/>
          </w:tcPr>
          <w:p w14:paraId="6D43C325" w14:textId="77777777" w:rsidR="00FD7C8A" w:rsidRDefault="00000000">
            <w:pPr>
              <w:spacing w:line="240" w:lineRule="auto"/>
              <w:rPr>
                <w:rFonts w:ascii="Old Standard TT" w:eastAsia="Old Standard TT" w:hAnsi="Old Standard TT" w:cs="Old Standard TT"/>
              </w:rPr>
            </w:pPr>
            <w:r>
              <w:rPr>
                <w:rFonts w:ascii="Old Standard TT" w:eastAsia="Old Standard TT" w:hAnsi="Old Standard TT" w:cs="Old Standard TT"/>
                <w:b/>
              </w:rPr>
              <w:t>5.    </w:t>
            </w:r>
          </w:p>
        </w:tc>
        <w:tc>
          <w:tcPr>
            <w:tcW w:w="3195" w:type="dxa"/>
            <w:tcBorders>
              <w:top w:val="single" w:sz="6" w:space="0" w:color="DEE2E6"/>
              <w:left w:val="single" w:sz="6" w:space="0" w:color="DEE2E6"/>
              <w:bottom w:val="single" w:sz="6" w:space="0" w:color="DEE2E6"/>
              <w:right w:val="single" w:sz="6" w:space="0" w:color="DEE2E6"/>
            </w:tcBorders>
            <w:shd w:val="clear" w:color="auto" w:fill="FFFFFF"/>
          </w:tcPr>
          <w:p w14:paraId="5BA25B26" w14:textId="77777777" w:rsidR="00FD7C8A" w:rsidRDefault="00000000">
            <w:pPr>
              <w:spacing w:line="240" w:lineRule="auto"/>
              <w:rPr>
                <w:rFonts w:ascii="Old Standard TT" w:eastAsia="Old Standard TT" w:hAnsi="Old Standard TT" w:cs="Old Standard TT"/>
              </w:rPr>
            </w:pPr>
            <w:r>
              <w:rPr>
                <w:rFonts w:ascii="Old Standard TT" w:eastAsia="Old Standard TT" w:hAnsi="Old Standard TT" w:cs="Old Standard TT"/>
              </w:rPr>
              <w:t>Effective teaching qualities</w:t>
            </w:r>
          </w:p>
          <w:p w14:paraId="7E8FB29E" w14:textId="77777777" w:rsidR="00FD7C8A" w:rsidRDefault="00FD7C8A">
            <w:pPr>
              <w:spacing w:line="240" w:lineRule="auto"/>
              <w:rPr>
                <w:rFonts w:ascii="Old Standard TT" w:eastAsia="Old Standard TT" w:hAnsi="Old Standard TT" w:cs="Old Standard TT"/>
              </w:rPr>
            </w:pPr>
          </w:p>
          <w:p w14:paraId="69C4543A" w14:textId="77777777" w:rsidR="00FD7C8A" w:rsidRDefault="00000000">
            <w:pPr>
              <w:spacing w:line="240" w:lineRule="auto"/>
              <w:rPr>
                <w:rFonts w:ascii="Old Standard TT" w:eastAsia="Old Standard TT" w:hAnsi="Old Standard TT" w:cs="Old Standard TT"/>
              </w:rPr>
            </w:pPr>
            <w:r>
              <w:rPr>
                <w:rFonts w:ascii="Old Standard TT" w:eastAsia="Old Standard TT" w:hAnsi="Old Standard TT" w:cs="Old Standard TT"/>
              </w:rPr>
              <w:t>Right Tools and Strategies: Learning for Every Student</w:t>
            </w:r>
          </w:p>
          <w:p w14:paraId="2BE02697" w14:textId="77777777" w:rsidR="00FD7C8A" w:rsidRDefault="00FD7C8A">
            <w:pPr>
              <w:spacing w:line="240" w:lineRule="auto"/>
              <w:rPr>
                <w:rFonts w:ascii="Old Standard TT" w:eastAsia="Old Standard TT" w:hAnsi="Old Standard TT" w:cs="Old Standard TT"/>
              </w:rPr>
            </w:pPr>
          </w:p>
        </w:tc>
        <w:tc>
          <w:tcPr>
            <w:tcW w:w="5850" w:type="dxa"/>
            <w:tcBorders>
              <w:top w:val="single" w:sz="6" w:space="0" w:color="DEE2E6"/>
              <w:left w:val="single" w:sz="6" w:space="0" w:color="DEE2E6"/>
              <w:bottom w:val="single" w:sz="6" w:space="0" w:color="DEE2E6"/>
              <w:right w:val="single" w:sz="6" w:space="0" w:color="DEE2E6"/>
            </w:tcBorders>
            <w:shd w:val="clear" w:color="auto" w:fill="FFFFFF"/>
          </w:tcPr>
          <w:p w14:paraId="51352973" w14:textId="77777777" w:rsidR="00FD7C8A" w:rsidRDefault="00000000">
            <w:pPr>
              <w:numPr>
                <w:ilvl w:val="0"/>
                <w:numId w:val="33"/>
              </w:numPr>
              <w:spacing w:line="240" w:lineRule="auto"/>
              <w:rPr>
                <w:rFonts w:ascii="Old Standard TT" w:eastAsia="Old Standard TT" w:hAnsi="Old Standard TT" w:cs="Old Standard TT"/>
              </w:rPr>
            </w:pPr>
            <w:r>
              <w:rPr>
                <w:rFonts w:ascii="Old Standard TT" w:eastAsia="Old Standard TT" w:hAnsi="Old Standard TT" w:cs="Old Standard TT"/>
              </w:rPr>
              <w:t>Core Teaching - Philosophy, values &amp; expectations</w:t>
            </w:r>
          </w:p>
          <w:p w14:paraId="7F83FC43" w14:textId="77777777" w:rsidR="00FD7C8A" w:rsidRDefault="00000000">
            <w:pPr>
              <w:numPr>
                <w:ilvl w:val="0"/>
                <w:numId w:val="33"/>
              </w:numPr>
              <w:spacing w:line="240" w:lineRule="auto"/>
              <w:rPr>
                <w:rFonts w:ascii="Old Standard TT" w:eastAsia="Old Standard TT" w:hAnsi="Old Standard TT" w:cs="Old Standard TT"/>
              </w:rPr>
            </w:pPr>
            <w:r>
              <w:rPr>
                <w:rFonts w:ascii="Old Standard TT" w:eastAsia="Old Standard TT" w:hAnsi="Old Standard TT" w:cs="Old Standard TT"/>
              </w:rPr>
              <w:t xml:space="preserve">Student-Centered Pedagogy - </w:t>
            </w:r>
          </w:p>
          <w:p w14:paraId="05718E3B" w14:textId="77777777" w:rsidR="00FD7C8A" w:rsidRDefault="00000000">
            <w:pPr>
              <w:numPr>
                <w:ilvl w:val="1"/>
                <w:numId w:val="33"/>
              </w:numPr>
              <w:rPr>
                <w:rFonts w:ascii="Old Standard TT" w:eastAsia="Old Standard TT" w:hAnsi="Old Standard TT" w:cs="Old Standard TT"/>
              </w:rPr>
            </w:pPr>
            <w:r>
              <w:rPr>
                <w:rFonts w:ascii="Old Standard TT" w:eastAsia="Old Standard TT" w:hAnsi="Old Standard TT" w:cs="Old Standard TT"/>
              </w:rPr>
              <w:t xml:space="preserve"> Collaborative Learning</w:t>
            </w:r>
          </w:p>
          <w:p w14:paraId="706A1285" w14:textId="77777777" w:rsidR="00FD7C8A" w:rsidRDefault="00000000">
            <w:pPr>
              <w:numPr>
                <w:ilvl w:val="1"/>
                <w:numId w:val="33"/>
              </w:numPr>
              <w:rPr>
                <w:rFonts w:ascii="Old Standard TT" w:eastAsia="Old Standard TT" w:hAnsi="Old Standard TT" w:cs="Old Standard TT"/>
              </w:rPr>
            </w:pPr>
            <w:r>
              <w:rPr>
                <w:rFonts w:ascii="Old Standard TT" w:eastAsia="Old Standard TT" w:hAnsi="Old Standard TT" w:cs="Old Standard TT"/>
              </w:rPr>
              <w:t>Experiential Learning</w:t>
            </w:r>
          </w:p>
          <w:p w14:paraId="30557526" w14:textId="77777777" w:rsidR="00FD7C8A" w:rsidRDefault="00000000">
            <w:pPr>
              <w:numPr>
                <w:ilvl w:val="1"/>
                <w:numId w:val="33"/>
              </w:numPr>
              <w:spacing w:line="240" w:lineRule="auto"/>
              <w:rPr>
                <w:rFonts w:ascii="Old Standard TT" w:eastAsia="Old Standard TT" w:hAnsi="Old Standard TT" w:cs="Old Standard TT"/>
              </w:rPr>
            </w:pPr>
            <w:r>
              <w:rPr>
                <w:rFonts w:ascii="Old Standard TT" w:eastAsia="Old Standard TT" w:hAnsi="Old Standard TT" w:cs="Old Standard TT"/>
              </w:rPr>
              <w:t>Project-Based Learning</w:t>
            </w:r>
          </w:p>
          <w:p w14:paraId="597BFDF5" w14:textId="77777777" w:rsidR="00FD7C8A" w:rsidRDefault="00000000">
            <w:pPr>
              <w:numPr>
                <w:ilvl w:val="1"/>
                <w:numId w:val="33"/>
              </w:numPr>
              <w:spacing w:line="240" w:lineRule="auto"/>
              <w:rPr>
                <w:rFonts w:ascii="Old Standard TT" w:eastAsia="Old Standard TT" w:hAnsi="Old Standard TT" w:cs="Old Standard TT"/>
              </w:rPr>
            </w:pPr>
            <w:r>
              <w:rPr>
                <w:rFonts w:ascii="Old Standard TT" w:eastAsia="Old Standard TT" w:hAnsi="Old Standard TT" w:cs="Old Standard TT"/>
              </w:rPr>
              <w:t>Inquiry-Based Learning</w:t>
            </w:r>
          </w:p>
          <w:p w14:paraId="04CA80F7" w14:textId="77777777" w:rsidR="00FD7C8A" w:rsidRDefault="00000000">
            <w:pPr>
              <w:numPr>
                <w:ilvl w:val="1"/>
                <w:numId w:val="33"/>
              </w:numPr>
              <w:spacing w:line="240" w:lineRule="auto"/>
              <w:rPr>
                <w:rFonts w:ascii="Old Standard TT" w:eastAsia="Old Standard TT" w:hAnsi="Old Standard TT" w:cs="Old Standard TT"/>
              </w:rPr>
            </w:pPr>
            <w:r>
              <w:rPr>
                <w:rFonts w:ascii="Old Standard TT" w:eastAsia="Old Standard TT" w:hAnsi="Old Standard TT" w:cs="Old Standard TT"/>
              </w:rPr>
              <w:t>Flipped Classroom</w:t>
            </w:r>
          </w:p>
          <w:p w14:paraId="67C238DA" w14:textId="77777777" w:rsidR="00FD7C8A" w:rsidRDefault="00000000">
            <w:pPr>
              <w:numPr>
                <w:ilvl w:val="1"/>
                <w:numId w:val="33"/>
              </w:numPr>
              <w:spacing w:line="240" w:lineRule="auto"/>
              <w:rPr>
                <w:rFonts w:ascii="Old Standard TT" w:eastAsia="Old Standard TT" w:hAnsi="Old Standard TT" w:cs="Old Standard TT"/>
              </w:rPr>
            </w:pPr>
            <w:r>
              <w:rPr>
                <w:rFonts w:ascii="Old Standard TT" w:eastAsia="Old Standard TT" w:hAnsi="Old Standard TT" w:cs="Old Standard TT"/>
              </w:rPr>
              <w:t>Blended Learning</w:t>
            </w:r>
          </w:p>
          <w:p w14:paraId="210BFB15" w14:textId="77777777" w:rsidR="00FD7C8A" w:rsidRDefault="00000000">
            <w:pPr>
              <w:numPr>
                <w:ilvl w:val="1"/>
                <w:numId w:val="33"/>
              </w:numPr>
              <w:rPr>
                <w:rFonts w:ascii="Old Standard TT" w:eastAsia="Old Standard TT" w:hAnsi="Old Standard TT" w:cs="Old Standard TT"/>
              </w:rPr>
            </w:pPr>
            <w:r>
              <w:rPr>
                <w:rFonts w:ascii="Old Standard TT" w:eastAsia="Old Standard TT" w:hAnsi="Old Standard TT" w:cs="Old Standard TT"/>
              </w:rPr>
              <w:t>Adaptive Learning</w:t>
            </w:r>
          </w:p>
          <w:p w14:paraId="63AC2014" w14:textId="77777777" w:rsidR="00FD7C8A" w:rsidRDefault="00000000">
            <w:pPr>
              <w:numPr>
                <w:ilvl w:val="1"/>
                <w:numId w:val="33"/>
              </w:numPr>
              <w:rPr>
                <w:rFonts w:ascii="Old Standard TT" w:eastAsia="Old Standard TT" w:hAnsi="Old Standard TT" w:cs="Old Standard TT"/>
              </w:rPr>
            </w:pPr>
            <w:r>
              <w:rPr>
                <w:rFonts w:ascii="Old Standard TT" w:eastAsia="Old Standard TT" w:hAnsi="Old Standard TT" w:cs="Old Standard TT"/>
              </w:rPr>
              <w:t>Mentorship/Gurukul Model</w:t>
            </w:r>
          </w:p>
          <w:p w14:paraId="5D579C18" w14:textId="77777777" w:rsidR="00FD7C8A" w:rsidRDefault="00000000">
            <w:pPr>
              <w:numPr>
                <w:ilvl w:val="1"/>
                <w:numId w:val="33"/>
              </w:numPr>
              <w:rPr>
                <w:rFonts w:ascii="Old Standard TT" w:eastAsia="Old Standard TT" w:hAnsi="Old Standard TT" w:cs="Old Standard TT"/>
              </w:rPr>
            </w:pPr>
            <w:r>
              <w:rPr>
                <w:rFonts w:ascii="Old Standard TT" w:eastAsia="Old Standard TT" w:hAnsi="Old Standard TT" w:cs="Old Standard TT"/>
              </w:rPr>
              <w:t>Rote Learning</w:t>
            </w:r>
          </w:p>
          <w:p w14:paraId="050C3617" w14:textId="77777777" w:rsidR="00FD7C8A" w:rsidRDefault="00000000">
            <w:pPr>
              <w:numPr>
                <w:ilvl w:val="0"/>
                <w:numId w:val="33"/>
              </w:numPr>
              <w:spacing w:line="240" w:lineRule="auto"/>
              <w:rPr>
                <w:rFonts w:ascii="Old Standard TT" w:eastAsia="Old Standard TT" w:hAnsi="Old Standard TT" w:cs="Old Standard TT"/>
              </w:rPr>
            </w:pPr>
            <w:r>
              <w:rPr>
                <w:rFonts w:ascii="Old Standard TT" w:eastAsia="Old Standard TT" w:hAnsi="Old Standard TT" w:cs="Old Standard TT"/>
              </w:rPr>
              <w:t>Communication &amp; Influence</w:t>
            </w:r>
          </w:p>
          <w:p w14:paraId="4083BD03" w14:textId="77777777" w:rsidR="00FD7C8A" w:rsidRDefault="00FD7C8A">
            <w:pPr>
              <w:spacing w:line="240" w:lineRule="auto"/>
              <w:ind w:left="1440"/>
              <w:rPr>
                <w:rFonts w:ascii="Old Standard TT" w:eastAsia="Old Standard TT" w:hAnsi="Old Standard TT" w:cs="Old Standard TT"/>
              </w:rPr>
            </w:pPr>
          </w:p>
        </w:tc>
      </w:tr>
      <w:tr w:rsidR="00FD7C8A" w14:paraId="7E78D499" w14:textId="77777777">
        <w:trPr>
          <w:trHeight w:val="647"/>
        </w:trPr>
        <w:tc>
          <w:tcPr>
            <w:tcW w:w="405" w:type="dxa"/>
            <w:tcBorders>
              <w:top w:val="single" w:sz="6" w:space="0" w:color="DEE2E6"/>
              <w:left w:val="single" w:sz="6" w:space="0" w:color="DEE2E6"/>
              <w:bottom w:val="single" w:sz="6" w:space="0" w:color="DEE2E6"/>
              <w:right w:val="single" w:sz="6" w:space="0" w:color="DEE2E6"/>
            </w:tcBorders>
            <w:shd w:val="clear" w:color="auto" w:fill="FFFFFF"/>
          </w:tcPr>
          <w:p w14:paraId="56C0EC10" w14:textId="77777777" w:rsidR="00FD7C8A" w:rsidRDefault="00000000">
            <w:pPr>
              <w:spacing w:line="240" w:lineRule="auto"/>
              <w:rPr>
                <w:rFonts w:ascii="Old Standard TT" w:eastAsia="Old Standard TT" w:hAnsi="Old Standard TT" w:cs="Old Standard TT"/>
                <w:b/>
              </w:rPr>
            </w:pPr>
            <w:r>
              <w:rPr>
                <w:rFonts w:ascii="Old Standard TT" w:eastAsia="Old Standard TT" w:hAnsi="Old Standard TT" w:cs="Old Standard TT"/>
                <w:b/>
              </w:rPr>
              <w:t xml:space="preserve">6. </w:t>
            </w:r>
          </w:p>
        </w:tc>
        <w:tc>
          <w:tcPr>
            <w:tcW w:w="3195" w:type="dxa"/>
            <w:tcBorders>
              <w:top w:val="single" w:sz="6" w:space="0" w:color="DEE2E6"/>
              <w:left w:val="single" w:sz="6" w:space="0" w:color="DEE2E6"/>
              <w:bottom w:val="single" w:sz="6" w:space="0" w:color="DEE2E6"/>
              <w:right w:val="single" w:sz="6" w:space="0" w:color="DEE2E6"/>
            </w:tcBorders>
            <w:shd w:val="clear" w:color="auto" w:fill="FFFFFF"/>
          </w:tcPr>
          <w:p w14:paraId="422CF44F" w14:textId="77777777" w:rsidR="00FD7C8A" w:rsidRDefault="00000000">
            <w:pPr>
              <w:spacing w:line="240" w:lineRule="auto"/>
              <w:rPr>
                <w:rFonts w:ascii="Old Standard TT" w:eastAsia="Old Standard TT" w:hAnsi="Old Standard TT" w:cs="Old Standard TT"/>
              </w:rPr>
            </w:pPr>
            <w:r>
              <w:rPr>
                <w:rFonts w:ascii="Old Standard TT" w:eastAsia="Old Standard TT" w:hAnsi="Old Standard TT" w:cs="Old Standard TT"/>
              </w:rPr>
              <w:t>Effective teaching qualities - DEI</w:t>
            </w:r>
          </w:p>
        </w:tc>
        <w:tc>
          <w:tcPr>
            <w:tcW w:w="5850" w:type="dxa"/>
            <w:tcBorders>
              <w:top w:val="single" w:sz="6" w:space="0" w:color="DEE2E6"/>
              <w:left w:val="single" w:sz="6" w:space="0" w:color="DEE2E6"/>
              <w:bottom w:val="single" w:sz="6" w:space="0" w:color="DEE2E6"/>
              <w:right w:val="single" w:sz="6" w:space="0" w:color="DEE2E6"/>
            </w:tcBorders>
            <w:shd w:val="clear" w:color="auto" w:fill="FFFFFF"/>
          </w:tcPr>
          <w:p w14:paraId="51A55403" w14:textId="77777777" w:rsidR="00FD7C8A" w:rsidRDefault="00000000">
            <w:pPr>
              <w:numPr>
                <w:ilvl w:val="0"/>
                <w:numId w:val="5"/>
              </w:numPr>
              <w:spacing w:line="240" w:lineRule="auto"/>
              <w:rPr>
                <w:rFonts w:ascii="Old Standard TT" w:eastAsia="Old Standard TT" w:hAnsi="Old Standard TT" w:cs="Old Standard TT"/>
              </w:rPr>
            </w:pPr>
            <w:r>
              <w:rPr>
                <w:rFonts w:ascii="Old Standard TT" w:eastAsia="Old Standard TT" w:hAnsi="Old Standard TT" w:cs="Old Standard TT"/>
              </w:rPr>
              <w:t>Inclusive Teaching Practices</w:t>
            </w:r>
          </w:p>
          <w:p w14:paraId="4E94E4B6" w14:textId="77777777" w:rsidR="00FD7C8A" w:rsidRDefault="00000000">
            <w:pPr>
              <w:numPr>
                <w:ilvl w:val="1"/>
                <w:numId w:val="5"/>
              </w:numPr>
              <w:spacing w:line="240" w:lineRule="auto"/>
              <w:rPr>
                <w:rFonts w:ascii="Old Standard TT" w:eastAsia="Old Standard TT" w:hAnsi="Old Standard TT" w:cs="Old Standard TT"/>
              </w:rPr>
            </w:pPr>
            <w:r>
              <w:rPr>
                <w:rFonts w:ascii="Old Standard TT" w:eastAsia="Old Standard TT" w:hAnsi="Old Standard TT" w:cs="Old Standard TT"/>
              </w:rPr>
              <w:t>Universal Design for Learning</w:t>
            </w:r>
          </w:p>
          <w:p w14:paraId="4116E9FE" w14:textId="77777777" w:rsidR="00FD7C8A" w:rsidRDefault="00000000">
            <w:pPr>
              <w:numPr>
                <w:ilvl w:val="1"/>
                <w:numId w:val="5"/>
              </w:numPr>
              <w:spacing w:line="240" w:lineRule="auto"/>
              <w:rPr>
                <w:rFonts w:ascii="Old Standard TT" w:eastAsia="Old Standard TT" w:hAnsi="Old Standard TT" w:cs="Old Standard TT"/>
              </w:rPr>
            </w:pPr>
            <w:r>
              <w:rPr>
                <w:rFonts w:ascii="Old Standard TT" w:eastAsia="Old Standard TT" w:hAnsi="Old Standard TT" w:cs="Old Standard TT"/>
              </w:rPr>
              <w:t xml:space="preserve">Supporting </w:t>
            </w:r>
            <w:proofErr w:type="gramStart"/>
            <w:r>
              <w:rPr>
                <w:rFonts w:ascii="Old Standard TT" w:eastAsia="Old Standard TT" w:hAnsi="Old Standard TT" w:cs="Old Standard TT"/>
              </w:rPr>
              <w:t>Students  with</w:t>
            </w:r>
            <w:proofErr w:type="gramEnd"/>
            <w:r>
              <w:rPr>
                <w:rFonts w:ascii="Old Standard TT" w:eastAsia="Old Standard TT" w:hAnsi="Old Standard TT" w:cs="Old Standard TT"/>
              </w:rPr>
              <w:t xml:space="preserve"> Diverse Abilities </w:t>
            </w:r>
          </w:p>
          <w:p w14:paraId="271B80E1" w14:textId="77777777" w:rsidR="00FD7C8A" w:rsidRDefault="00000000">
            <w:pPr>
              <w:numPr>
                <w:ilvl w:val="0"/>
                <w:numId w:val="5"/>
              </w:numPr>
              <w:spacing w:line="240" w:lineRule="auto"/>
              <w:rPr>
                <w:rFonts w:ascii="Old Standard TT" w:eastAsia="Old Standard TT" w:hAnsi="Old Standard TT" w:cs="Old Standard TT"/>
              </w:rPr>
            </w:pPr>
            <w:r>
              <w:rPr>
                <w:rFonts w:ascii="Old Standard TT" w:eastAsia="Old Standard TT" w:hAnsi="Old Standard TT" w:cs="Old Standard TT"/>
              </w:rPr>
              <w:t>Understanding Student Diversity in Today’s Classrooms</w:t>
            </w:r>
          </w:p>
          <w:p w14:paraId="652BF5C7" w14:textId="77777777" w:rsidR="00FD7C8A" w:rsidRDefault="00000000">
            <w:pPr>
              <w:numPr>
                <w:ilvl w:val="0"/>
                <w:numId w:val="5"/>
              </w:numPr>
              <w:spacing w:line="240" w:lineRule="auto"/>
              <w:rPr>
                <w:rFonts w:ascii="Old Standard TT" w:eastAsia="Old Standard TT" w:hAnsi="Old Standard TT" w:cs="Old Standard TT"/>
              </w:rPr>
            </w:pPr>
            <w:r>
              <w:rPr>
                <w:rFonts w:ascii="Old Standard TT" w:eastAsia="Old Standard TT" w:hAnsi="Old Standard TT" w:cs="Old Standard TT"/>
              </w:rPr>
              <w:t>Ensuring Equity in Access, Participation, and Support</w:t>
            </w:r>
          </w:p>
          <w:p w14:paraId="6280BC6A" w14:textId="77777777" w:rsidR="00FD7C8A" w:rsidRDefault="00000000">
            <w:pPr>
              <w:numPr>
                <w:ilvl w:val="0"/>
                <w:numId w:val="5"/>
              </w:numPr>
              <w:spacing w:line="240" w:lineRule="auto"/>
              <w:rPr>
                <w:rFonts w:ascii="Old Standard TT" w:eastAsia="Old Standard TT" w:hAnsi="Old Standard TT" w:cs="Old Standard TT"/>
              </w:rPr>
            </w:pPr>
            <w:r>
              <w:rPr>
                <w:rFonts w:ascii="Old Standard TT" w:eastAsia="Old Standard TT" w:hAnsi="Old Standard TT" w:cs="Old Standard TT"/>
              </w:rPr>
              <w:t>Designing Inclusive Learning Environments</w:t>
            </w:r>
          </w:p>
          <w:p w14:paraId="7FC928A3" w14:textId="77777777" w:rsidR="00FD7C8A" w:rsidRDefault="00000000">
            <w:pPr>
              <w:numPr>
                <w:ilvl w:val="0"/>
                <w:numId w:val="5"/>
              </w:numPr>
              <w:spacing w:line="240" w:lineRule="auto"/>
              <w:rPr>
                <w:rFonts w:ascii="Old Standard TT" w:eastAsia="Old Standard TT" w:hAnsi="Old Standard TT" w:cs="Old Standard TT"/>
              </w:rPr>
            </w:pPr>
            <w:r>
              <w:rPr>
                <w:rFonts w:ascii="Old Standard TT" w:eastAsia="Old Standard TT" w:hAnsi="Old Standard TT" w:cs="Old Standard TT"/>
              </w:rPr>
              <w:t>Bias and Belonging: Shaping Teacher Mindsets</w:t>
            </w:r>
          </w:p>
          <w:p w14:paraId="6328F843" w14:textId="77777777" w:rsidR="00FD7C8A" w:rsidRDefault="00000000">
            <w:pPr>
              <w:numPr>
                <w:ilvl w:val="0"/>
                <w:numId w:val="5"/>
              </w:numPr>
              <w:spacing w:line="240" w:lineRule="auto"/>
              <w:rPr>
                <w:rFonts w:ascii="Old Standard TT" w:eastAsia="Old Standard TT" w:hAnsi="Old Standard TT" w:cs="Old Standard TT"/>
              </w:rPr>
            </w:pPr>
            <w:r>
              <w:rPr>
                <w:rFonts w:ascii="Old Standard TT" w:eastAsia="Old Standard TT" w:hAnsi="Old Standard TT" w:cs="Old Standard TT"/>
              </w:rPr>
              <w:t>Student Voice and Choice in School Development</w:t>
            </w:r>
          </w:p>
          <w:p w14:paraId="35C916B4" w14:textId="77777777" w:rsidR="00FD7C8A" w:rsidRDefault="00000000">
            <w:pPr>
              <w:numPr>
                <w:ilvl w:val="0"/>
                <w:numId w:val="5"/>
              </w:numPr>
              <w:spacing w:line="240" w:lineRule="auto"/>
              <w:rPr>
                <w:rFonts w:ascii="Old Standard TT" w:eastAsia="Old Standard TT" w:hAnsi="Old Standard TT" w:cs="Old Standard TT"/>
                <w:b/>
              </w:rPr>
            </w:pPr>
            <w:r>
              <w:rPr>
                <w:rFonts w:ascii="Old Standard TT" w:eastAsia="Old Standard TT" w:hAnsi="Old Standard TT" w:cs="Old Standard TT"/>
              </w:rPr>
              <w:t>Collaborative Practices for Inclusive School Communitie</w:t>
            </w:r>
            <w:r>
              <w:rPr>
                <w:rFonts w:ascii="Old Standard TT" w:eastAsia="Old Standard TT" w:hAnsi="Old Standard TT" w:cs="Old Standard TT"/>
                <w:b/>
              </w:rPr>
              <w:t>s</w:t>
            </w:r>
          </w:p>
        </w:tc>
      </w:tr>
      <w:tr w:rsidR="00FD7C8A" w14:paraId="1AEF163A" w14:textId="77777777">
        <w:trPr>
          <w:trHeight w:val="3079"/>
        </w:trPr>
        <w:tc>
          <w:tcPr>
            <w:tcW w:w="405" w:type="dxa"/>
            <w:tcBorders>
              <w:top w:val="single" w:sz="6" w:space="0" w:color="DEE2E6"/>
              <w:left w:val="single" w:sz="6" w:space="0" w:color="DEE2E6"/>
              <w:bottom w:val="single" w:sz="6" w:space="0" w:color="DEE2E6"/>
              <w:right w:val="single" w:sz="6" w:space="0" w:color="DEE2E6"/>
            </w:tcBorders>
            <w:shd w:val="clear" w:color="auto" w:fill="FFFFFF"/>
          </w:tcPr>
          <w:p w14:paraId="7C80F048" w14:textId="77777777" w:rsidR="00FD7C8A" w:rsidRDefault="00000000">
            <w:pPr>
              <w:spacing w:line="240" w:lineRule="auto"/>
              <w:rPr>
                <w:rFonts w:ascii="Old Standard TT" w:eastAsia="Old Standard TT" w:hAnsi="Old Standard TT" w:cs="Old Standard TT"/>
                <w:b/>
              </w:rPr>
            </w:pPr>
            <w:r>
              <w:rPr>
                <w:rFonts w:ascii="Old Standard TT" w:eastAsia="Old Standard TT" w:hAnsi="Old Standard TT" w:cs="Old Standard TT"/>
                <w:b/>
              </w:rPr>
              <w:lastRenderedPageBreak/>
              <w:t>7.</w:t>
            </w:r>
          </w:p>
        </w:tc>
        <w:tc>
          <w:tcPr>
            <w:tcW w:w="3195" w:type="dxa"/>
            <w:tcBorders>
              <w:top w:val="single" w:sz="6" w:space="0" w:color="DEE2E6"/>
              <w:left w:val="single" w:sz="6" w:space="0" w:color="DEE2E6"/>
              <w:bottom w:val="single" w:sz="6" w:space="0" w:color="DEE2E6"/>
              <w:right w:val="single" w:sz="6" w:space="0" w:color="DEE2E6"/>
            </w:tcBorders>
            <w:shd w:val="clear" w:color="auto" w:fill="FFFFFF"/>
          </w:tcPr>
          <w:p w14:paraId="798F005A" w14:textId="77777777" w:rsidR="00FD7C8A" w:rsidRDefault="00000000">
            <w:pPr>
              <w:spacing w:before="240" w:after="240" w:line="240" w:lineRule="auto"/>
              <w:rPr>
                <w:rFonts w:ascii="Old Standard TT" w:eastAsia="Old Standard TT" w:hAnsi="Old Standard TT" w:cs="Old Standard TT"/>
              </w:rPr>
            </w:pPr>
            <w:r>
              <w:rPr>
                <w:rFonts w:ascii="Old Standard TT" w:eastAsia="Old Standard TT" w:hAnsi="Old Standard TT" w:cs="Old Standard TT"/>
              </w:rPr>
              <w:t>Education for Sustainable Development (ESD</w:t>
            </w:r>
            <w:r>
              <w:rPr>
                <w:rFonts w:ascii="Old Standard TT" w:eastAsia="Old Standard TT" w:hAnsi="Old Standard TT" w:cs="Old Standard TT"/>
                <w:b/>
              </w:rPr>
              <w:t>)</w:t>
            </w:r>
          </w:p>
        </w:tc>
        <w:tc>
          <w:tcPr>
            <w:tcW w:w="5850" w:type="dxa"/>
            <w:tcBorders>
              <w:top w:val="single" w:sz="6" w:space="0" w:color="DEE2E6"/>
              <w:left w:val="single" w:sz="6" w:space="0" w:color="DEE2E6"/>
              <w:bottom w:val="single" w:sz="6" w:space="0" w:color="DEE2E6"/>
              <w:right w:val="single" w:sz="6" w:space="0" w:color="DEE2E6"/>
            </w:tcBorders>
            <w:shd w:val="clear" w:color="auto" w:fill="FFFFFF"/>
          </w:tcPr>
          <w:p w14:paraId="7E0D62D2" w14:textId="77777777" w:rsidR="00FD7C8A" w:rsidRDefault="00000000">
            <w:pPr>
              <w:numPr>
                <w:ilvl w:val="0"/>
                <w:numId w:val="9"/>
              </w:numPr>
              <w:spacing w:before="240" w:line="240" w:lineRule="auto"/>
              <w:rPr>
                <w:rFonts w:ascii="Old Standard TT" w:eastAsia="Old Standard TT" w:hAnsi="Old Standard TT" w:cs="Old Standard TT"/>
              </w:rPr>
            </w:pPr>
            <w:r>
              <w:rPr>
                <w:rFonts w:ascii="Old Standard TT" w:eastAsia="Old Standard TT" w:hAnsi="Old Standard TT" w:cs="Old Standard TT"/>
              </w:rPr>
              <w:t>Aligning SDGs with NEP Competency Goals</w:t>
            </w:r>
          </w:p>
          <w:p w14:paraId="6295024E" w14:textId="77777777" w:rsidR="00FD7C8A" w:rsidRDefault="00000000">
            <w:pPr>
              <w:numPr>
                <w:ilvl w:val="0"/>
                <w:numId w:val="9"/>
              </w:numPr>
              <w:spacing w:line="240" w:lineRule="auto"/>
              <w:rPr>
                <w:rFonts w:ascii="Old Standard TT" w:eastAsia="Old Standard TT" w:hAnsi="Old Standard TT" w:cs="Old Standard TT"/>
              </w:rPr>
            </w:pPr>
            <w:r>
              <w:rPr>
                <w:rFonts w:ascii="Old Standard TT" w:eastAsia="Old Standard TT" w:hAnsi="Old Standard TT" w:cs="Old Standard TT"/>
              </w:rPr>
              <w:t>Integrating Sustainability and SDGs into Daily Teaching</w:t>
            </w:r>
          </w:p>
          <w:p w14:paraId="09865975" w14:textId="77777777" w:rsidR="00FD7C8A" w:rsidRDefault="00000000">
            <w:pPr>
              <w:numPr>
                <w:ilvl w:val="0"/>
                <w:numId w:val="9"/>
              </w:numPr>
              <w:spacing w:line="240" w:lineRule="auto"/>
              <w:rPr>
                <w:rFonts w:ascii="Old Standard TT" w:eastAsia="Old Standard TT" w:hAnsi="Old Standard TT" w:cs="Old Standard TT"/>
              </w:rPr>
            </w:pPr>
            <w:r>
              <w:rPr>
                <w:rFonts w:ascii="Old Standard TT" w:eastAsia="Old Standard TT" w:hAnsi="Old Standard TT" w:cs="Old Standard TT"/>
              </w:rPr>
              <w:t>Climate Literacy for Students and Educators</w:t>
            </w:r>
          </w:p>
          <w:p w14:paraId="02229F4C" w14:textId="77777777" w:rsidR="00FD7C8A" w:rsidRDefault="00000000">
            <w:pPr>
              <w:numPr>
                <w:ilvl w:val="0"/>
                <w:numId w:val="9"/>
              </w:numPr>
              <w:spacing w:line="240" w:lineRule="auto"/>
              <w:rPr>
                <w:rFonts w:ascii="Old Standard TT" w:eastAsia="Old Standard TT" w:hAnsi="Old Standard TT" w:cs="Old Standard TT"/>
              </w:rPr>
            </w:pPr>
            <w:r>
              <w:rPr>
                <w:rFonts w:ascii="Old Standard TT" w:eastAsia="Old Standard TT" w:hAnsi="Old Standard TT" w:cs="Old Standard TT"/>
              </w:rPr>
              <w:t>Environmental Project-Based Learning and Community Engagement</w:t>
            </w:r>
          </w:p>
          <w:p w14:paraId="0545C628" w14:textId="77777777" w:rsidR="00FD7C8A" w:rsidRDefault="00000000">
            <w:pPr>
              <w:numPr>
                <w:ilvl w:val="0"/>
                <w:numId w:val="9"/>
              </w:numPr>
              <w:spacing w:line="240" w:lineRule="auto"/>
              <w:rPr>
                <w:rFonts w:ascii="Old Standard TT" w:eastAsia="Old Standard TT" w:hAnsi="Old Standard TT" w:cs="Old Standard TT"/>
              </w:rPr>
            </w:pPr>
            <w:r>
              <w:rPr>
                <w:rFonts w:ascii="Old Standard TT" w:eastAsia="Old Standard TT" w:hAnsi="Old Standard TT" w:cs="Old Standard TT"/>
              </w:rPr>
              <w:t>Building Green Habits: Waste, Energy, and Water Conservation in Schools</w:t>
            </w:r>
          </w:p>
          <w:p w14:paraId="60CFB211" w14:textId="77777777" w:rsidR="00FD7C8A" w:rsidRDefault="00000000">
            <w:pPr>
              <w:numPr>
                <w:ilvl w:val="0"/>
                <w:numId w:val="9"/>
              </w:numPr>
              <w:spacing w:after="240" w:line="240" w:lineRule="auto"/>
              <w:rPr>
                <w:rFonts w:ascii="Old Standard TT" w:eastAsia="Old Standard TT" w:hAnsi="Old Standard TT" w:cs="Old Standard TT"/>
              </w:rPr>
            </w:pPr>
            <w:r>
              <w:rPr>
                <w:rFonts w:ascii="Old Standard TT" w:eastAsia="Old Standard TT" w:hAnsi="Old Standard TT" w:cs="Old Standard TT"/>
              </w:rPr>
              <w:t>Embedding Eco-Conscious Values through Classroom Activities</w:t>
            </w:r>
          </w:p>
        </w:tc>
      </w:tr>
    </w:tbl>
    <w:p w14:paraId="61347461" w14:textId="77777777" w:rsidR="00FD7C8A" w:rsidRDefault="00FD7C8A">
      <w:pPr>
        <w:spacing w:after="120" w:line="264" w:lineRule="auto"/>
        <w:rPr>
          <w:rFonts w:ascii="Old Standard TT" w:eastAsia="Old Standard TT" w:hAnsi="Old Standard TT" w:cs="Old Standard TT"/>
        </w:rPr>
      </w:pPr>
    </w:p>
    <w:p w14:paraId="346187C1" w14:textId="77777777" w:rsidR="00FD7C8A" w:rsidRDefault="00000000">
      <w:pPr>
        <w:spacing w:after="120" w:line="264" w:lineRule="auto"/>
        <w:rPr>
          <w:rFonts w:ascii="Old Standard TT" w:eastAsia="Old Standard TT" w:hAnsi="Old Standard TT" w:cs="Old Standard TT"/>
        </w:rPr>
      </w:pPr>
      <w:r>
        <w:br w:type="page"/>
      </w:r>
    </w:p>
    <w:p w14:paraId="1CA1BAC7" w14:textId="77777777" w:rsidR="00FD7C8A" w:rsidRDefault="00000000">
      <w:pPr>
        <w:pStyle w:val="Heading4"/>
        <w:shd w:val="clear" w:color="auto" w:fill="FFFFFF"/>
        <w:spacing w:before="0" w:after="150" w:line="264" w:lineRule="auto"/>
        <w:rPr>
          <w:rFonts w:ascii="Old Standard TT" w:eastAsia="Old Standard TT" w:hAnsi="Old Standard TT" w:cs="Old Standard TT"/>
          <w:b/>
          <w:color w:val="000000"/>
          <w:sz w:val="26"/>
          <w:szCs w:val="26"/>
        </w:rPr>
      </w:pPr>
      <w:r>
        <w:rPr>
          <w:rFonts w:ascii="Old Standard TT" w:eastAsia="Old Standard TT" w:hAnsi="Old Standard TT" w:cs="Old Standard TT"/>
          <w:b/>
          <w:color w:val="000000"/>
          <w:sz w:val="22"/>
          <w:szCs w:val="22"/>
        </w:rPr>
        <w:lastRenderedPageBreak/>
        <w:t>2: CAPACITY BUILDING</w:t>
      </w:r>
    </w:p>
    <w:p w14:paraId="03871899" w14:textId="77777777" w:rsidR="00FD7C8A" w:rsidRDefault="00000000">
      <w:pPr>
        <w:spacing w:before="240" w:after="240"/>
        <w:jc w:val="both"/>
        <w:rPr>
          <w:rFonts w:ascii="Old Standard TT" w:eastAsia="Old Standard TT" w:hAnsi="Old Standard TT" w:cs="Old Standard TT"/>
        </w:rPr>
      </w:pPr>
      <w:r>
        <w:rPr>
          <w:rFonts w:ascii="Old Standard TT" w:eastAsia="Old Standard TT" w:hAnsi="Old Standard TT" w:cs="Old Standard TT"/>
        </w:rPr>
        <w:t>Schools thrive when teachers lead with vision, communicate with clarity, and collaborate with purpose. Capacity building is no longer an option—it is essential. This vertical equips educators with the personal, managerial, and leadership competencies they need to contribute meaningfully to institutional growth while advancing their own professional journey.</w:t>
      </w:r>
    </w:p>
    <w:p w14:paraId="70C750D0" w14:textId="77777777" w:rsidR="00FD7C8A" w:rsidRDefault="00000000">
      <w:pPr>
        <w:pStyle w:val="Heading4"/>
        <w:keepNext w:val="0"/>
        <w:keepLines w:val="0"/>
        <w:spacing w:before="240" w:after="40"/>
        <w:jc w:val="both"/>
        <w:rPr>
          <w:rFonts w:ascii="Old Standard TT" w:eastAsia="Old Standard TT" w:hAnsi="Old Standard TT" w:cs="Old Standard TT"/>
          <w:color w:val="000000"/>
          <w:sz w:val="22"/>
          <w:szCs w:val="22"/>
        </w:rPr>
      </w:pPr>
      <w:bookmarkStart w:id="9" w:name="_gdrbl2c77fx7" w:colFirst="0" w:colLast="0"/>
      <w:bookmarkEnd w:id="9"/>
      <w:r>
        <w:rPr>
          <w:rFonts w:ascii="Old Standard TT" w:eastAsia="Old Standard TT" w:hAnsi="Old Standard TT" w:cs="Old Standard TT"/>
          <w:color w:val="000000"/>
          <w:sz w:val="22"/>
          <w:szCs w:val="22"/>
        </w:rPr>
        <w:t>What Makes It Different</w:t>
      </w:r>
    </w:p>
    <w:p w14:paraId="29743459" w14:textId="77777777" w:rsidR="00FD7C8A" w:rsidRDefault="00000000">
      <w:pPr>
        <w:spacing w:before="240" w:after="240"/>
        <w:jc w:val="both"/>
        <w:rPr>
          <w:rFonts w:ascii="Old Standard TT" w:eastAsia="Old Standard TT" w:hAnsi="Old Standard TT" w:cs="Old Standard TT"/>
        </w:rPr>
      </w:pPr>
      <w:r>
        <w:rPr>
          <w:rFonts w:ascii="Old Standard TT" w:eastAsia="Old Standard TT" w:hAnsi="Old Standard TT" w:cs="Old Standard TT"/>
        </w:rPr>
        <w:t>The program blends leadership development with practical efficiency tools and emotional intelligence, fostering well-rounded educators who can perform, lead, and grow in dynamic school ecosystems. It nurtures teachers as change makers—not just content deliverers.</w:t>
      </w:r>
    </w:p>
    <w:p w14:paraId="6A090CAD" w14:textId="77777777" w:rsidR="00FD7C8A" w:rsidRDefault="00000000">
      <w:pPr>
        <w:pStyle w:val="Heading4"/>
        <w:keepNext w:val="0"/>
        <w:keepLines w:val="0"/>
        <w:spacing w:before="240" w:after="40"/>
        <w:jc w:val="both"/>
        <w:rPr>
          <w:rFonts w:ascii="Old Standard TT" w:eastAsia="Old Standard TT" w:hAnsi="Old Standard TT" w:cs="Old Standard TT"/>
          <w:color w:val="000000"/>
          <w:sz w:val="22"/>
          <w:szCs w:val="22"/>
        </w:rPr>
      </w:pPr>
      <w:bookmarkStart w:id="10" w:name="_vqp67lrpk9q9" w:colFirst="0" w:colLast="0"/>
      <w:bookmarkEnd w:id="10"/>
      <w:r>
        <w:rPr>
          <w:rFonts w:ascii="Old Standard TT" w:eastAsia="Old Standard TT" w:hAnsi="Old Standard TT" w:cs="Old Standard TT"/>
          <w:color w:val="000000"/>
          <w:sz w:val="22"/>
          <w:szCs w:val="22"/>
        </w:rPr>
        <w:t>Why It Matters</w:t>
      </w:r>
    </w:p>
    <w:p w14:paraId="78383A96" w14:textId="77777777" w:rsidR="00FD7C8A" w:rsidRDefault="00000000">
      <w:pPr>
        <w:numPr>
          <w:ilvl w:val="0"/>
          <w:numId w:val="3"/>
        </w:numPr>
        <w:spacing w:before="240"/>
        <w:rPr>
          <w:rFonts w:ascii="Old Standard TT" w:eastAsia="Old Standard TT" w:hAnsi="Old Standard TT" w:cs="Old Standard TT"/>
        </w:rPr>
      </w:pPr>
      <w:r>
        <w:rPr>
          <w:rFonts w:ascii="Old Standard TT" w:eastAsia="Old Standard TT" w:hAnsi="Old Standard TT" w:cs="Old Standard TT"/>
        </w:rPr>
        <w:t>Builds resilience, flexibility, and confidence in academic teams</w:t>
      </w:r>
    </w:p>
    <w:p w14:paraId="202C825B" w14:textId="77777777" w:rsidR="00FD7C8A" w:rsidRDefault="00000000">
      <w:pPr>
        <w:numPr>
          <w:ilvl w:val="0"/>
          <w:numId w:val="3"/>
        </w:numPr>
        <w:rPr>
          <w:rFonts w:ascii="Old Standard TT" w:eastAsia="Old Standard TT" w:hAnsi="Old Standard TT" w:cs="Old Standard TT"/>
        </w:rPr>
      </w:pPr>
      <w:r>
        <w:rPr>
          <w:rFonts w:ascii="Old Standard TT" w:eastAsia="Old Standard TT" w:hAnsi="Old Standard TT" w:cs="Old Standard TT"/>
        </w:rPr>
        <w:t>Prepares teachers to navigate change, lead innovation, and manage diverse classrooms</w:t>
      </w:r>
    </w:p>
    <w:p w14:paraId="6691AC41" w14:textId="77777777" w:rsidR="00FD7C8A" w:rsidRDefault="00000000">
      <w:pPr>
        <w:numPr>
          <w:ilvl w:val="0"/>
          <w:numId w:val="3"/>
        </w:numPr>
        <w:rPr>
          <w:rFonts w:ascii="Old Standard TT" w:eastAsia="Old Standard TT" w:hAnsi="Old Standard TT" w:cs="Old Standard TT"/>
        </w:rPr>
      </w:pPr>
      <w:r>
        <w:rPr>
          <w:rFonts w:ascii="Old Standard TT" w:eastAsia="Old Standard TT" w:hAnsi="Old Standard TT" w:cs="Old Standard TT"/>
        </w:rPr>
        <w:t>Elevates performance by embedding goal-setting, collaboration, and reflection</w:t>
      </w:r>
    </w:p>
    <w:p w14:paraId="7D8A3996" w14:textId="77777777" w:rsidR="00FD7C8A" w:rsidRDefault="00000000">
      <w:pPr>
        <w:numPr>
          <w:ilvl w:val="0"/>
          <w:numId w:val="3"/>
        </w:numPr>
        <w:spacing w:after="240"/>
        <w:rPr>
          <w:rFonts w:ascii="Old Standard TT" w:eastAsia="Old Standard TT" w:hAnsi="Old Standard TT" w:cs="Old Standard TT"/>
        </w:rPr>
      </w:pPr>
      <w:r>
        <w:rPr>
          <w:rFonts w:ascii="Old Standard TT" w:eastAsia="Old Standard TT" w:hAnsi="Old Standard TT" w:cs="Old Standard TT"/>
        </w:rPr>
        <w:t>Strengthens school systems through empowered individuals</w:t>
      </w:r>
      <w:r>
        <w:rPr>
          <w:rFonts w:ascii="Old Standard TT" w:eastAsia="Old Standard TT" w:hAnsi="Old Standard TT" w:cs="Old Standard TT"/>
        </w:rPr>
        <w:br/>
      </w:r>
    </w:p>
    <w:p w14:paraId="3AD038FC" w14:textId="77777777" w:rsidR="00FD7C8A" w:rsidRDefault="00000000">
      <w:pPr>
        <w:pStyle w:val="Heading4"/>
        <w:keepNext w:val="0"/>
        <w:keepLines w:val="0"/>
        <w:spacing w:before="240" w:after="40"/>
        <w:jc w:val="both"/>
        <w:rPr>
          <w:rFonts w:ascii="Old Standard TT" w:eastAsia="Old Standard TT" w:hAnsi="Old Standard TT" w:cs="Old Standard TT"/>
          <w:color w:val="000000"/>
          <w:sz w:val="22"/>
          <w:szCs w:val="22"/>
        </w:rPr>
      </w:pPr>
      <w:bookmarkStart w:id="11" w:name="_m6v5au997sli" w:colFirst="0" w:colLast="0"/>
      <w:bookmarkEnd w:id="11"/>
      <w:r>
        <w:rPr>
          <w:rFonts w:ascii="Old Standard TT" w:eastAsia="Old Standard TT" w:hAnsi="Old Standard TT" w:cs="Old Standard TT"/>
          <w:color w:val="000000"/>
          <w:sz w:val="22"/>
          <w:szCs w:val="22"/>
        </w:rPr>
        <w:t>How We Support</w:t>
      </w:r>
    </w:p>
    <w:p w14:paraId="6127015F" w14:textId="77777777" w:rsidR="00FD7C8A" w:rsidRDefault="00000000">
      <w:pPr>
        <w:numPr>
          <w:ilvl w:val="0"/>
          <w:numId w:val="4"/>
        </w:numPr>
        <w:spacing w:before="240"/>
        <w:rPr>
          <w:rFonts w:ascii="Old Standard TT" w:eastAsia="Old Standard TT" w:hAnsi="Old Standard TT" w:cs="Old Standard TT"/>
        </w:rPr>
      </w:pPr>
      <w:r>
        <w:rPr>
          <w:rFonts w:ascii="Old Standard TT" w:eastAsia="Old Standard TT" w:hAnsi="Old Standard TT" w:cs="Old Standard TT"/>
        </w:rPr>
        <w:t>Leadership, negotiation, and team-building modules tailored for school settings</w:t>
      </w:r>
    </w:p>
    <w:p w14:paraId="306C93F2" w14:textId="77777777" w:rsidR="00FD7C8A" w:rsidRDefault="00000000">
      <w:pPr>
        <w:numPr>
          <w:ilvl w:val="0"/>
          <w:numId w:val="4"/>
        </w:numPr>
        <w:rPr>
          <w:rFonts w:ascii="Old Standard TT" w:eastAsia="Old Standard TT" w:hAnsi="Old Standard TT" w:cs="Old Standard TT"/>
        </w:rPr>
      </w:pPr>
      <w:r>
        <w:rPr>
          <w:rFonts w:ascii="Old Standard TT" w:eastAsia="Old Standard TT" w:hAnsi="Old Standard TT" w:cs="Old Standard TT"/>
        </w:rPr>
        <w:t>Sessions on data analysis, interdisciplinary instruction, and continuous improvement</w:t>
      </w:r>
    </w:p>
    <w:p w14:paraId="50747D1C" w14:textId="77777777" w:rsidR="00FD7C8A" w:rsidRDefault="00000000">
      <w:pPr>
        <w:numPr>
          <w:ilvl w:val="0"/>
          <w:numId w:val="4"/>
        </w:numPr>
        <w:rPr>
          <w:rFonts w:ascii="Old Standard TT" w:eastAsia="Old Standard TT" w:hAnsi="Old Standard TT" w:cs="Old Standard TT"/>
        </w:rPr>
      </w:pPr>
      <w:r>
        <w:rPr>
          <w:rFonts w:ascii="Old Standard TT" w:eastAsia="Old Standard TT" w:hAnsi="Old Standard TT" w:cs="Old Standard TT"/>
        </w:rPr>
        <w:t>Training in soft skills like time management, emotional intelligence, and public speaking</w:t>
      </w:r>
    </w:p>
    <w:p w14:paraId="1FF07EFB" w14:textId="77777777" w:rsidR="00FD7C8A" w:rsidRDefault="00000000">
      <w:pPr>
        <w:numPr>
          <w:ilvl w:val="0"/>
          <w:numId w:val="4"/>
        </w:numPr>
        <w:spacing w:after="240"/>
        <w:rPr>
          <w:rFonts w:ascii="Old Standard TT" w:eastAsia="Old Standard TT" w:hAnsi="Old Standard TT" w:cs="Old Standard TT"/>
        </w:rPr>
      </w:pPr>
      <w:r>
        <w:rPr>
          <w:rFonts w:ascii="Old Standard TT" w:eastAsia="Old Standard TT" w:hAnsi="Old Standard TT" w:cs="Old Standard TT"/>
        </w:rPr>
        <w:t>Applied models for teamwork, adaptability, and reflective teaching</w:t>
      </w:r>
      <w:r>
        <w:rPr>
          <w:rFonts w:ascii="Old Standard TT" w:eastAsia="Old Standard TT" w:hAnsi="Old Standard TT" w:cs="Old Standard TT"/>
        </w:rPr>
        <w:br/>
      </w:r>
    </w:p>
    <w:tbl>
      <w:tblPr>
        <w:tblStyle w:val="a0"/>
        <w:tblW w:w="9331" w:type="dxa"/>
        <w:tblInd w:w="-975" w:type="dxa"/>
        <w:tblLayout w:type="fixed"/>
        <w:tblLook w:val="0400" w:firstRow="0" w:lastRow="0" w:firstColumn="0" w:lastColumn="0" w:noHBand="0" w:noVBand="1"/>
      </w:tblPr>
      <w:tblGrid>
        <w:gridCol w:w="536"/>
        <w:gridCol w:w="3408"/>
        <w:gridCol w:w="5387"/>
      </w:tblGrid>
      <w:tr w:rsidR="00FD7C8A" w14:paraId="4E27EF39" w14:textId="77777777">
        <w:trPr>
          <w:trHeight w:val="647"/>
        </w:trPr>
        <w:tc>
          <w:tcPr>
            <w:tcW w:w="536" w:type="dxa"/>
            <w:tcBorders>
              <w:top w:val="single" w:sz="6" w:space="0" w:color="DEE2E6"/>
              <w:left w:val="single" w:sz="6" w:space="0" w:color="DEE2E6"/>
              <w:bottom w:val="single" w:sz="6" w:space="0" w:color="DEE2E6"/>
              <w:right w:val="single" w:sz="6" w:space="0" w:color="DEE2E6"/>
            </w:tcBorders>
            <w:shd w:val="clear" w:color="auto" w:fill="FFFFFF"/>
          </w:tcPr>
          <w:p w14:paraId="6844148F" w14:textId="77777777" w:rsidR="00FD7C8A" w:rsidRDefault="00FD7C8A">
            <w:pPr>
              <w:spacing w:line="240" w:lineRule="auto"/>
              <w:rPr>
                <w:rFonts w:ascii="Old Standard TT" w:eastAsia="Old Standard TT" w:hAnsi="Old Standard TT" w:cs="Old Standard TT"/>
                <w:b/>
              </w:rPr>
            </w:pPr>
          </w:p>
        </w:tc>
        <w:tc>
          <w:tcPr>
            <w:tcW w:w="3408" w:type="dxa"/>
            <w:tcBorders>
              <w:top w:val="single" w:sz="6" w:space="0" w:color="DEE2E6"/>
              <w:left w:val="single" w:sz="6" w:space="0" w:color="DEE2E6"/>
              <w:bottom w:val="single" w:sz="6" w:space="0" w:color="DEE2E6"/>
              <w:right w:val="single" w:sz="6" w:space="0" w:color="DEE2E6"/>
            </w:tcBorders>
            <w:shd w:val="clear" w:color="auto" w:fill="FFFFFF"/>
          </w:tcPr>
          <w:p w14:paraId="16D5A6B1" w14:textId="77777777" w:rsidR="00FD7C8A" w:rsidRDefault="00000000">
            <w:pPr>
              <w:spacing w:line="240" w:lineRule="auto"/>
              <w:jc w:val="center"/>
              <w:rPr>
                <w:rFonts w:ascii="Old Standard TT" w:eastAsia="Old Standard TT" w:hAnsi="Old Standard TT" w:cs="Old Standard TT"/>
                <w:b/>
              </w:rPr>
            </w:pPr>
            <w:r>
              <w:rPr>
                <w:rFonts w:ascii="Old Standard TT" w:eastAsia="Old Standard TT" w:hAnsi="Old Standard TT" w:cs="Old Standard TT"/>
                <w:b/>
              </w:rPr>
              <w:t>Program Title</w:t>
            </w:r>
          </w:p>
        </w:tc>
        <w:tc>
          <w:tcPr>
            <w:tcW w:w="5387" w:type="dxa"/>
            <w:tcBorders>
              <w:top w:val="single" w:sz="6" w:space="0" w:color="DEE2E6"/>
              <w:left w:val="single" w:sz="6" w:space="0" w:color="DEE2E6"/>
              <w:bottom w:val="single" w:sz="6" w:space="0" w:color="DEE2E6"/>
              <w:right w:val="single" w:sz="6" w:space="0" w:color="DEE2E6"/>
            </w:tcBorders>
            <w:shd w:val="clear" w:color="auto" w:fill="FFFFFF"/>
          </w:tcPr>
          <w:p w14:paraId="1D6887A1" w14:textId="77777777" w:rsidR="00FD7C8A" w:rsidRDefault="00000000">
            <w:pPr>
              <w:tabs>
                <w:tab w:val="center" w:pos="2635"/>
                <w:tab w:val="right" w:pos="5271"/>
              </w:tabs>
              <w:spacing w:line="240" w:lineRule="auto"/>
              <w:rPr>
                <w:rFonts w:ascii="Old Standard TT" w:eastAsia="Old Standard TT" w:hAnsi="Old Standard TT" w:cs="Old Standard TT"/>
                <w:b/>
              </w:rPr>
            </w:pPr>
            <w:r>
              <w:rPr>
                <w:rFonts w:ascii="Old Standard TT" w:eastAsia="Old Standard TT" w:hAnsi="Old Standard TT" w:cs="Old Standard TT"/>
                <w:b/>
              </w:rPr>
              <w:tab/>
              <w:t>Topics</w:t>
            </w:r>
            <w:r>
              <w:rPr>
                <w:rFonts w:ascii="Old Standard TT" w:eastAsia="Old Standard TT" w:hAnsi="Old Standard TT" w:cs="Old Standard TT"/>
                <w:b/>
              </w:rPr>
              <w:tab/>
            </w:r>
          </w:p>
        </w:tc>
      </w:tr>
      <w:tr w:rsidR="00FD7C8A" w14:paraId="490EF3B8" w14:textId="77777777">
        <w:trPr>
          <w:trHeight w:val="647"/>
        </w:trPr>
        <w:tc>
          <w:tcPr>
            <w:tcW w:w="536" w:type="dxa"/>
            <w:tcBorders>
              <w:top w:val="single" w:sz="6" w:space="0" w:color="DEE2E6"/>
              <w:left w:val="single" w:sz="6" w:space="0" w:color="DEE2E6"/>
              <w:bottom w:val="single" w:sz="6" w:space="0" w:color="DEE2E6"/>
              <w:right w:val="single" w:sz="6" w:space="0" w:color="DEE2E6"/>
            </w:tcBorders>
            <w:shd w:val="clear" w:color="auto" w:fill="FFFFFF"/>
          </w:tcPr>
          <w:p w14:paraId="6D113F56" w14:textId="77777777" w:rsidR="00FD7C8A" w:rsidRDefault="00FD7C8A">
            <w:pPr>
              <w:spacing w:line="240" w:lineRule="auto"/>
              <w:rPr>
                <w:rFonts w:ascii="Old Standard TT" w:eastAsia="Old Standard TT" w:hAnsi="Old Standard TT" w:cs="Old Standard TT"/>
                <w:b/>
              </w:rPr>
            </w:pPr>
          </w:p>
        </w:tc>
        <w:tc>
          <w:tcPr>
            <w:tcW w:w="3408" w:type="dxa"/>
            <w:tcBorders>
              <w:top w:val="single" w:sz="6" w:space="0" w:color="DEE2E6"/>
              <w:left w:val="single" w:sz="6" w:space="0" w:color="DEE2E6"/>
              <w:bottom w:val="single" w:sz="6" w:space="0" w:color="DEE2E6"/>
              <w:right w:val="single" w:sz="6" w:space="0" w:color="DEE2E6"/>
            </w:tcBorders>
            <w:shd w:val="clear" w:color="auto" w:fill="FFFFFF"/>
          </w:tcPr>
          <w:p w14:paraId="49B7BA15" w14:textId="77777777" w:rsidR="00FD7C8A" w:rsidRDefault="00000000">
            <w:pPr>
              <w:spacing w:line="240" w:lineRule="auto"/>
              <w:rPr>
                <w:rFonts w:ascii="Old Standard TT" w:eastAsia="Old Standard TT" w:hAnsi="Old Standard TT" w:cs="Old Standard TT"/>
              </w:rPr>
            </w:pPr>
            <w:r>
              <w:rPr>
                <w:rFonts w:ascii="Old Standard TT" w:eastAsia="Old Standard TT" w:hAnsi="Old Standard TT" w:cs="Old Standard TT"/>
              </w:rPr>
              <w:t>Leadership &amp; Administration</w:t>
            </w:r>
          </w:p>
        </w:tc>
        <w:tc>
          <w:tcPr>
            <w:tcW w:w="5387" w:type="dxa"/>
            <w:tcBorders>
              <w:top w:val="single" w:sz="6" w:space="0" w:color="DEE2E6"/>
              <w:left w:val="single" w:sz="6" w:space="0" w:color="DEE2E6"/>
              <w:bottom w:val="single" w:sz="6" w:space="0" w:color="DEE2E6"/>
              <w:right w:val="single" w:sz="6" w:space="0" w:color="DEE2E6"/>
            </w:tcBorders>
            <w:shd w:val="clear" w:color="auto" w:fill="FFFFFF"/>
          </w:tcPr>
          <w:p w14:paraId="286A8A94" w14:textId="77777777" w:rsidR="00FD7C8A" w:rsidRDefault="00000000">
            <w:pPr>
              <w:numPr>
                <w:ilvl w:val="0"/>
                <w:numId w:val="14"/>
              </w:numPr>
              <w:tabs>
                <w:tab w:val="center" w:pos="2635"/>
                <w:tab w:val="right" w:pos="5271"/>
              </w:tabs>
              <w:spacing w:line="240" w:lineRule="auto"/>
              <w:rPr>
                <w:rFonts w:ascii="Old Standard TT" w:eastAsia="Old Standard TT" w:hAnsi="Old Standard TT" w:cs="Old Standard TT"/>
              </w:rPr>
            </w:pPr>
            <w:r>
              <w:rPr>
                <w:rFonts w:ascii="Old Standard TT" w:eastAsia="Old Standard TT" w:hAnsi="Old Standard TT" w:cs="Old Standard TT"/>
              </w:rPr>
              <w:t>Leadership and Organizational Change </w:t>
            </w:r>
          </w:p>
          <w:p w14:paraId="1A53062B" w14:textId="77777777" w:rsidR="00FD7C8A" w:rsidRDefault="00000000">
            <w:pPr>
              <w:numPr>
                <w:ilvl w:val="0"/>
                <w:numId w:val="14"/>
              </w:numPr>
              <w:tabs>
                <w:tab w:val="center" w:pos="2635"/>
                <w:tab w:val="right" w:pos="5271"/>
              </w:tabs>
              <w:spacing w:line="240" w:lineRule="auto"/>
              <w:rPr>
                <w:rFonts w:ascii="Old Standard TT" w:eastAsia="Old Standard TT" w:hAnsi="Old Standard TT" w:cs="Old Standard TT"/>
              </w:rPr>
            </w:pPr>
            <w:r>
              <w:rPr>
                <w:rFonts w:ascii="Old Standard TT" w:eastAsia="Old Standard TT" w:hAnsi="Old Standard TT" w:cs="Old Standard TT"/>
              </w:rPr>
              <w:t>Self-Management and Leadership </w:t>
            </w:r>
          </w:p>
          <w:p w14:paraId="7E204E26" w14:textId="77777777" w:rsidR="00FD7C8A" w:rsidRDefault="00000000">
            <w:pPr>
              <w:numPr>
                <w:ilvl w:val="0"/>
                <w:numId w:val="14"/>
              </w:numPr>
              <w:tabs>
                <w:tab w:val="center" w:pos="2635"/>
                <w:tab w:val="right" w:pos="5271"/>
              </w:tabs>
              <w:spacing w:line="240" w:lineRule="auto"/>
              <w:rPr>
                <w:rFonts w:ascii="Old Standard TT" w:eastAsia="Old Standard TT" w:hAnsi="Old Standard TT" w:cs="Old Standard TT"/>
              </w:rPr>
            </w:pPr>
            <w:r>
              <w:rPr>
                <w:rFonts w:ascii="Old Standard TT" w:eastAsia="Old Standard TT" w:hAnsi="Old Standard TT" w:cs="Old Standard TT"/>
              </w:rPr>
              <w:t>Negotiation and Conflict Management </w:t>
            </w:r>
          </w:p>
          <w:p w14:paraId="3863004A" w14:textId="77777777" w:rsidR="00FD7C8A" w:rsidRDefault="00000000">
            <w:pPr>
              <w:numPr>
                <w:ilvl w:val="0"/>
                <w:numId w:val="14"/>
              </w:numPr>
              <w:tabs>
                <w:tab w:val="center" w:pos="2635"/>
                <w:tab w:val="right" w:pos="5271"/>
              </w:tabs>
              <w:spacing w:line="240" w:lineRule="auto"/>
              <w:rPr>
                <w:rFonts w:ascii="Old Standard TT" w:eastAsia="Old Standard TT" w:hAnsi="Old Standard TT" w:cs="Old Standard TT"/>
              </w:rPr>
            </w:pPr>
            <w:r>
              <w:rPr>
                <w:rFonts w:ascii="Old Standard TT" w:eastAsia="Old Standard TT" w:hAnsi="Old Standard TT" w:cs="Old Standard TT"/>
              </w:rPr>
              <w:t>Leading High-Performance, Diverse Teams </w:t>
            </w:r>
          </w:p>
        </w:tc>
      </w:tr>
      <w:tr w:rsidR="00FD7C8A" w14:paraId="2C660882" w14:textId="77777777">
        <w:trPr>
          <w:trHeight w:val="647"/>
        </w:trPr>
        <w:tc>
          <w:tcPr>
            <w:tcW w:w="536" w:type="dxa"/>
            <w:tcBorders>
              <w:top w:val="single" w:sz="6" w:space="0" w:color="DEE2E6"/>
              <w:left w:val="single" w:sz="6" w:space="0" w:color="DEE2E6"/>
              <w:bottom w:val="single" w:sz="6" w:space="0" w:color="DEE2E6"/>
              <w:right w:val="single" w:sz="6" w:space="0" w:color="DEE2E6"/>
            </w:tcBorders>
            <w:shd w:val="clear" w:color="auto" w:fill="FFFFFF"/>
          </w:tcPr>
          <w:p w14:paraId="5DA8B5B4" w14:textId="77777777" w:rsidR="00FD7C8A" w:rsidRDefault="00FD7C8A">
            <w:pPr>
              <w:spacing w:line="240" w:lineRule="auto"/>
              <w:rPr>
                <w:rFonts w:ascii="Old Standard TT" w:eastAsia="Old Standard TT" w:hAnsi="Old Standard TT" w:cs="Old Standard TT"/>
                <w:b/>
              </w:rPr>
            </w:pPr>
          </w:p>
        </w:tc>
        <w:tc>
          <w:tcPr>
            <w:tcW w:w="3408" w:type="dxa"/>
            <w:tcBorders>
              <w:top w:val="single" w:sz="6" w:space="0" w:color="DEE2E6"/>
              <w:left w:val="single" w:sz="6" w:space="0" w:color="DEE2E6"/>
              <w:bottom w:val="single" w:sz="6" w:space="0" w:color="DEE2E6"/>
              <w:right w:val="single" w:sz="6" w:space="0" w:color="DEE2E6"/>
            </w:tcBorders>
            <w:shd w:val="clear" w:color="auto" w:fill="FFFFFF"/>
          </w:tcPr>
          <w:p w14:paraId="2C4FAEC1" w14:textId="77777777" w:rsidR="00FD7C8A" w:rsidRDefault="00000000">
            <w:pPr>
              <w:spacing w:line="240" w:lineRule="auto"/>
              <w:rPr>
                <w:rFonts w:ascii="Old Standard TT" w:eastAsia="Old Standard TT" w:hAnsi="Old Standard TT" w:cs="Old Standard TT"/>
              </w:rPr>
            </w:pPr>
            <w:r>
              <w:rPr>
                <w:rFonts w:ascii="Old Standard TT" w:eastAsia="Old Standard TT" w:hAnsi="Old Standard TT" w:cs="Old Standard TT"/>
              </w:rPr>
              <w:t>Managerial Skills</w:t>
            </w:r>
          </w:p>
        </w:tc>
        <w:tc>
          <w:tcPr>
            <w:tcW w:w="5387" w:type="dxa"/>
            <w:tcBorders>
              <w:top w:val="single" w:sz="6" w:space="0" w:color="DEE2E6"/>
              <w:left w:val="single" w:sz="6" w:space="0" w:color="DEE2E6"/>
              <w:bottom w:val="single" w:sz="6" w:space="0" w:color="DEE2E6"/>
              <w:right w:val="single" w:sz="6" w:space="0" w:color="DEE2E6"/>
            </w:tcBorders>
            <w:shd w:val="clear" w:color="auto" w:fill="FFFFFF"/>
          </w:tcPr>
          <w:p w14:paraId="07EFFF54" w14:textId="77777777" w:rsidR="00FD7C8A" w:rsidRDefault="00000000">
            <w:pPr>
              <w:numPr>
                <w:ilvl w:val="0"/>
                <w:numId w:val="32"/>
              </w:numPr>
              <w:tabs>
                <w:tab w:val="center" w:pos="2635"/>
                <w:tab w:val="right" w:pos="5271"/>
              </w:tabs>
              <w:spacing w:line="240" w:lineRule="auto"/>
              <w:rPr>
                <w:rFonts w:ascii="Old Standard TT" w:eastAsia="Old Standard TT" w:hAnsi="Old Standard TT" w:cs="Old Standard TT"/>
              </w:rPr>
            </w:pPr>
            <w:r>
              <w:rPr>
                <w:rFonts w:ascii="Old Standard TT" w:eastAsia="Old Standard TT" w:hAnsi="Old Standard TT" w:cs="Old Standard TT"/>
              </w:rPr>
              <w:t>Giving &amp; Receiving Feedback</w:t>
            </w:r>
          </w:p>
          <w:p w14:paraId="1D22EB7F" w14:textId="77777777" w:rsidR="00FD7C8A" w:rsidRDefault="00000000">
            <w:pPr>
              <w:numPr>
                <w:ilvl w:val="0"/>
                <w:numId w:val="32"/>
              </w:numPr>
              <w:tabs>
                <w:tab w:val="center" w:pos="2635"/>
                <w:tab w:val="right" w:pos="5271"/>
              </w:tabs>
              <w:spacing w:line="240" w:lineRule="auto"/>
              <w:rPr>
                <w:rFonts w:ascii="Old Standard TT" w:eastAsia="Old Standard TT" w:hAnsi="Old Standard TT" w:cs="Old Standard TT"/>
              </w:rPr>
            </w:pPr>
            <w:r>
              <w:rPr>
                <w:rFonts w:ascii="Old Standard TT" w:eastAsia="Old Standard TT" w:hAnsi="Old Standard TT" w:cs="Old Standard TT"/>
              </w:rPr>
              <w:t>Collaboration</w:t>
            </w:r>
          </w:p>
          <w:p w14:paraId="5FB12088" w14:textId="77777777" w:rsidR="00FD7C8A" w:rsidRDefault="00000000">
            <w:pPr>
              <w:numPr>
                <w:ilvl w:val="0"/>
                <w:numId w:val="32"/>
              </w:numPr>
              <w:tabs>
                <w:tab w:val="center" w:pos="2635"/>
                <w:tab w:val="right" w:pos="5271"/>
              </w:tabs>
              <w:spacing w:line="240" w:lineRule="auto"/>
              <w:rPr>
                <w:rFonts w:ascii="Old Standard TT" w:eastAsia="Old Standard TT" w:hAnsi="Old Standard TT" w:cs="Old Standard TT"/>
              </w:rPr>
            </w:pPr>
            <w:r>
              <w:rPr>
                <w:rFonts w:ascii="Old Standard TT" w:eastAsia="Old Standard TT" w:hAnsi="Old Standard TT" w:cs="Old Standard TT"/>
              </w:rPr>
              <w:t>Continuous Learning</w:t>
            </w:r>
          </w:p>
          <w:p w14:paraId="2939E07E" w14:textId="77777777" w:rsidR="00FD7C8A" w:rsidRDefault="00000000">
            <w:pPr>
              <w:numPr>
                <w:ilvl w:val="0"/>
                <w:numId w:val="32"/>
              </w:numPr>
              <w:tabs>
                <w:tab w:val="center" w:pos="2635"/>
                <w:tab w:val="right" w:pos="5271"/>
              </w:tabs>
              <w:spacing w:line="240" w:lineRule="auto"/>
              <w:rPr>
                <w:rFonts w:ascii="Old Standard TT" w:eastAsia="Old Standard TT" w:hAnsi="Old Standard TT" w:cs="Old Standard TT"/>
              </w:rPr>
            </w:pPr>
            <w:r>
              <w:rPr>
                <w:rFonts w:ascii="Old Standard TT" w:eastAsia="Old Standard TT" w:hAnsi="Old Standard TT" w:cs="Old Standard TT"/>
              </w:rPr>
              <w:t>Adaptability</w:t>
            </w:r>
          </w:p>
        </w:tc>
      </w:tr>
      <w:tr w:rsidR="00FD7C8A" w14:paraId="5320E331" w14:textId="77777777">
        <w:trPr>
          <w:trHeight w:val="647"/>
        </w:trPr>
        <w:tc>
          <w:tcPr>
            <w:tcW w:w="536" w:type="dxa"/>
            <w:tcBorders>
              <w:top w:val="single" w:sz="6" w:space="0" w:color="DEE2E6"/>
              <w:left w:val="single" w:sz="6" w:space="0" w:color="DEE2E6"/>
              <w:bottom w:val="single" w:sz="6" w:space="0" w:color="DEE2E6"/>
              <w:right w:val="single" w:sz="6" w:space="0" w:color="DEE2E6"/>
            </w:tcBorders>
            <w:shd w:val="clear" w:color="auto" w:fill="FFFFFF"/>
          </w:tcPr>
          <w:p w14:paraId="616128AF" w14:textId="77777777" w:rsidR="00FD7C8A" w:rsidRDefault="00FD7C8A">
            <w:pPr>
              <w:spacing w:line="240" w:lineRule="auto"/>
              <w:rPr>
                <w:rFonts w:ascii="Old Standard TT" w:eastAsia="Old Standard TT" w:hAnsi="Old Standard TT" w:cs="Old Standard TT"/>
                <w:b/>
              </w:rPr>
            </w:pPr>
          </w:p>
        </w:tc>
        <w:tc>
          <w:tcPr>
            <w:tcW w:w="3408" w:type="dxa"/>
            <w:tcBorders>
              <w:top w:val="single" w:sz="6" w:space="0" w:color="DEE2E6"/>
              <w:left w:val="single" w:sz="6" w:space="0" w:color="DEE2E6"/>
              <w:bottom w:val="single" w:sz="6" w:space="0" w:color="DEE2E6"/>
              <w:right w:val="single" w:sz="6" w:space="0" w:color="DEE2E6"/>
            </w:tcBorders>
            <w:shd w:val="clear" w:color="auto" w:fill="FFFFFF"/>
          </w:tcPr>
          <w:p w14:paraId="6762AA06" w14:textId="77777777" w:rsidR="00FD7C8A" w:rsidRDefault="00000000">
            <w:pPr>
              <w:spacing w:line="240" w:lineRule="auto"/>
              <w:rPr>
                <w:rFonts w:ascii="Old Standard TT" w:eastAsia="Old Standard TT" w:hAnsi="Old Standard TT" w:cs="Old Standard TT"/>
              </w:rPr>
            </w:pPr>
            <w:r>
              <w:rPr>
                <w:rFonts w:ascii="Old Standard TT" w:eastAsia="Old Standard TT" w:hAnsi="Old Standard TT" w:cs="Old Standard TT"/>
              </w:rPr>
              <w:t>Proficiency &amp; efficiency Development</w:t>
            </w:r>
          </w:p>
        </w:tc>
        <w:tc>
          <w:tcPr>
            <w:tcW w:w="5387" w:type="dxa"/>
            <w:tcBorders>
              <w:top w:val="single" w:sz="6" w:space="0" w:color="DEE2E6"/>
              <w:left w:val="single" w:sz="6" w:space="0" w:color="DEE2E6"/>
              <w:bottom w:val="single" w:sz="6" w:space="0" w:color="DEE2E6"/>
              <w:right w:val="single" w:sz="6" w:space="0" w:color="DEE2E6"/>
            </w:tcBorders>
            <w:shd w:val="clear" w:color="auto" w:fill="FFFFFF"/>
          </w:tcPr>
          <w:p w14:paraId="4F2189F6" w14:textId="77777777" w:rsidR="00FD7C8A" w:rsidRDefault="00000000">
            <w:pPr>
              <w:numPr>
                <w:ilvl w:val="0"/>
                <w:numId w:val="11"/>
              </w:numPr>
              <w:tabs>
                <w:tab w:val="center" w:pos="2635"/>
                <w:tab w:val="right" w:pos="5271"/>
              </w:tabs>
              <w:spacing w:line="240" w:lineRule="auto"/>
              <w:rPr>
                <w:rFonts w:ascii="Old Standard TT" w:eastAsia="Old Standard TT" w:hAnsi="Old Standard TT" w:cs="Old Standard TT"/>
              </w:rPr>
            </w:pPr>
            <w:r>
              <w:rPr>
                <w:rFonts w:ascii="Old Standard TT" w:eastAsia="Old Standard TT" w:hAnsi="Old Standard TT" w:cs="Old Standard TT"/>
              </w:rPr>
              <w:t>Data Analysis</w:t>
            </w:r>
          </w:p>
          <w:p w14:paraId="54B67DC7" w14:textId="77777777" w:rsidR="00FD7C8A" w:rsidRDefault="00000000">
            <w:pPr>
              <w:numPr>
                <w:ilvl w:val="0"/>
                <w:numId w:val="11"/>
              </w:numPr>
              <w:tabs>
                <w:tab w:val="center" w:pos="2635"/>
                <w:tab w:val="right" w:pos="5271"/>
              </w:tabs>
              <w:spacing w:line="240" w:lineRule="auto"/>
              <w:rPr>
                <w:rFonts w:ascii="Old Standard TT" w:eastAsia="Old Standard TT" w:hAnsi="Old Standard TT" w:cs="Old Standard TT"/>
              </w:rPr>
            </w:pPr>
            <w:r>
              <w:rPr>
                <w:rFonts w:ascii="Old Standard TT" w:eastAsia="Old Standard TT" w:hAnsi="Old Standard TT" w:cs="Old Standard TT"/>
              </w:rPr>
              <w:t>Interdisciplinary Teaching</w:t>
            </w:r>
          </w:p>
          <w:p w14:paraId="78042C35" w14:textId="77777777" w:rsidR="00FD7C8A" w:rsidRDefault="00000000">
            <w:pPr>
              <w:numPr>
                <w:ilvl w:val="0"/>
                <w:numId w:val="11"/>
              </w:numPr>
              <w:tabs>
                <w:tab w:val="center" w:pos="2635"/>
                <w:tab w:val="right" w:pos="5271"/>
              </w:tabs>
              <w:spacing w:line="240" w:lineRule="auto"/>
              <w:rPr>
                <w:rFonts w:ascii="Old Standard TT" w:eastAsia="Old Standard TT" w:hAnsi="Old Standard TT" w:cs="Old Standard TT"/>
              </w:rPr>
            </w:pPr>
            <w:r>
              <w:rPr>
                <w:rFonts w:ascii="Old Standard TT" w:eastAsia="Old Standard TT" w:hAnsi="Old Standard TT" w:cs="Old Standard TT"/>
              </w:rPr>
              <w:t>Reflective Teaching &amp; Professional Growth</w:t>
            </w:r>
          </w:p>
        </w:tc>
      </w:tr>
      <w:tr w:rsidR="00FD7C8A" w14:paraId="4330328D" w14:textId="77777777">
        <w:trPr>
          <w:trHeight w:val="647"/>
        </w:trPr>
        <w:tc>
          <w:tcPr>
            <w:tcW w:w="536" w:type="dxa"/>
            <w:tcBorders>
              <w:top w:val="single" w:sz="6" w:space="0" w:color="DEE2E6"/>
              <w:left w:val="single" w:sz="6" w:space="0" w:color="DEE2E6"/>
              <w:bottom w:val="single" w:sz="6" w:space="0" w:color="DEE2E6"/>
              <w:right w:val="single" w:sz="6" w:space="0" w:color="DEE2E6"/>
            </w:tcBorders>
            <w:shd w:val="clear" w:color="auto" w:fill="FFFFFF"/>
          </w:tcPr>
          <w:p w14:paraId="2FB8A50B" w14:textId="77777777" w:rsidR="00FD7C8A" w:rsidRDefault="00FD7C8A">
            <w:pPr>
              <w:spacing w:line="240" w:lineRule="auto"/>
              <w:rPr>
                <w:rFonts w:ascii="Old Standard TT" w:eastAsia="Old Standard TT" w:hAnsi="Old Standard TT" w:cs="Old Standard TT"/>
                <w:b/>
              </w:rPr>
            </w:pPr>
          </w:p>
        </w:tc>
        <w:tc>
          <w:tcPr>
            <w:tcW w:w="3408" w:type="dxa"/>
            <w:tcBorders>
              <w:top w:val="single" w:sz="6" w:space="0" w:color="DEE2E6"/>
              <w:left w:val="single" w:sz="6" w:space="0" w:color="DEE2E6"/>
              <w:bottom w:val="single" w:sz="6" w:space="0" w:color="DEE2E6"/>
              <w:right w:val="single" w:sz="6" w:space="0" w:color="DEE2E6"/>
            </w:tcBorders>
            <w:shd w:val="clear" w:color="auto" w:fill="FFFFFF"/>
          </w:tcPr>
          <w:p w14:paraId="59A07375" w14:textId="77777777" w:rsidR="00FD7C8A" w:rsidRDefault="00000000">
            <w:pPr>
              <w:spacing w:line="240" w:lineRule="auto"/>
              <w:rPr>
                <w:rFonts w:ascii="Old Standard TT" w:eastAsia="Old Standard TT" w:hAnsi="Old Standard TT" w:cs="Old Standard TT"/>
              </w:rPr>
            </w:pPr>
            <w:r>
              <w:rPr>
                <w:rFonts w:ascii="Old Standard TT" w:eastAsia="Old Standard TT" w:hAnsi="Old Standard TT" w:cs="Old Standard TT"/>
              </w:rPr>
              <w:t>Soft Skills &amp; Smart Work</w:t>
            </w:r>
          </w:p>
        </w:tc>
        <w:tc>
          <w:tcPr>
            <w:tcW w:w="5387" w:type="dxa"/>
            <w:tcBorders>
              <w:top w:val="single" w:sz="6" w:space="0" w:color="DEE2E6"/>
              <w:left w:val="single" w:sz="6" w:space="0" w:color="DEE2E6"/>
              <w:bottom w:val="single" w:sz="6" w:space="0" w:color="DEE2E6"/>
              <w:right w:val="single" w:sz="6" w:space="0" w:color="DEE2E6"/>
            </w:tcBorders>
            <w:shd w:val="clear" w:color="auto" w:fill="FFFFFF"/>
          </w:tcPr>
          <w:p w14:paraId="7B7A2EE2" w14:textId="77777777" w:rsidR="00FD7C8A" w:rsidRDefault="00000000">
            <w:pPr>
              <w:numPr>
                <w:ilvl w:val="0"/>
                <w:numId w:val="17"/>
              </w:numPr>
              <w:tabs>
                <w:tab w:val="center" w:pos="2635"/>
                <w:tab w:val="right" w:pos="5271"/>
              </w:tabs>
              <w:spacing w:line="240" w:lineRule="auto"/>
              <w:rPr>
                <w:rFonts w:ascii="Old Standard TT" w:eastAsia="Old Standard TT" w:hAnsi="Old Standard TT" w:cs="Old Standard TT"/>
              </w:rPr>
            </w:pPr>
            <w:r>
              <w:rPr>
                <w:rFonts w:ascii="Old Standard TT" w:eastAsia="Old Standard TT" w:hAnsi="Old Standard TT" w:cs="Old Standard TT"/>
              </w:rPr>
              <w:t>Time Management</w:t>
            </w:r>
          </w:p>
          <w:p w14:paraId="19659D13" w14:textId="77777777" w:rsidR="00FD7C8A" w:rsidRDefault="00000000">
            <w:pPr>
              <w:numPr>
                <w:ilvl w:val="0"/>
                <w:numId w:val="17"/>
              </w:numPr>
              <w:tabs>
                <w:tab w:val="center" w:pos="2635"/>
                <w:tab w:val="right" w:pos="5271"/>
              </w:tabs>
              <w:spacing w:line="240" w:lineRule="auto"/>
              <w:rPr>
                <w:rFonts w:ascii="Old Standard TT" w:eastAsia="Old Standard TT" w:hAnsi="Old Standard TT" w:cs="Old Standard TT"/>
              </w:rPr>
            </w:pPr>
            <w:r>
              <w:rPr>
                <w:rFonts w:ascii="Old Standard TT" w:eastAsia="Old Standard TT" w:hAnsi="Old Standard TT" w:cs="Old Standard TT"/>
              </w:rPr>
              <w:t>Goal Setting</w:t>
            </w:r>
          </w:p>
          <w:p w14:paraId="6A4796E0" w14:textId="77777777" w:rsidR="00FD7C8A" w:rsidRDefault="00000000">
            <w:pPr>
              <w:numPr>
                <w:ilvl w:val="0"/>
                <w:numId w:val="17"/>
              </w:numPr>
              <w:tabs>
                <w:tab w:val="center" w:pos="2635"/>
                <w:tab w:val="right" w:pos="5271"/>
              </w:tabs>
              <w:spacing w:line="240" w:lineRule="auto"/>
              <w:rPr>
                <w:rFonts w:ascii="Old Standard TT" w:eastAsia="Old Standard TT" w:hAnsi="Old Standard TT" w:cs="Old Standard TT"/>
              </w:rPr>
            </w:pPr>
            <w:r>
              <w:rPr>
                <w:rFonts w:ascii="Old Standard TT" w:eastAsia="Old Standard TT" w:hAnsi="Old Standard TT" w:cs="Old Standard TT"/>
              </w:rPr>
              <w:t>Problem Solving &amp; Creativity</w:t>
            </w:r>
          </w:p>
          <w:p w14:paraId="5773F953" w14:textId="77777777" w:rsidR="00FD7C8A" w:rsidRDefault="00000000">
            <w:pPr>
              <w:numPr>
                <w:ilvl w:val="0"/>
                <w:numId w:val="17"/>
              </w:numPr>
              <w:tabs>
                <w:tab w:val="center" w:pos="2635"/>
                <w:tab w:val="right" w:pos="5271"/>
              </w:tabs>
              <w:spacing w:line="240" w:lineRule="auto"/>
              <w:rPr>
                <w:rFonts w:ascii="Old Standard TT" w:eastAsia="Old Standard TT" w:hAnsi="Old Standard TT" w:cs="Old Standard TT"/>
              </w:rPr>
            </w:pPr>
            <w:r>
              <w:rPr>
                <w:rFonts w:ascii="Old Standard TT" w:eastAsia="Old Standard TT" w:hAnsi="Old Standard TT" w:cs="Old Standard TT"/>
              </w:rPr>
              <w:t>Presentation &amp; Public Speaking</w:t>
            </w:r>
          </w:p>
          <w:p w14:paraId="1730B8DA" w14:textId="77777777" w:rsidR="00FD7C8A" w:rsidRDefault="00000000">
            <w:pPr>
              <w:numPr>
                <w:ilvl w:val="0"/>
                <w:numId w:val="17"/>
              </w:numPr>
              <w:tabs>
                <w:tab w:val="center" w:pos="2635"/>
                <w:tab w:val="right" w:pos="5271"/>
              </w:tabs>
              <w:spacing w:line="240" w:lineRule="auto"/>
              <w:rPr>
                <w:rFonts w:ascii="Old Standard TT" w:eastAsia="Old Standard TT" w:hAnsi="Old Standard TT" w:cs="Old Standard TT"/>
              </w:rPr>
            </w:pPr>
            <w:r>
              <w:rPr>
                <w:rFonts w:ascii="Old Standard TT" w:eastAsia="Old Standard TT" w:hAnsi="Old Standard TT" w:cs="Old Standard TT"/>
              </w:rPr>
              <w:t>Social &amp; Emotional Intelligence</w:t>
            </w:r>
          </w:p>
        </w:tc>
      </w:tr>
      <w:tr w:rsidR="00FD7C8A" w14:paraId="7754E7CA" w14:textId="77777777">
        <w:trPr>
          <w:trHeight w:val="647"/>
        </w:trPr>
        <w:tc>
          <w:tcPr>
            <w:tcW w:w="536" w:type="dxa"/>
            <w:tcBorders>
              <w:top w:val="single" w:sz="6" w:space="0" w:color="DEE2E6"/>
              <w:left w:val="single" w:sz="6" w:space="0" w:color="DEE2E6"/>
              <w:bottom w:val="single" w:sz="6" w:space="0" w:color="DEE2E6"/>
              <w:right w:val="single" w:sz="6" w:space="0" w:color="DEE2E6"/>
            </w:tcBorders>
            <w:shd w:val="clear" w:color="auto" w:fill="FFFFFF"/>
          </w:tcPr>
          <w:p w14:paraId="2B101D45" w14:textId="77777777" w:rsidR="00FD7C8A" w:rsidRDefault="00FD7C8A">
            <w:pPr>
              <w:spacing w:line="240" w:lineRule="auto"/>
              <w:rPr>
                <w:rFonts w:ascii="Old Standard TT" w:eastAsia="Old Standard TT" w:hAnsi="Old Standard TT" w:cs="Old Standard TT"/>
                <w:b/>
              </w:rPr>
            </w:pPr>
          </w:p>
        </w:tc>
        <w:tc>
          <w:tcPr>
            <w:tcW w:w="3408" w:type="dxa"/>
            <w:tcBorders>
              <w:top w:val="single" w:sz="6" w:space="0" w:color="DEE2E6"/>
              <w:left w:val="single" w:sz="6" w:space="0" w:color="DEE2E6"/>
              <w:bottom w:val="single" w:sz="6" w:space="0" w:color="DEE2E6"/>
              <w:right w:val="single" w:sz="6" w:space="0" w:color="DEE2E6"/>
            </w:tcBorders>
            <w:shd w:val="clear" w:color="auto" w:fill="FFFFFF"/>
          </w:tcPr>
          <w:p w14:paraId="243FB5F0" w14:textId="77777777" w:rsidR="00FD7C8A" w:rsidRDefault="00000000">
            <w:pPr>
              <w:spacing w:line="240" w:lineRule="auto"/>
              <w:rPr>
                <w:rFonts w:ascii="Old Standard TT" w:eastAsia="Old Standard TT" w:hAnsi="Old Standard TT" w:cs="Old Standard TT"/>
              </w:rPr>
            </w:pPr>
            <w:r>
              <w:rPr>
                <w:rFonts w:ascii="Old Standard TT" w:eastAsia="Old Standard TT" w:hAnsi="Old Standard TT" w:cs="Old Standard TT"/>
              </w:rPr>
              <w:t>Team Work</w:t>
            </w:r>
          </w:p>
        </w:tc>
        <w:tc>
          <w:tcPr>
            <w:tcW w:w="5387" w:type="dxa"/>
            <w:tcBorders>
              <w:top w:val="single" w:sz="6" w:space="0" w:color="DEE2E6"/>
              <w:left w:val="single" w:sz="6" w:space="0" w:color="DEE2E6"/>
              <w:bottom w:val="single" w:sz="6" w:space="0" w:color="DEE2E6"/>
              <w:right w:val="single" w:sz="6" w:space="0" w:color="DEE2E6"/>
            </w:tcBorders>
            <w:shd w:val="clear" w:color="auto" w:fill="FFFFFF"/>
          </w:tcPr>
          <w:p w14:paraId="3B3371CF" w14:textId="77777777" w:rsidR="00FD7C8A" w:rsidRDefault="00000000">
            <w:pPr>
              <w:numPr>
                <w:ilvl w:val="0"/>
                <w:numId w:val="25"/>
              </w:numPr>
              <w:tabs>
                <w:tab w:val="center" w:pos="2635"/>
                <w:tab w:val="right" w:pos="5271"/>
              </w:tabs>
              <w:spacing w:line="240" w:lineRule="auto"/>
              <w:rPr>
                <w:rFonts w:ascii="Old Standard TT" w:eastAsia="Old Standard TT" w:hAnsi="Old Standard TT" w:cs="Old Standard TT"/>
              </w:rPr>
            </w:pPr>
            <w:r>
              <w:rPr>
                <w:rFonts w:ascii="Old Standard TT" w:eastAsia="Old Standard TT" w:hAnsi="Old Standard TT" w:cs="Old Standard TT"/>
              </w:rPr>
              <w:t>Introduction to Effective Teamwork in an Academic Context</w:t>
            </w:r>
          </w:p>
          <w:p w14:paraId="3FA1DFD3" w14:textId="77777777" w:rsidR="00FD7C8A" w:rsidRDefault="00000000">
            <w:pPr>
              <w:numPr>
                <w:ilvl w:val="0"/>
                <w:numId w:val="25"/>
              </w:numPr>
              <w:tabs>
                <w:tab w:val="center" w:pos="2635"/>
                <w:tab w:val="right" w:pos="5271"/>
              </w:tabs>
              <w:spacing w:line="240" w:lineRule="auto"/>
              <w:rPr>
                <w:rFonts w:ascii="Old Standard TT" w:eastAsia="Old Standard TT" w:hAnsi="Old Standard TT" w:cs="Old Standard TT"/>
              </w:rPr>
            </w:pPr>
            <w:r>
              <w:rPr>
                <w:rFonts w:ascii="Old Standard TT" w:eastAsia="Old Standard TT" w:hAnsi="Old Standard TT" w:cs="Old Standard TT"/>
              </w:rPr>
              <w:t>Team Building through Chemistry</w:t>
            </w:r>
          </w:p>
          <w:p w14:paraId="40148263" w14:textId="77777777" w:rsidR="00FD7C8A" w:rsidRDefault="00000000">
            <w:pPr>
              <w:numPr>
                <w:ilvl w:val="0"/>
                <w:numId w:val="25"/>
              </w:numPr>
              <w:tabs>
                <w:tab w:val="center" w:pos="2635"/>
                <w:tab w:val="right" w:pos="5271"/>
              </w:tabs>
              <w:spacing w:line="240" w:lineRule="auto"/>
              <w:rPr>
                <w:rFonts w:ascii="Old Standard TT" w:eastAsia="Old Standard TT" w:hAnsi="Old Standard TT" w:cs="Old Standard TT"/>
              </w:rPr>
            </w:pPr>
            <w:r>
              <w:rPr>
                <w:rFonts w:ascii="Old Standard TT" w:eastAsia="Old Standard TT" w:hAnsi="Old Standard TT" w:cs="Old Standard TT"/>
              </w:rPr>
              <w:t>Building Trust and Inclusivity in Teams</w:t>
            </w:r>
          </w:p>
          <w:p w14:paraId="6DDAD68B" w14:textId="77777777" w:rsidR="00FD7C8A" w:rsidRDefault="00000000">
            <w:pPr>
              <w:numPr>
                <w:ilvl w:val="0"/>
                <w:numId w:val="25"/>
              </w:numPr>
              <w:tabs>
                <w:tab w:val="center" w:pos="2635"/>
                <w:tab w:val="right" w:pos="5271"/>
              </w:tabs>
              <w:spacing w:line="240" w:lineRule="auto"/>
              <w:rPr>
                <w:rFonts w:ascii="Old Standard TT" w:eastAsia="Old Standard TT" w:hAnsi="Old Standard TT" w:cs="Old Standard TT"/>
              </w:rPr>
            </w:pPr>
            <w:r>
              <w:rPr>
                <w:rFonts w:ascii="Old Standard TT" w:eastAsia="Old Standard TT" w:hAnsi="Old Standard TT" w:cs="Old Standard TT"/>
              </w:rPr>
              <w:t>Knowledge Sharing</w:t>
            </w:r>
          </w:p>
          <w:p w14:paraId="7F6596BE" w14:textId="77777777" w:rsidR="00FD7C8A" w:rsidRDefault="00000000">
            <w:pPr>
              <w:numPr>
                <w:ilvl w:val="0"/>
                <w:numId w:val="25"/>
              </w:numPr>
              <w:tabs>
                <w:tab w:val="center" w:pos="2635"/>
                <w:tab w:val="right" w:pos="5271"/>
              </w:tabs>
              <w:spacing w:line="240" w:lineRule="auto"/>
              <w:rPr>
                <w:rFonts w:ascii="Old Standard TT" w:eastAsia="Old Standard TT" w:hAnsi="Old Standard TT" w:cs="Old Standard TT"/>
              </w:rPr>
            </w:pPr>
            <w:r>
              <w:rPr>
                <w:rFonts w:ascii="Old Standard TT" w:eastAsia="Old Standard TT" w:hAnsi="Old Standard TT" w:cs="Old Standard TT"/>
              </w:rPr>
              <w:t>Collaborative Project Management</w:t>
            </w:r>
          </w:p>
        </w:tc>
      </w:tr>
    </w:tbl>
    <w:p w14:paraId="0F4D1876" w14:textId="77777777" w:rsidR="00FD7C8A" w:rsidRDefault="00FD7C8A">
      <w:pPr>
        <w:pStyle w:val="Heading4"/>
        <w:shd w:val="clear" w:color="auto" w:fill="FFFFFF"/>
        <w:spacing w:before="0" w:after="150" w:line="264" w:lineRule="auto"/>
        <w:rPr>
          <w:rFonts w:ascii="Old Standard TT" w:eastAsia="Old Standard TT" w:hAnsi="Old Standard TT" w:cs="Old Standard TT"/>
          <w:b/>
          <w:color w:val="000000"/>
          <w:sz w:val="22"/>
          <w:szCs w:val="22"/>
        </w:rPr>
      </w:pPr>
    </w:p>
    <w:p w14:paraId="1BB025E2" w14:textId="77777777" w:rsidR="00FD7C8A" w:rsidRDefault="00000000">
      <w:pPr>
        <w:pStyle w:val="Heading4"/>
        <w:shd w:val="clear" w:color="auto" w:fill="FFFFFF"/>
        <w:spacing w:before="0" w:after="150" w:line="264" w:lineRule="auto"/>
        <w:rPr>
          <w:rFonts w:ascii="Old Standard TT" w:eastAsia="Old Standard TT" w:hAnsi="Old Standard TT" w:cs="Old Standard TT"/>
          <w:b/>
          <w:color w:val="000000"/>
          <w:sz w:val="26"/>
          <w:szCs w:val="26"/>
        </w:rPr>
      </w:pPr>
      <w:r>
        <w:rPr>
          <w:rFonts w:ascii="Old Standard TT" w:eastAsia="Old Standard TT" w:hAnsi="Old Standard TT" w:cs="Old Standard TT"/>
          <w:b/>
          <w:color w:val="000000"/>
          <w:sz w:val="22"/>
          <w:szCs w:val="22"/>
        </w:rPr>
        <w:t>3: CURRENT AFFAIRS</w:t>
      </w:r>
    </w:p>
    <w:p w14:paraId="4FAA1FB9" w14:textId="77777777" w:rsidR="00FD7C8A" w:rsidRDefault="00000000">
      <w:pPr>
        <w:spacing w:before="240" w:after="240"/>
        <w:jc w:val="both"/>
        <w:rPr>
          <w:rFonts w:ascii="Old Standard TT" w:eastAsia="Old Standard TT" w:hAnsi="Old Standard TT" w:cs="Old Standard TT"/>
        </w:rPr>
      </w:pPr>
      <w:r>
        <w:rPr>
          <w:rFonts w:ascii="Old Standard TT" w:eastAsia="Old Standard TT" w:hAnsi="Old Standard TT" w:cs="Old Standard TT"/>
        </w:rPr>
        <w:t>Teachers are not just facilitators—they are frontline responders to the realities of the 21st century. From mental health challenges to climate education, digital distractions to social change, educators need the tools to teach with context, compassion, and confidence. This vertical is designed to help teachers respond with relevance and resilience.</w:t>
      </w:r>
    </w:p>
    <w:p w14:paraId="4C8FE721" w14:textId="77777777" w:rsidR="00FD7C8A" w:rsidRDefault="00000000">
      <w:pPr>
        <w:pStyle w:val="Heading4"/>
        <w:keepNext w:val="0"/>
        <w:keepLines w:val="0"/>
        <w:spacing w:before="240" w:after="40"/>
        <w:jc w:val="both"/>
        <w:rPr>
          <w:rFonts w:ascii="Old Standard TT" w:eastAsia="Old Standard TT" w:hAnsi="Old Standard TT" w:cs="Old Standard TT"/>
          <w:color w:val="000000"/>
          <w:sz w:val="22"/>
          <w:szCs w:val="22"/>
        </w:rPr>
      </w:pPr>
      <w:bookmarkStart w:id="12" w:name="_yunqsptpxsxn" w:colFirst="0" w:colLast="0"/>
      <w:bookmarkEnd w:id="12"/>
      <w:r>
        <w:rPr>
          <w:rFonts w:ascii="Old Standard TT" w:eastAsia="Old Standard TT" w:hAnsi="Old Standard TT" w:cs="Old Standard TT"/>
          <w:color w:val="000000"/>
          <w:sz w:val="22"/>
          <w:szCs w:val="22"/>
        </w:rPr>
        <w:t>What Makes It Different</w:t>
      </w:r>
    </w:p>
    <w:p w14:paraId="47A2BE8B" w14:textId="77777777" w:rsidR="00FD7C8A" w:rsidRDefault="00000000">
      <w:pPr>
        <w:spacing w:before="240" w:after="240"/>
        <w:jc w:val="both"/>
        <w:rPr>
          <w:rFonts w:ascii="Old Standard TT" w:eastAsia="Old Standard TT" w:hAnsi="Old Standard TT" w:cs="Old Standard TT"/>
        </w:rPr>
      </w:pPr>
      <w:r>
        <w:rPr>
          <w:rFonts w:ascii="Old Standard TT" w:eastAsia="Old Standard TT" w:hAnsi="Old Standard TT" w:cs="Old Standard TT"/>
        </w:rPr>
        <w:t>It’s not about textbook updates—it’s about mindset evolution. This program prepares educators to contextualize learning in real-world events and equip students with the life skills needed to thrive in a complex, uncertain world.</w:t>
      </w:r>
    </w:p>
    <w:p w14:paraId="4974C75E" w14:textId="77777777" w:rsidR="00FD7C8A" w:rsidRDefault="00000000">
      <w:pPr>
        <w:pStyle w:val="Heading4"/>
        <w:keepNext w:val="0"/>
        <w:keepLines w:val="0"/>
        <w:spacing w:before="240" w:after="40"/>
        <w:jc w:val="both"/>
        <w:rPr>
          <w:rFonts w:ascii="Old Standard TT" w:eastAsia="Old Standard TT" w:hAnsi="Old Standard TT" w:cs="Old Standard TT"/>
          <w:color w:val="000000"/>
          <w:sz w:val="22"/>
          <w:szCs w:val="22"/>
        </w:rPr>
      </w:pPr>
      <w:bookmarkStart w:id="13" w:name="_7ivv5bydkf8v" w:colFirst="0" w:colLast="0"/>
      <w:bookmarkEnd w:id="13"/>
      <w:r>
        <w:rPr>
          <w:rFonts w:ascii="Old Standard TT" w:eastAsia="Old Standard TT" w:hAnsi="Old Standard TT" w:cs="Old Standard TT"/>
          <w:color w:val="000000"/>
          <w:sz w:val="22"/>
          <w:szCs w:val="22"/>
        </w:rPr>
        <w:t>Why It Matters</w:t>
      </w:r>
    </w:p>
    <w:p w14:paraId="20113811" w14:textId="77777777" w:rsidR="00FD7C8A" w:rsidRDefault="00000000">
      <w:pPr>
        <w:numPr>
          <w:ilvl w:val="0"/>
          <w:numId w:val="29"/>
        </w:numPr>
        <w:spacing w:before="240"/>
        <w:rPr>
          <w:rFonts w:ascii="Old Standard TT" w:eastAsia="Old Standard TT" w:hAnsi="Old Standard TT" w:cs="Old Standard TT"/>
        </w:rPr>
      </w:pPr>
      <w:r>
        <w:rPr>
          <w:rFonts w:ascii="Old Standard TT" w:eastAsia="Old Standard TT" w:hAnsi="Old Standard TT" w:cs="Old Standard TT"/>
        </w:rPr>
        <w:t>Prepares schools to respond sensitively and strategically to contemporary issues</w:t>
      </w:r>
    </w:p>
    <w:p w14:paraId="4FA0B2A0" w14:textId="77777777" w:rsidR="00FD7C8A" w:rsidRDefault="00000000">
      <w:pPr>
        <w:numPr>
          <w:ilvl w:val="0"/>
          <w:numId w:val="29"/>
        </w:numPr>
        <w:rPr>
          <w:rFonts w:ascii="Old Standard TT" w:eastAsia="Old Standard TT" w:hAnsi="Old Standard TT" w:cs="Old Standard TT"/>
        </w:rPr>
      </w:pPr>
      <w:r>
        <w:rPr>
          <w:rFonts w:ascii="Old Standard TT" w:eastAsia="Old Standard TT" w:hAnsi="Old Standard TT" w:cs="Old Standard TT"/>
        </w:rPr>
        <w:t>Empowers teachers to make classrooms inclusive, ethical, and emotionally safe</w:t>
      </w:r>
    </w:p>
    <w:p w14:paraId="62F184C8" w14:textId="77777777" w:rsidR="00FD7C8A" w:rsidRDefault="00000000">
      <w:pPr>
        <w:numPr>
          <w:ilvl w:val="0"/>
          <w:numId w:val="29"/>
        </w:numPr>
        <w:rPr>
          <w:rFonts w:ascii="Old Standard TT" w:eastAsia="Old Standard TT" w:hAnsi="Old Standard TT" w:cs="Old Standard TT"/>
        </w:rPr>
      </w:pPr>
      <w:r>
        <w:rPr>
          <w:rFonts w:ascii="Old Standard TT" w:eastAsia="Old Standard TT" w:hAnsi="Old Standard TT" w:cs="Old Standard TT"/>
        </w:rPr>
        <w:t>Promotes global citizenship, values-based learning, and mental well-being</w:t>
      </w:r>
    </w:p>
    <w:p w14:paraId="667FD2A2" w14:textId="77777777" w:rsidR="00FD7C8A" w:rsidRDefault="00000000">
      <w:pPr>
        <w:numPr>
          <w:ilvl w:val="0"/>
          <w:numId w:val="29"/>
        </w:numPr>
        <w:spacing w:after="240"/>
        <w:rPr>
          <w:rFonts w:ascii="Old Standard TT" w:eastAsia="Old Standard TT" w:hAnsi="Old Standard TT" w:cs="Old Standard TT"/>
        </w:rPr>
      </w:pPr>
      <w:r>
        <w:rPr>
          <w:rFonts w:ascii="Old Standard TT" w:eastAsia="Old Standard TT" w:hAnsi="Old Standard TT" w:cs="Old Standard TT"/>
        </w:rPr>
        <w:t>Builds teacher readiness to navigate crises and evolving learner needs</w:t>
      </w:r>
      <w:r>
        <w:rPr>
          <w:rFonts w:ascii="Old Standard TT" w:eastAsia="Old Standard TT" w:hAnsi="Old Standard TT" w:cs="Old Standard TT"/>
        </w:rPr>
        <w:br/>
      </w:r>
    </w:p>
    <w:p w14:paraId="50C072DB" w14:textId="77777777" w:rsidR="00FD7C8A" w:rsidRDefault="00000000">
      <w:pPr>
        <w:pStyle w:val="Heading4"/>
        <w:keepNext w:val="0"/>
        <w:keepLines w:val="0"/>
        <w:spacing w:before="240" w:after="40"/>
        <w:jc w:val="both"/>
        <w:rPr>
          <w:rFonts w:ascii="Old Standard TT" w:eastAsia="Old Standard TT" w:hAnsi="Old Standard TT" w:cs="Old Standard TT"/>
          <w:color w:val="000000"/>
          <w:sz w:val="22"/>
          <w:szCs w:val="22"/>
        </w:rPr>
      </w:pPr>
      <w:bookmarkStart w:id="14" w:name="_mss71hpwrf8" w:colFirst="0" w:colLast="0"/>
      <w:bookmarkEnd w:id="14"/>
      <w:r>
        <w:rPr>
          <w:rFonts w:ascii="Old Standard TT" w:eastAsia="Old Standard TT" w:hAnsi="Old Standard TT" w:cs="Old Standard TT"/>
          <w:color w:val="000000"/>
          <w:sz w:val="22"/>
          <w:szCs w:val="22"/>
        </w:rPr>
        <w:t>How We Support</w:t>
      </w:r>
    </w:p>
    <w:p w14:paraId="02032BE1" w14:textId="77777777" w:rsidR="00FD7C8A" w:rsidRDefault="00000000">
      <w:pPr>
        <w:numPr>
          <w:ilvl w:val="0"/>
          <w:numId w:val="23"/>
        </w:numPr>
        <w:spacing w:before="240"/>
        <w:rPr>
          <w:rFonts w:ascii="Old Standard TT" w:eastAsia="Old Standard TT" w:hAnsi="Old Standard TT" w:cs="Old Standard TT"/>
        </w:rPr>
      </w:pPr>
      <w:r>
        <w:rPr>
          <w:rFonts w:ascii="Old Standard TT" w:eastAsia="Old Standard TT" w:hAnsi="Old Standard TT" w:cs="Old Standard TT"/>
        </w:rPr>
        <w:t>Modules on stress management, emotional well-being, and post-pandemic recovery</w:t>
      </w:r>
    </w:p>
    <w:p w14:paraId="4EB714EE" w14:textId="77777777" w:rsidR="00FD7C8A" w:rsidRDefault="00000000">
      <w:pPr>
        <w:numPr>
          <w:ilvl w:val="0"/>
          <w:numId w:val="23"/>
        </w:numPr>
        <w:rPr>
          <w:rFonts w:ascii="Old Standard TT" w:eastAsia="Old Standard TT" w:hAnsi="Old Standard TT" w:cs="Old Standard TT"/>
        </w:rPr>
      </w:pPr>
      <w:r>
        <w:rPr>
          <w:rFonts w:ascii="Old Standard TT" w:eastAsia="Old Standard TT" w:hAnsi="Old Standard TT" w:cs="Old Standard TT"/>
        </w:rPr>
        <w:t>Training in handling political, environmental, and digital disruptions in learning</w:t>
      </w:r>
    </w:p>
    <w:p w14:paraId="60AABF29" w14:textId="77777777" w:rsidR="00FD7C8A" w:rsidRDefault="00000000">
      <w:pPr>
        <w:numPr>
          <w:ilvl w:val="0"/>
          <w:numId w:val="23"/>
        </w:numPr>
        <w:rPr>
          <w:rFonts w:ascii="Old Standard TT" w:eastAsia="Old Standard TT" w:hAnsi="Old Standard TT" w:cs="Old Standard TT"/>
        </w:rPr>
      </w:pPr>
      <w:r>
        <w:rPr>
          <w:rFonts w:ascii="Old Standard TT" w:eastAsia="Old Standard TT" w:hAnsi="Old Standard TT" w:cs="Old Standard TT"/>
        </w:rPr>
        <w:t>Frameworks for holistic teaching, SEL, and care-centered classroom cultures</w:t>
      </w:r>
    </w:p>
    <w:p w14:paraId="11746A6E" w14:textId="77777777" w:rsidR="00FD7C8A" w:rsidRDefault="00000000">
      <w:pPr>
        <w:numPr>
          <w:ilvl w:val="0"/>
          <w:numId w:val="23"/>
        </w:numPr>
        <w:spacing w:after="240"/>
        <w:rPr>
          <w:rFonts w:ascii="Old Standard TT" w:eastAsia="Old Standard TT" w:hAnsi="Old Standard TT" w:cs="Old Standard TT"/>
        </w:rPr>
      </w:pPr>
      <w:r>
        <w:rPr>
          <w:rFonts w:ascii="Old Standard TT" w:eastAsia="Old Standard TT" w:hAnsi="Old Standard TT" w:cs="Old Standard TT"/>
        </w:rPr>
        <w:t>DEI-focused organizational inclusion strategies and communication practices</w:t>
      </w:r>
      <w:r>
        <w:rPr>
          <w:rFonts w:ascii="Old Standard TT" w:eastAsia="Old Standard TT" w:hAnsi="Old Standard TT" w:cs="Old Standard TT"/>
        </w:rPr>
        <w:br/>
      </w:r>
    </w:p>
    <w:tbl>
      <w:tblPr>
        <w:tblStyle w:val="a1"/>
        <w:tblW w:w="9390" w:type="dxa"/>
        <w:tblLayout w:type="fixed"/>
        <w:tblLook w:val="0400" w:firstRow="0" w:lastRow="0" w:firstColumn="0" w:lastColumn="0" w:noHBand="0" w:noVBand="1"/>
      </w:tblPr>
      <w:tblGrid>
        <w:gridCol w:w="765"/>
        <w:gridCol w:w="4005"/>
        <w:gridCol w:w="4620"/>
      </w:tblGrid>
      <w:tr w:rsidR="00FD7C8A" w14:paraId="6A0C53FC" w14:textId="77777777">
        <w:trPr>
          <w:trHeight w:val="280"/>
          <w:tblHeader/>
        </w:trPr>
        <w:tc>
          <w:tcPr>
            <w:tcW w:w="765" w:type="dxa"/>
            <w:tcBorders>
              <w:top w:val="single" w:sz="6" w:space="0" w:color="DEE2E6"/>
              <w:left w:val="single" w:sz="6" w:space="0" w:color="DEE2E6"/>
              <w:bottom w:val="single" w:sz="12" w:space="0" w:color="DEE2E6"/>
              <w:right w:val="single" w:sz="6" w:space="0" w:color="DEE2E6"/>
            </w:tcBorders>
            <w:shd w:val="clear" w:color="auto" w:fill="FFFFFF"/>
            <w:vAlign w:val="bottom"/>
          </w:tcPr>
          <w:p w14:paraId="3A23ABF8" w14:textId="77777777" w:rsidR="00FD7C8A" w:rsidRDefault="00000000">
            <w:pPr>
              <w:spacing w:line="240" w:lineRule="auto"/>
              <w:jc w:val="center"/>
              <w:rPr>
                <w:rFonts w:ascii="Old Standard TT" w:eastAsia="Old Standard TT" w:hAnsi="Old Standard TT" w:cs="Old Standard TT"/>
                <w:b/>
              </w:rPr>
            </w:pPr>
            <w:r>
              <w:rPr>
                <w:rFonts w:ascii="Old Standard TT" w:eastAsia="Old Standard TT" w:hAnsi="Old Standard TT" w:cs="Old Standard TT"/>
                <w:b/>
              </w:rPr>
              <w:t>Sl. No</w:t>
            </w:r>
          </w:p>
        </w:tc>
        <w:tc>
          <w:tcPr>
            <w:tcW w:w="4005" w:type="dxa"/>
            <w:tcBorders>
              <w:top w:val="single" w:sz="6" w:space="0" w:color="DEE2E6"/>
              <w:left w:val="single" w:sz="6" w:space="0" w:color="DEE2E6"/>
              <w:bottom w:val="single" w:sz="12" w:space="0" w:color="DEE2E6"/>
              <w:right w:val="single" w:sz="6" w:space="0" w:color="DEE2E6"/>
            </w:tcBorders>
            <w:shd w:val="clear" w:color="auto" w:fill="FFFFFF"/>
            <w:vAlign w:val="bottom"/>
          </w:tcPr>
          <w:p w14:paraId="058910CE" w14:textId="77777777" w:rsidR="00FD7C8A" w:rsidRDefault="00000000">
            <w:pPr>
              <w:spacing w:line="240" w:lineRule="auto"/>
              <w:jc w:val="center"/>
              <w:rPr>
                <w:rFonts w:ascii="Old Standard TT" w:eastAsia="Old Standard TT" w:hAnsi="Old Standard TT" w:cs="Old Standard TT"/>
                <w:b/>
              </w:rPr>
            </w:pPr>
            <w:r>
              <w:rPr>
                <w:rFonts w:ascii="Old Standard TT" w:eastAsia="Old Standard TT" w:hAnsi="Old Standard TT" w:cs="Old Standard TT"/>
                <w:b/>
              </w:rPr>
              <w:t>Program Title</w:t>
            </w:r>
          </w:p>
        </w:tc>
        <w:tc>
          <w:tcPr>
            <w:tcW w:w="4620" w:type="dxa"/>
            <w:tcBorders>
              <w:top w:val="single" w:sz="6" w:space="0" w:color="DEE2E6"/>
              <w:left w:val="single" w:sz="6" w:space="0" w:color="DEE2E6"/>
              <w:bottom w:val="single" w:sz="12" w:space="0" w:color="DEE2E6"/>
              <w:right w:val="single" w:sz="6" w:space="0" w:color="DEE2E6"/>
            </w:tcBorders>
            <w:shd w:val="clear" w:color="auto" w:fill="FFFFFF"/>
            <w:vAlign w:val="bottom"/>
          </w:tcPr>
          <w:p w14:paraId="76565BCA" w14:textId="77777777" w:rsidR="00FD7C8A" w:rsidRDefault="00000000">
            <w:pPr>
              <w:spacing w:line="240" w:lineRule="auto"/>
              <w:jc w:val="center"/>
              <w:rPr>
                <w:rFonts w:ascii="Old Standard TT" w:eastAsia="Old Standard TT" w:hAnsi="Old Standard TT" w:cs="Old Standard TT"/>
                <w:b/>
              </w:rPr>
            </w:pPr>
            <w:r>
              <w:rPr>
                <w:rFonts w:ascii="Old Standard TT" w:eastAsia="Old Standard TT" w:hAnsi="Old Standard TT" w:cs="Old Standard TT"/>
                <w:b/>
              </w:rPr>
              <w:t>Topics</w:t>
            </w:r>
          </w:p>
        </w:tc>
      </w:tr>
      <w:tr w:rsidR="00FD7C8A" w14:paraId="71B32685" w14:textId="77777777">
        <w:trPr>
          <w:trHeight w:val="280"/>
        </w:trPr>
        <w:tc>
          <w:tcPr>
            <w:tcW w:w="765" w:type="dxa"/>
            <w:tcBorders>
              <w:top w:val="single" w:sz="6" w:space="0" w:color="DEE2E6"/>
              <w:left w:val="single" w:sz="6" w:space="0" w:color="DEE2E6"/>
              <w:bottom w:val="single" w:sz="6" w:space="0" w:color="DEE2E6"/>
              <w:right w:val="single" w:sz="6" w:space="0" w:color="DEE2E6"/>
            </w:tcBorders>
            <w:shd w:val="clear" w:color="auto" w:fill="FFFFFF"/>
          </w:tcPr>
          <w:p w14:paraId="75FED145" w14:textId="77777777" w:rsidR="00FD7C8A" w:rsidRDefault="00000000">
            <w:pPr>
              <w:spacing w:line="240" w:lineRule="auto"/>
              <w:rPr>
                <w:rFonts w:ascii="Old Standard TT" w:eastAsia="Old Standard TT" w:hAnsi="Old Standard TT" w:cs="Old Standard TT"/>
              </w:rPr>
            </w:pPr>
            <w:r>
              <w:rPr>
                <w:rFonts w:ascii="Old Standard TT" w:eastAsia="Old Standard TT" w:hAnsi="Old Standard TT" w:cs="Old Standard TT"/>
              </w:rPr>
              <w:t>1.     </w:t>
            </w:r>
            <w:r>
              <w:rPr>
                <w:rFonts w:ascii="Old Standard TT" w:eastAsia="Old Standard TT" w:hAnsi="Old Standard TT" w:cs="Old Standard TT"/>
                <w:b/>
              </w:rPr>
              <w:t> </w:t>
            </w:r>
          </w:p>
        </w:tc>
        <w:tc>
          <w:tcPr>
            <w:tcW w:w="4005" w:type="dxa"/>
            <w:tcBorders>
              <w:top w:val="single" w:sz="6" w:space="0" w:color="DEE2E6"/>
              <w:left w:val="single" w:sz="6" w:space="0" w:color="DEE2E6"/>
              <w:bottom w:val="single" w:sz="6" w:space="0" w:color="DEE2E6"/>
              <w:right w:val="single" w:sz="6" w:space="0" w:color="DEE2E6"/>
            </w:tcBorders>
            <w:shd w:val="clear" w:color="auto" w:fill="FFFFFF"/>
          </w:tcPr>
          <w:p w14:paraId="4BAF4564" w14:textId="77777777" w:rsidR="00FD7C8A" w:rsidRDefault="00000000">
            <w:pPr>
              <w:spacing w:line="240" w:lineRule="auto"/>
              <w:rPr>
                <w:rFonts w:ascii="Old Standard TT" w:eastAsia="Old Standard TT" w:hAnsi="Old Standard TT" w:cs="Old Standard TT"/>
              </w:rPr>
            </w:pPr>
            <w:r>
              <w:rPr>
                <w:rFonts w:ascii="Old Standard TT" w:eastAsia="Old Standard TT" w:hAnsi="Old Standard TT" w:cs="Old Standard TT"/>
              </w:rPr>
              <w:t>Stress management</w:t>
            </w:r>
          </w:p>
        </w:tc>
        <w:tc>
          <w:tcPr>
            <w:tcW w:w="4620" w:type="dxa"/>
            <w:tcBorders>
              <w:top w:val="single" w:sz="6" w:space="0" w:color="DEE2E6"/>
              <w:left w:val="single" w:sz="6" w:space="0" w:color="DEE2E6"/>
              <w:bottom w:val="single" w:sz="6" w:space="0" w:color="DEE2E6"/>
              <w:right w:val="single" w:sz="6" w:space="0" w:color="DEE2E6"/>
            </w:tcBorders>
            <w:shd w:val="clear" w:color="auto" w:fill="FFFFFF"/>
          </w:tcPr>
          <w:p w14:paraId="1E05FAF3" w14:textId="77777777" w:rsidR="00FD7C8A" w:rsidRDefault="00000000">
            <w:pPr>
              <w:numPr>
                <w:ilvl w:val="0"/>
                <w:numId w:val="34"/>
              </w:numPr>
              <w:tabs>
                <w:tab w:val="center" w:pos="2635"/>
                <w:tab w:val="right" w:pos="5271"/>
              </w:tabs>
              <w:spacing w:line="240" w:lineRule="auto"/>
              <w:rPr>
                <w:rFonts w:ascii="Old Standard TT" w:eastAsia="Old Standard TT" w:hAnsi="Old Standard TT" w:cs="Old Standard TT"/>
              </w:rPr>
            </w:pPr>
            <w:r>
              <w:rPr>
                <w:rFonts w:ascii="Old Standard TT" w:eastAsia="Old Standard TT" w:hAnsi="Old Standard TT" w:cs="Old Standard TT"/>
              </w:rPr>
              <w:t>Understanding Stress Management</w:t>
            </w:r>
          </w:p>
          <w:p w14:paraId="66790C26" w14:textId="77777777" w:rsidR="00FD7C8A" w:rsidRDefault="00000000">
            <w:pPr>
              <w:numPr>
                <w:ilvl w:val="0"/>
                <w:numId w:val="34"/>
              </w:numPr>
              <w:tabs>
                <w:tab w:val="center" w:pos="2635"/>
                <w:tab w:val="right" w:pos="5271"/>
              </w:tabs>
              <w:spacing w:line="240" w:lineRule="auto"/>
              <w:rPr>
                <w:rFonts w:ascii="Old Standard TT" w:eastAsia="Old Standard TT" w:hAnsi="Old Standard TT" w:cs="Old Standard TT"/>
              </w:rPr>
            </w:pPr>
            <w:r>
              <w:rPr>
                <w:rFonts w:ascii="Old Standard TT" w:eastAsia="Old Standard TT" w:hAnsi="Old Standard TT" w:cs="Old Standard TT"/>
              </w:rPr>
              <w:lastRenderedPageBreak/>
              <w:t xml:space="preserve">Triple A Approach (Assess, </w:t>
            </w:r>
            <w:proofErr w:type="spellStart"/>
            <w:r>
              <w:rPr>
                <w:rFonts w:ascii="Old Standard TT" w:eastAsia="Old Standard TT" w:hAnsi="Old Standard TT" w:cs="Old Standard TT"/>
              </w:rPr>
              <w:t>Analyse</w:t>
            </w:r>
            <w:proofErr w:type="spellEnd"/>
            <w:r>
              <w:rPr>
                <w:rFonts w:ascii="Old Standard TT" w:eastAsia="Old Standard TT" w:hAnsi="Old Standard TT" w:cs="Old Standard TT"/>
              </w:rPr>
              <w:t>, Action)</w:t>
            </w:r>
          </w:p>
          <w:p w14:paraId="4CD3FFC5" w14:textId="77777777" w:rsidR="00FD7C8A" w:rsidRDefault="00000000">
            <w:pPr>
              <w:numPr>
                <w:ilvl w:val="0"/>
                <w:numId w:val="34"/>
              </w:numPr>
              <w:tabs>
                <w:tab w:val="center" w:pos="2635"/>
                <w:tab w:val="right" w:pos="5271"/>
              </w:tabs>
              <w:spacing w:line="240" w:lineRule="auto"/>
              <w:rPr>
                <w:rFonts w:ascii="Old Standard TT" w:eastAsia="Old Standard TT" w:hAnsi="Old Standard TT" w:cs="Old Standard TT"/>
              </w:rPr>
            </w:pPr>
            <w:r>
              <w:rPr>
                <w:rFonts w:ascii="Old Standard TT" w:eastAsia="Old Standard TT" w:hAnsi="Old Standard TT" w:cs="Old Standard TT"/>
              </w:rPr>
              <w:t>Altering the Situation</w:t>
            </w:r>
          </w:p>
          <w:p w14:paraId="7C080CF8" w14:textId="77777777" w:rsidR="00FD7C8A" w:rsidRDefault="00000000">
            <w:pPr>
              <w:numPr>
                <w:ilvl w:val="0"/>
                <w:numId w:val="34"/>
              </w:numPr>
              <w:tabs>
                <w:tab w:val="center" w:pos="2635"/>
                <w:tab w:val="right" w:pos="5271"/>
              </w:tabs>
              <w:spacing w:line="240" w:lineRule="auto"/>
              <w:rPr>
                <w:rFonts w:ascii="Old Standard TT" w:eastAsia="Old Standard TT" w:hAnsi="Old Standard TT" w:cs="Old Standard TT"/>
              </w:rPr>
            </w:pPr>
            <w:r>
              <w:rPr>
                <w:rFonts w:ascii="Old Standard TT" w:eastAsia="Old Standard TT" w:hAnsi="Old Standard TT" w:cs="Old Standard TT"/>
              </w:rPr>
              <w:t>How to Reduce Stress?</w:t>
            </w:r>
          </w:p>
          <w:p w14:paraId="5BE66F37" w14:textId="77777777" w:rsidR="00FD7C8A" w:rsidRDefault="00000000">
            <w:pPr>
              <w:numPr>
                <w:ilvl w:val="0"/>
                <w:numId w:val="34"/>
              </w:numPr>
              <w:tabs>
                <w:tab w:val="center" w:pos="2635"/>
                <w:tab w:val="right" w:pos="5271"/>
              </w:tabs>
              <w:spacing w:line="240" w:lineRule="auto"/>
              <w:rPr>
                <w:rFonts w:ascii="Old Standard TT" w:eastAsia="Old Standard TT" w:hAnsi="Old Standard TT" w:cs="Old Standard TT"/>
              </w:rPr>
            </w:pPr>
            <w:r>
              <w:rPr>
                <w:rFonts w:ascii="Old Standard TT" w:eastAsia="Old Standard TT" w:hAnsi="Old Standard TT" w:cs="Old Standard TT"/>
              </w:rPr>
              <w:t>Environmental Relaxation Techniques</w:t>
            </w:r>
          </w:p>
          <w:p w14:paraId="32458B31" w14:textId="77777777" w:rsidR="00FD7C8A" w:rsidRDefault="00000000">
            <w:pPr>
              <w:numPr>
                <w:ilvl w:val="0"/>
                <w:numId w:val="34"/>
              </w:numPr>
              <w:tabs>
                <w:tab w:val="center" w:pos="2635"/>
                <w:tab w:val="right" w:pos="5271"/>
              </w:tabs>
              <w:spacing w:line="240" w:lineRule="auto"/>
              <w:rPr>
                <w:rFonts w:ascii="Old Standard TT" w:eastAsia="Old Standard TT" w:hAnsi="Old Standard TT" w:cs="Old Standard TT"/>
              </w:rPr>
            </w:pPr>
            <w:r>
              <w:rPr>
                <w:rFonts w:ascii="Old Standard TT" w:eastAsia="Old Standard TT" w:hAnsi="Old Standard TT" w:cs="Old Standard TT"/>
              </w:rPr>
              <w:t>Physical Relaxation Techniques</w:t>
            </w:r>
          </w:p>
          <w:p w14:paraId="30F99418" w14:textId="77777777" w:rsidR="00FD7C8A" w:rsidRDefault="00000000">
            <w:pPr>
              <w:numPr>
                <w:ilvl w:val="0"/>
                <w:numId w:val="34"/>
              </w:numPr>
              <w:spacing w:line="240" w:lineRule="auto"/>
              <w:rPr>
                <w:rFonts w:ascii="Old Standard TT" w:eastAsia="Old Standard TT" w:hAnsi="Old Standard TT" w:cs="Old Standard TT"/>
              </w:rPr>
            </w:pPr>
            <w:r>
              <w:rPr>
                <w:rFonts w:ascii="Old Standard TT" w:eastAsia="Old Standard TT" w:hAnsi="Old Standard TT" w:cs="Old Standard TT"/>
              </w:rPr>
              <w:t>Mental Health, Digital Fatigue, and Student Well-being</w:t>
            </w:r>
          </w:p>
        </w:tc>
      </w:tr>
      <w:tr w:rsidR="00FD7C8A" w14:paraId="0D90FB7D" w14:textId="77777777">
        <w:trPr>
          <w:trHeight w:val="288"/>
        </w:trPr>
        <w:tc>
          <w:tcPr>
            <w:tcW w:w="765" w:type="dxa"/>
            <w:tcBorders>
              <w:top w:val="single" w:sz="6" w:space="0" w:color="DEE2E6"/>
              <w:left w:val="single" w:sz="6" w:space="0" w:color="DEE2E6"/>
              <w:bottom w:val="single" w:sz="6" w:space="0" w:color="DEE2E6"/>
              <w:right w:val="single" w:sz="6" w:space="0" w:color="DEE2E6"/>
            </w:tcBorders>
            <w:shd w:val="clear" w:color="auto" w:fill="FFFFFF"/>
          </w:tcPr>
          <w:p w14:paraId="00D9B94D" w14:textId="77777777" w:rsidR="00FD7C8A" w:rsidRDefault="00000000">
            <w:pPr>
              <w:spacing w:line="240" w:lineRule="auto"/>
              <w:rPr>
                <w:rFonts w:ascii="Old Standard TT" w:eastAsia="Old Standard TT" w:hAnsi="Old Standard TT" w:cs="Old Standard TT"/>
              </w:rPr>
            </w:pPr>
            <w:r>
              <w:rPr>
                <w:rFonts w:ascii="Old Standard TT" w:eastAsia="Old Standard TT" w:hAnsi="Old Standard TT" w:cs="Old Standard TT"/>
              </w:rPr>
              <w:lastRenderedPageBreak/>
              <w:t>2.     </w:t>
            </w:r>
            <w:r>
              <w:rPr>
                <w:rFonts w:ascii="Old Standard TT" w:eastAsia="Old Standard TT" w:hAnsi="Old Standard TT" w:cs="Old Standard TT"/>
                <w:b/>
              </w:rPr>
              <w:t> </w:t>
            </w:r>
          </w:p>
        </w:tc>
        <w:tc>
          <w:tcPr>
            <w:tcW w:w="4005" w:type="dxa"/>
            <w:tcBorders>
              <w:top w:val="single" w:sz="6" w:space="0" w:color="DEE2E6"/>
              <w:left w:val="single" w:sz="6" w:space="0" w:color="DEE2E6"/>
              <w:bottom w:val="single" w:sz="6" w:space="0" w:color="DEE2E6"/>
              <w:right w:val="single" w:sz="6" w:space="0" w:color="DEE2E6"/>
            </w:tcBorders>
            <w:shd w:val="clear" w:color="auto" w:fill="FFFFFF"/>
          </w:tcPr>
          <w:p w14:paraId="3BA6718D" w14:textId="77777777" w:rsidR="00FD7C8A" w:rsidRDefault="00000000">
            <w:pPr>
              <w:spacing w:line="240" w:lineRule="auto"/>
              <w:rPr>
                <w:rFonts w:ascii="Old Standard TT" w:eastAsia="Old Standard TT" w:hAnsi="Old Standard TT" w:cs="Old Standard TT"/>
              </w:rPr>
            </w:pPr>
            <w:r>
              <w:rPr>
                <w:rFonts w:ascii="Old Standard TT" w:eastAsia="Old Standard TT" w:hAnsi="Old Standard TT" w:cs="Old Standard TT"/>
              </w:rPr>
              <w:t>Situations of the 21st Century</w:t>
            </w:r>
          </w:p>
        </w:tc>
        <w:tc>
          <w:tcPr>
            <w:tcW w:w="4620" w:type="dxa"/>
            <w:tcBorders>
              <w:top w:val="single" w:sz="6" w:space="0" w:color="DEE2E6"/>
              <w:left w:val="single" w:sz="6" w:space="0" w:color="DEE2E6"/>
              <w:bottom w:val="single" w:sz="6" w:space="0" w:color="DEE2E6"/>
              <w:right w:val="single" w:sz="6" w:space="0" w:color="DEE2E6"/>
            </w:tcBorders>
            <w:shd w:val="clear" w:color="auto" w:fill="FFFFFF"/>
          </w:tcPr>
          <w:p w14:paraId="7B5EF900" w14:textId="77777777" w:rsidR="00FD7C8A" w:rsidRDefault="00000000">
            <w:pPr>
              <w:numPr>
                <w:ilvl w:val="0"/>
                <w:numId w:val="2"/>
              </w:numPr>
              <w:spacing w:line="240" w:lineRule="auto"/>
              <w:rPr>
                <w:rFonts w:ascii="Old Standard TT" w:eastAsia="Old Standard TT" w:hAnsi="Old Standard TT" w:cs="Old Standard TT"/>
              </w:rPr>
            </w:pPr>
            <w:r>
              <w:rPr>
                <w:rFonts w:ascii="Old Standard TT" w:eastAsia="Old Standard TT" w:hAnsi="Old Standard TT" w:cs="Old Standard TT"/>
              </w:rPr>
              <w:t>Teaching in a Post-Pandemic World: Resilience and Recovery in Classrooms</w:t>
            </w:r>
          </w:p>
          <w:p w14:paraId="058364F2" w14:textId="77777777" w:rsidR="00FD7C8A" w:rsidRDefault="00000000">
            <w:pPr>
              <w:numPr>
                <w:ilvl w:val="0"/>
                <w:numId w:val="2"/>
              </w:numPr>
              <w:spacing w:line="240" w:lineRule="auto"/>
              <w:rPr>
                <w:rFonts w:ascii="Old Standard TT" w:eastAsia="Old Standard TT" w:hAnsi="Old Standard TT" w:cs="Old Standard TT"/>
              </w:rPr>
            </w:pPr>
            <w:r>
              <w:rPr>
                <w:rFonts w:ascii="Old Standard TT" w:eastAsia="Old Standard TT" w:hAnsi="Old Standard TT" w:cs="Old Standard TT"/>
              </w:rPr>
              <w:t>Understanding the Impact of Technology, AI, and Social Media on Learners</w:t>
            </w:r>
          </w:p>
          <w:p w14:paraId="1CC459C7" w14:textId="77777777" w:rsidR="00FD7C8A" w:rsidRDefault="00000000">
            <w:pPr>
              <w:numPr>
                <w:ilvl w:val="0"/>
                <w:numId w:val="2"/>
              </w:numPr>
              <w:spacing w:line="240" w:lineRule="auto"/>
              <w:rPr>
                <w:rFonts w:ascii="Old Standard TT" w:eastAsia="Old Standard TT" w:hAnsi="Old Standard TT" w:cs="Old Standard TT"/>
              </w:rPr>
            </w:pPr>
            <w:r>
              <w:rPr>
                <w:rFonts w:ascii="Old Standard TT" w:eastAsia="Old Standard TT" w:hAnsi="Old Standard TT" w:cs="Old Standard TT"/>
              </w:rPr>
              <w:t>Climate Change, Sustainability, and the Role of Schools</w:t>
            </w:r>
          </w:p>
          <w:p w14:paraId="33B4F42C" w14:textId="77777777" w:rsidR="00FD7C8A" w:rsidRDefault="00000000">
            <w:pPr>
              <w:numPr>
                <w:ilvl w:val="0"/>
                <w:numId w:val="2"/>
              </w:numPr>
              <w:spacing w:line="240" w:lineRule="auto"/>
              <w:rPr>
                <w:rFonts w:ascii="Old Standard TT" w:eastAsia="Old Standard TT" w:hAnsi="Old Standard TT" w:cs="Old Standard TT"/>
              </w:rPr>
            </w:pPr>
            <w:r>
              <w:rPr>
                <w:rFonts w:ascii="Old Standard TT" w:eastAsia="Old Standard TT" w:hAnsi="Old Standard TT" w:cs="Old Standard TT"/>
              </w:rPr>
              <w:t>Political and Social Events: Responding with Sensitivity in School Spaces</w:t>
            </w:r>
          </w:p>
          <w:p w14:paraId="4007FD66" w14:textId="77777777" w:rsidR="00FD7C8A" w:rsidRDefault="00000000">
            <w:pPr>
              <w:numPr>
                <w:ilvl w:val="0"/>
                <w:numId w:val="2"/>
              </w:numPr>
              <w:spacing w:line="240" w:lineRule="auto"/>
              <w:rPr>
                <w:rFonts w:ascii="Old Standard TT" w:eastAsia="Old Standard TT" w:hAnsi="Old Standard TT" w:cs="Old Standard TT"/>
              </w:rPr>
            </w:pPr>
            <w:r>
              <w:rPr>
                <w:rFonts w:ascii="Old Standard TT" w:eastAsia="Old Standard TT" w:hAnsi="Old Standard TT" w:cs="Old Standard TT"/>
              </w:rPr>
              <w:t>Natural Disasters and Crisis Response in Schools</w:t>
            </w:r>
          </w:p>
        </w:tc>
      </w:tr>
      <w:tr w:rsidR="00FD7C8A" w14:paraId="5E70E1B8" w14:textId="77777777">
        <w:trPr>
          <w:trHeight w:val="280"/>
        </w:trPr>
        <w:tc>
          <w:tcPr>
            <w:tcW w:w="765" w:type="dxa"/>
            <w:tcBorders>
              <w:top w:val="single" w:sz="6" w:space="0" w:color="DEE2E6"/>
              <w:left w:val="single" w:sz="6" w:space="0" w:color="DEE2E6"/>
              <w:bottom w:val="single" w:sz="6" w:space="0" w:color="DEE2E6"/>
              <w:right w:val="single" w:sz="6" w:space="0" w:color="DEE2E6"/>
            </w:tcBorders>
            <w:shd w:val="clear" w:color="auto" w:fill="FFFFFF"/>
          </w:tcPr>
          <w:p w14:paraId="0E0C9E30" w14:textId="77777777" w:rsidR="00FD7C8A" w:rsidRDefault="00000000">
            <w:pPr>
              <w:spacing w:line="240" w:lineRule="auto"/>
              <w:rPr>
                <w:rFonts w:ascii="Old Standard TT" w:eastAsia="Old Standard TT" w:hAnsi="Old Standard TT" w:cs="Old Standard TT"/>
              </w:rPr>
            </w:pPr>
            <w:r>
              <w:rPr>
                <w:rFonts w:ascii="Old Standard TT" w:eastAsia="Old Standard TT" w:hAnsi="Old Standard TT" w:cs="Old Standard TT"/>
              </w:rPr>
              <w:t>3.     </w:t>
            </w:r>
            <w:r>
              <w:rPr>
                <w:rFonts w:ascii="Old Standard TT" w:eastAsia="Old Standard TT" w:hAnsi="Old Standard TT" w:cs="Old Standard TT"/>
                <w:b/>
              </w:rPr>
              <w:t> </w:t>
            </w:r>
          </w:p>
        </w:tc>
        <w:tc>
          <w:tcPr>
            <w:tcW w:w="4005" w:type="dxa"/>
            <w:tcBorders>
              <w:top w:val="single" w:sz="6" w:space="0" w:color="DEE2E6"/>
              <w:left w:val="single" w:sz="6" w:space="0" w:color="DEE2E6"/>
              <w:bottom w:val="single" w:sz="6" w:space="0" w:color="DEE2E6"/>
              <w:right w:val="single" w:sz="6" w:space="0" w:color="DEE2E6"/>
            </w:tcBorders>
            <w:shd w:val="clear" w:color="auto" w:fill="FFFFFF"/>
          </w:tcPr>
          <w:p w14:paraId="151D5E9F" w14:textId="77777777" w:rsidR="00FD7C8A" w:rsidRDefault="00000000">
            <w:pPr>
              <w:spacing w:line="240" w:lineRule="auto"/>
              <w:rPr>
                <w:rFonts w:ascii="Old Standard TT" w:eastAsia="Old Standard TT" w:hAnsi="Old Standard TT" w:cs="Old Standard TT"/>
              </w:rPr>
            </w:pPr>
            <w:r>
              <w:rPr>
                <w:rFonts w:ascii="Old Standard TT" w:eastAsia="Old Standard TT" w:hAnsi="Old Standard TT" w:cs="Old Standard TT"/>
              </w:rPr>
              <w:t>Holistic teaching approach</w:t>
            </w:r>
          </w:p>
        </w:tc>
        <w:tc>
          <w:tcPr>
            <w:tcW w:w="4620" w:type="dxa"/>
            <w:tcBorders>
              <w:top w:val="single" w:sz="6" w:space="0" w:color="DEE2E6"/>
              <w:left w:val="single" w:sz="6" w:space="0" w:color="DEE2E6"/>
              <w:bottom w:val="single" w:sz="6" w:space="0" w:color="DEE2E6"/>
              <w:right w:val="single" w:sz="6" w:space="0" w:color="DEE2E6"/>
            </w:tcBorders>
            <w:shd w:val="clear" w:color="auto" w:fill="FFFFFF"/>
          </w:tcPr>
          <w:p w14:paraId="22C3C2AB" w14:textId="77777777" w:rsidR="00FD7C8A" w:rsidRDefault="00000000">
            <w:pPr>
              <w:numPr>
                <w:ilvl w:val="0"/>
                <w:numId w:val="15"/>
              </w:numPr>
              <w:spacing w:line="240" w:lineRule="auto"/>
              <w:rPr>
                <w:rFonts w:ascii="Old Standard TT" w:eastAsia="Old Standard TT" w:hAnsi="Old Standard TT" w:cs="Old Standard TT"/>
              </w:rPr>
            </w:pPr>
            <w:r>
              <w:rPr>
                <w:rFonts w:ascii="Old Standard TT" w:eastAsia="Old Standard TT" w:hAnsi="Old Standard TT" w:cs="Old Standard TT"/>
              </w:rPr>
              <w:t>Multiple Intelligences</w:t>
            </w:r>
          </w:p>
          <w:p w14:paraId="4B0FE9D8" w14:textId="77777777" w:rsidR="00FD7C8A" w:rsidRDefault="00000000">
            <w:pPr>
              <w:numPr>
                <w:ilvl w:val="0"/>
                <w:numId w:val="15"/>
              </w:numPr>
              <w:spacing w:line="240" w:lineRule="auto"/>
              <w:rPr>
                <w:rFonts w:ascii="Old Standard TT" w:eastAsia="Old Standard TT" w:hAnsi="Old Standard TT" w:cs="Old Standard TT"/>
              </w:rPr>
            </w:pPr>
            <w:r>
              <w:rPr>
                <w:rFonts w:ascii="Old Standard TT" w:eastAsia="Old Standard TT" w:hAnsi="Old Standard TT" w:cs="Old Standard TT"/>
              </w:rPr>
              <w:t>Integrated Curriculum</w:t>
            </w:r>
          </w:p>
          <w:p w14:paraId="3C8AE780" w14:textId="77777777" w:rsidR="00FD7C8A" w:rsidRDefault="00000000">
            <w:pPr>
              <w:numPr>
                <w:ilvl w:val="0"/>
                <w:numId w:val="15"/>
              </w:numPr>
              <w:spacing w:line="240" w:lineRule="auto"/>
              <w:rPr>
                <w:rFonts w:ascii="Old Standard TT" w:eastAsia="Old Standard TT" w:hAnsi="Old Standard TT" w:cs="Old Standard TT"/>
              </w:rPr>
            </w:pPr>
            <w:r>
              <w:rPr>
                <w:rFonts w:ascii="Old Standard TT" w:eastAsia="Old Standard TT" w:hAnsi="Old Standard TT" w:cs="Old Standard TT"/>
              </w:rPr>
              <w:t>Authentic Assessments</w:t>
            </w:r>
          </w:p>
          <w:p w14:paraId="37DFDFC9" w14:textId="77777777" w:rsidR="00FD7C8A" w:rsidRDefault="00000000">
            <w:pPr>
              <w:numPr>
                <w:ilvl w:val="0"/>
                <w:numId w:val="15"/>
              </w:numPr>
              <w:spacing w:line="240" w:lineRule="auto"/>
              <w:rPr>
                <w:rFonts w:ascii="Old Standard TT" w:eastAsia="Old Standard TT" w:hAnsi="Old Standard TT" w:cs="Old Standard TT"/>
              </w:rPr>
            </w:pPr>
            <w:r>
              <w:rPr>
                <w:rFonts w:ascii="Old Standard TT" w:eastAsia="Old Standard TT" w:hAnsi="Old Standard TT" w:cs="Old Standard TT"/>
              </w:rPr>
              <w:t>Community and Global Connections</w:t>
            </w:r>
          </w:p>
          <w:p w14:paraId="2298E409" w14:textId="77777777" w:rsidR="00FD7C8A" w:rsidRDefault="00000000">
            <w:pPr>
              <w:numPr>
                <w:ilvl w:val="0"/>
                <w:numId w:val="15"/>
              </w:numPr>
              <w:spacing w:line="240" w:lineRule="auto"/>
              <w:rPr>
                <w:rFonts w:ascii="Old Standard TT" w:eastAsia="Old Standard TT" w:hAnsi="Old Standard TT" w:cs="Old Standard TT"/>
              </w:rPr>
            </w:pPr>
            <w:r>
              <w:rPr>
                <w:rFonts w:ascii="Old Standard TT" w:eastAsia="Old Standard TT" w:hAnsi="Old Standard TT" w:cs="Old Standard TT"/>
              </w:rPr>
              <w:t>Experiential and Outdoor Learning</w:t>
            </w:r>
          </w:p>
        </w:tc>
      </w:tr>
      <w:tr w:rsidR="00FD7C8A" w14:paraId="10C7EFEC" w14:textId="77777777">
        <w:trPr>
          <w:trHeight w:val="280"/>
        </w:trPr>
        <w:tc>
          <w:tcPr>
            <w:tcW w:w="765" w:type="dxa"/>
            <w:tcBorders>
              <w:top w:val="single" w:sz="6" w:space="0" w:color="DEE2E6"/>
              <w:left w:val="single" w:sz="6" w:space="0" w:color="DEE2E6"/>
              <w:bottom w:val="single" w:sz="6" w:space="0" w:color="DEE2E6"/>
              <w:right w:val="single" w:sz="6" w:space="0" w:color="DEE2E6"/>
            </w:tcBorders>
            <w:shd w:val="clear" w:color="auto" w:fill="FFFFFF"/>
          </w:tcPr>
          <w:p w14:paraId="2B902F61" w14:textId="77777777" w:rsidR="00FD7C8A" w:rsidRDefault="00000000">
            <w:pPr>
              <w:spacing w:line="240" w:lineRule="auto"/>
              <w:rPr>
                <w:rFonts w:ascii="Old Standard TT" w:eastAsia="Old Standard TT" w:hAnsi="Old Standard TT" w:cs="Old Standard TT"/>
              </w:rPr>
            </w:pPr>
            <w:r>
              <w:rPr>
                <w:rFonts w:ascii="Old Standard TT" w:eastAsia="Old Standard TT" w:hAnsi="Old Standard TT" w:cs="Old Standard TT"/>
              </w:rPr>
              <w:t>4.     </w:t>
            </w:r>
            <w:r>
              <w:rPr>
                <w:rFonts w:ascii="Old Standard TT" w:eastAsia="Old Standard TT" w:hAnsi="Old Standard TT" w:cs="Old Standard TT"/>
                <w:b/>
              </w:rPr>
              <w:t> </w:t>
            </w:r>
          </w:p>
        </w:tc>
        <w:tc>
          <w:tcPr>
            <w:tcW w:w="4005" w:type="dxa"/>
            <w:tcBorders>
              <w:top w:val="single" w:sz="6" w:space="0" w:color="DEE2E6"/>
              <w:left w:val="single" w:sz="6" w:space="0" w:color="DEE2E6"/>
              <w:bottom w:val="single" w:sz="6" w:space="0" w:color="DEE2E6"/>
              <w:right w:val="single" w:sz="6" w:space="0" w:color="DEE2E6"/>
            </w:tcBorders>
            <w:shd w:val="clear" w:color="auto" w:fill="FFFFFF"/>
          </w:tcPr>
          <w:p w14:paraId="5576666B" w14:textId="77777777" w:rsidR="00FD7C8A" w:rsidRDefault="00000000">
            <w:pPr>
              <w:spacing w:line="240" w:lineRule="auto"/>
              <w:rPr>
                <w:rFonts w:ascii="Old Standard TT" w:eastAsia="Old Standard TT" w:hAnsi="Old Standard TT" w:cs="Old Standard TT"/>
              </w:rPr>
            </w:pPr>
            <w:r>
              <w:rPr>
                <w:rFonts w:ascii="Old Standard TT" w:eastAsia="Old Standard TT" w:hAnsi="Old Standard TT" w:cs="Old Standard TT"/>
              </w:rPr>
              <w:t>Human values and caring</w:t>
            </w:r>
          </w:p>
        </w:tc>
        <w:tc>
          <w:tcPr>
            <w:tcW w:w="4620" w:type="dxa"/>
            <w:tcBorders>
              <w:top w:val="single" w:sz="6" w:space="0" w:color="DEE2E6"/>
              <w:left w:val="single" w:sz="6" w:space="0" w:color="DEE2E6"/>
              <w:bottom w:val="single" w:sz="6" w:space="0" w:color="DEE2E6"/>
              <w:right w:val="single" w:sz="6" w:space="0" w:color="DEE2E6"/>
            </w:tcBorders>
            <w:shd w:val="clear" w:color="auto" w:fill="FFFFFF"/>
          </w:tcPr>
          <w:p w14:paraId="3A43E9F8" w14:textId="77777777" w:rsidR="00FD7C8A" w:rsidRDefault="00000000">
            <w:pPr>
              <w:numPr>
                <w:ilvl w:val="0"/>
                <w:numId w:val="16"/>
              </w:numPr>
              <w:spacing w:before="240" w:line="240" w:lineRule="auto"/>
              <w:rPr>
                <w:rFonts w:ascii="Old Standard TT" w:eastAsia="Old Standard TT" w:hAnsi="Old Standard TT" w:cs="Old Standard TT"/>
              </w:rPr>
            </w:pPr>
            <w:r>
              <w:rPr>
                <w:rFonts w:ascii="Old Standard TT" w:eastAsia="Old Standard TT" w:hAnsi="Old Standard TT" w:cs="Old Standard TT"/>
              </w:rPr>
              <w:t>Empathy in Action: Cultivating Social-Emotional Learning</w:t>
            </w:r>
          </w:p>
          <w:p w14:paraId="5A73936D" w14:textId="77777777" w:rsidR="00FD7C8A" w:rsidRDefault="00000000">
            <w:pPr>
              <w:numPr>
                <w:ilvl w:val="0"/>
                <w:numId w:val="16"/>
              </w:numPr>
              <w:spacing w:line="240" w:lineRule="auto"/>
              <w:rPr>
                <w:rFonts w:ascii="Old Standard TT" w:eastAsia="Old Standard TT" w:hAnsi="Old Standard TT" w:cs="Old Standard TT"/>
              </w:rPr>
            </w:pPr>
            <w:r>
              <w:rPr>
                <w:rFonts w:ascii="Old Standard TT" w:eastAsia="Old Standard TT" w:hAnsi="Old Standard TT" w:cs="Old Standard TT"/>
              </w:rPr>
              <w:t>Teaching Respect, Kindness, and Inclusion Across Cultures</w:t>
            </w:r>
          </w:p>
          <w:p w14:paraId="1EEBAF9D" w14:textId="77777777" w:rsidR="00FD7C8A" w:rsidRDefault="00000000">
            <w:pPr>
              <w:numPr>
                <w:ilvl w:val="0"/>
                <w:numId w:val="16"/>
              </w:numPr>
              <w:spacing w:line="240" w:lineRule="auto"/>
              <w:rPr>
                <w:rFonts w:ascii="Old Standard TT" w:eastAsia="Old Standard TT" w:hAnsi="Old Standard TT" w:cs="Old Standard TT"/>
              </w:rPr>
            </w:pPr>
            <w:r>
              <w:rPr>
                <w:rFonts w:ascii="Old Standard TT" w:eastAsia="Old Standard TT" w:hAnsi="Old Standard TT" w:cs="Old Standard TT"/>
              </w:rPr>
              <w:t>Ethical Decision-Making and Integrity in School Life</w:t>
            </w:r>
          </w:p>
          <w:p w14:paraId="52BCECE8" w14:textId="77777777" w:rsidR="00FD7C8A" w:rsidRDefault="00000000">
            <w:pPr>
              <w:numPr>
                <w:ilvl w:val="0"/>
                <w:numId w:val="16"/>
              </w:numPr>
              <w:spacing w:line="240" w:lineRule="auto"/>
              <w:rPr>
                <w:rFonts w:ascii="Old Standard TT" w:eastAsia="Old Standard TT" w:hAnsi="Old Standard TT" w:cs="Old Standard TT"/>
              </w:rPr>
            </w:pPr>
            <w:r>
              <w:rPr>
                <w:rFonts w:ascii="Old Standard TT" w:eastAsia="Old Standard TT" w:hAnsi="Old Standard TT" w:cs="Old Standard TT"/>
              </w:rPr>
              <w:t>Care-Centered Classrooms: Supporting Well-being and Belonging</w:t>
            </w:r>
          </w:p>
          <w:p w14:paraId="34D95613" w14:textId="77777777" w:rsidR="00FD7C8A" w:rsidRDefault="00000000">
            <w:pPr>
              <w:numPr>
                <w:ilvl w:val="0"/>
                <w:numId w:val="16"/>
              </w:numPr>
              <w:spacing w:after="240" w:line="240" w:lineRule="auto"/>
              <w:rPr>
                <w:rFonts w:ascii="Old Standard TT" w:eastAsia="Old Standard TT" w:hAnsi="Old Standard TT" w:cs="Old Standard TT"/>
              </w:rPr>
            </w:pPr>
            <w:r>
              <w:rPr>
                <w:rFonts w:ascii="Old Standard TT" w:eastAsia="Old Standard TT" w:hAnsi="Old Standard TT" w:cs="Old Standard TT"/>
              </w:rPr>
              <w:t>Gratitude, Responsibility, and Global Citizenship</w:t>
            </w:r>
          </w:p>
        </w:tc>
      </w:tr>
      <w:tr w:rsidR="00FD7C8A" w14:paraId="74426D76" w14:textId="77777777">
        <w:trPr>
          <w:trHeight w:val="288"/>
        </w:trPr>
        <w:tc>
          <w:tcPr>
            <w:tcW w:w="765" w:type="dxa"/>
            <w:tcBorders>
              <w:top w:val="single" w:sz="6" w:space="0" w:color="DEE2E6"/>
              <w:left w:val="single" w:sz="6" w:space="0" w:color="DEE2E6"/>
              <w:bottom w:val="single" w:sz="6" w:space="0" w:color="DEE2E6"/>
              <w:right w:val="single" w:sz="6" w:space="0" w:color="DEE2E6"/>
            </w:tcBorders>
            <w:shd w:val="clear" w:color="auto" w:fill="FFFFFF"/>
          </w:tcPr>
          <w:p w14:paraId="614BDC1E" w14:textId="77777777" w:rsidR="00FD7C8A" w:rsidRDefault="00000000">
            <w:pPr>
              <w:spacing w:line="240" w:lineRule="auto"/>
              <w:rPr>
                <w:rFonts w:ascii="Old Standard TT" w:eastAsia="Old Standard TT" w:hAnsi="Old Standard TT" w:cs="Old Standard TT"/>
              </w:rPr>
            </w:pPr>
            <w:r>
              <w:rPr>
                <w:rFonts w:ascii="Old Standard TT" w:eastAsia="Old Standard TT" w:hAnsi="Old Standard TT" w:cs="Old Standard TT"/>
              </w:rPr>
              <w:t>5.     </w:t>
            </w:r>
            <w:r>
              <w:rPr>
                <w:rFonts w:ascii="Old Standard TT" w:eastAsia="Old Standard TT" w:hAnsi="Old Standard TT" w:cs="Old Standard TT"/>
                <w:b/>
              </w:rPr>
              <w:t> </w:t>
            </w:r>
          </w:p>
        </w:tc>
        <w:tc>
          <w:tcPr>
            <w:tcW w:w="4005" w:type="dxa"/>
            <w:tcBorders>
              <w:top w:val="single" w:sz="6" w:space="0" w:color="DEE2E6"/>
              <w:left w:val="single" w:sz="6" w:space="0" w:color="DEE2E6"/>
              <w:bottom w:val="single" w:sz="6" w:space="0" w:color="DEE2E6"/>
              <w:right w:val="single" w:sz="6" w:space="0" w:color="DEE2E6"/>
            </w:tcBorders>
            <w:shd w:val="clear" w:color="auto" w:fill="FFFFFF"/>
          </w:tcPr>
          <w:p w14:paraId="36484B42" w14:textId="77777777" w:rsidR="00FD7C8A" w:rsidRDefault="00000000">
            <w:pPr>
              <w:spacing w:line="240" w:lineRule="auto"/>
              <w:rPr>
                <w:rFonts w:ascii="Old Standard TT" w:eastAsia="Old Standard TT" w:hAnsi="Old Standard TT" w:cs="Old Standard TT"/>
              </w:rPr>
            </w:pPr>
            <w:r>
              <w:rPr>
                <w:rFonts w:ascii="Old Standard TT" w:eastAsia="Old Standard TT" w:hAnsi="Old Standard TT" w:cs="Old Standard TT"/>
              </w:rPr>
              <w:t>Inclusiveness in the development of organizations</w:t>
            </w:r>
          </w:p>
          <w:p w14:paraId="0E7BED16" w14:textId="77777777" w:rsidR="00FD7C8A" w:rsidRDefault="00FD7C8A">
            <w:pPr>
              <w:spacing w:line="240" w:lineRule="auto"/>
              <w:rPr>
                <w:rFonts w:ascii="Old Standard TT" w:eastAsia="Old Standard TT" w:hAnsi="Old Standard TT" w:cs="Old Standard TT"/>
              </w:rPr>
            </w:pPr>
          </w:p>
          <w:p w14:paraId="43430AC2" w14:textId="77777777" w:rsidR="00FD7C8A" w:rsidRDefault="00FD7C8A">
            <w:pPr>
              <w:spacing w:line="240" w:lineRule="auto"/>
              <w:ind w:left="720"/>
              <w:rPr>
                <w:rFonts w:ascii="Old Standard TT" w:eastAsia="Old Standard TT" w:hAnsi="Old Standard TT" w:cs="Old Standard TT"/>
              </w:rPr>
            </w:pPr>
          </w:p>
          <w:p w14:paraId="7E007CEE" w14:textId="77777777" w:rsidR="00FD7C8A" w:rsidRDefault="00FD7C8A">
            <w:pPr>
              <w:spacing w:line="240" w:lineRule="auto"/>
              <w:rPr>
                <w:rFonts w:ascii="Old Standard TT" w:eastAsia="Old Standard TT" w:hAnsi="Old Standard TT" w:cs="Old Standard TT"/>
              </w:rPr>
            </w:pPr>
          </w:p>
        </w:tc>
        <w:tc>
          <w:tcPr>
            <w:tcW w:w="4620" w:type="dxa"/>
            <w:tcBorders>
              <w:top w:val="single" w:sz="6" w:space="0" w:color="DEE2E6"/>
              <w:left w:val="single" w:sz="6" w:space="0" w:color="DEE2E6"/>
              <w:bottom w:val="single" w:sz="6" w:space="0" w:color="DEE2E6"/>
              <w:right w:val="single" w:sz="6" w:space="0" w:color="DEE2E6"/>
            </w:tcBorders>
            <w:shd w:val="clear" w:color="auto" w:fill="FFFFFF"/>
          </w:tcPr>
          <w:p w14:paraId="73C5A919" w14:textId="77777777" w:rsidR="00FD7C8A" w:rsidRDefault="00000000">
            <w:pPr>
              <w:numPr>
                <w:ilvl w:val="0"/>
                <w:numId w:val="24"/>
              </w:numPr>
              <w:spacing w:line="240" w:lineRule="auto"/>
              <w:rPr>
                <w:rFonts w:ascii="Old Standard TT" w:eastAsia="Old Standard TT" w:hAnsi="Old Standard TT" w:cs="Old Standard TT"/>
              </w:rPr>
            </w:pPr>
            <w:r>
              <w:rPr>
                <w:rFonts w:ascii="Old Standard TT" w:eastAsia="Old Standard TT" w:hAnsi="Old Standard TT" w:cs="Old Standard TT"/>
              </w:rPr>
              <w:t>Understanding Organizational Inclusion: Attitudes, Beliefs, and Culture (ABCs of Inclusive Education)</w:t>
            </w:r>
          </w:p>
          <w:p w14:paraId="00F520FE" w14:textId="77777777" w:rsidR="00FD7C8A" w:rsidRDefault="00000000">
            <w:pPr>
              <w:numPr>
                <w:ilvl w:val="0"/>
                <w:numId w:val="24"/>
              </w:numPr>
              <w:spacing w:line="240" w:lineRule="auto"/>
              <w:rPr>
                <w:rFonts w:ascii="Old Standard TT" w:eastAsia="Old Standard TT" w:hAnsi="Old Standard TT" w:cs="Old Standard TT"/>
              </w:rPr>
            </w:pPr>
            <w:r>
              <w:rPr>
                <w:rFonts w:ascii="Old Standard TT" w:eastAsia="Old Standard TT" w:hAnsi="Old Standard TT" w:cs="Old Standard TT"/>
              </w:rPr>
              <w:t>Psychologists &amp; Counsellors: Supporting Students Holistically</w:t>
            </w:r>
          </w:p>
          <w:p w14:paraId="56FF5BF5" w14:textId="77777777" w:rsidR="00FD7C8A" w:rsidRDefault="00000000">
            <w:pPr>
              <w:numPr>
                <w:ilvl w:val="0"/>
                <w:numId w:val="24"/>
              </w:numPr>
              <w:spacing w:line="240" w:lineRule="auto"/>
              <w:rPr>
                <w:rFonts w:ascii="Old Standard TT" w:eastAsia="Old Standard TT" w:hAnsi="Old Standard TT" w:cs="Old Standard TT"/>
              </w:rPr>
            </w:pPr>
            <w:r>
              <w:rPr>
                <w:rFonts w:ascii="Old Standard TT" w:eastAsia="Old Standard TT" w:hAnsi="Old Standard TT" w:cs="Old Standard TT"/>
              </w:rPr>
              <w:t>Universal Design for Learning (UDL): Teaching Every Brain</w:t>
            </w:r>
          </w:p>
          <w:p w14:paraId="1D779BE0" w14:textId="77777777" w:rsidR="00FD7C8A" w:rsidRDefault="00000000">
            <w:pPr>
              <w:numPr>
                <w:ilvl w:val="0"/>
                <w:numId w:val="24"/>
              </w:numPr>
              <w:spacing w:line="240" w:lineRule="auto"/>
              <w:rPr>
                <w:rFonts w:ascii="Old Standard TT" w:eastAsia="Old Standard TT" w:hAnsi="Old Standard TT" w:cs="Old Standard TT"/>
              </w:rPr>
            </w:pPr>
            <w:r>
              <w:rPr>
                <w:rFonts w:ascii="Old Standard TT" w:eastAsia="Old Standard TT" w:hAnsi="Old Standard TT" w:cs="Old Standard TT"/>
              </w:rPr>
              <w:t>Auditing for Equity: Where Does Your School Stand?</w:t>
            </w:r>
          </w:p>
          <w:p w14:paraId="10A3A576" w14:textId="77777777" w:rsidR="00FD7C8A" w:rsidRDefault="00000000">
            <w:pPr>
              <w:numPr>
                <w:ilvl w:val="0"/>
                <w:numId w:val="24"/>
              </w:numPr>
              <w:spacing w:line="240" w:lineRule="auto"/>
              <w:rPr>
                <w:rFonts w:ascii="Old Standard TT" w:eastAsia="Old Standard TT" w:hAnsi="Old Standard TT" w:cs="Old Standard TT"/>
              </w:rPr>
            </w:pPr>
            <w:r>
              <w:rPr>
                <w:rFonts w:ascii="Old Standard TT" w:eastAsia="Old Standard TT" w:hAnsi="Old Standard TT" w:cs="Old Standard TT"/>
              </w:rPr>
              <w:lastRenderedPageBreak/>
              <w:t>Inclusive Communication in Parent-Teacher Engagements</w:t>
            </w:r>
          </w:p>
          <w:p w14:paraId="710F6579" w14:textId="77777777" w:rsidR="00FD7C8A" w:rsidRDefault="00000000">
            <w:pPr>
              <w:numPr>
                <w:ilvl w:val="0"/>
                <w:numId w:val="24"/>
              </w:numPr>
              <w:spacing w:line="240" w:lineRule="auto"/>
              <w:rPr>
                <w:rFonts w:ascii="Old Standard TT" w:eastAsia="Old Standard TT" w:hAnsi="Old Standard TT" w:cs="Old Standard TT"/>
              </w:rPr>
            </w:pPr>
            <w:r>
              <w:rPr>
                <w:rFonts w:ascii="Old Standard TT" w:eastAsia="Old Standard TT" w:hAnsi="Old Standard TT" w:cs="Old Standard TT"/>
              </w:rPr>
              <w:t>Inclusive HR Practices: Hiring, Appraisals &amp; Staff Support</w:t>
            </w:r>
          </w:p>
          <w:p w14:paraId="76B4C957" w14:textId="77777777" w:rsidR="00FD7C8A" w:rsidRDefault="00000000">
            <w:pPr>
              <w:numPr>
                <w:ilvl w:val="0"/>
                <w:numId w:val="24"/>
              </w:numPr>
              <w:spacing w:line="240" w:lineRule="auto"/>
              <w:rPr>
                <w:rFonts w:ascii="Old Standard TT" w:eastAsia="Old Standard TT" w:hAnsi="Old Standard TT" w:cs="Old Standard TT"/>
              </w:rPr>
            </w:pPr>
            <w:r>
              <w:rPr>
                <w:rFonts w:ascii="Old Standard TT" w:eastAsia="Old Standard TT" w:hAnsi="Old Standard TT" w:cs="Old Standard TT"/>
              </w:rPr>
              <w:t>Accessibility in Action: Infrastructure and Digital Design</w:t>
            </w:r>
          </w:p>
          <w:p w14:paraId="109D0E83" w14:textId="77777777" w:rsidR="00FD7C8A" w:rsidRDefault="00000000">
            <w:pPr>
              <w:numPr>
                <w:ilvl w:val="0"/>
                <w:numId w:val="24"/>
              </w:numPr>
              <w:spacing w:line="240" w:lineRule="auto"/>
              <w:rPr>
                <w:rFonts w:ascii="Old Standard TT" w:eastAsia="Old Standard TT" w:hAnsi="Old Standard TT" w:cs="Old Standard TT"/>
              </w:rPr>
            </w:pPr>
            <w:r>
              <w:rPr>
                <w:rFonts w:ascii="Old Standard TT" w:eastAsia="Old Standard TT" w:hAnsi="Old Standard TT" w:cs="Old Standard TT"/>
              </w:rPr>
              <w:t>From Policy to Practice: Inclusion in Communication and School Culture</w:t>
            </w:r>
          </w:p>
        </w:tc>
      </w:tr>
    </w:tbl>
    <w:p w14:paraId="336E38B6" w14:textId="77777777" w:rsidR="00FD7C8A" w:rsidRDefault="00FD7C8A">
      <w:pPr>
        <w:spacing w:after="120" w:line="264" w:lineRule="auto"/>
        <w:rPr>
          <w:rFonts w:ascii="Old Standard TT" w:eastAsia="Old Standard TT" w:hAnsi="Old Standard TT" w:cs="Old Standard TT"/>
        </w:rPr>
      </w:pPr>
    </w:p>
    <w:p w14:paraId="268266E0" w14:textId="77777777" w:rsidR="00FD7C8A" w:rsidRDefault="00FD7C8A">
      <w:pPr>
        <w:spacing w:after="120" w:line="264" w:lineRule="auto"/>
        <w:rPr>
          <w:rFonts w:ascii="Old Standard TT" w:eastAsia="Old Standard TT" w:hAnsi="Old Standard TT" w:cs="Old Standard TT"/>
        </w:rPr>
      </w:pPr>
    </w:p>
    <w:p w14:paraId="73B16129" w14:textId="77777777" w:rsidR="00FD7C8A" w:rsidRDefault="00000000">
      <w:pPr>
        <w:pStyle w:val="Heading4"/>
        <w:shd w:val="clear" w:color="auto" w:fill="FFFFFF"/>
        <w:spacing w:before="0" w:after="150" w:line="264" w:lineRule="auto"/>
        <w:rPr>
          <w:rFonts w:ascii="Old Standard TT" w:eastAsia="Old Standard TT" w:hAnsi="Old Standard TT" w:cs="Old Standard TT"/>
          <w:b/>
          <w:color w:val="000000"/>
          <w:sz w:val="26"/>
          <w:szCs w:val="26"/>
        </w:rPr>
      </w:pPr>
      <w:r>
        <w:rPr>
          <w:rFonts w:ascii="Old Standard TT" w:eastAsia="Old Standard TT" w:hAnsi="Old Standard TT" w:cs="Old Standard TT"/>
          <w:b/>
          <w:color w:val="000000"/>
          <w:sz w:val="22"/>
          <w:szCs w:val="22"/>
        </w:rPr>
        <w:t>4: SKILL UPGRADATION</w:t>
      </w:r>
    </w:p>
    <w:p w14:paraId="76E94E2A" w14:textId="77777777" w:rsidR="00FD7C8A" w:rsidRDefault="00000000">
      <w:pPr>
        <w:spacing w:before="240" w:after="240"/>
        <w:jc w:val="both"/>
        <w:rPr>
          <w:rFonts w:ascii="Old Standard TT" w:eastAsia="Old Standard TT" w:hAnsi="Old Standard TT" w:cs="Old Standard TT"/>
        </w:rPr>
      </w:pPr>
      <w:r>
        <w:rPr>
          <w:rFonts w:ascii="Old Standard TT" w:eastAsia="Old Standard TT" w:hAnsi="Old Standard TT" w:cs="Old Standard TT"/>
        </w:rPr>
        <w:t>As education becomes increasingly digital and data-driven, teachers must continuously evolve to stay effective. Skill upgradation ensures that educators stay equipped with both the technical know-how and the professional edge required in modern classrooms. This vertical sharpens practical competencies for better planning, communication, and execution.</w:t>
      </w:r>
    </w:p>
    <w:p w14:paraId="6F688D3A" w14:textId="77777777" w:rsidR="00FD7C8A" w:rsidRDefault="00000000">
      <w:pPr>
        <w:pStyle w:val="Heading4"/>
        <w:keepNext w:val="0"/>
        <w:keepLines w:val="0"/>
        <w:spacing w:before="240" w:after="40"/>
        <w:jc w:val="both"/>
        <w:rPr>
          <w:rFonts w:ascii="Old Standard TT" w:eastAsia="Old Standard TT" w:hAnsi="Old Standard TT" w:cs="Old Standard TT"/>
          <w:color w:val="000000"/>
          <w:sz w:val="22"/>
          <w:szCs w:val="22"/>
        </w:rPr>
      </w:pPr>
      <w:bookmarkStart w:id="15" w:name="_kti3qz9sn5ce" w:colFirst="0" w:colLast="0"/>
      <w:bookmarkEnd w:id="15"/>
      <w:r>
        <w:rPr>
          <w:rFonts w:ascii="Old Standard TT" w:eastAsia="Old Standard TT" w:hAnsi="Old Standard TT" w:cs="Old Standard TT"/>
          <w:color w:val="000000"/>
          <w:sz w:val="22"/>
          <w:szCs w:val="22"/>
        </w:rPr>
        <w:t>What Makes It Different</w:t>
      </w:r>
    </w:p>
    <w:p w14:paraId="18FEE089" w14:textId="77777777" w:rsidR="00FD7C8A" w:rsidRDefault="00000000">
      <w:pPr>
        <w:spacing w:before="240" w:after="240"/>
        <w:jc w:val="both"/>
        <w:rPr>
          <w:rFonts w:ascii="Old Standard TT" w:eastAsia="Old Standard TT" w:hAnsi="Old Standard TT" w:cs="Old Standard TT"/>
        </w:rPr>
      </w:pPr>
      <w:r>
        <w:rPr>
          <w:rFonts w:ascii="Old Standard TT" w:eastAsia="Old Standard TT" w:hAnsi="Old Standard TT" w:cs="Old Standard TT"/>
        </w:rPr>
        <w:t>It’s not just about learning new tools—it’s about integrating them meaningfully. This program focuses on upskilling teachers with actionable digital, administrative, and documentation skills—ensuring readiness for blended learning and institutional compliance.</w:t>
      </w:r>
    </w:p>
    <w:p w14:paraId="04F8A1FE" w14:textId="77777777" w:rsidR="00FD7C8A" w:rsidRDefault="00000000">
      <w:pPr>
        <w:pStyle w:val="Heading4"/>
        <w:keepNext w:val="0"/>
        <w:keepLines w:val="0"/>
        <w:spacing w:before="240" w:after="40"/>
        <w:jc w:val="both"/>
        <w:rPr>
          <w:rFonts w:ascii="Old Standard TT" w:eastAsia="Old Standard TT" w:hAnsi="Old Standard TT" w:cs="Old Standard TT"/>
          <w:color w:val="000000"/>
          <w:sz w:val="22"/>
          <w:szCs w:val="22"/>
        </w:rPr>
      </w:pPr>
      <w:bookmarkStart w:id="16" w:name="_3a0243mqwzpn" w:colFirst="0" w:colLast="0"/>
      <w:bookmarkEnd w:id="16"/>
      <w:r>
        <w:rPr>
          <w:rFonts w:ascii="Old Standard TT" w:eastAsia="Old Standard TT" w:hAnsi="Old Standard TT" w:cs="Old Standard TT"/>
          <w:color w:val="000000"/>
          <w:sz w:val="22"/>
          <w:szCs w:val="22"/>
        </w:rPr>
        <w:t>Why It Matters</w:t>
      </w:r>
    </w:p>
    <w:p w14:paraId="516B45EB" w14:textId="77777777" w:rsidR="00FD7C8A" w:rsidRDefault="00000000">
      <w:pPr>
        <w:numPr>
          <w:ilvl w:val="0"/>
          <w:numId w:val="12"/>
        </w:numPr>
        <w:spacing w:before="240"/>
        <w:rPr>
          <w:rFonts w:ascii="Old Standard TT" w:eastAsia="Old Standard TT" w:hAnsi="Old Standard TT" w:cs="Old Standard TT"/>
        </w:rPr>
      </w:pPr>
      <w:r>
        <w:rPr>
          <w:rFonts w:ascii="Old Standard TT" w:eastAsia="Old Standard TT" w:hAnsi="Old Standard TT" w:cs="Old Standard TT"/>
        </w:rPr>
        <w:t>Enhances digital fluency and communication effectiveness</w:t>
      </w:r>
    </w:p>
    <w:p w14:paraId="1B662E80" w14:textId="77777777" w:rsidR="00FD7C8A" w:rsidRDefault="00000000">
      <w:pPr>
        <w:numPr>
          <w:ilvl w:val="0"/>
          <w:numId w:val="12"/>
        </w:numPr>
        <w:rPr>
          <w:rFonts w:ascii="Old Standard TT" w:eastAsia="Old Standard TT" w:hAnsi="Old Standard TT" w:cs="Old Standard TT"/>
        </w:rPr>
      </w:pPr>
      <w:r>
        <w:rPr>
          <w:rFonts w:ascii="Old Standard TT" w:eastAsia="Old Standard TT" w:hAnsi="Old Standard TT" w:cs="Old Standard TT"/>
        </w:rPr>
        <w:t>Empowers educators to manage classrooms, data, and documentation with ease</w:t>
      </w:r>
    </w:p>
    <w:p w14:paraId="3A12AE15" w14:textId="77777777" w:rsidR="00FD7C8A" w:rsidRDefault="00000000">
      <w:pPr>
        <w:numPr>
          <w:ilvl w:val="0"/>
          <w:numId w:val="12"/>
        </w:numPr>
        <w:rPr>
          <w:rFonts w:ascii="Old Standard TT" w:eastAsia="Old Standard TT" w:hAnsi="Old Standard TT" w:cs="Old Standard TT"/>
        </w:rPr>
      </w:pPr>
      <w:r>
        <w:rPr>
          <w:rFonts w:ascii="Old Standard TT" w:eastAsia="Old Standard TT" w:hAnsi="Old Standard TT" w:cs="Old Standard TT"/>
        </w:rPr>
        <w:t>Bridges gaps between planning, execution, and evaluation using smart tools</w:t>
      </w:r>
    </w:p>
    <w:p w14:paraId="79AD1D56" w14:textId="77777777" w:rsidR="00FD7C8A" w:rsidRDefault="00000000">
      <w:pPr>
        <w:numPr>
          <w:ilvl w:val="0"/>
          <w:numId w:val="12"/>
        </w:numPr>
        <w:spacing w:after="240"/>
        <w:rPr>
          <w:rFonts w:ascii="Old Standard TT" w:eastAsia="Old Standard TT" w:hAnsi="Old Standard TT" w:cs="Old Standard TT"/>
        </w:rPr>
      </w:pPr>
      <w:r>
        <w:rPr>
          <w:rFonts w:ascii="Old Standard TT" w:eastAsia="Old Standard TT" w:hAnsi="Old Standard TT" w:cs="Old Standard TT"/>
        </w:rPr>
        <w:t>Increases efficiency and confidence in everyday professional responsibilities</w:t>
      </w:r>
      <w:r>
        <w:rPr>
          <w:rFonts w:ascii="Old Standard TT" w:eastAsia="Old Standard TT" w:hAnsi="Old Standard TT" w:cs="Old Standard TT"/>
        </w:rPr>
        <w:br/>
      </w:r>
    </w:p>
    <w:p w14:paraId="014B77EA" w14:textId="77777777" w:rsidR="00FD7C8A" w:rsidRDefault="00000000">
      <w:pPr>
        <w:pStyle w:val="Heading4"/>
        <w:keepNext w:val="0"/>
        <w:keepLines w:val="0"/>
        <w:spacing w:before="240" w:after="40"/>
        <w:jc w:val="both"/>
        <w:rPr>
          <w:rFonts w:ascii="Old Standard TT" w:eastAsia="Old Standard TT" w:hAnsi="Old Standard TT" w:cs="Old Standard TT"/>
          <w:color w:val="000000"/>
          <w:sz w:val="22"/>
          <w:szCs w:val="22"/>
        </w:rPr>
      </w:pPr>
      <w:bookmarkStart w:id="17" w:name="_npsuz4ivd9pz" w:colFirst="0" w:colLast="0"/>
      <w:bookmarkEnd w:id="17"/>
      <w:r>
        <w:rPr>
          <w:rFonts w:ascii="Old Standard TT" w:eastAsia="Old Standard TT" w:hAnsi="Old Standard TT" w:cs="Old Standard TT"/>
          <w:color w:val="000000"/>
          <w:sz w:val="22"/>
          <w:szCs w:val="22"/>
        </w:rPr>
        <w:t>How We Support</w:t>
      </w:r>
    </w:p>
    <w:p w14:paraId="4743EF4D" w14:textId="77777777" w:rsidR="00FD7C8A" w:rsidRDefault="00000000">
      <w:pPr>
        <w:numPr>
          <w:ilvl w:val="0"/>
          <w:numId w:val="27"/>
        </w:numPr>
        <w:spacing w:before="240"/>
        <w:rPr>
          <w:rFonts w:ascii="Old Standard TT" w:eastAsia="Old Standard TT" w:hAnsi="Old Standard TT" w:cs="Old Standard TT"/>
        </w:rPr>
      </w:pPr>
      <w:r>
        <w:rPr>
          <w:rFonts w:ascii="Old Standard TT" w:eastAsia="Old Standard TT" w:hAnsi="Old Standard TT" w:cs="Old Standard TT"/>
        </w:rPr>
        <w:t>Practical sessions on digital tools, LMS platforms, and collaborative technologies</w:t>
      </w:r>
    </w:p>
    <w:p w14:paraId="144025A8" w14:textId="77777777" w:rsidR="00FD7C8A" w:rsidRDefault="00000000">
      <w:pPr>
        <w:numPr>
          <w:ilvl w:val="0"/>
          <w:numId w:val="27"/>
        </w:numPr>
        <w:rPr>
          <w:rFonts w:ascii="Old Standard TT" w:eastAsia="Old Standard TT" w:hAnsi="Old Standard TT" w:cs="Old Standard TT"/>
        </w:rPr>
      </w:pPr>
      <w:r>
        <w:rPr>
          <w:rFonts w:ascii="Old Standard TT" w:eastAsia="Old Standard TT" w:hAnsi="Old Standard TT" w:cs="Old Standard TT"/>
        </w:rPr>
        <w:t>Documentation, compliance, and data handling frameworks for schools</w:t>
      </w:r>
    </w:p>
    <w:p w14:paraId="7BF16450" w14:textId="77777777" w:rsidR="00FD7C8A" w:rsidRDefault="00000000">
      <w:pPr>
        <w:numPr>
          <w:ilvl w:val="0"/>
          <w:numId w:val="27"/>
        </w:numPr>
        <w:rPr>
          <w:rFonts w:ascii="Old Standard TT" w:eastAsia="Old Standard TT" w:hAnsi="Old Standard TT" w:cs="Old Standard TT"/>
        </w:rPr>
      </w:pPr>
      <w:r>
        <w:rPr>
          <w:rFonts w:ascii="Old Standard TT" w:eastAsia="Old Standard TT" w:hAnsi="Old Standard TT" w:cs="Old Standard TT"/>
        </w:rPr>
        <w:t>Excel training from foundational to advanced levels for analysis and reporting</w:t>
      </w:r>
    </w:p>
    <w:p w14:paraId="76A2396F" w14:textId="77777777" w:rsidR="00FD7C8A" w:rsidRDefault="00000000">
      <w:pPr>
        <w:numPr>
          <w:ilvl w:val="0"/>
          <w:numId w:val="27"/>
        </w:numPr>
        <w:spacing w:after="240"/>
        <w:rPr>
          <w:rFonts w:ascii="Old Standard TT" w:eastAsia="Old Standard TT" w:hAnsi="Old Standard TT" w:cs="Old Standard TT"/>
          <w:b/>
        </w:rPr>
      </w:pPr>
      <w:r>
        <w:rPr>
          <w:rFonts w:ascii="Old Standard TT" w:eastAsia="Old Standard TT" w:hAnsi="Old Standard TT" w:cs="Old Standard TT"/>
        </w:rPr>
        <w:t>Professional communication training for internal and external correspondence</w:t>
      </w:r>
      <w:r>
        <w:rPr>
          <w:rFonts w:ascii="Old Standard TT" w:eastAsia="Old Standard TT" w:hAnsi="Old Standard TT" w:cs="Old Standard TT"/>
          <w:b/>
        </w:rPr>
        <w:br/>
      </w:r>
    </w:p>
    <w:p w14:paraId="48825893" w14:textId="77777777" w:rsidR="00FD7C8A" w:rsidRDefault="00FD7C8A">
      <w:pPr>
        <w:pStyle w:val="Heading5"/>
        <w:shd w:val="clear" w:color="auto" w:fill="FFFFFF"/>
        <w:spacing w:before="0" w:after="0" w:line="264" w:lineRule="auto"/>
        <w:rPr>
          <w:rFonts w:ascii="Old Standard TT" w:eastAsia="Old Standard TT" w:hAnsi="Old Standard TT" w:cs="Old Standard TT"/>
          <w:b/>
          <w:color w:val="000000"/>
        </w:rPr>
      </w:pPr>
    </w:p>
    <w:tbl>
      <w:tblPr>
        <w:tblStyle w:val="a2"/>
        <w:tblW w:w="9690" w:type="dxa"/>
        <w:tblLayout w:type="fixed"/>
        <w:tblLook w:val="0400" w:firstRow="0" w:lastRow="0" w:firstColumn="0" w:lastColumn="0" w:noHBand="0" w:noVBand="1"/>
      </w:tblPr>
      <w:tblGrid>
        <w:gridCol w:w="675"/>
        <w:gridCol w:w="3150"/>
        <w:gridCol w:w="5865"/>
      </w:tblGrid>
      <w:tr w:rsidR="00FD7C8A" w14:paraId="006D2C5C" w14:textId="77777777">
        <w:trPr>
          <w:tblHeader/>
        </w:trPr>
        <w:tc>
          <w:tcPr>
            <w:tcW w:w="675" w:type="dxa"/>
            <w:tcBorders>
              <w:top w:val="single" w:sz="6" w:space="0" w:color="DEE2E6"/>
              <w:left w:val="single" w:sz="6" w:space="0" w:color="DEE2E6"/>
              <w:bottom w:val="single" w:sz="12" w:space="0" w:color="DEE2E6"/>
              <w:right w:val="single" w:sz="6" w:space="0" w:color="DEE2E6"/>
            </w:tcBorders>
            <w:vAlign w:val="bottom"/>
          </w:tcPr>
          <w:p w14:paraId="4B8CE5FB" w14:textId="77777777" w:rsidR="00FD7C8A" w:rsidRDefault="00000000">
            <w:pPr>
              <w:spacing w:after="120" w:line="264" w:lineRule="auto"/>
              <w:jc w:val="center"/>
              <w:rPr>
                <w:rFonts w:ascii="Old Standard TT" w:eastAsia="Old Standard TT" w:hAnsi="Old Standard TT" w:cs="Old Standard TT"/>
                <w:b/>
              </w:rPr>
            </w:pPr>
            <w:r>
              <w:rPr>
                <w:rFonts w:ascii="Old Standard TT" w:eastAsia="Old Standard TT" w:hAnsi="Old Standard TT" w:cs="Old Standard TT"/>
                <w:b/>
              </w:rPr>
              <w:t>Sl. No</w:t>
            </w:r>
          </w:p>
        </w:tc>
        <w:tc>
          <w:tcPr>
            <w:tcW w:w="3150" w:type="dxa"/>
            <w:tcBorders>
              <w:top w:val="single" w:sz="6" w:space="0" w:color="DEE2E6"/>
              <w:left w:val="single" w:sz="6" w:space="0" w:color="DEE2E6"/>
              <w:bottom w:val="single" w:sz="12" w:space="0" w:color="DEE2E6"/>
              <w:right w:val="single" w:sz="6" w:space="0" w:color="DEE2E6"/>
            </w:tcBorders>
            <w:vAlign w:val="bottom"/>
          </w:tcPr>
          <w:p w14:paraId="775F9B35" w14:textId="77777777" w:rsidR="00FD7C8A" w:rsidRDefault="00000000">
            <w:pPr>
              <w:spacing w:after="120" w:line="264" w:lineRule="auto"/>
              <w:jc w:val="center"/>
              <w:rPr>
                <w:rFonts w:ascii="Old Standard TT" w:eastAsia="Old Standard TT" w:hAnsi="Old Standard TT" w:cs="Old Standard TT"/>
                <w:b/>
              </w:rPr>
            </w:pPr>
            <w:r>
              <w:rPr>
                <w:rFonts w:ascii="Old Standard TT" w:eastAsia="Old Standard TT" w:hAnsi="Old Standard TT" w:cs="Old Standard TT"/>
                <w:b/>
              </w:rPr>
              <w:t>Program Title</w:t>
            </w:r>
          </w:p>
        </w:tc>
        <w:tc>
          <w:tcPr>
            <w:tcW w:w="5865" w:type="dxa"/>
            <w:tcBorders>
              <w:top w:val="single" w:sz="6" w:space="0" w:color="DEE2E6"/>
              <w:left w:val="single" w:sz="6" w:space="0" w:color="DEE2E6"/>
              <w:bottom w:val="single" w:sz="12" w:space="0" w:color="DEE2E6"/>
              <w:right w:val="single" w:sz="6" w:space="0" w:color="DEE2E6"/>
            </w:tcBorders>
            <w:vAlign w:val="bottom"/>
          </w:tcPr>
          <w:p w14:paraId="29D235F8" w14:textId="77777777" w:rsidR="00FD7C8A" w:rsidRDefault="00000000">
            <w:pPr>
              <w:spacing w:after="120" w:line="264" w:lineRule="auto"/>
              <w:jc w:val="center"/>
              <w:rPr>
                <w:rFonts w:ascii="Old Standard TT" w:eastAsia="Old Standard TT" w:hAnsi="Old Standard TT" w:cs="Old Standard TT"/>
                <w:b/>
              </w:rPr>
            </w:pPr>
            <w:r>
              <w:rPr>
                <w:rFonts w:ascii="Old Standard TT" w:eastAsia="Old Standard TT" w:hAnsi="Old Standard TT" w:cs="Old Standard TT"/>
                <w:b/>
              </w:rPr>
              <w:t>Topics</w:t>
            </w:r>
          </w:p>
        </w:tc>
      </w:tr>
      <w:tr w:rsidR="00FD7C8A" w14:paraId="3C7227D2" w14:textId="77777777">
        <w:tc>
          <w:tcPr>
            <w:tcW w:w="675" w:type="dxa"/>
            <w:tcBorders>
              <w:top w:val="single" w:sz="6" w:space="0" w:color="DEE2E6"/>
              <w:left w:val="single" w:sz="6" w:space="0" w:color="DEE2E6"/>
              <w:bottom w:val="single" w:sz="6" w:space="0" w:color="DEE2E6"/>
              <w:right w:val="single" w:sz="6" w:space="0" w:color="DEE2E6"/>
            </w:tcBorders>
          </w:tcPr>
          <w:p w14:paraId="774B80E9" w14:textId="77777777" w:rsidR="00FD7C8A" w:rsidRDefault="00000000">
            <w:pPr>
              <w:spacing w:after="120" w:line="264" w:lineRule="auto"/>
              <w:rPr>
                <w:rFonts w:ascii="Old Standard TT" w:eastAsia="Old Standard TT" w:hAnsi="Old Standard TT" w:cs="Old Standard TT"/>
              </w:rPr>
            </w:pPr>
            <w:r>
              <w:rPr>
                <w:rFonts w:ascii="Old Standard TT" w:eastAsia="Old Standard TT" w:hAnsi="Old Standard TT" w:cs="Old Standard TT"/>
              </w:rPr>
              <w:t>1.     </w:t>
            </w:r>
            <w:r>
              <w:rPr>
                <w:rFonts w:ascii="Old Standard TT" w:eastAsia="Old Standard TT" w:hAnsi="Old Standard TT" w:cs="Old Standard TT"/>
                <w:b/>
              </w:rPr>
              <w:t> </w:t>
            </w:r>
          </w:p>
        </w:tc>
        <w:tc>
          <w:tcPr>
            <w:tcW w:w="3150" w:type="dxa"/>
            <w:tcBorders>
              <w:top w:val="single" w:sz="6" w:space="0" w:color="DEE2E6"/>
              <w:left w:val="single" w:sz="6" w:space="0" w:color="DEE2E6"/>
              <w:bottom w:val="single" w:sz="6" w:space="0" w:color="DEE2E6"/>
              <w:right w:val="single" w:sz="6" w:space="0" w:color="DEE2E6"/>
            </w:tcBorders>
          </w:tcPr>
          <w:p w14:paraId="269D7364" w14:textId="77777777" w:rsidR="00FD7C8A" w:rsidRDefault="00000000">
            <w:pPr>
              <w:spacing w:after="120" w:line="264" w:lineRule="auto"/>
              <w:rPr>
                <w:rFonts w:ascii="Old Standard TT" w:eastAsia="Old Standard TT" w:hAnsi="Old Standard TT" w:cs="Old Standard TT"/>
              </w:rPr>
            </w:pPr>
            <w:r>
              <w:rPr>
                <w:rFonts w:ascii="Old Standard TT" w:eastAsia="Old Standard TT" w:hAnsi="Old Standard TT" w:cs="Old Standard TT"/>
              </w:rPr>
              <w:t>Basic computer operation</w:t>
            </w:r>
          </w:p>
        </w:tc>
        <w:tc>
          <w:tcPr>
            <w:tcW w:w="5865" w:type="dxa"/>
            <w:tcBorders>
              <w:top w:val="single" w:sz="6" w:space="0" w:color="DEE2E6"/>
              <w:left w:val="single" w:sz="6" w:space="0" w:color="DEE2E6"/>
              <w:bottom w:val="single" w:sz="6" w:space="0" w:color="DEE2E6"/>
              <w:right w:val="single" w:sz="6" w:space="0" w:color="DEE2E6"/>
            </w:tcBorders>
          </w:tcPr>
          <w:p w14:paraId="01609561" w14:textId="77777777" w:rsidR="00FD7C8A" w:rsidRDefault="00000000">
            <w:pPr>
              <w:numPr>
                <w:ilvl w:val="0"/>
                <w:numId w:val="19"/>
              </w:numPr>
              <w:spacing w:line="264" w:lineRule="auto"/>
              <w:rPr>
                <w:rFonts w:ascii="Old Standard TT" w:eastAsia="Old Standard TT" w:hAnsi="Old Standard TT" w:cs="Old Standard TT"/>
              </w:rPr>
            </w:pPr>
            <w:r>
              <w:rPr>
                <w:rFonts w:ascii="Old Standard TT" w:eastAsia="Old Standard TT" w:hAnsi="Old Standard TT" w:cs="Old Standard TT"/>
              </w:rPr>
              <w:t>Lesson Planning and Preparation:</w:t>
            </w:r>
          </w:p>
          <w:p w14:paraId="714F59BD" w14:textId="77777777" w:rsidR="00FD7C8A" w:rsidRDefault="00000000">
            <w:pPr>
              <w:numPr>
                <w:ilvl w:val="1"/>
                <w:numId w:val="19"/>
              </w:numPr>
              <w:spacing w:line="264" w:lineRule="auto"/>
              <w:rPr>
                <w:rFonts w:ascii="Old Standard TT" w:eastAsia="Old Standard TT" w:hAnsi="Old Standard TT" w:cs="Old Standard TT"/>
              </w:rPr>
            </w:pPr>
            <w:r>
              <w:rPr>
                <w:rFonts w:ascii="Old Standard TT" w:eastAsia="Old Standard TT" w:hAnsi="Old Standard TT" w:cs="Old Standard TT"/>
              </w:rPr>
              <w:t>Creating and editing lesson plans using word processing software, and integrated AI tools.</w:t>
            </w:r>
          </w:p>
          <w:p w14:paraId="0C32AE03" w14:textId="77777777" w:rsidR="00FD7C8A" w:rsidRDefault="00000000">
            <w:pPr>
              <w:numPr>
                <w:ilvl w:val="1"/>
                <w:numId w:val="19"/>
              </w:numPr>
              <w:spacing w:line="264" w:lineRule="auto"/>
              <w:rPr>
                <w:rFonts w:ascii="Old Standard TT" w:eastAsia="Old Standard TT" w:hAnsi="Old Standard TT" w:cs="Old Standard TT"/>
              </w:rPr>
            </w:pPr>
            <w:r>
              <w:rPr>
                <w:rFonts w:ascii="Old Standard TT" w:eastAsia="Old Standard TT" w:hAnsi="Old Standard TT" w:cs="Old Standard TT"/>
              </w:rPr>
              <w:t>Developing presentations, slideshows, and multimedia materials for instructional purposes.</w:t>
            </w:r>
          </w:p>
          <w:p w14:paraId="0F4A5BF8" w14:textId="77777777" w:rsidR="00FD7C8A" w:rsidRDefault="00000000">
            <w:pPr>
              <w:numPr>
                <w:ilvl w:val="1"/>
                <w:numId w:val="19"/>
              </w:numPr>
              <w:spacing w:line="264" w:lineRule="auto"/>
              <w:rPr>
                <w:rFonts w:ascii="Old Standard TT" w:eastAsia="Old Standard TT" w:hAnsi="Old Standard TT" w:cs="Old Standard TT"/>
              </w:rPr>
            </w:pPr>
            <w:r>
              <w:rPr>
                <w:rFonts w:ascii="Old Standard TT" w:eastAsia="Old Standard TT" w:hAnsi="Old Standard TT" w:cs="Old Standard TT"/>
              </w:rPr>
              <w:t>Researching and gathering teaching resources, including online articles, educational websites, and multimedia content.</w:t>
            </w:r>
          </w:p>
          <w:p w14:paraId="32B6F962" w14:textId="77777777" w:rsidR="00FD7C8A" w:rsidRDefault="00000000">
            <w:pPr>
              <w:numPr>
                <w:ilvl w:val="0"/>
                <w:numId w:val="19"/>
              </w:numPr>
              <w:spacing w:line="264" w:lineRule="auto"/>
              <w:rPr>
                <w:rFonts w:ascii="Old Standard TT" w:eastAsia="Old Standard TT" w:hAnsi="Old Standard TT" w:cs="Old Standard TT"/>
              </w:rPr>
            </w:pPr>
            <w:r>
              <w:rPr>
                <w:rFonts w:ascii="Old Standard TT" w:eastAsia="Old Standard TT" w:hAnsi="Old Standard TT" w:cs="Old Standard TT"/>
              </w:rPr>
              <w:t>Instructional Delivery:</w:t>
            </w:r>
          </w:p>
          <w:p w14:paraId="3089F899" w14:textId="77777777" w:rsidR="00FD7C8A" w:rsidRDefault="00000000">
            <w:pPr>
              <w:numPr>
                <w:ilvl w:val="1"/>
                <w:numId w:val="19"/>
              </w:numPr>
              <w:spacing w:line="264" w:lineRule="auto"/>
              <w:rPr>
                <w:rFonts w:ascii="Old Standard TT" w:eastAsia="Old Standard TT" w:hAnsi="Old Standard TT" w:cs="Old Standard TT"/>
              </w:rPr>
            </w:pPr>
            <w:r>
              <w:rPr>
                <w:rFonts w:ascii="Old Standard TT" w:eastAsia="Old Standard TT" w:hAnsi="Old Standard TT" w:cs="Old Standard TT"/>
              </w:rPr>
              <w:t>Utilizing presentation software to deliver engaging and interactive lessons.</w:t>
            </w:r>
          </w:p>
          <w:p w14:paraId="3812D0D0" w14:textId="77777777" w:rsidR="00FD7C8A" w:rsidRDefault="00000000">
            <w:pPr>
              <w:numPr>
                <w:ilvl w:val="1"/>
                <w:numId w:val="19"/>
              </w:numPr>
              <w:spacing w:line="264" w:lineRule="auto"/>
              <w:rPr>
                <w:rFonts w:ascii="Old Standard TT" w:eastAsia="Old Standard TT" w:hAnsi="Old Standard TT" w:cs="Old Standard TT"/>
              </w:rPr>
            </w:pPr>
            <w:r>
              <w:rPr>
                <w:rFonts w:ascii="Old Standard TT" w:eastAsia="Old Standard TT" w:hAnsi="Old Standard TT" w:cs="Old Standard TT"/>
              </w:rPr>
              <w:t>Integrating multimedia into instructional materials for delivery using tools like Canva, PowerPoint, Padlet, and Lumen5.</w:t>
            </w:r>
          </w:p>
          <w:p w14:paraId="44E17D20" w14:textId="77777777" w:rsidR="00FD7C8A" w:rsidRDefault="00000000">
            <w:pPr>
              <w:numPr>
                <w:ilvl w:val="1"/>
                <w:numId w:val="19"/>
              </w:numPr>
              <w:spacing w:line="264" w:lineRule="auto"/>
              <w:rPr>
                <w:rFonts w:ascii="Old Standard TT" w:eastAsia="Old Standard TT" w:hAnsi="Old Standard TT" w:cs="Old Standard TT"/>
              </w:rPr>
            </w:pPr>
            <w:r>
              <w:rPr>
                <w:rFonts w:ascii="Old Standard TT" w:eastAsia="Old Standard TT" w:hAnsi="Old Standard TT" w:cs="Old Standard TT"/>
              </w:rPr>
              <w:t>Conducting virtual or online classes using video conferencing tools and learning management systems.</w:t>
            </w:r>
          </w:p>
          <w:p w14:paraId="198A0BFE" w14:textId="77777777" w:rsidR="00FD7C8A" w:rsidRDefault="00000000">
            <w:pPr>
              <w:numPr>
                <w:ilvl w:val="0"/>
                <w:numId w:val="19"/>
              </w:numPr>
              <w:spacing w:line="264" w:lineRule="auto"/>
              <w:rPr>
                <w:rFonts w:ascii="Old Standard TT" w:eastAsia="Old Standard TT" w:hAnsi="Old Standard TT" w:cs="Old Standard TT"/>
              </w:rPr>
            </w:pPr>
            <w:r>
              <w:rPr>
                <w:rFonts w:ascii="Old Standard TT" w:eastAsia="Old Standard TT" w:hAnsi="Old Standard TT" w:cs="Old Standard TT"/>
              </w:rPr>
              <w:t>Assessment and Grading:</w:t>
            </w:r>
          </w:p>
          <w:p w14:paraId="5FFAE12B" w14:textId="77777777" w:rsidR="00FD7C8A" w:rsidRDefault="00000000">
            <w:pPr>
              <w:numPr>
                <w:ilvl w:val="1"/>
                <w:numId w:val="19"/>
              </w:numPr>
              <w:spacing w:line="264" w:lineRule="auto"/>
              <w:rPr>
                <w:rFonts w:ascii="Old Standard TT" w:eastAsia="Old Standard TT" w:hAnsi="Old Standard TT" w:cs="Old Standard TT"/>
              </w:rPr>
            </w:pPr>
            <w:r>
              <w:rPr>
                <w:rFonts w:ascii="Old Standard TT" w:eastAsia="Old Standard TT" w:hAnsi="Old Standard TT" w:cs="Old Standard TT"/>
              </w:rPr>
              <w:t>Creating and administering online quizzes, tests, and assessments.</w:t>
            </w:r>
          </w:p>
          <w:p w14:paraId="369D1CEB" w14:textId="77777777" w:rsidR="00FD7C8A" w:rsidRDefault="00000000">
            <w:pPr>
              <w:numPr>
                <w:ilvl w:val="1"/>
                <w:numId w:val="19"/>
              </w:numPr>
              <w:spacing w:line="264" w:lineRule="auto"/>
              <w:rPr>
                <w:rFonts w:ascii="Old Standard TT" w:eastAsia="Old Standard TT" w:hAnsi="Old Standard TT" w:cs="Old Standard TT"/>
              </w:rPr>
            </w:pPr>
            <w:r>
              <w:rPr>
                <w:rFonts w:ascii="Old Standard TT" w:eastAsia="Old Standard TT" w:hAnsi="Old Standard TT" w:cs="Old Standard TT"/>
              </w:rPr>
              <w:t>Using spreadsheets to track and calculate grades.</w:t>
            </w:r>
          </w:p>
          <w:p w14:paraId="446B253C" w14:textId="77777777" w:rsidR="00FD7C8A" w:rsidRDefault="00000000">
            <w:pPr>
              <w:numPr>
                <w:ilvl w:val="1"/>
                <w:numId w:val="19"/>
              </w:numPr>
              <w:spacing w:line="264" w:lineRule="auto"/>
              <w:rPr>
                <w:rFonts w:ascii="Old Standard TT" w:eastAsia="Old Standard TT" w:hAnsi="Old Standard TT" w:cs="Old Standard TT"/>
              </w:rPr>
            </w:pPr>
            <w:r>
              <w:rPr>
                <w:rFonts w:ascii="Old Standard TT" w:eastAsia="Old Standard TT" w:hAnsi="Old Standard TT" w:cs="Old Standard TT"/>
              </w:rPr>
              <w:t>Providing feedback to students using annotation tools and online grading platforms like Turnitin, Google Classroom, and Microsoft Teams.</w:t>
            </w:r>
          </w:p>
          <w:p w14:paraId="5D803BAC" w14:textId="77777777" w:rsidR="00FD7C8A" w:rsidRDefault="00000000">
            <w:pPr>
              <w:numPr>
                <w:ilvl w:val="0"/>
                <w:numId w:val="19"/>
              </w:numPr>
              <w:spacing w:line="264" w:lineRule="auto"/>
              <w:rPr>
                <w:rFonts w:ascii="Old Standard TT" w:eastAsia="Old Standard TT" w:hAnsi="Old Standard TT" w:cs="Old Standard TT"/>
              </w:rPr>
            </w:pPr>
            <w:r>
              <w:rPr>
                <w:rFonts w:ascii="Old Standard TT" w:eastAsia="Old Standard TT" w:hAnsi="Old Standard TT" w:cs="Old Standard TT"/>
              </w:rPr>
              <w:t>Classroom Management:</w:t>
            </w:r>
          </w:p>
          <w:p w14:paraId="1B7E1D43" w14:textId="77777777" w:rsidR="00FD7C8A" w:rsidRDefault="00000000">
            <w:pPr>
              <w:spacing w:line="264" w:lineRule="auto"/>
              <w:ind w:left="720"/>
              <w:rPr>
                <w:rFonts w:ascii="Old Standard TT" w:eastAsia="Old Standard TT" w:hAnsi="Old Standard TT" w:cs="Old Standard TT"/>
              </w:rPr>
            </w:pPr>
            <w:r>
              <w:rPr>
                <w:rFonts w:ascii="Old Standard TT" w:eastAsia="Old Standard TT" w:hAnsi="Old Standard TT" w:cs="Old Standard TT"/>
              </w:rPr>
              <w:t>a. Utilizing classroom management software to monitor student behavior, participation, digital engagement, and assignment completion:</w:t>
            </w:r>
          </w:p>
          <w:p w14:paraId="50355CC5" w14:textId="77777777" w:rsidR="00FD7C8A" w:rsidRDefault="00000000">
            <w:pPr>
              <w:numPr>
                <w:ilvl w:val="0"/>
                <w:numId w:val="6"/>
              </w:numPr>
              <w:spacing w:before="240" w:line="264" w:lineRule="auto"/>
              <w:rPr>
                <w:rFonts w:ascii="Old Standard TT" w:eastAsia="Old Standard TT" w:hAnsi="Old Standard TT" w:cs="Old Standard TT"/>
              </w:rPr>
            </w:pPr>
            <w:r>
              <w:rPr>
                <w:rFonts w:ascii="Old Standard TT" w:eastAsia="Old Standard TT" w:hAnsi="Old Standard TT" w:cs="Old Standard TT"/>
              </w:rPr>
              <w:t>Behavior: Track positive or negative conduct (e.g., respectful, disruptive, helpful)</w:t>
            </w:r>
          </w:p>
          <w:p w14:paraId="2A34CBB5" w14:textId="77777777" w:rsidR="00FD7C8A" w:rsidRDefault="00000000">
            <w:pPr>
              <w:numPr>
                <w:ilvl w:val="0"/>
                <w:numId w:val="6"/>
              </w:numPr>
              <w:spacing w:line="264" w:lineRule="auto"/>
              <w:rPr>
                <w:rFonts w:ascii="Old Standard TT" w:eastAsia="Old Standard TT" w:hAnsi="Old Standard TT" w:cs="Old Standard TT"/>
              </w:rPr>
            </w:pPr>
            <w:r>
              <w:rPr>
                <w:rFonts w:ascii="Old Standard TT" w:eastAsia="Old Standard TT" w:hAnsi="Old Standard TT" w:cs="Old Standard TT"/>
              </w:rPr>
              <w:t>Participation: Measure frequency and quality of input (e.g., hands raised, comments shared)</w:t>
            </w:r>
          </w:p>
          <w:p w14:paraId="4677A5F0" w14:textId="77777777" w:rsidR="00FD7C8A" w:rsidRDefault="00000000">
            <w:pPr>
              <w:numPr>
                <w:ilvl w:val="0"/>
                <w:numId w:val="6"/>
              </w:numPr>
              <w:spacing w:line="264" w:lineRule="auto"/>
              <w:rPr>
                <w:rFonts w:ascii="Old Standard TT" w:eastAsia="Old Standard TT" w:hAnsi="Old Standard TT" w:cs="Old Standard TT"/>
              </w:rPr>
            </w:pPr>
            <w:r>
              <w:rPr>
                <w:rFonts w:ascii="Old Standard TT" w:eastAsia="Old Standard TT" w:hAnsi="Old Standard TT" w:cs="Old Standard TT"/>
              </w:rPr>
              <w:t>Digital Engagement: Monitor online focus (e.g., active tabs, time on task, app usage)</w:t>
            </w:r>
          </w:p>
          <w:p w14:paraId="7725B117" w14:textId="77777777" w:rsidR="00FD7C8A" w:rsidRDefault="00000000">
            <w:pPr>
              <w:numPr>
                <w:ilvl w:val="0"/>
                <w:numId w:val="6"/>
              </w:numPr>
              <w:spacing w:line="264" w:lineRule="auto"/>
              <w:rPr>
                <w:rFonts w:ascii="Old Standard TT" w:eastAsia="Old Standard TT" w:hAnsi="Old Standard TT" w:cs="Old Standard TT"/>
              </w:rPr>
            </w:pPr>
            <w:r>
              <w:rPr>
                <w:rFonts w:ascii="Old Standard TT" w:eastAsia="Old Standard TT" w:hAnsi="Old Standard TT" w:cs="Old Standard TT"/>
              </w:rPr>
              <w:lastRenderedPageBreak/>
              <w:t>Assignment Completion: Review task submission and quality (e.g., on-time, effort shown)</w:t>
            </w:r>
          </w:p>
          <w:p w14:paraId="7C07B570" w14:textId="77777777" w:rsidR="00FD7C8A" w:rsidRDefault="00000000">
            <w:pPr>
              <w:numPr>
                <w:ilvl w:val="1"/>
                <w:numId w:val="19"/>
              </w:numPr>
              <w:spacing w:line="264" w:lineRule="auto"/>
              <w:rPr>
                <w:rFonts w:ascii="Old Standard TT" w:eastAsia="Old Standard TT" w:hAnsi="Old Standard TT" w:cs="Old Standard TT"/>
              </w:rPr>
            </w:pPr>
            <w:r>
              <w:rPr>
                <w:rFonts w:ascii="Old Standard TT" w:eastAsia="Old Standard TT" w:hAnsi="Old Standard TT" w:cs="Old Standard TT"/>
              </w:rPr>
              <w:t>Implementing educational software or applications to facilitate student collaboration and interaction.</w:t>
            </w:r>
          </w:p>
          <w:p w14:paraId="4EC89414" w14:textId="77777777" w:rsidR="00FD7C8A" w:rsidRDefault="00000000">
            <w:pPr>
              <w:numPr>
                <w:ilvl w:val="1"/>
                <w:numId w:val="19"/>
              </w:numPr>
              <w:spacing w:line="264" w:lineRule="auto"/>
              <w:rPr>
                <w:rFonts w:ascii="Old Standard TT" w:eastAsia="Old Standard TT" w:hAnsi="Old Standard TT" w:cs="Old Standard TT"/>
              </w:rPr>
            </w:pPr>
            <w:r>
              <w:rPr>
                <w:rFonts w:ascii="Old Standard TT" w:eastAsia="Old Standard TT" w:hAnsi="Old Standard TT" w:cs="Old Standard TT"/>
              </w:rPr>
              <w:t>Managing student records, attendance, and progress using digital tools or student information systems.</w:t>
            </w:r>
          </w:p>
          <w:p w14:paraId="7FE5AFFC" w14:textId="77777777" w:rsidR="00FD7C8A" w:rsidRDefault="00000000">
            <w:pPr>
              <w:numPr>
                <w:ilvl w:val="0"/>
                <w:numId w:val="19"/>
              </w:numPr>
              <w:spacing w:line="264" w:lineRule="auto"/>
              <w:rPr>
                <w:rFonts w:ascii="Old Standard TT" w:eastAsia="Old Standard TT" w:hAnsi="Old Standard TT" w:cs="Old Standard TT"/>
              </w:rPr>
            </w:pPr>
            <w:r>
              <w:rPr>
                <w:rFonts w:ascii="Old Standard TT" w:eastAsia="Old Standard TT" w:hAnsi="Old Standard TT" w:cs="Old Standard TT"/>
              </w:rPr>
              <w:t>Communication and Collaboration:</w:t>
            </w:r>
          </w:p>
          <w:p w14:paraId="299D45E4" w14:textId="77777777" w:rsidR="00FD7C8A" w:rsidRDefault="00000000">
            <w:pPr>
              <w:numPr>
                <w:ilvl w:val="0"/>
                <w:numId w:val="21"/>
              </w:numPr>
              <w:spacing w:line="264" w:lineRule="auto"/>
              <w:rPr>
                <w:rFonts w:ascii="Old Standard TT" w:eastAsia="Old Standard TT" w:hAnsi="Old Standard TT" w:cs="Old Standard TT"/>
              </w:rPr>
            </w:pPr>
            <w:r>
              <w:rPr>
                <w:rFonts w:ascii="Old Standard TT" w:eastAsia="Old Standard TT" w:hAnsi="Old Standard TT" w:cs="Old Standard TT"/>
              </w:rPr>
              <w:t>Sending and receiving emails to communicate with students, parents, and colleagues.</w:t>
            </w:r>
          </w:p>
          <w:p w14:paraId="118F12AC" w14:textId="77777777" w:rsidR="00FD7C8A" w:rsidRDefault="00000000">
            <w:pPr>
              <w:numPr>
                <w:ilvl w:val="0"/>
                <w:numId w:val="21"/>
              </w:numPr>
              <w:spacing w:line="264" w:lineRule="auto"/>
              <w:rPr>
                <w:rFonts w:ascii="Old Standard TT" w:eastAsia="Old Standard TT" w:hAnsi="Old Standard TT" w:cs="Old Standard TT"/>
              </w:rPr>
            </w:pPr>
            <w:r>
              <w:rPr>
                <w:rFonts w:ascii="Old Standard TT" w:eastAsia="Old Standard TT" w:hAnsi="Old Standard TT" w:cs="Old Standard TT"/>
              </w:rPr>
              <w:t>Utilizing instant messaging or discussion platforms for online communication and collaboration.</w:t>
            </w:r>
          </w:p>
          <w:p w14:paraId="38CC17F7" w14:textId="77777777" w:rsidR="00FD7C8A" w:rsidRDefault="00000000">
            <w:pPr>
              <w:numPr>
                <w:ilvl w:val="0"/>
                <w:numId w:val="21"/>
              </w:numPr>
              <w:spacing w:line="264" w:lineRule="auto"/>
              <w:rPr>
                <w:rFonts w:ascii="Old Standard TT" w:eastAsia="Old Standard TT" w:hAnsi="Old Standard TT" w:cs="Old Standard TT"/>
              </w:rPr>
            </w:pPr>
            <w:r>
              <w:rPr>
                <w:rFonts w:ascii="Old Standard TT" w:eastAsia="Old Standard TT" w:hAnsi="Old Standard TT" w:cs="Old Standard TT"/>
              </w:rPr>
              <w:t>Using video conferencing tools for virtual meetings, parent-teacher conferences, or professional development sessions.</w:t>
            </w:r>
          </w:p>
          <w:p w14:paraId="08C04383" w14:textId="77777777" w:rsidR="00FD7C8A" w:rsidRDefault="00000000">
            <w:pPr>
              <w:numPr>
                <w:ilvl w:val="0"/>
                <w:numId w:val="19"/>
              </w:numPr>
              <w:spacing w:line="264" w:lineRule="auto"/>
              <w:rPr>
                <w:rFonts w:ascii="Old Standard TT" w:eastAsia="Old Standard TT" w:hAnsi="Old Standard TT" w:cs="Old Standard TT"/>
              </w:rPr>
            </w:pPr>
            <w:r>
              <w:rPr>
                <w:rFonts w:ascii="Old Standard TT" w:eastAsia="Old Standard TT" w:hAnsi="Old Standard TT" w:cs="Old Standard TT"/>
              </w:rPr>
              <w:t>Professional Development:</w:t>
            </w:r>
          </w:p>
          <w:p w14:paraId="52EAB7D4" w14:textId="77777777" w:rsidR="00FD7C8A" w:rsidRDefault="00000000">
            <w:pPr>
              <w:numPr>
                <w:ilvl w:val="1"/>
                <w:numId w:val="19"/>
              </w:numPr>
              <w:spacing w:line="264" w:lineRule="auto"/>
              <w:rPr>
                <w:rFonts w:ascii="Old Standard TT" w:eastAsia="Old Standard TT" w:hAnsi="Old Standard TT" w:cs="Old Standard TT"/>
              </w:rPr>
            </w:pPr>
            <w:r>
              <w:rPr>
                <w:rFonts w:ascii="Old Standard TT" w:eastAsia="Old Standard TT" w:hAnsi="Old Standard TT" w:cs="Old Standard TT"/>
              </w:rPr>
              <w:t>Engaging in online courses, webinars, or virtual workshops to enhance teaching skills.</w:t>
            </w:r>
          </w:p>
          <w:p w14:paraId="119B258C" w14:textId="77777777" w:rsidR="00FD7C8A" w:rsidRDefault="00000000">
            <w:pPr>
              <w:numPr>
                <w:ilvl w:val="1"/>
                <w:numId w:val="19"/>
              </w:numPr>
              <w:spacing w:line="264" w:lineRule="auto"/>
              <w:rPr>
                <w:rFonts w:ascii="Old Standard TT" w:eastAsia="Old Standard TT" w:hAnsi="Old Standard TT" w:cs="Old Standard TT"/>
              </w:rPr>
            </w:pPr>
            <w:r>
              <w:rPr>
                <w:rFonts w:ascii="Old Standard TT" w:eastAsia="Old Standard TT" w:hAnsi="Old Standard TT" w:cs="Old Standard TT"/>
              </w:rPr>
              <w:t>Participating in online forums or social media platforms to connect with other educators and share best practices.</w:t>
            </w:r>
          </w:p>
          <w:p w14:paraId="07FC240F" w14:textId="77777777" w:rsidR="00FD7C8A" w:rsidRDefault="00000000">
            <w:pPr>
              <w:numPr>
                <w:ilvl w:val="1"/>
                <w:numId w:val="19"/>
              </w:numPr>
              <w:spacing w:line="264" w:lineRule="auto"/>
              <w:rPr>
                <w:rFonts w:ascii="Old Standard TT" w:eastAsia="Old Standard TT" w:hAnsi="Old Standard TT" w:cs="Old Standard TT"/>
              </w:rPr>
            </w:pPr>
            <w:r>
              <w:rPr>
                <w:rFonts w:ascii="Old Standard TT" w:eastAsia="Old Standard TT" w:hAnsi="Old Standard TT" w:cs="Old Standard TT"/>
              </w:rPr>
              <w:t>Conducting research and staying updated on educational trends and advancements through online resources.</w:t>
            </w:r>
          </w:p>
          <w:p w14:paraId="6F000FC4" w14:textId="77777777" w:rsidR="00FD7C8A" w:rsidRDefault="00000000">
            <w:pPr>
              <w:numPr>
                <w:ilvl w:val="0"/>
                <w:numId w:val="19"/>
              </w:numPr>
              <w:spacing w:line="264" w:lineRule="auto"/>
              <w:rPr>
                <w:rFonts w:ascii="Old Standard TT" w:eastAsia="Old Standard TT" w:hAnsi="Old Standard TT" w:cs="Old Standard TT"/>
              </w:rPr>
            </w:pPr>
            <w:r>
              <w:rPr>
                <w:rFonts w:ascii="Old Standard TT" w:eastAsia="Old Standard TT" w:hAnsi="Old Standard TT" w:cs="Old Standard TT"/>
              </w:rPr>
              <w:t>Administrative Tasks:</w:t>
            </w:r>
          </w:p>
          <w:p w14:paraId="7069B482" w14:textId="77777777" w:rsidR="00FD7C8A" w:rsidRDefault="00000000">
            <w:pPr>
              <w:numPr>
                <w:ilvl w:val="1"/>
                <w:numId w:val="19"/>
              </w:numPr>
              <w:spacing w:line="264" w:lineRule="auto"/>
              <w:rPr>
                <w:rFonts w:ascii="Old Standard TT" w:eastAsia="Old Standard TT" w:hAnsi="Old Standard TT" w:cs="Old Standard TT"/>
              </w:rPr>
            </w:pPr>
            <w:r>
              <w:rPr>
                <w:rFonts w:ascii="Old Standard TT" w:eastAsia="Old Standard TT" w:hAnsi="Old Standard TT" w:cs="Old Standard TT"/>
              </w:rPr>
              <w:t>Managing schedules, calendars, and appointments using productivity software or online tools.</w:t>
            </w:r>
          </w:p>
          <w:p w14:paraId="223EC50E" w14:textId="77777777" w:rsidR="00FD7C8A" w:rsidRDefault="00000000">
            <w:pPr>
              <w:numPr>
                <w:ilvl w:val="1"/>
                <w:numId w:val="19"/>
              </w:numPr>
              <w:spacing w:line="264" w:lineRule="auto"/>
              <w:rPr>
                <w:rFonts w:ascii="Old Standard TT" w:eastAsia="Old Standard TT" w:hAnsi="Old Standard TT" w:cs="Old Standard TT"/>
              </w:rPr>
            </w:pPr>
            <w:r>
              <w:rPr>
                <w:rFonts w:ascii="Old Standard TT" w:eastAsia="Old Standard TT" w:hAnsi="Old Standard TT" w:cs="Old Standard TT"/>
              </w:rPr>
              <w:t>Generating reports and analyzing data using spreadsheet or database software.</w:t>
            </w:r>
          </w:p>
          <w:p w14:paraId="5D1A7E3B" w14:textId="77777777" w:rsidR="00FD7C8A" w:rsidRDefault="00000000">
            <w:pPr>
              <w:numPr>
                <w:ilvl w:val="0"/>
                <w:numId w:val="19"/>
              </w:numPr>
              <w:spacing w:line="264" w:lineRule="auto"/>
              <w:rPr>
                <w:rFonts w:ascii="Old Standard TT" w:eastAsia="Old Standard TT" w:hAnsi="Old Standard TT" w:cs="Old Standard TT"/>
              </w:rPr>
            </w:pPr>
            <w:r>
              <w:rPr>
                <w:rFonts w:ascii="Old Standard TT" w:eastAsia="Old Standard TT" w:hAnsi="Old Standard TT" w:cs="Old Standard TT"/>
              </w:rPr>
              <w:t>Collaboration and Content Sharing:</w:t>
            </w:r>
          </w:p>
          <w:p w14:paraId="5C697699" w14:textId="77777777" w:rsidR="00FD7C8A" w:rsidRDefault="00000000">
            <w:pPr>
              <w:numPr>
                <w:ilvl w:val="1"/>
                <w:numId w:val="19"/>
              </w:numPr>
              <w:spacing w:line="264" w:lineRule="auto"/>
              <w:rPr>
                <w:rFonts w:ascii="Old Standard TT" w:eastAsia="Old Standard TT" w:hAnsi="Old Standard TT" w:cs="Old Standard TT"/>
              </w:rPr>
            </w:pPr>
            <w:r>
              <w:rPr>
                <w:rFonts w:ascii="Old Standard TT" w:eastAsia="Old Standard TT" w:hAnsi="Old Standard TT" w:cs="Old Standard TT"/>
              </w:rPr>
              <w:t>Collaborating with other teachers on shared projects or curriculum development using cloud-based platforms or document sharing tools.</w:t>
            </w:r>
          </w:p>
          <w:p w14:paraId="54F7AB44" w14:textId="77777777" w:rsidR="00FD7C8A" w:rsidRDefault="00000000">
            <w:pPr>
              <w:numPr>
                <w:ilvl w:val="1"/>
                <w:numId w:val="19"/>
              </w:numPr>
              <w:spacing w:after="120" w:line="264" w:lineRule="auto"/>
              <w:rPr>
                <w:rFonts w:ascii="Old Standard TT" w:eastAsia="Old Standard TT" w:hAnsi="Old Standard TT" w:cs="Old Standard TT"/>
              </w:rPr>
            </w:pPr>
            <w:r>
              <w:rPr>
                <w:rFonts w:ascii="Old Standard TT" w:eastAsia="Old Standard TT" w:hAnsi="Old Standard TT" w:cs="Old Standard TT"/>
              </w:rPr>
              <w:t>Sharing educational resources, lesson plans, and materials with colleagues through online repositories or educational platforms.</w:t>
            </w:r>
          </w:p>
        </w:tc>
      </w:tr>
      <w:tr w:rsidR="00FD7C8A" w14:paraId="78A302E3" w14:textId="77777777">
        <w:tc>
          <w:tcPr>
            <w:tcW w:w="675" w:type="dxa"/>
            <w:tcBorders>
              <w:top w:val="single" w:sz="6" w:space="0" w:color="DEE2E6"/>
              <w:left w:val="single" w:sz="6" w:space="0" w:color="DEE2E6"/>
              <w:bottom w:val="single" w:sz="6" w:space="0" w:color="DEE2E6"/>
              <w:right w:val="single" w:sz="6" w:space="0" w:color="DEE2E6"/>
            </w:tcBorders>
          </w:tcPr>
          <w:p w14:paraId="026E6E26" w14:textId="77777777" w:rsidR="00FD7C8A" w:rsidRDefault="00000000">
            <w:pPr>
              <w:spacing w:after="120" w:line="264" w:lineRule="auto"/>
              <w:rPr>
                <w:rFonts w:ascii="Old Standard TT" w:eastAsia="Old Standard TT" w:hAnsi="Old Standard TT" w:cs="Old Standard TT"/>
              </w:rPr>
            </w:pPr>
            <w:r>
              <w:rPr>
                <w:rFonts w:ascii="Old Standard TT" w:eastAsia="Old Standard TT" w:hAnsi="Old Standard TT" w:cs="Old Standard TT"/>
              </w:rPr>
              <w:lastRenderedPageBreak/>
              <w:t>2.     </w:t>
            </w:r>
            <w:r>
              <w:rPr>
                <w:rFonts w:ascii="Old Standard TT" w:eastAsia="Old Standard TT" w:hAnsi="Old Standard TT" w:cs="Old Standard TT"/>
                <w:b/>
              </w:rPr>
              <w:t> </w:t>
            </w:r>
          </w:p>
        </w:tc>
        <w:tc>
          <w:tcPr>
            <w:tcW w:w="3150" w:type="dxa"/>
            <w:tcBorders>
              <w:top w:val="single" w:sz="6" w:space="0" w:color="DEE2E6"/>
              <w:left w:val="single" w:sz="6" w:space="0" w:color="DEE2E6"/>
              <w:bottom w:val="single" w:sz="6" w:space="0" w:color="DEE2E6"/>
              <w:right w:val="single" w:sz="6" w:space="0" w:color="DEE2E6"/>
            </w:tcBorders>
          </w:tcPr>
          <w:p w14:paraId="61844686" w14:textId="77777777" w:rsidR="00FD7C8A" w:rsidRDefault="00000000">
            <w:pPr>
              <w:spacing w:after="120" w:line="264" w:lineRule="auto"/>
              <w:rPr>
                <w:rFonts w:ascii="Old Standard TT" w:eastAsia="Old Standard TT" w:hAnsi="Old Standard TT" w:cs="Old Standard TT"/>
              </w:rPr>
            </w:pPr>
            <w:r>
              <w:rPr>
                <w:rFonts w:ascii="Old Standard TT" w:eastAsia="Old Standard TT" w:hAnsi="Old Standard TT" w:cs="Old Standard TT"/>
              </w:rPr>
              <w:t>Letter drafting/email communications</w:t>
            </w:r>
          </w:p>
        </w:tc>
        <w:tc>
          <w:tcPr>
            <w:tcW w:w="5865" w:type="dxa"/>
            <w:tcBorders>
              <w:top w:val="single" w:sz="6" w:space="0" w:color="DEE2E6"/>
              <w:left w:val="single" w:sz="6" w:space="0" w:color="DEE2E6"/>
              <w:bottom w:val="single" w:sz="6" w:space="0" w:color="DEE2E6"/>
              <w:right w:val="single" w:sz="6" w:space="0" w:color="DEE2E6"/>
            </w:tcBorders>
          </w:tcPr>
          <w:p w14:paraId="2A926EA8" w14:textId="77777777" w:rsidR="00FD7C8A" w:rsidRDefault="00000000">
            <w:pPr>
              <w:numPr>
                <w:ilvl w:val="0"/>
                <w:numId w:val="20"/>
              </w:numPr>
              <w:spacing w:line="264" w:lineRule="auto"/>
              <w:rPr>
                <w:rFonts w:ascii="Old Standard TT" w:eastAsia="Old Standard TT" w:hAnsi="Old Standard TT" w:cs="Old Standard TT"/>
              </w:rPr>
            </w:pPr>
            <w:r>
              <w:rPr>
                <w:rFonts w:ascii="Old Standard TT" w:eastAsia="Old Standard TT" w:hAnsi="Old Standard TT" w:cs="Old Standard TT"/>
              </w:rPr>
              <w:t>Understanding the principles of effective letter drafting/email communications.</w:t>
            </w:r>
          </w:p>
          <w:p w14:paraId="4EABE3B2" w14:textId="77777777" w:rsidR="00FD7C8A" w:rsidRDefault="00000000">
            <w:pPr>
              <w:numPr>
                <w:ilvl w:val="0"/>
                <w:numId w:val="20"/>
              </w:numPr>
              <w:spacing w:line="264" w:lineRule="auto"/>
              <w:rPr>
                <w:rFonts w:ascii="Old Standard TT" w:eastAsia="Old Standard TT" w:hAnsi="Old Standard TT" w:cs="Old Standard TT"/>
              </w:rPr>
            </w:pPr>
            <w:r>
              <w:rPr>
                <w:rFonts w:ascii="Old Standard TT" w:eastAsia="Old Standard TT" w:hAnsi="Old Standard TT" w:cs="Old Standard TT"/>
              </w:rPr>
              <w:t>Developing skills in writing clear and concise letters and emails.</w:t>
            </w:r>
          </w:p>
          <w:p w14:paraId="334AF423" w14:textId="77777777" w:rsidR="00FD7C8A" w:rsidRDefault="00000000">
            <w:pPr>
              <w:numPr>
                <w:ilvl w:val="0"/>
                <w:numId w:val="20"/>
              </w:numPr>
              <w:spacing w:line="264" w:lineRule="auto"/>
              <w:rPr>
                <w:rFonts w:ascii="Old Standard TT" w:eastAsia="Old Standard TT" w:hAnsi="Old Standard TT" w:cs="Old Standard TT"/>
              </w:rPr>
            </w:pPr>
            <w:r>
              <w:rPr>
                <w:rFonts w:ascii="Old Standard TT" w:eastAsia="Old Standard TT" w:hAnsi="Old Standard TT" w:cs="Old Standard TT"/>
              </w:rPr>
              <w:t>Improving email etiquette and professional communication practices.</w:t>
            </w:r>
          </w:p>
          <w:p w14:paraId="5D84BFB3" w14:textId="77777777" w:rsidR="00FD7C8A" w:rsidRDefault="00000000">
            <w:pPr>
              <w:numPr>
                <w:ilvl w:val="0"/>
                <w:numId w:val="20"/>
              </w:numPr>
              <w:spacing w:line="264" w:lineRule="auto"/>
              <w:rPr>
                <w:rFonts w:ascii="Old Standard TT" w:eastAsia="Old Standard TT" w:hAnsi="Old Standard TT" w:cs="Old Standard TT"/>
              </w:rPr>
            </w:pPr>
            <w:r>
              <w:rPr>
                <w:rFonts w:ascii="Old Standard TT" w:eastAsia="Old Standard TT" w:hAnsi="Old Standard TT" w:cs="Old Standard TT"/>
              </w:rPr>
              <w:t>Enhancing knowledge of formatting, tone, and language usage in written communications.</w:t>
            </w:r>
          </w:p>
          <w:p w14:paraId="48BB1FD3" w14:textId="77777777" w:rsidR="00FD7C8A" w:rsidRDefault="00000000">
            <w:pPr>
              <w:numPr>
                <w:ilvl w:val="0"/>
                <w:numId w:val="20"/>
              </w:numPr>
              <w:spacing w:line="264" w:lineRule="auto"/>
              <w:rPr>
                <w:rFonts w:ascii="Old Standard TT" w:eastAsia="Old Standard TT" w:hAnsi="Old Standard TT" w:cs="Old Standard TT"/>
              </w:rPr>
            </w:pPr>
            <w:r>
              <w:rPr>
                <w:rFonts w:ascii="Old Standard TT" w:eastAsia="Old Standard TT" w:hAnsi="Old Standard TT" w:cs="Old Standard TT"/>
              </w:rPr>
              <w:t>Addressing common challenges and best practices in written correspondence.</w:t>
            </w:r>
          </w:p>
          <w:p w14:paraId="4DC0CDC6" w14:textId="77777777" w:rsidR="00FD7C8A" w:rsidRDefault="00000000">
            <w:pPr>
              <w:numPr>
                <w:ilvl w:val="0"/>
                <w:numId w:val="20"/>
              </w:numPr>
              <w:spacing w:after="120" w:line="264" w:lineRule="auto"/>
              <w:rPr>
                <w:rFonts w:ascii="Old Standard TT" w:eastAsia="Old Standard TT" w:hAnsi="Old Standard TT" w:cs="Old Standard TT"/>
              </w:rPr>
            </w:pPr>
            <w:r>
              <w:rPr>
                <w:rFonts w:ascii="Old Standard TT" w:eastAsia="Old Standard TT" w:hAnsi="Old Standard TT" w:cs="Old Standard TT"/>
              </w:rPr>
              <w:t>Using Technology to improve vocabulary, grammar and professionalism</w:t>
            </w:r>
          </w:p>
        </w:tc>
      </w:tr>
      <w:tr w:rsidR="00FD7C8A" w14:paraId="3DD23403" w14:textId="77777777">
        <w:tc>
          <w:tcPr>
            <w:tcW w:w="675" w:type="dxa"/>
            <w:tcBorders>
              <w:top w:val="single" w:sz="6" w:space="0" w:color="DEE2E6"/>
              <w:left w:val="single" w:sz="6" w:space="0" w:color="DEE2E6"/>
              <w:bottom w:val="single" w:sz="6" w:space="0" w:color="DEE2E6"/>
              <w:right w:val="single" w:sz="6" w:space="0" w:color="DEE2E6"/>
            </w:tcBorders>
          </w:tcPr>
          <w:p w14:paraId="20B2B621" w14:textId="77777777" w:rsidR="00FD7C8A" w:rsidRDefault="00000000">
            <w:pPr>
              <w:spacing w:after="120" w:line="264" w:lineRule="auto"/>
              <w:rPr>
                <w:rFonts w:ascii="Old Standard TT" w:eastAsia="Old Standard TT" w:hAnsi="Old Standard TT" w:cs="Old Standard TT"/>
              </w:rPr>
            </w:pPr>
            <w:r>
              <w:rPr>
                <w:rFonts w:ascii="Old Standard TT" w:eastAsia="Old Standard TT" w:hAnsi="Old Standard TT" w:cs="Old Standard TT"/>
              </w:rPr>
              <w:t>3.     </w:t>
            </w:r>
            <w:r>
              <w:rPr>
                <w:rFonts w:ascii="Old Standard TT" w:eastAsia="Old Standard TT" w:hAnsi="Old Standard TT" w:cs="Old Standard TT"/>
                <w:b/>
              </w:rPr>
              <w:t> </w:t>
            </w:r>
          </w:p>
        </w:tc>
        <w:tc>
          <w:tcPr>
            <w:tcW w:w="3150" w:type="dxa"/>
            <w:tcBorders>
              <w:top w:val="single" w:sz="6" w:space="0" w:color="DEE2E6"/>
              <w:left w:val="single" w:sz="6" w:space="0" w:color="DEE2E6"/>
              <w:bottom w:val="single" w:sz="6" w:space="0" w:color="DEE2E6"/>
              <w:right w:val="single" w:sz="6" w:space="0" w:color="DEE2E6"/>
            </w:tcBorders>
          </w:tcPr>
          <w:p w14:paraId="0301C69D" w14:textId="77777777" w:rsidR="00FD7C8A" w:rsidRDefault="00000000">
            <w:pPr>
              <w:spacing w:after="120" w:line="264" w:lineRule="auto"/>
              <w:rPr>
                <w:rFonts w:ascii="Old Standard TT" w:eastAsia="Old Standard TT" w:hAnsi="Old Standard TT" w:cs="Old Standard TT"/>
              </w:rPr>
            </w:pPr>
            <w:r>
              <w:rPr>
                <w:rFonts w:ascii="Old Standard TT" w:eastAsia="Old Standard TT" w:hAnsi="Old Standard TT" w:cs="Old Standard TT"/>
              </w:rPr>
              <w:t>Documentation and records maintenance</w:t>
            </w:r>
          </w:p>
        </w:tc>
        <w:tc>
          <w:tcPr>
            <w:tcW w:w="5865" w:type="dxa"/>
            <w:tcBorders>
              <w:top w:val="single" w:sz="6" w:space="0" w:color="DEE2E6"/>
              <w:left w:val="single" w:sz="6" w:space="0" w:color="DEE2E6"/>
              <w:bottom w:val="single" w:sz="6" w:space="0" w:color="DEE2E6"/>
              <w:right w:val="single" w:sz="6" w:space="0" w:color="DEE2E6"/>
            </w:tcBorders>
          </w:tcPr>
          <w:p w14:paraId="762D3878" w14:textId="77777777" w:rsidR="00FD7C8A" w:rsidRDefault="00000000">
            <w:pPr>
              <w:numPr>
                <w:ilvl w:val="0"/>
                <w:numId w:val="26"/>
              </w:numPr>
              <w:spacing w:line="264" w:lineRule="auto"/>
              <w:rPr>
                <w:rFonts w:ascii="Old Standard TT" w:eastAsia="Old Standard TT" w:hAnsi="Old Standard TT" w:cs="Old Standard TT"/>
              </w:rPr>
            </w:pPr>
            <w:r>
              <w:rPr>
                <w:rFonts w:ascii="Old Standard TT" w:eastAsia="Old Standard TT" w:hAnsi="Old Standard TT" w:cs="Old Standard TT"/>
              </w:rPr>
              <w:t>Document Identification and Classification:</w:t>
            </w:r>
          </w:p>
          <w:p w14:paraId="3FDC3FB8" w14:textId="77777777" w:rsidR="00FD7C8A" w:rsidRDefault="00000000">
            <w:pPr>
              <w:numPr>
                <w:ilvl w:val="0"/>
                <w:numId w:val="26"/>
              </w:numPr>
              <w:spacing w:line="264" w:lineRule="auto"/>
              <w:rPr>
                <w:rFonts w:ascii="Old Standard TT" w:eastAsia="Old Standard TT" w:hAnsi="Old Standard TT" w:cs="Old Standard TT"/>
              </w:rPr>
            </w:pPr>
            <w:r>
              <w:rPr>
                <w:rFonts w:ascii="Old Standard TT" w:eastAsia="Old Standard TT" w:hAnsi="Old Standard TT" w:cs="Old Standard TT"/>
              </w:rPr>
              <w:t>Document Control</w:t>
            </w:r>
          </w:p>
          <w:p w14:paraId="7F854471" w14:textId="77777777" w:rsidR="00FD7C8A" w:rsidRDefault="00000000">
            <w:pPr>
              <w:numPr>
                <w:ilvl w:val="0"/>
                <w:numId w:val="26"/>
              </w:numPr>
              <w:spacing w:line="264" w:lineRule="auto"/>
              <w:rPr>
                <w:rFonts w:ascii="Old Standard TT" w:eastAsia="Old Standard TT" w:hAnsi="Old Standard TT" w:cs="Old Standard TT"/>
              </w:rPr>
            </w:pPr>
            <w:r>
              <w:rPr>
                <w:rFonts w:ascii="Old Standard TT" w:eastAsia="Old Standard TT" w:hAnsi="Old Standard TT" w:cs="Old Standard TT"/>
              </w:rPr>
              <w:t>Record Retention and Disposal</w:t>
            </w:r>
          </w:p>
          <w:p w14:paraId="369F91A5" w14:textId="77777777" w:rsidR="00FD7C8A" w:rsidRDefault="00000000">
            <w:pPr>
              <w:numPr>
                <w:ilvl w:val="0"/>
                <w:numId w:val="26"/>
              </w:numPr>
              <w:spacing w:line="264" w:lineRule="auto"/>
              <w:rPr>
                <w:rFonts w:ascii="Old Standard TT" w:eastAsia="Old Standard TT" w:hAnsi="Old Standard TT" w:cs="Old Standard TT"/>
              </w:rPr>
            </w:pPr>
            <w:r>
              <w:rPr>
                <w:rFonts w:ascii="Old Standard TT" w:eastAsia="Old Standard TT" w:hAnsi="Old Standard TT" w:cs="Old Standard TT"/>
              </w:rPr>
              <w:t>Version Control</w:t>
            </w:r>
          </w:p>
          <w:p w14:paraId="22A344AE" w14:textId="77777777" w:rsidR="00FD7C8A" w:rsidRDefault="00000000">
            <w:pPr>
              <w:numPr>
                <w:ilvl w:val="0"/>
                <w:numId w:val="26"/>
              </w:numPr>
              <w:spacing w:line="264" w:lineRule="auto"/>
              <w:rPr>
                <w:rFonts w:ascii="Old Standard TT" w:eastAsia="Old Standard TT" w:hAnsi="Old Standard TT" w:cs="Old Standard TT"/>
              </w:rPr>
            </w:pPr>
            <w:r>
              <w:rPr>
                <w:rFonts w:ascii="Old Standard TT" w:eastAsia="Old Standard TT" w:hAnsi="Old Standard TT" w:cs="Old Standard TT"/>
              </w:rPr>
              <w:t>Document Security</w:t>
            </w:r>
          </w:p>
          <w:p w14:paraId="6C8E839A" w14:textId="77777777" w:rsidR="00FD7C8A" w:rsidRDefault="00000000">
            <w:pPr>
              <w:numPr>
                <w:ilvl w:val="0"/>
                <w:numId w:val="26"/>
              </w:numPr>
              <w:spacing w:line="264" w:lineRule="auto"/>
              <w:rPr>
                <w:rFonts w:ascii="Old Standard TT" w:eastAsia="Old Standard TT" w:hAnsi="Old Standard TT" w:cs="Old Standard TT"/>
              </w:rPr>
            </w:pPr>
            <w:r>
              <w:rPr>
                <w:rFonts w:ascii="Old Standard TT" w:eastAsia="Old Standard TT" w:hAnsi="Old Standard TT" w:cs="Old Standard TT"/>
              </w:rPr>
              <w:t>Document Retrieval and Accessibility</w:t>
            </w:r>
          </w:p>
          <w:p w14:paraId="325B9439" w14:textId="77777777" w:rsidR="00FD7C8A" w:rsidRDefault="00000000">
            <w:pPr>
              <w:numPr>
                <w:ilvl w:val="0"/>
                <w:numId w:val="26"/>
              </w:numPr>
              <w:spacing w:line="264" w:lineRule="auto"/>
              <w:rPr>
                <w:rFonts w:ascii="Old Standard TT" w:eastAsia="Old Standard TT" w:hAnsi="Old Standard TT" w:cs="Old Standard TT"/>
              </w:rPr>
            </w:pPr>
            <w:r>
              <w:rPr>
                <w:rFonts w:ascii="Old Standard TT" w:eastAsia="Old Standard TT" w:hAnsi="Old Standard TT" w:cs="Old Standard TT"/>
              </w:rPr>
              <w:t>Training and Awareness</w:t>
            </w:r>
          </w:p>
          <w:p w14:paraId="7E520A1F" w14:textId="77777777" w:rsidR="00FD7C8A" w:rsidRDefault="00000000">
            <w:pPr>
              <w:numPr>
                <w:ilvl w:val="0"/>
                <w:numId w:val="26"/>
              </w:numPr>
              <w:spacing w:line="264" w:lineRule="auto"/>
              <w:rPr>
                <w:rFonts w:ascii="Old Standard TT" w:eastAsia="Old Standard TT" w:hAnsi="Old Standard TT" w:cs="Old Standard TT"/>
              </w:rPr>
            </w:pPr>
            <w:r>
              <w:rPr>
                <w:rFonts w:ascii="Old Standard TT" w:eastAsia="Old Standard TT" w:hAnsi="Old Standard TT" w:cs="Old Standard TT"/>
              </w:rPr>
              <w:t>Regular Audits and Reviews</w:t>
            </w:r>
          </w:p>
          <w:p w14:paraId="2C5B490A" w14:textId="77777777" w:rsidR="00FD7C8A" w:rsidRDefault="00000000">
            <w:pPr>
              <w:numPr>
                <w:ilvl w:val="0"/>
                <w:numId w:val="26"/>
              </w:numPr>
              <w:spacing w:line="264" w:lineRule="auto"/>
              <w:rPr>
                <w:rFonts w:ascii="Old Standard TT" w:eastAsia="Old Standard TT" w:hAnsi="Old Standard TT" w:cs="Old Standard TT"/>
              </w:rPr>
            </w:pPr>
            <w:r>
              <w:rPr>
                <w:rFonts w:ascii="Old Standard TT" w:eastAsia="Old Standard TT" w:hAnsi="Old Standard TT" w:cs="Old Standard TT"/>
              </w:rPr>
              <w:t>Collaboration and Sharing</w:t>
            </w:r>
          </w:p>
          <w:p w14:paraId="450DCF30" w14:textId="77777777" w:rsidR="00FD7C8A" w:rsidRDefault="00000000">
            <w:pPr>
              <w:numPr>
                <w:ilvl w:val="0"/>
                <w:numId w:val="26"/>
              </w:numPr>
              <w:spacing w:after="120" w:line="264" w:lineRule="auto"/>
              <w:rPr>
                <w:rFonts w:ascii="Old Standard TT" w:eastAsia="Old Standard TT" w:hAnsi="Old Standard TT" w:cs="Old Standard TT"/>
              </w:rPr>
            </w:pPr>
            <w:r>
              <w:rPr>
                <w:rFonts w:ascii="Old Standard TT" w:eastAsia="Old Standard TT" w:hAnsi="Old Standard TT" w:cs="Old Standard TT"/>
              </w:rPr>
              <w:t>Document Archiving</w:t>
            </w:r>
          </w:p>
        </w:tc>
      </w:tr>
      <w:tr w:rsidR="00FD7C8A" w14:paraId="7068B424" w14:textId="77777777">
        <w:tc>
          <w:tcPr>
            <w:tcW w:w="675" w:type="dxa"/>
            <w:tcBorders>
              <w:top w:val="single" w:sz="6" w:space="0" w:color="DEE2E6"/>
              <w:left w:val="single" w:sz="6" w:space="0" w:color="DEE2E6"/>
              <w:bottom w:val="single" w:sz="6" w:space="0" w:color="DEE2E6"/>
              <w:right w:val="single" w:sz="6" w:space="0" w:color="DEE2E6"/>
            </w:tcBorders>
          </w:tcPr>
          <w:p w14:paraId="44222D2F" w14:textId="77777777" w:rsidR="00FD7C8A" w:rsidRDefault="00000000">
            <w:pPr>
              <w:spacing w:after="120" w:line="264" w:lineRule="auto"/>
              <w:rPr>
                <w:rFonts w:ascii="Old Standard TT" w:eastAsia="Old Standard TT" w:hAnsi="Old Standard TT" w:cs="Old Standard TT"/>
              </w:rPr>
            </w:pPr>
            <w:r>
              <w:rPr>
                <w:rFonts w:ascii="Old Standard TT" w:eastAsia="Old Standard TT" w:hAnsi="Old Standard TT" w:cs="Old Standard TT"/>
              </w:rPr>
              <w:t>4.     </w:t>
            </w:r>
            <w:r>
              <w:rPr>
                <w:rFonts w:ascii="Old Standard TT" w:eastAsia="Old Standard TT" w:hAnsi="Old Standard TT" w:cs="Old Standard TT"/>
                <w:b/>
              </w:rPr>
              <w:t> </w:t>
            </w:r>
          </w:p>
        </w:tc>
        <w:tc>
          <w:tcPr>
            <w:tcW w:w="3150" w:type="dxa"/>
            <w:tcBorders>
              <w:top w:val="single" w:sz="6" w:space="0" w:color="DEE2E6"/>
              <w:left w:val="single" w:sz="6" w:space="0" w:color="DEE2E6"/>
              <w:bottom w:val="single" w:sz="6" w:space="0" w:color="DEE2E6"/>
              <w:right w:val="single" w:sz="6" w:space="0" w:color="DEE2E6"/>
            </w:tcBorders>
          </w:tcPr>
          <w:p w14:paraId="6E2C3299" w14:textId="77777777" w:rsidR="00FD7C8A" w:rsidRDefault="00000000">
            <w:pPr>
              <w:spacing w:after="120" w:line="264" w:lineRule="auto"/>
              <w:rPr>
                <w:rFonts w:ascii="Old Standard TT" w:eastAsia="Old Standard TT" w:hAnsi="Old Standard TT" w:cs="Old Standard TT"/>
              </w:rPr>
            </w:pPr>
            <w:r>
              <w:rPr>
                <w:rFonts w:ascii="Old Standard TT" w:eastAsia="Old Standard TT" w:hAnsi="Old Standard TT" w:cs="Old Standard TT"/>
              </w:rPr>
              <w:t>Policies and regulations of association, universities, and apex bodies</w:t>
            </w:r>
          </w:p>
        </w:tc>
        <w:tc>
          <w:tcPr>
            <w:tcW w:w="5865" w:type="dxa"/>
            <w:tcBorders>
              <w:top w:val="single" w:sz="6" w:space="0" w:color="DEE2E6"/>
              <w:left w:val="single" w:sz="6" w:space="0" w:color="DEE2E6"/>
              <w:bottom w:val="single" w:sz="6" w:space="0" w:color="DEE2E6"/>
              <w:right w:val="single" w:sz="6" w:space="0" w:color="DEE2E6"/>
            </w:tcBorders>
          </w:tcPr>
          <w:p w14:paraId="309DFF36" w14:textId="77777777" w:rsidR="00FD7C8A" w:rsidRDefault="00000000">
            <w:pPr>
              <w:numPr>
                <w:ilvl w:val="0"/>
                <w:numId w:val="18"/>
              </w:numPr>
              <w:spacing w:line="264" w:lineRule="auto"/>
              <w:rPr>
                <w:rFonts w:ascii="Old Standard TT" w:eastAsia="Old Standard TT" w:hAnsi="Old Standard TT" w:cs="Old Standard TT"/>
              </w:rPr>
            </w:pPr>
            <w:r>
              <w:rPr>
                <w:rFonts w:ascii="Old Standard TT" w:eastAsia="Old Standard TT" w:hAnsi="Old Standard TT" w:cs="Old Standard TT"/>
              </w:rPr>
              <w:t>Understanding School Governance: Boards, Bodies, and Mandates</w:t>
            </w:r>
          </w:p>
          <w:p w14:paraId="38547630" w14:textId="77777777" w:rsidR="00FD7C8A" w:rsidRDefault="00000000">
            <w:pPr>
              <w:numPr>
                <w:ilvl w:val="0"/>
                <w:numId w:val="18"/>
              </w:numPr>
              <w:spacing w:line="264" w:lineRule="auto"/>
              <w:rPr>
                <w:rFonts w:ascii="Old Standard TT" w:eastAsia="Old Standard TT" w:hAnsi="Old Standard TT" w:cs="Old Standard TT"/>
              </w:rPr>
            </w:pPr>
            <w:r>
              <w:rPr>
                <w:rFonts w:ascii="Old Standard TT" w:eastAsia="Old Standard TT" w:hAnsi="Old Standard TT" w:cs="Old Standard TT"/>
              </w:rPr>
              <w:t>Roles and Responsibilities Under Educational Regulatory Frameworks</w:t>
            </w:r>
          </w:p>
          <w:p w14:paraId="1B46D26D" w14:textId="77777777" w:rsidR="00FD7C8A" w:rsidRDefault="00000000">
            <w:pPr>
              <w:numPr>
                <w:ilvl w:val="0"/>
                <w:numId w:val="18"/>
              </w:numPr>
              <w:spacing w:line="264" w:lineRule="auto"/>
              <w:rPr>
                <w:rFonts w:ascii="Old Standard TT" w:eastAsia="Old Standard TT" w:hAnsi="Old Standard TT" w:cs="Old Standard TT"/>
              </w:rPr>
            </w:pPr>
            <w:r>
              <w:rPr>
                <w:rFonts w:ascii="Old Standard TT" w:eastAsia="Old Standard TT" w:hAnsi="Old Standard TT" w:cs="Old Standard TT"/>
              </w:rPr>
              <w:t>Navigating CBSE, State Boards &amp; Affiliation Norms</w:t>
            </w:r>
          </w:p>
          <w:p w14:paraId="070361EA" w14:textId="77777777" w:rsidR="00FD7C8A" w:rsidRDefault="00000000">
            <w:pPr>
              <w:numPr>
                <w:ilvl w:val="0"/>
                <w:numId w:val="18"/>
              </w:numPr>
              <w:spacing w:line="264" w:lineRule="auto"/>
              <w:rPr>
                <w:rFonts w:ascii="Old Standard TT" w:eastAsia="Old Standard TT" w:hAnsi="Old Standard TT" w:cs="Old Standard TT"/>
              </w:rPr>
            </w:pPr>
            <w:r>
              <w:rPr>
                <w:rFonts w:ascii="Old Standard TT" w:eastAsia="Old Standard TT" w:hAnsi="Old Standard TT" w:cs="Old Standard TT"/>
              </w:rPr>
              <w:t>Compliance Essentials: RTE Act, Safety, and Child Protection Policies</w:t>
            </w:r>
          </w:p>
          <w:p w14:paraId="27CFF7F8" w14:textId="77777777" w:rsidR="00FD7C8A" w:rsidRDefault="00000000">
            <w:pPr>
              <w:numPr>
                <w:ilvl w:val="0"/>
                <w:numId w:val="18"/>
              </w:numPr>
              <w:spacing w:after="120" w:line="264" w:lineRule="auto"/>
              <w:rPr>
                <w:rFonts w:ascii="Old Standard TT" w:eastAsia="Old Standard TT" w:hAnsi="Old Standard TT" w:cs="Old Standard TT"/>
              </w:rPr>
            </w:pPr>
            <w:r>
              <w:rPr>
                <w:rFonts w:ascii="Old Standard TT" w:eastAsia="Old Standard TT" w:hAnsi="Old Standard TT" w:cs="Old Standard TT"/>
              </w:rPr>
              <w:t>Bridging School to Higher Education: Regulatory Awareness for Grades 9–12</w:t>
            </w:r>
          </w:p>
        </w:tc>
      </w:tr>
      <w:tr w:rsidR="00FD7C8A" w14:paraId="734C2C32" w14:textId="77777777">
        <w:tc>
          <w:tcPr>
            <w:tcW w:w="675" w:type="dxa"/>
            <w:tcBorders>
              <w:top w:val="single" w:sz="6" w:space="0" w:color="DEE2E6"/>
              <w:left w:val="single" w:sz="6" w:space="0" w:color="DEE2E6"/>
              <w:bottom w:val="single" w:sz="6" w:space="0" w:color="DEE2E6"/>
              <w:right w:val="single" w:sz="6" w:space="0" w:color="DEE2E6"/>
            </w:tcBorders>
          </w:tcPr>
          <w:p w14:paraId="7BD3BB1E" w14:textId="77777777" w:rsidR="00FD7C8A" w:rsidRDefault="00000000">
            <w:pPr>
              <w:spacing w:after="120" w:line="264" w:lineRule="auto"/>
              <w:rPr>
                <w:rFonts w:ascii="Old Standard TT" w:eastAsia="Old Standard TT" w:hAnsi="Old Standard TT" w:cs="Old Standard TT"/>
              </w:rPr>
            </w:pPr>
            <w:r>
              <w:rPr>
                <w:rFonts w:ascii="Old Standard TT" w:eastAsia="Old Standard TT" w:hAnsi="Old Standard TT" w:cs="Old Standard TT"/>
              </w:rPr>
              <w:t>5.     </w:t>
            </w:r>
            <w:r>
              <w:rPr>
                <w:rFonts w:ascii="Old Standard TT" w:eastAsia="Old Standard TT" w:hAnsi="Old Standard TT" w:cs="Old Standard TT"/>
                <w:b/>
              </w:rPr>
              <w:t> </w:t>
            </w:r>
          </w:p>
        </w:tc>
        <w:tc>
          <w:tcPr>
            <w:tcW w:w="3150" w:type="dxa"/>
            <w:tcBorders>
              <w:top w:val="single" w:sz="6" w:space="0" w:color="DEE2E6"/>
              <w:left w:val="single" w:sz="6" w:space="0" w:color="DEE2E6"/>
              <w:bottom w:val="single" w:sz="6" w:space="0" w:color="DEE2E6"/>
              <w:right w:val="single" w:sz="6" w:space="0" w:color="DEE2E6"/>
            </w:tcBorders>
          </w:tcPr>
          <w:p w14:paraId="04BE596D" w14:textId="77777777" w:rsidR="00FD7C8A" w:rsidRDefault="00000000">
            <w:pPr>
              <w:spacing w:after="120" w:line="264" w:lineRule="auto"/>
              <w:rPr>
                <w:rFonts w:ascii="Old Standard TT" w:eastAsia="Old Standard TT" w:hAnsi="Old Standard TT" w:cs="Old Standard TT"/>
              </w:rPr>
            </w:pPr>
            <w:r>
              <w:rPr>
                <w:rFonts w:ascii="Old Standard TT" w:eastAsia="Old Standard TT" w:hAnsi="Old Standard TT" w:cs="Old Standard TT"/>
              </w:rPr>
              <w:t xml:space="preserve">Excel Training </w:t>
            </w:r>
            <w:proofErr w:type="spellStart"/>
            <w:r>
              <w:rPr>
                <w:rFonts w:ascii="Old Standard TT" w:eastAsia="Old Standard TT" w:hAnsi="Old Standard TT" w:cs="Old Standard TT"/>
              </w:rPr>
              <w:t>Programme</w:t>
            </w:r>
            <w:proofErr w:type="spellEnd"/>
          </w:p>
        </w:tc>
        <w:tc>
          <w:tcPr>
            <w:tcW w:w="5865" w:type="dxa"/>
            <w:tcBorders>
              <w:top w:val="single" w:sz="6" w:space="0" w:color="DEE2E6"/>
              <w:left w:val="single" w:sz="6" w:space="0" w:color="DEE2E6"/>
              <w:bottom w:val="single" w:sz="6" w:space="0" w:color="DEE2E6"/>
              <w:right w:val="single" w:sz="6" w:space="0" w:color="DEE2E6"/>
            </w:tcBorders>
          </w:tcPr>
          <w:p w14:paraId="157950E4" w14:textId="77777777" w:rsidR="00FD7C8A" w:rsidRDefault="00000000">
            <w:pPr>
              <w:spacing w:after="200" w:line="240" w:lineRule="auto"/>
              <w:rPr>
                <w:rFonts w:ascii="Old Standard TT" w:eastAsia="Old Standard TT" w:hAnsi="Old Standard TT" w:cs="Old Standard TT"/>
              </w:rPr>
            </w:pPr>
            <w:r>
              <w:rPr>
                <w:rFonts w:ascii="Old Standard TT" w:eastAsia="Old Standard TT" w:hAnsi="Old Standard TT" w:cs="Old Standard TT"/>
                <w:b/>
              </w:rPr>
              <w:t>Flashback to Basics</w:t>
            </w:r>
          </w:p>
          <w:p w14:paraId="6A20E755" w14:textId="77777777" w:rsidR="00FD7C8A" w:rsidRDefault="00000000">
            <w:pPr>
              <w:numPr>
                <w:ilvl w:val="0"/>
                <w:numId w:val="8"/>
              </w:numPr>
              <w:spacing w:line="240" w:lineRule="auto"/>
              <w:rPr>
                <w:rFonts w:ascii="Old Standard TT" w:eastAsia="Old Standard TT" w:hAnsi="Old Standard TT" w:cs="Old Standard TT"/>
              </w:rPr>
            </w:pPr>
            <w:r>
              <w:rPr>
                <w:rFonts w:ascii="Old Standard TT" w:eastAsia="Old Standard TT" w:hAnsi="Old Standard TT" w:cs="Old Standard TT"/>
              </w:rPr>
              <w:t>Convert Numbers to Text</w:t>
            </w:r>
          </w:p>
          <w:p w14:paraId="0B57A40A" w14:textId="77777777" w:rsidR="00FD7C8A" w:rsidRDefault="00000000">
            <w:pPr>
              <w:numPr>
                <w:ilvl w:val="0"/>
                <w:numId w:val="8"/>
              </w:numPr>
              <w:spacing w:line="240" w:lineRule="auto"/>
              <w:rPr>
                <w:rFonts w:ascii="Old Standard TT" w:eastAsia="Old Standard TT" w:hAnsi="Old Standard TT" w:cs="Old Standard TT"/>
              </w:rPr>
            </w:pPr>
            <w:r>
              <w:rPr>
                <w:rFonts w:ascii="Old Standard TT" w:eastAsia="Old Standard TT" w:hAnsi="Old Standard TT" w:cs="Old Standard TT"/>
              </w:rPr>
              <w:t>Custom Edit List, AutoFill</w:t>
            </w:r>
          </w:p>
          <w:p w14:paraId="3C3CC649" w14:textId="77777777" w:rsidR="00FD7C8A" w:rsidRDefault="00000000">
            <w:pPr>
              <w:numPr>
                <w:ilvl w:val="0"/>
                <w:numId w:val="8"/>
              </w:numPr>
              <w:spacing w:line="240" w:lineRule="auto"/>
              <w:rPr>
                <w:rFonts w:ascii="Old Standard TT" w:eastAsia="Old Standard TT" w:hAnsi="Old Standard TT" w:cs="Old Standard TT"/>
              </w:rPr>
            </w:pPr>
            <w:proofErr w:type="spellStart"/>
            <w:r>
              <w:rPr>
                <w:rFonts w:ascii="Old Standard TT" w:eastAsia="Old Standard TT" w:hAnsi="Old Standard TT" w:cs="Old Standard TT"/>
              </w:rPr>
              <w:t>NameBox</w:t>
            </w:r>
            <w:proofErr w:type="spellEnd"/>
            <w:r>
              <w:rPr>
                <w:rFonts w:ascii="Old Standard TT" w:eastAsia="Old Standard TT" w:hAnsi="Old Standard TT" w:cs="Old Standard TT"/>
              </w:rPr>
              <w:t>, Set Name Ranges</w:t>
            </w:r>
          </w:p>
          <w:p w14:paraId="028FB045" w14:textId="77777777" w:rsidR="00FD7C8A" w:rsidRDefault="00000000">
            <w:pPr>
              <w:numPr>
                <w:ilvl w:val="0"/>
                <w:numId w:val="8"/>
              </w:numPr>
              <w:spacing w:line="240" w:lineRule="auto"/>
              <w:rPr>
                <w:rFonts w:ascii="Old Standard TT" w:eastAsia="Old Standard TT" w:hAnsi="Old Standard TT" w:cs="Old Standard TT"/>
              </w:rPr>
            </w:pPr>
            <w:r>
              <w:rPr>
                <w:rFonts w:ascii="Old Standard TT" w:eastAsia="Old Standard TT" w:hAnsi="Old Standard TT" w:cs="Old Standard TT"/>
              </w:rPr>
              <w:t>Special Paste Functions, Transpose</w:t>
            </w:r>
          </w:p>
          <w:p w14:paraId="5D6A010F" w14:textId="77777777" w:rsidR="00FD7C8A" w:rsidRDefault="00000000">
            <w:pPr>
              <w:numPr>
                <w:ilvl w:val="0"/>
                <w:numId w:val="8"/>
              </w:numPr>
              <w:spacing w:line="240" w:lineRule="auto"/>
              <w:rPr>
                <w:rFonts w:ascii="Old Standard TT" w:eastAsia="Old Standard TT" w:hAnsi="Old Standard TT" w:cs="Old Standard TT"/>
              </w:rPr>
            </w:pPr>
            <w:r>
              <w:rPr>
                <w:rFonts w:ascii="Old Standard TT" w:eastAsia="Old Standard TT" w:hAnsi="Old Standard TT" w:cs="Old Standard TT"/>
              </w:rPr>
              <w:t>Exploring the Excel Status Bar Tools</w:t>
            </w:r>
          </w:p>
          <w:p w14:paraId="46B78CEB" w14:textId="77777777" w:rsidR="00FD7C8A" w:rsidRDefault="00000000">
            <w:pPr>
              <w:numPr>
                <w:ilvl w:val="0"/>
                <w:numId w:val="8"/>
              </w:numPr>
              <w:spacing w:line="240" w:lineRule="auto"/>
              <w:rPr>
                <w:rFonts w:ascii="Old Standard TT" w:eastAsia="Old Standard TT" w:hAnsi="Old Standard TT" w:cs="Old Standard TT"/>
              </w:rPr>
            </w:pPr>
            <w:r>
              <w:rPr>
                <w:rFonts w:ascii="Old Standard TT" w:eastAsia="Old Standard TT" w:hAnsi="Old Standard TT" w:cs="Old Standard TT"/>
              </w:rPr>
              <w:t>Data Validation</w:t>
            </w:r>
          </w:p>
          <w:p w14:paraId="0AA5F681" w14:textId="77777777" w:rsidR="00FD7C8A" w:rsidRDefault="00000000">
            <w:pPr>
              <w:numPr>
                <w:ilvl w:val="0"/>
                <w:numId w:val="8"/>
              </w:numPr>
              <w:spacing w:line="240" w:lineRule="auto"/>
              <w:rPr>
                <w:rFonts w:ascii="Old Standard TT" w:eastAsia="Old Standard TT" w:hAnsi="Old Standard TT" w:cs="Old Standard TT"/>
              </w:rPr>
            </w:pPr>
            <w:r>
              <w:rPr>
                <w:rFonts w:ascii="Old Standard TT" w:eastAsia="Old Standard TT" w:hAnsi="Old Standard TT" w:cs="Old Standard TT"/>
              </w:rPr>
              <w:t>Reject Invalid Dates</w:t>
            </w:r>
          </w:p>
          <w:p w14:paraId="1BEE7241" w14:textId="77777777" w:rsidR="00FD7C8A" w:rsidRDefault="00000000">
            <w:pPr>
              <w:numPr>
                <w:ilvl w:val="0"/>
                <w:numId w:val="8"/>
              </w:numPr>
              <w:spacing w:line="240" w:lineRule="auto"/>
              <w:rPr>
                <w:rFonts w:ascii="Old Standard TT" w:eastAsia="Old Standard TT" w:hAnsi="Old Standard TT" w:cs="Old Standard TT"/>
              </w:rPr>
            </w:pPr>
            <w:r>
              <w:rPr>
                <w:rFonts w:ascii="Old Standard TT" w:eastAsia="Old Standard TT" w:hAnsi="Old Standard TT" w:cs="Old Standard TT"/>
              </w:rPr>
              <w:t>Budget Limit</w:t>
            </w:r>
          </w:p>
          <w:p w14:paraId="25A1F4B7" w14:textId="77777777" w:rsidR="00FD7C8A" w:rsidRDefault="00000000">
            <w:pPr>
              <w:numPr>
                <w:ilvl w:val="0"/>
                <w:numId w:val="8"/>
              </w:numPr>
              <w:spacing w:line="240" w:lineRule="auto"/>
              <w:rPr>
                <w:rFonts w:ascii="Old Standard TT" w:eastAsia="Old Standard TT" w:hAnsi="Old Standard TT" w:cs="Old Standard TT"/>
              </w:rPr>
            </w:pPr>
            <w:r>
              <w:rPr>
                <w:rFonts w:ascii="Old Standard TT" w:eastAsia="Old Standard TT" w:hAnsi="Old Standard TT" w:cs="Old Standard TT"/>
              </w:rPr>
              <w:lastRenderedPageBreak/>
              <w:t>Product Codes</w:t>
            </w:r>
          </w:p>
          <w:p w14:paraId="5135E6CC" w14:textId="77777777" w:rsidR="00FD7C8A" w:rsidRDefault="00000000">
            <w:pPr>
              <w:numPr>
                <w:ilvl w:val="0"/>
                <w:numId w:val="8"/>
              </w:numPr>
              <w:spacing w:line="240" w:lineRule="auto"/>
              <w:rPr>
                <w:rFonts w:ascii="Old Standard TT" w:eastAsia="Old Standard TT" w:hAnsi="Old Standard TT" w:cs="Old Standard TT"/>
              </w:rPr>
            </w:pPr>
            <w:r>
              <w:rPr>
                <w:rFonts w:ascii="Old Standard TT" w:eastAsia="Old Standard TT" w:hAnsi="Old Standard TT" w:cs="Old Standard TT"/>
              </w:rPr>
              <w:t>Drop-down List</w:t>
            </w:r>
          </w:p>
          <w:p w14:paraId="1BE4038B" w14:textId="77777777" w:rsidR="00FD7C8A" w:rsidRDefault="00000000">
            <w:pPr>
              <w:numPr>
                <w:ilvl w:val="0"/>
                <w:numId w:val="8"/>
              </w:numPr>
              <w:spacing w:line="240" w:lineRule="auto"/>
              <w:rPr>
                <w:rFonts w:ascii="Old Standard TT" w:eastAsia="Old Standard TT" w:hAnsi="Old Standard TT" w:cs="Old Standard TT"/>
              </w:rPr>
            </w:pPr>
            <w:r>
              <w:rPr>
                <w:rFonts w:ascii="Old Standard TT" w:eastAsia="Old Standard TT" w:hAnsi="Old Standard TT" w:cs="Old Standard TT"/>
              </w:rPr>
              <w:t>Dependent Drop-down Lists</w:t>
            </w:r>
          </w:p>
          <w:p w14:paraId="1568A066" w14:textId="77777777" w:rsidR="00FD7C8A" w:rsidRDefault="00000000">
            <w:pPr>
              <w:numPr>
                <w:ilvl w:val="0"/>
                <w:numId w:val="8"/>
              </w:numPr>
              <w:spacing w:line="240" w:lineRule="auto"/>
              <w:rPr>
                <w:rFonts w:ascii="Old Standard TT" w:eastAsia="Old Standard TT" w:hAnsi="Old Standard TT" w:cs="Old Standard TT"/>
              </w:rPr>
            </w:pPr>
            <w:r>
              <w:rPr>
                <w:rFonts w:ascii="Old Standard TT" w:eastAsia="Old Standard TT" w:hAnsi="Old Standard TT" w:cs="Old Standard TT"/>
              </w:rPr>
              <w:t xml:space="preserve">Convert Kg to </w:t>
            </w:r>
            <w:proofErr w:type="spellStart"/>
            <w:r>
              <w:rPr>
                <w:rFonts w:ascii="Old Standard TT" w:eastAsia="Old Standard TT" w:hAnsi="Old Standard TT" w:cs="Old Standard TT"/>
              </w:rPr>
              <w:t>lbs</w:t>
            </w:r>
            <w:proofErr w:type="spellEnd"/>
            <w:r>
              <w:rPr>
                <w:rFonts w:ascii="Old Standard TT" w:eastAsia="Old Standard TT" w:hAnsi="Old Standard TT" w:cs="Old Standard TT"/>
              </w:rPr>
              <w:t xml:space="preserve"> – Assignment</w:t>
            </w:r>
          </w:p>
          <w:p w14:paraId="69DE25AB" w14:textId="77777777" w:rsidR="00FD7C8A" w:rsidRDefault="00000000">
            <w:pPr>
              <w:numPr>
                <w:ilvl w:val="0"/>
                <w:numId w:val="8"/>
              </w:numPr>
              <w:spacing w:after="193" w:line="240" w:lineRule="auto"/>
              <w:rPr>
                <w:rFonts w:ascii="Old Standard TT" w:eastAsia="Old Standard TT" w:hAnsi="Old Standard TT" w:cs="Old Standard TT"/>
              </w:rPr>
            </w:pPr>
            <w:r>
              <w:rPr>
                <w:rFonts w:ascii="Old Standard TT" w:eastAsia="Old Standard TT" w:hAnsi="Old Standard TT" w:cs="Old Standard TT"/>
              </w:rPr>
              <w:t>Prevent Duplicate Entries – Assignment</w:t>
            </w:r>
          </w:p>
          <w:p w14:paraId="0A580F4E" w14:textId="77777777" w:rsidR="00FD7C8A" w:rsidRDefault="00000000">
            <w:pPr>
              <w:spacing w:after="200" w:line="240" w:lineRule="auto"/>
              <w:rPr>
                <w:rFonts w:ascii="Old Standard TT" w:eastAsia="Old Standard TT" w:hAnsi="Old Standard TT" w:cs="Old Standard TT"/>
                <w:b/>
              </w:rPr>
            </w:pPr>
            <w:r>
              <w:rPr>
                <w:rFonts w:ascii="Old Standard TT" w:eastAsia="Old Standard TT" w:hAnsi="Old Standard TT" w:cs="Old Standard TT"/>
                <w:b/>
              </w:rPr>
              <w:t>Indulge in Intermediate</w:t>
            </w:r>
          </w:p>
          <w:p w14:paraId="6F4FD250" w14:textId="77777777" w:rsidR="00FD7C8A" w:rsidRDefault="00000000">
            <w:pPr>
              <w:numPr>
                <w:ilvl w:val="0"/>
                <w:numId w:val="10"/>
              </w:numPr>
              <w:spacing w:line="240" w:lineRule="auto"/>
              <w:rPr>
                <w:rFonts w:ascii="Old Standard TT" w:eastAsia="Old Standard TT" w:hAnsi="Old Standard TT" w:cs="Old Standard TT"/>
              </w:rPr>
            </w:pPr>
            <w:r>
              <w:rPr>
                <w:rFonts w:ascii="Old Standard TT" w:eastAsia="Old Standard TT" w:hAnsi="Old Standard TT" w:cs="Old Standard TT"/>
              </w:rPr>
              <w:t>Functions &amp; Formulas</w:t>
            </w:r>
          </w:p>
          <w:p w14:paraId="644442FE" w14:textId="77777777" w:rsidR="00FD7C8A" w:rsidRDefault="00000000">
            <w:pPr>
              <w:numPr>
                <w:ilvl w:val="0"/>
                <w:numId w:val="10"/>
              </w:numPr>
              <w:spacing w:line="240" w:lineRule="auto"/>
              <w:rPr>
                <w:rFonts w:ascii="Old Standard TT" w:eastAsia="Old Standard TT" w:hAnsi="Old Standard TT" w:cs="Old Standard TT"/>
              </w:rPr>
            </w:pPr>
            <w:r>
              <w:rPr>
                <w:rFonts w:ascii="Old Standard TT" w:eastAsia="Old Standard TT" w:hAnsi="Old Standard TT" w:cs="Old Standard TT"/>
              </w:rPr>
              <w:t>Text (Join Strings | Left | Right | Mid | Len)</w:t>
            </w:r>
          </w:p>
          <w:p w14:paraId="29CAF4E6" w14:textId="77777777" w:rsidR="00FD7C8A" w:rsidRDefault="00000000">
            <w:pPr>
              <w:numPr>
                <w:ilvl w:val="0"/>
                <w:numId w:val="10"/>
              </w:numPr>
              <w:spacing w:line="240" w:lineRule="auto"/>
              <w:rPr>
                <w:rFonts w:ascii="Old Standard TT" w:eastAsia="Old Standard TT" w:hAnsi="Old Standard TT" w:cs="Old Standard TT"/>
              </w:rPr>
            </w:pPr>
            <w:r>
              <w:rPr>
                <w:rFonts w:ascii="Old Standard TT" w:eastAsia="Old Standard TT" w:hAnsi="Old Standard TT" w:cs="Old Standard TT"/>
              </w:rPr>
              <w:t>Date &amp; Time (Year, Month, Day | Date Function | Current Date &amp; Time | Hour, Minute, Second | Time Function)</w:t>
            </w:r>
          </w:p>
          <w:p w14:paraId="6A21E13C" w14:textId="77777777" w:rsidR="00FD7C8A" w:rsidRDefault="00000000">
            <w:pPr>
              <w:numPr>
                <w:ilvl w:val="0"/>
                <w:numId w:val="10"/>
              </w:numPr>
              <w:spacing w:line="240" w:lineRule="auto"/>
              <w:rPr>
                <w:rFonts w:ascii="Old Standard TT" w:eastAsia="Old Standard TT" w:hAnsi="Old Standard TT" w:cs="Old Standard TT"/>
              </w:rPr>
            </w:pPr>
            <w:r>
              <w:rPr>
                <w:rFonts w:ascii="Old Standard TT" w:eastAsia="Old Standard TT" w:hAnsi="Old Standard TT" w:cs="Old Standard TT"/>
              </w:rPr>
              <w:t>Logical Operations (IF, AND, OR and NOT)</w:t>
            </w:r>
          </w:p>
          <w:p w14:paraId="30CAB827" w14:textId="77777777" w:rsidR="00FD7C8A" w:rsidRDefault="00000000">
            <w:pPr>
              <w:numPr>
                <w:ilvl w:val="0"/>
                <w:numId w:val="10"/>
              </w:numPr>
              <w:spacing w:line="240" w:lineRule="auto"/>
              <w:rPr>
                <w:rFonts w:ascii="Old Standard TT" w:eastAsia="Old Standard TT" w:hAnsi="Old Standard TT" w:cs="Old Standard TT"/>
              </w:rPr>
            </w:pPr>
            <w:r>
              <w:rPr>
                <w:rFonts w:ascii="Old Standard TT" w:eastAsia="Old Standard TT" w:hAnsi="Old Standard TT" w:cs="Old Standard TT"/>
              </w:rPr>
              <w:t>Cell, Worksheet References (Relative Reference | Absolute Reference | Mixed Reference)</w:t>
            </w:r>
          </w:p>
          <w:p w14:paraId="6C078595" w14:textId="77777777" w:rsidR="00FD7C8A" w:rsidRDefault="00000000">
            <w:pPr>
              <w:numPr>
                <w:ilvl w:val="0"/>
                <w:numId w:val="10"/>
              </w:numPr>
              <w:spacing w:line="240" w:lineRule="auto"/>
              <w:rPr>
                <w:rFonts w:ascii="Old Standard TT" w:eastAsia="Old Standard TT" w:hAnsi="Old Standard TT" w:cs="Old Standard TT"/>
              </w:rPr>
            </w:pPr>
            <w:r>
              <w:rPr>
                <w:rFonts w:ascii="Old Standard TT" w:eastAsia="Old Standard TT" w:hAnsi="Old Standard TT" w:cs="Old Standard TT"/>
              </w:rPr>
              <w:t>Lookup &amp; Reference Functions (VLOOKUP, HLOOKUP, MATCH, INDEX and CHOOSE)</w:t>
            </w:r>
          </w:p>
          <w:p w14:paraId="779CA807" w14:textId="77777777" w:rsidR="00FD7C8A" w:rsidRDefault="00000000">
            <w:pPr>
              <w:numPr>
                <w:ilvl w:val="0"/>
                <w:numId w:val="10"/>
              </w:numPr>
              <w:spacing w:line="240" w:lineRule="auto"/>
              <w:rPr>
                <w:rFonts w:ascii="Old Standard TT" w:eastAsia="Old Standard TT" w:hAnsi="Old Standard TT" w:cs="Old Standard TT"/>
              </w:rPr>
            </w:pPr>
            <w:r>
              <w:rPr>
                <w:rFonts w:ascii="Old Standard TT" w:eastAsia="Old Standard TT" w:hAnsi="Old Standard TT" w:cs="Old Standard TT"/>
              </w:rPr>
              <w:t xml:space="preserve">Statistical Functions (Average | </w:t>
            </w:r>
            <w:proofErr w:type="spellStart"/>
            <w:r>
              <w:rPr>
                <w:rFonts w:ascii="Old Standard TT" w:eastAsia="Old Standard TT" w:hAnsi="Old Standard TT" w:cs="Old Standard TT"/>
              </w:rPr>
              <w:t>Averageif</w:t>
            </w:r>
            <w:proofErr w:type="spellEnd"/>
            <w:r>
              <w:rPr>
                <w:rFonts w:ascii="Old Standard TT" w:eastAsia="Old Standard TT" w:hAnsi="Old Standard TT" w:cs="Old Standard TT"/>
              </w:rPr>
              <w:t xml:space="preserve"> | Median | Mode | Standard Deviation | Min | Max | Large | Small)</w:t>
            </w:r>
          </w:p>
          <w:p w14:paraId="4FE6FAF8" w14:textId="77777777" w:rsidR="00FD7C8A" w:rsidRDefault="00000000">
            <w:pPr>
              <w:numPr>
                <w:ilvl w:val="0"/>
                <w:numId w:val="10"/>
              </w:numPr>
              <w:spacing w:line="240" w:lineRule="auto"/>
              <w:rPr>
                <w:rFonts w:ascii="Old Standard TT" w:eastAsia="Old Standard TT" w:hAnsi="Old Standard TT" w:cs="Old Standard TT"/>
              </w:rPr>
            </w:pPr>
            <w:r>
              <w:rPr>
                <w:rFonts w:ascii="Old Standard TT" w:eastAsia="Old Standard TT" w:hAnsi="Old Standard TT" w:cs="Old Standard TT"/>
              </w:rPr>
              <w:t>Data Analysis</w:t>
            </w:r>
          </w:p>
          <w:p w14:paraId="6B36E19F" w14:textId="77777777" w:rsidR="00FD7C8A" w:rsidRDefault="00000000">
            <w:pPr>
              <w:numPr>
                <w:ilvl w:val="0"/>
                <w:numId w:val="10"/>
              </w:numPr>
              <w:spacing w:line="240" w:lineRule="auto"/>
              <w:rPr>
                <w:rFonts w:ascii="Old Standard TT" w:eastAsia="Old Standard TT" w:hAnsi="Old Standard TT" w:cs="Old Standard TT"/>
              </w:rPr>
            </w:pPr>
            <w:r>
              <w:rPr>
                <w:rFonts w:ascii="Old Standard TT" w:eastAsia="Old Standard TT" w:hAnsi="Old Standard TT" w:cs="Old Standard TT"/>
              </w:rPr>
              <w:t>Sort</w:t>
            </w:r>
          </w:p>
          <w:p w14:paraId="337A6F53" w14:textId="77777777" w:rsidR="00FD7C8A" w:rsidRDefault="00000000">
            <w:pPr>
              <w:numPr>
                <w:ilvl w:val="0"/>
                <w:numId w:val="10"/>
              </w:numPr>
              <w:spacing w:line="240" w:lineRule="auto"/>
              <w:rPr>
                <w:rFonts w:ascii="Old Standard TT" w:eastAsia="Old Standard TT" w:hAnsi="Old Standard TT" w:cs="Old Standard TT"/>
              </w:rPr>
            </w:pPr>
            <w:r>
              <w:rPr>
                <w:rFonts w:ascii="Old Standard TT" w:eastAsia="Old Standard TT" w:hAnsi="Old Standard TT" w:cs="Old Standard TT"/>
              </w:rPr>
              <w:t>Filter</w:t>
            </w:r>
          </w:p>
          <w:p w14:paraId="7B0D7F9E" w14:textId="77777777" w:rsidR="00FD7C8A" w:rsidRDefault="00000000">
            <w:pPr>
              <w:numPr>
                <w:ilvl w:val="0"/>
                <w:numId w:val="10"/>
              </w:numPr>
              <w:spacing w:line="240" w:lineRule="auto"/>
              <w:rPr>
                <w:rFonts w:ascii="Old Standard TT" w:eastAsia="Old Standard TT" w:hAnsi="Old Standard TT" w:cs="Old Standard TT"/>
              </w:rPr>
            </w:pPr>
            <w:r>
              <w:rPr>
                <w:rFonts w:ascii="Old Standard TT" w:eastAsia="Old Standard TT" w:hAnsi="Old Standard TT" w:cs="Old Standard TT"/>
              </w:rPr>
              <w:t>Conditional Formatting (Manage Rules, Data Bars, Color Scales, Icon Sets, Find Duplicates, Shade Alternate Rows, Compare Two Lists, Conflicting Rules, Checklist, Heat Map)</w:t>
            </w:r>
          </w:p>
          <w:p w14:paraId="4FE5C0A4" w14:textId="77777777" w:rsidR="00FD7C8A" w:rsidRDefault="00000000">
            <w:pPr>
              <w:numPr>
                <w:ilvl w:val="0"/>
                <w:numId w:val="10"/>
              </w:numPr>
              <w:spacing w:line="240" w:lineRule="auto"/>
              <w:rPr>
                <w:rFonts w:ascii="Old Standard TT" w:eastAsia="Old Standard TT" w:hAnsi="Old Standard TT" w:cs="Old Standard TT"/>
              </w:rPr>
            </w:pPr>
            <w:r>
              <w:rPr>
                <w:rFonts w:ascii="Old Standard TT" w:eastAsia="Old Standard TT" w:hAnsi="Old Standard TT" w:cs="Old Standard TT"/>
              </w:rPr>
              <w:t xml:space="preserve">Pivot Tables, Multi Level &amp; Slicers (to </w:t>
            </w:r>
            <w:proofErr w:type="spellStart"/>
            <w:r>
              <w:rPr>
                <w:rFonts w:ascii="Old Standard TT" w:eastAsia="Old Standard TT" w:hAnsi="Old Standard TT" w:cs="Old Standard TT"/>
              </w:rPr>
              <w:t>analyse</w:t>
            </w:r>
            <w:proofErr w:type="spellEnd"/>
            <w:r>
              <w:rPr>
                <w:rFonts w:ascii="Old Standard TT" w:eastAsia="Old Standard TT" w:hAnsi="Old Standard TT" w:cs="Old Standard TT"/>
              </w:rPr>
              <w:t xml:space="preserve"> Pivot Tables)</w:t>
            </w:r>
          </w:p>
          <w:p w14:paraId="3C1C3150" w14:textId="77777777" w:rsidR="00FD7C8A" w:rsidRDefault="00000000">
            <w:pPr>
              <w:numPr>
                <w:ilvl w:val="0"/>
                <w:numId w:val="10"/>
              </w:numPr>
              <w:spacing w:line="240" w:lineRule="auto"/>
              <w:rPr>
                <w:rFonts w:ascii="Old Standard TT" w:eastAsia="Old Standard TT" w:hAnsi="Old Standard TT" w:cs="Old Standard TT"/>
              </w:rPr>
            </w:pPr>
            <w:r>
              <w:rPr>
                <w:rFonts w:ascii="Old Standard TT" w:eastAsia="Old Standard TT" w:hAnsi="Old Standard TT" w:cs="Old Standard TT"/>
              </w:rPr>
              <w:t>Charts &amp; Pivot Charts</w:t>
            </w:r>
          </w:p>
          <w:p w14:paraId="209CACD2" w14:textId="77777777" w:rsidR="00FD7C8A" w:rsidRDefault="00FD7C8A">
            <w:pPr>
              <w:spacing w:line="240" w:lineRule="auto"/>
              <w:ind w:left="720"/>
              <w:rPr>
                <w:rFonts w:ascii="Old Standard TT" w:eastAsia="Old Standard TT" w:hAnsi="Old Standard TT" w:cs="Old Standard TT"/>
              </w:rPr>
            </w:pPr>
          </w:p>
          <w:p w14:paraId="359EB733" w14:textId="77777777" w:rsidR="00FD7C8A" w:rsidRDefault="00000000">
            <w:pPr>
              <w:spacing w:line="240" w:lineRule="auto"/>
              <w:rPr>
                <w:rFonts w:ascii="Old Standard TT" w:eastAsia="Old Standard TT" w:hAnsi="Old Standard TT" w:cs="Old Standard TT"/>
                <w:b/>
              </w:rPr>
            </w:pPr>
            <w:r>
              <w:rPr>
                <w:rFonts w:ascii="Old Standard TT" w:eastAsia="Old Standard TT" w:hAnsi="Old Standard TT" w:cs="Old Standard TT"/>
                <w:b/>
              </w:rPr>
              <w:t>Peek into Advanced</w:t>
            </w:r>
          </w:p>
          <w:p w14:paraId="24E7013C" w14:textId="77777777" w:rsidR="00FD7C8A" w:rsidRDefault="00000000">
            <w:pPr>
              <w:numPr>
                <w:ilvl w:val="0"/>
                <w:numId w:val="30"/>
              </w:numPr>
              <w:spacing w:line="240" w:lineRule="auto"/>
              <w:rPr>
                <w:rFonts w:ascii="Old Standard TT" w:eastAsia="Old Standard TT" w:hAnsi="Old Standard TT" w:cs="Old Standard TT"/>
              </w:rPr>
            </w:pPr>
            <w:r>
              <w:rPr>
                <w:rFonts w:ascii="Old Standard TT" w:eastAsia="Old Standard TT" w:hAnsi="Old Standard TT" w:cs="Old Standard TT"/>
              </w:rPr>
              <w:t>What If Analysis (Create Different Scenarios| Scenario Summary | Goal Seek)</w:t>
            </w:r>
          </w:p>
          <w:p w14:paraId="4D272F3E" w14:textId="77777777" w:rsidR="00FD7C8A" w:rsidRDefault="00000000">
            <w:pPr>
              <w:numPr>
                <w:ilvl w:val="0"/>
                <w:numId w:val="30"/>
              </w:numPr>
              <w:spacing w:after="200" w:line="240" w:lineRule="auto"/>
              <w:rPr>
                <w:rFonts w:ascii="Old Standard TT" w:eastAsia="Old Standard TT" w:hAnsi="Old Standard TT" w:cs="Old Standard TT"/>
              </w:rPr>
            </w:pPr>
            <w:r>
              <w:rPr>
                <w:rFonts w:ascii="Old Standard TT" w:eastAsia="Old Standard TT" w:hAnsi="Old Standard TT" w:cs="Old Standard TT"/>
              </w:rPr>
              <w:t>Dashboards –</w:t>
            </w:r>
            <w:proofErr w:type="gramStart"/>
            <w:r>
              <w:rPr>
                <w:rFonts w:ascii="Old Standard TT" w:eastAsia="Old Standard TT" w:hAnsi="Old Standard TT" w:cs="Old Standard TT"/>
              </w:rPr>
              <w:t>Samples ,</w:t>
            </w:r>
            <w:proofErr w:type="gramEnd"/>
            <w:r>
              <w:rPr>
                <w:rFonts w:ascii="Old Standard TT" w:eastAsia="Old Standard TT" w:hAnsi="Old Standard TT" w:cs="Old Standard TT"/>
              </w:rPr>
              <w:t xml:space="preserve"> Tips &amp; Tricks</w:t>
            </w:r>
          </w:p>
        </w:tc>
      </w:tr>
    </w:tbl>
    <w:p w14:paraId="4C486FBA" w14:textId="77777777" w:rsidR="00FD7C8A" w:rsidRDefault="00FD7C8A">
      <w:pPr>
        <w:spacing w:after="120" w:line="264" w:lineRule="auto"/>
        <w:rPr>
          <w:rFonts w:ascii="Old Standard TT" w:eastAsia="Old Standard TT" w:hAnsi="Old Standard TT" w:cs="Old Standard TT"/>
        </w:rPr>
      </w:pPr>
    </w:p>
    <w:p w14:paraId="11F30C43" w14:textId="77777777" w:rsidR="00FD7C8A" w:rsidRDefault="00FD7C8A">
      <w:pPr>
        <w:spacing w:before="240" w:after="240"/>
        <w:jc w:val="both"/>
        <w:rPr>
          <w:rFonts w:ascii="Old Standard TT" w:eastAsia="Old Standard TT" w:hAnsi="Old Standard TT" w:cs="Old Standard TT"/>
          <w:b/>
        </w:rPr>
      </w:pPr>
    </w:p>
    <w:p w14:paraId="342A2A13" w14:textId="77777777" w:rsidR="00FD7C8A" w:rsidRDefault="00FD7C8A">
      <w:pPr>
        <w:spacing w:before="240" w:after="240"/>
        <w:jc w:val="both"/>
        <w:rPr>
          <w:rFonts w:ascii="Old Standard TT" w:eastAsia="Old Standard TT" w:hAnsi="Old Standard TT" w:cs="Old Standard TT"/>
          <w:b/>
        </w:rPr>
      </w:pPr>
    </w:p>
    <w:p w14:paraId="509CFC89" w14:textId="77777777" w:rsidR="00FD7C8A" w:rsidRDefault="00FD7C8A">
      <w:pPr>
        <w:jc w:val="both"/>
        <w:rPr>
          <w:rFonts w:ascii="Old Standard TT" w:eastAsia="Old Standard TT" w:hAnsi="Old Standard TT" w:cs="Old Standard TT"/>
        </w:rPr>
      </w:pPr>
    </w:p>
    <w:p w14:paraId="3190E13F" w14:textId="77777777" w:rsidR="00FD7C8A" w:rsidRDefault="00FD7C8A">
      <w:pPr>
        <w:spacing w:after="240"/>
        <w:jc w:val="both"/>
        <w:rPr>
          <w:rFonts w:ascii="Old Standard TT" w:eastAsia="Old Standard TT" w:hAnsi="Old Standard TT" w:cs="Old Standard TT"/>
        </w:rPr>
      </w:pPr>
    </w:p>
    <w:sectPr w:rsidR="00FD7C8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ld Standard TT">
    <w:charset w:val="00"/>
    <w:family w:val="auto"/>
    <w:pitch w:val="default"/>
    <w:embedRegular r:id="rId1" w:fontKey="{70398B65-79A1-40D3-B2A5-9D61FE8D980A}"/>
    <w:embedBold r:id="rId2" w:fontKey="{7D83F247-1E67-4082-9F1D-AFD17FD47443}"/>
  </w:font>
  <w:font w:name="Calibri">
    <w:panose1 w:val="020F0502020204030204"/>
    <w:charset w:val="00"/>
    <w:family w:val="swiss"/>
    <w:pitch w:val="variable"/>
    <w:sig w:usb0="E4002EFF" w:usb1="C200247B" w:usb2="00000009" w:usb3="00000000" w:csb0="000001FF" w:csb1="00000000"/>
    <w:embedRegular r:id="rId3" w:fontKey="{157EB562-07A0-47F5-ABDD-A0DCE9CA0269}"/>
  </w:font>
  <w:font w:name="Cambria">
    <w:panose1 w:val="02040503050406030204"/>
    <w:charset w:val="00"/>
    <w:family w:val="roman"/>
    <w:pitch w:val="variable"/>
    <w:sig w:usb0="E00006FF" w:usb1="420024FF" w:usb2="02000000" w:usb3="00000000" w:csb0="0000019F" w:csb1="00000000"/>
    <w:embedRegular r:id="rId4" w:fontKey="{B57CE940-82D7-4B20-B411-AD05DD9916C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446FC"/>
    <w:multiLevelType w:val="multilevel"/>
    <w:tmpl w:val="DB5288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 w15:restartNumberingAfterBreak="0">
    <w:nsid w:val="062E4AAD"/>
    <w:multiLevelType w:val="multilevel"/>
    <w:tmpl w:val="1F5C5D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E5737F"/>
    <w:multiLevelType w:val="multilevel"/>
    <w:tmpl w:val="48569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E97E59"/>
    <w:multiLevelType w:val="multilevel"/>
    <w:tmpl w:val="C67885DA"/>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277BF2"/>
    <w:multiLevelType w:val="multilevel"/>
    <w:tmpl w:val="8028E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5" w15:restartNumberingAfterBreak="0">
    <w:nsid w:val="1BC639A6"/>
    <w:multiLevelType w:val="multilevel"/>
    <w:tmpl w:val="92C29970"/>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1E6A29"/>
    <w:multiLevelType w:val="multilevel"/>
    <w:tmpl w:val="03F2C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3716E3B"/>
    <w:multiLevelType w:val="multilevel"/>
    <w:tmpl w:val="3D681B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7982C17"/>
    <w:multiLevelType w:val="multilevel"/>
    <w:tmpl w:val="78B671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89632BD"/>
    <w:multiLevelType w:val="multilevel"/>
    <w:tmpl w:val="7788F81A"/>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18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18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180"/>
      </w:pPr>
      <w:rPr>
        <w:u w:val="none"/>
      </w:rPr>
    </w:lvl>
  </w:abstractNum>
  <w:abstractNum w:abstractNumId="10" w15:restartNumberingAfterBreak="0">
    <w:nsid w:val="2A7A472B"/>
    <w:multiLevelType w:val="multilevel"/>
    <w:tmpl w:val="E6247B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2C7E2882"/>
    <w:multiLevelType w:val="multilevel"/>
    <w:tmpl w:val="79A2D2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 w15:restartNumberingAfterBreak="0">
    <w:nsid w:val="30420D63"/>
    <w:multiLevelType w:val="multilevel"/>
    <w:tmpl w:val="89D8CA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3" w15:restartNumberingAfterBreak="0">
    <w:nsid w:val="3C7A5736"/>
    <w:multiLevelType w:val="multilevel"/>
    <w:tmpl w:val="0CA46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CB7724A"/>
    <w:multiLevelType w:val="multilevel"/>
    <w:tmpl w:val="AD0C5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09F434A"/>
    <w:multiLevelType w:val="multilevel"/>
    <w:tmpl w:val="3E90A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2AF6BC6"/>
    <w:multiLevelType w:val="multilevel"/>
    <w:tmpl w:val="B2760FD8"/>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47167DA"/>
    <w:multiLevelType w:val="multilevel"/>
    <w:tmpl w:val="CBC4A55E"/>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6641D6A"/>
    <w:multiLevelType w:val="multilevel"/>
    <w:tmpl w:val="279AC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1613473"/>
    <w:multiLevelType w:val="multilevel"/>
    <w:tmpl w:val="A41C53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0" w15:restartNumberingAfterBreak="0">
    <w:nsid w:val="5267119A"/>
    <w:multiLevelType w:val="multilevel"/>
    <w:tmpl w:val="EA3E0B3C"/>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9630211"/>
    <w:multiLevelType w:val="multilevel"/>
    <w:tmpl w:val="F968A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1B94214"/>
    <w:multiLevelType w:val="multilevel"/>
    <w:tmpl w:val="79BA6E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3" w15:restartNumberingAfterBreak="0">
    <w:nsid w:val="61CF05B8"/>
    <w:multiLevelType w:val="multilevel"/>
    <w:tmpl w:val="23EA5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2A06DE0"/>
    <w:multiLevelType w:val="multilevel"/>
    <w:tmpl w:val="EEC837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5" w15:restartNumberingAfterBreak="0">
    <w:nsid w:val="64EA3C47"/>
    <w:multiLevelType w:val="multilevel"/>
    <w:tmpl w:val="668473AC"/>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9261ACF"/>
    <w:multiLevelType w:val="multilevel"/>
    <w:tmpl w:val="61D6D3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C097095"/>
    <w:multiLevelType w:val="multilevel"/>
    <w:tmpl w:val="BCA809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EC256F4"/>
    <w:multiLevelType w:val="multilevel"/>
    <w:tmpl w:val="37F6648E"/>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2573BC3"/>
    <w:multiLevelType w:val="multilevel"/>
    <w:tmpl w:val="D27ED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35303CF"/>
    <w:multiLevelType w:val="multilevel"/>
    <w:tmpl w:val="94AAD1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5F049B0"/>
    <w:multiLevelType w:val="multilevel"/>
    <w:tmpl w:val="3C028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B0A7785"/>
    <w:multiLevelType w:val="multilevel"/>
    <w:tmpl w:val="D52C93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ECB7929"/>
    <w:multiLevelType w:val="multilevel"/>
    <w:tmpl w:val="F76A4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80205577">
    <w:abstractNumId w:val="24"/>
  </w:num>
  <w:num w:numId="2" w16cid:durableId="551769401">
    <w:abstractNumId w:val="30"/>
  </w:num>
  <w:num w:numId="3" w16cid:durableId="635725776">
    <w:abstractNumId w:val="31"/>
  </w:num>
  <w:num w:numId="4" w16cid:durableId="345249460">
    <w:abstractNumId w:val="14"/>
  </w:num>
  <w:num w:numId="5" w16cid:durableId="1680547812">
    <w:abstractNumId w:val="32"/>
  </w:num>
  <w:num w:numId="6" w16cid:durableId="909729487">
    <w:abstractNumId w:val="7"/>
  </w:num>
  <w:num w:numId="7" w16cid:durableId="379598376">
    <w:abstractNumId w:val="22"/>
  </w:num>
  <w:num w:numId="8" w16cid:durableId="1681929975">
    <w:abstractNumId w:val="33"/>
  </w:num>
  <w:num w:numId="9" w16cid:durableId="34890994">
    <w:abstractNumId w:val="8"/>
  </w:num>
  <w:num w:numId="10" w16cid:durableId="1338728808">
    <w:abstractNumId w:val="13"/>
  </w:num>
  <w:num w:numId="11" w16cid:durableId="589656130">
    <w:abstractNumId w:val="25"/>
  </w:num>
  <w:num w:numId="12" w16cid:durableId="740904027">
    <w:abstractNumId w:val="29"/>
  </w:num>
  <w:num w:numId="13" w16cid:durableId="132720542">
    <w:abstractNumId w:val="2"/>
  </w:num>
  <w:num w:numId="14" w16cid:durableId="1483814104">
    <w:abstractNumId w:val="5"/>
  </w:num>
  <w:num w:numId="15" w16cid:durableId="65495980">
    <w:abstractNumId w:val="16"/>
  </w:num>
  <w:num w:numId="16" w16cid:durableId="1106462850">
    <w:abstractNumId w:val="10"/>
  </w:num>
  <w:num w:numId="17" w16cid:durableId="763765682">
    <w:abstractNumId w:val="28"/>
  </w:num>
  <w:num w:numId="18" w16cid:durableId="1304389264">
    <w:abstractNumId w:val="15"/>
  </w:num>
  <w:num w:numId="19" w16cid:durableId="1912033250">
    <w:abstractNumId w:val="19"/>
  </w:num>
  <w:num w:numId="20" w16cid:durableId="1620255432">
    <w:abstractNumId w:val="12"/>
  </w:num>
  <w:num w:numId="21" w16cid:durableId="1466317187">
    <w:abstractNumId w:val="9"/>
  </w:num>
  <w:num w:numId="22" w16cid:durableId="186329996">
    <w:abstractNumId w:val="21"/>
  </w:num>
  <w:num w:numId="23" w16cid:durableId="1822968072">
    <w:abstractNumId w:val="18"/>
  </w:num>
  <w:num w:numId="24" w16cid:durableId="1043211006">
    <w:abstractNumId w:val="26"/>
  </w:num>
  <w:num w:numId="25" w16cid:durableId="1906332381">
    <w:abstractNumId w:val="20"/>
  </w:num>
  <w:num w:numId="26" w16cid:durableId="631716326">
    <w:abstractNumId w:val="11"/>
  </w:num>
  <w:num w:numId="27" w16cid:durableId="1348099909">
    <w:abstractNumId w:val="1"/>
  </w:num>
  <w:num w:numId="28" w16cid:durableId="1540317499">
    <w:abstractNumId w:val="4"/>
  </w:num>
  <w:num w:numId="29" w16cid:durableId="1898784446">
    <w:abstractNumId w:val="23"/>
  </w:num>
  <w:num w:numId="30" w16cid:durableId="797072253">
    <w:abstractNumId w:val="6"/>
  </w:num>
  <w:num w:numId="31" w16cid:durableId="848562320">
    <w:abstractNumId w:val="27"/>
  </w:num>
  <w:num w:numId="32" w16cid:durableId="1975090181">
    <w:abstractNumId w:val="17"/>
  </w:num>
  <w:num w:numId="33" w16cid:durableId="1190604718">
    <w:abstractNumId w:val="0"/>
  </w:num>
  <w:num w:numId="34" w16cid:durableId="319302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C8A"/>
    <w:rsid w:val="000F12A6"/>
    <w:rsid w:val="00135684"/>
    <w:rsid w:val="00FD7C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10368"/>
  <w15:docId w15:val="{5D58B2C4-AD84-455F-B373-F9E5DE3A7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2562</Words>
  <Characters>14606</Characters>
  <Application>Microsoft Office Word</Application>
  <DocSecurity>0</DocSecurity>
  <Lines>121</Lines>
  <Paragraphs>34</Paragraphs>
  <ScaleCrop>false</ScaleCrop>
  <Company/>
  <LinksUpToDate>false</LinksUpToDate>
  <CharactersWithSpaces>17134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WELCOME</cp:lastModifiedBy>
  <cp:revision>3</cp:revision>
  <dcterms:created xsi:type="dcterms:W3CDTF">2025-06-05T09:51:00Z</dcterms:created>
  <dcterms:modified xsi:type="dcterms:W3CDTF">2025-06-05T09:51:00Z</dcterms:modified>
</cp:coreProperties>
</file>