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8D4E8" w14:textId="6E368346" w:rsidR="00C379DA" w:rsidRDefault="00C379DA">
      <w:r>
        <w:tab/>
        <w:t xml:space="preserve">The chosen problem is </w:t>
      </w:r>
      <w:r w:rsidRPr="00C379DA">
        <w:rPr>
          <w:b/>
          <w:bCs/>
        </w:rPr>
        <w:t>065: Optimal Financial Portfolio Design</w:t>
      </w:r>
      <w:r>
        <w:t xml:space="preserve">, also referred to as </w:t>
      </w:r>
      <w:r w:rsidRPr="00C379DA">
        <w:rPr>
          <w:b/>
          <w:bCs/>
        </w:rPr>
        <w:t>OPD</w:t>
      </w:r>
      <w:r>
        <w:t xml:space="preserve">, the problem was proposed by </w:t>
      </w:r>
      <w:r w:rsidRPr="00C379DA">
        <w:rPr>
          <w:rFonts w:cstheme="minorHAnsi"/>
          <w:color w:val="333333"/>
          <w:shd w:val="clear" w:color="auto" w:fill="FFFFFF"/>
        </w:rPr>
        <w:t>Pierre Flener, Jean-Noël Monette</w:t>
      </w:r>
      <w:r>
        <w:t xml:space="preserve"> and is presented in an abstract fashion trough a simple to explain requirement:</w:t>
      </w:r>
    </w:p>
    <w:p w14:paraId="3C570ECA" w14:textId="1CBEC589" w:rsidR="00C379DA" w:rsidRDefault="00C379DA">
      <w:r>
        <w:tab/>
        <w:t>Given a matrix of a certain size, containing only the numbers 0 and 1, with each row having a specific number of 1’s, find a configuration for the matrix such that the maximum dot product between any 2 rows is minimized.</w:t>
      </w:r>
    </w:p>
    <w:p w14:paraId="1C21E64A" w14:textId="77777777" w:rsidR="00C379DA" w:rsidRDefault="00C379DA">
      <w:r>
        <w:tab/>
        <w:t xml:space="preserve">The problem has only 3 input parameters, </w:t>
      </w:r>
      <w:r w:rsidRPr="00C379DA">
        <w:rPr>
          <w:b/>
          <w:bCs/>
        </w:rPr>
        <w:t>V</w:t>
      </w:r>
      <w:r>
        <w:t xml:space="preserve">, </w:t>
      </w:r>
      <w:r w:rsidRPr="00C379DA">
        <w:rPr>
          <w:b/>
          <w:bCs/>
        </w:rPr>
        <w:t>B</w:t>
      </w:r>
      <w:r>
        <w:t xml:space="preserve"> and </w:t>
      </w:r>
      <w:r w:rsidRPr="00C379DA">
        <w:rPr>
          <w:b/>
          <w:bCs/>
        </w:rPr>
        <w:t>R</w:t>
      </w:r>
      <w:r>
        <w:t xml:space="preserve">. </w:t>
      </w:r>
    </w:p>
    <w:p w14:paraId="36B59E97" w14:textId="16CF97A5" w:rsidR="00C379DA" w:rsidRDefault="00C379DA" w:rsidP="00C379DA">
      <w:pPr>
        <w:ind w:firstLine="720"/>
      </w:pPr>
      <w:r w:rsidRPr="00C379DA">
        <w:rPr>
          <w:b/>
          <w:bCs/>
        </w:rPr>
        <w:t>V</w:t>
      </w:r>
      <w:r>
        <w:t xml:space="preserve"> and </w:t>
      </w:r>
      <w:r w:rsidRPr="00C379DA">
        <w:rPr>
          <w:b/>
          <w:bCs/>
        </w:rPr>
        <w:t>B</w:t>
      </w:r>
      <w:r>
        <w:t xml:space="preserve"> are the matrix dimensions and </w:t>
      </w:r>
      <w:r w:rsidRPr="00C379DA">
        <w:rPr>
          <w:b/>
          <w:bCs/>
        </w:rPr>
        <w:t>R</w:t>
      </w:r>
      <w:r>
        <w:t xml:space="preserve"> is the number of 1’s</w:t>
      </w:r>
      <w:r w:rsidR="00422100">
        <w:t xml:space="preserve"> we must place</w:t>
      </w:r>
      <w:r>
        <w:t xml:space="preserve"> on each row, making the problem become:</w:t>
      </w:r>
    </w:p>
    <w:p w14:paraId="320B05C5" w14:textId="303871C2" w:rsidR="00C379DA" w:rsidRDefault="00C379DA" w:rsidP="00C379DA">
      <w:pPr>
        <w:ind w:firstLine="720"/>
        <w:rPr>
          <w:rFonts w:ascii="Cambria" w:hAnsi="Cambria"/>
          <w:color w:val="333333"/>
          <w:sz w:val="25"/>
          <w:szCs w:val="25"/>
          <w:shd w:val="clear" w:color="auto" w:fill="FFFFFF"/>
        </w:rPr>
      </w:pPr>
      <w:r>
        <w:t xml:space="preserve">Given a 0/1 matrix of size </w:t>
      </w:r>
      <w:r w:rsidRPr="00C379DA">
        <w:rPr>
          <w:b/>
          <w:bCs/>
        </w:rPr>
        <w:t>V</w:t>
      </w:r>
      <w:r>
        <w:t>x</w:t>
      </w:r>
      <w:r w:rsidRPr="00C379DA">
        <w:rPr>
          <w:b/>
          <w:bCs/>
        </w:rPr>
        <w:t>B</w:t>
      </w:r>
      <w:r>
        <w:t xml:space="preserve">, with exactly </w:t>
      </w:r>
      <w:r w:rsidRPr="00C379DA">
        <w:rPr>
          <w:b/>
          <w:bCs/>
        </w:rPr>
        <w:t>R</w:t>
      </w:r>
      <w:r>
        <w:t xml:space="preserve"> 1’s on each row, find a configuration for the matrix such that the maximum dot product between any 2 rows is minimized.</w:t>
      </w:r>
      <w:r w:rsidR="00C27787">
        <w:t xml:space="preserve"> This objective value is called </w:t>
      </w:r>
      <w:r w:rsidR="00C27787" w:rsidRPr="00C27787">
        <w:rPr>
          <w:rFonts w:ascii="Cambria" w:hAnsi="Cambria"/>
          <w:b/>
          <w:bCs/>
          <w:color w:val="333333"/>
          <w:sz w:val="25"/>
          <w:szCs w:val="25"/>
          <w:shd w:val="clear" w:color="auto" w:fill="FFFFFF"/>
        </w:rPr>
        <w:t>λ</w:t>
      </w:r>
      <w:r w:rsidR="00C27787">
        <w:rPr>
          <w:rFonts w:ascii="Cambria" w:hAnsi="Cambria"/>
          <w:color w:val="333333"/>
          <w:sz w:val="25"/>
          <w:szCs w:val="25"/>
          <w:shd w:val="clear" w:color="auto" w:fill="FFFFFF"/>
        </w:rPr>
        <w:t>.</w:t>
      </w:r>
    </w:p>
    <w:p w14:paraId="0070F8A5" w14:textId="08FF8B44" w:rsidR="00F157CA" w:rsidRDefault="00F157CA" w:rsidP="00C379DA">
      <w:pPr>
        <w:ind w:firstLine="720"/>
        <w:rPr>
          <w:rFonts w:ascii="Cambria" w:hAnsi="Cambria"/>
          <w:color w:val="333333"/>
          <w:sz w:val="25"/>
          <w:szCs w:val="25"/>
          <w:shd w:val="clear" w:color="auto" w:fill="FFFFFF"/>
        </w:rPr>
      </w:pPr>
    </w:p>
    <w:p w14:paraId="4E8E6175" w14:textId="23BCD663" w:rsidR="00F157CA" w:rsidRPr="00F157CA" w:rsidRDefault="00F157CA" w:rsidP="00C379DA">
      <w:pPr>
        <w:ind w:firstLine="720"/>
        <w:rPr>
          <w:rFonts w:ascii="Cambria" w:eastAsiaTheme="minorEastAsia" w:hAnsi="Cambria"/>
        </w:rPr>
      </w:pPr>
      <m:oMathPara>
        <m:oMath>
          <m:func>
            <m:funcPr>
              <m:ctrlPr>
                <w:rPr>
                  <w:rFonts w:ascii="Cambria Math" w:hAnsi="Cambria Math"/>
                  <w:i/>
                </w:rPr>
              </m:ctrlPr>
            </m:funcPr>
            <m:fName>
              <m:r>
                <m:rPr>
                  <m:sty m:val="p"/>
                </m:rPr>
                <w:rPr>
                  <w:rFonts w:ascii="Cambria Math" w:hAnsi="Cambria Math"/>
                </w:rPr>
                <m:t>min</m:t>
              </m:r>
            </m:fName>
            <m:e>
              <m:r>
                <m:rPr>
                  <m:sty m:val="b"/>
                </m:rPr>
                <w:rPr>
                  <w:rFonts w:ascii="Cambria Math" w:hAnsi="Cambria Math"/>
                  <w:color w:val="333333"/>
                  <w:sz w:val="25"/>
                  <w:szCs w:val="25"/>
                  <w:shd w:val="clear" w:color="auto" w:fill="FFFFFF"/>
                </w:rPr>
                <m:t>λ</m:t>
              </m:r>
              <m:r>
                <m:rPr>
                  <m:sty m:val="b"/>
                </m:rPr>
                <w:rPr>
                  <w:rFonts w:ascii="Cambria Math" w:hAnsi="Cambria"/>
                  <w:color w:val="333333"/>
                  <w:sz w:val="25"/>
                  <w:szCs w:val="25"/>
                  <w:shd w:val="clear" w:color="auto" w:fill="FFFFFF"/>
                </w:rPr>
                <m:t>=</m:t>
              </m:r>
              <m:func>
                <m:funcPr>
                  <m:ctrlPr>
                    <w:rPr>
                      <w:rFonts w:ascii="Cambria Math" w:hAnsi="Cambria Math" w:cs="Times New Roman"/>
                      <w:color w:val="333333"/>
                      <w:sz w:val="25"/>
                      <w:szCs w:val="25"/>
                      <w:shd w:val="clear" w:color="auto" w:fill="FFFFFF"/>
                    </w:rPr>
                  </m:ctrlPr>
                </m:funcPr>
                <m:fName>
                  <m:r>
                    <m:rPr>
                      <m:sty m:val="p"/>
                    </m:rPr>
                    <w:rPr>
                      <w:rFonts w:ascii="Cambria Math" w:hAnsi="Cambria"/>
                      <w:color w:val="333333"/>
                      <w:sz w:val="25"/>
                      <w:szCs w:val="25"/>
                      <w:shd w:val="clear" w:color="auto" w:fill="FFFFFF"/>
                    </w:rPr>
                    <m:t>max</m:t>
                  </m:r>
                  <m:ctrlPr>
                    <w:rPr>
                      <w:rFonts w:ascii="Cambria Math" w:hAnsi="Cambria"/>
                      <w:color w:val="333333"/>
                      <w:sz w:val="25"/>
                      <w:szCs w:val="25"/>
                      <w:shd w:val="clear" w:color="auto" w:fill="FFFFFF"/>
                    </w:rPr>
                  </m:ctrlPr>
                </m:fName>
                <m:e>
                  <m:r>
                    <w:rPr>
                      <w:rFonts w:ascii="Cambria Math" w:hAnsi="Cambria"/>
                      <w:color w:val="333333"/>
                      <w:sz w:val="25"/>
                      <w:szCs w:val="25"/>
                      <w:shd w:val="clear" w:color="auto" w:fill="FFFFFF"/>
                    </w:rPr>
                    <m:t xml:space="preserve"> </m:t>
                  </m:r>
                  <m:d>
                    <m:dPr>
                      <m:begChr m:val="{"/>
                      <m:endChr m:val="|"/>
                      <m:ctrlPr>
                        <w:rPr>
                          <w:rFonts w:ascii="Cambria Math" w:hAnsi="Cambria"/>
                          <w:i/>
                          <w:color w:val="333333"/>
                          <w:sz w:val="25"/>
                          <w:szCs w:val="25"/>
                          <w:shd w:val="clear" w:color="auto" w:fill="FFFFFF"/>
                        </w:rPr>
                      </m:ctrlPr>
                    </m:dPr>
                    <m:e>
                      <m:r>
                        <w:rPr>
                          <w:rFonts w:ascii="Cambria Math" w:hAnsi="Cambria"/>
                          <w:color w:val="333333"/>
                          <w:sz w:val="25"/>
                          <w:szCs w:val="25"/>
                          <w:shd w:val="clear" w:color="auto" w:fill="FFFFFF"/>
                        </w:rPr>
                        <m:t xml:space="preserve"> </m:t>
                      </m:r>
                      <m:sSub>
                        <m:sSubPr>
                          <m:ctrlPr>
                            <w:rPr>
                              <w:rFonts w:ascii="Cambria Math" w:hAnsi="Cambria"/>
                              <w:i/>
                              <w:color w:val="333333"/>
                              <w:sz w:val="25"/>
                              <w:szCs w:val="25"/>
                              <w:shd w:val="clear" w:color="auto" w:fill="FFFFFF"/>
                            </w:rPr>
                          </m:ctrlPr>
                        </m:sSubPr>
                        <m:e>
                          <m:r>
                            <w:rPr>
                              <w:rFonts w:ascii="Cambria Math" w:hAnsi="Cambria"/>
                              <w:color w:val="333333"/>
                              <w:sz w:val="25"/>
                              <w:szCs w:val="25"/>
                              <w:shd w:val="clear" w:color="auto" w:fill="FFFFFF"/>
                            </w:rPr>
                            <m:t>row</m:t>
                          </m:r>
                        </m:e>
                        <m:sub>
                          <m:r>
                            <w:rPr>
                              <w:rFonts w:ascii="Cambria Math" w:hAnsi="Cambria"/>
                              <w:color w:val="333333"/>
                              <w:sz w:val="25"/>
                              <w:szCs w:val="25"/>
                              <w:shd w:val="clear" w:color="auto" w:fill="FFFFFF"/>
                            </w:rPr>
                            <m:t>i</m:t>
                          </m:r>
                        </m:sub>
                      </m:sSub>
                      <m:d>
                        <m:dPr>
                          <m:ctrlPr>
                            <w:rPr>
                              <w:rFonts w:ascii="Cambria Math" w:hAnsi="Cambria"/>
                              <w:i/>
                              <w:color w:val="333333"/>
                              <w:sz w:val="25"/>
                              <w:szCs w:val="25"/>
                              <w:shd w:val="clear" w:color="auto" w:fill="FFFFFF"/>
                            </w:rPr>
                          </m:ctrlPr>
                        </m:dPr>
                        <m:e>
                          <m:r>
                            <w:rPr>
                              <w:rFonts w:ascii="Cambria Math" w:hAnsi="Cambria"/>
                              <w:color w:val="333333"/>
                              <w:sz w:val="25"/>
                              <w:szCs w:val="25"/>
                              <w:shd w:val="clear" w:color="auto" w:fill="FFFFFF"/>
                            </w:rPr>
                            <m:t>M</m:t>
                          </m:r>
                        </m:e>
                      </m:d>
                      <m:r>
                        <w:rPr>
                          <w:rFonts w:ascii="Cambria Math" w:hAnsi="Cambria"/>
                          <w:color w:val="333333"/>
                          <w:sz w:val="25"/>
                          <w:szCs w:val="25"/>
                          <w:shd w:val="clear" w:color="auto" w:fill="FFFFFF"/>
                        </w:rPr>
                        <m:t xml:space="preserve">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 </m:t>
                      </m:r>
                      <m:r>
                        <w:rPr>
                          <w:rFonts w:ascii="Cambria Math" w:hAnsi="Cambria"/>
                          <w:color w:val="333333"/>
                          <w:sz w:val="25"/>
                          <w:szCs w:val="25"/>
                          <w:shd w:val="clear" w:color="auto" w:fill="FFFFFF"/>
                        </w:rPr>
                        <m:t xml:space="preserve"> </m:t>
                      </m:r>
                      <m:sSub>
                        <m:sSubPr>
                          <m:ctrlPr>
                            <w:rPr>
                              <w:rFonts w:ascii="Cambria Math" w:hAnsi="Cambria"/>
                              <w:i/>
                              <w:color w:val="333333"/>
                              <w:sz w:val="25"/>
                              <w:szCs w:val="25"/>
                              <w:shd w:val="clear" w:color="auto" w:fill="FFFFFF"/>
                            </w:rPr>
                          </m:ctrlPr>
                        </m:sSubPr>
                        <m:e>
                          <m:r>
                            <w:rPr>
                              <w:rFonts w:ascii="Cambria Math" w:hAnsi="Cambria"/>
                              <w:color w:val="333333"/>
                              <w:sz w:val="25"/>
                              <w:szCs w:val="25"/>
                              <w:shd w:val="clear" w:color="auto" w:fill="FFFFFF"/>
                            </w:rPr>
                            <m:t>row</m:t>
                          </m:r>
                        </m:e>
                        <m:sub>
                          <m:r>
                            <w:rPr>
                              <w:rFonts w:ascii="Cambria Math" w:hAnsi="Cambria"/>
                              <w:color w:val="333333"/>
                              <w:sz w:val="25"/>
                              <w:szCs w:val="25"/>
                              <w:shd w:val="clear" w:color="auto" w:fill="FFFFFF"/>
                            </w:rPr>
                            <m:t>j</m:t>
                          </m:r>
                        </m:sub>
                      </m:sSub>
                      <m:d>
                        <m:dPr>
                          <m:ctrlPr>
                            <w:rPr>
                              <w:rFonts w:ascii="Cambria Math" w:hAnsi="Cambria"/>
                              <w:i/>
                              <w:color w:val="333333"/>
                              <w:sz w:val="25"/>
                              <w:szCs w:val="25"/>
                              <w:shd w:val="clear" w:color="auto" w:fill="FFFFFF"/>
                            </w:rPr>
                          </m:ctrlPr>
                        </m:dPr>
                        <m:e>
                          <m:r>
                            <w:rPr>
                              <w:rFonts w:ascii="Cambria Math" w:hAnsi="Cambria"/>
                              <w:color w:val="333333"/>
                              <w:sz w:val="25"/>
                              <w:szCs w:val="25"/>
                              <w:shd w:val="clear" w:color="auto" w:fill="FFFFFF"/>
                            </w:rPr>
                            <m:t>M</m:t>
                          </m:r>
                        </m:e>
                      </m:d>
                      <m:r>
                        <w:rPr>
                          <w:rFonts w:ascii="Cambria Math" w:hAnsi="Cambria"/>
                          <w:color w:val="333333"/>
                          <w:sz w:val="25"/>
                          <w:szCs w:val="25"/>
                          <w:shd w:val="clear" w:color="auto" w:fill="FFFFFF"/>
                        </w:rPr>
                        <m:t xml:space="preserve"> </m:t>
                      </m:r>
                    </m:e>
                  </m:d>
                  <m:r>
                    <w:rPr>
                      <w:rFonts w:ascii="Cambria Math" w:hAnsi="Cambria"/>
                      <w:color w:val="333333"/>
                      <w:sz w:val="25"/>
                      <w:szCs w:val="25"/>
                      <w:shd w:val="clear" w:color="auto" w:fill="FFFFFF"/>
                    </w:rPr>
                    <m:t xml:space="preserve"> </m:t>
                  </m:r>
                  <m:d>
                    <m:dPr>
                      <m:ctrlPr>
                        <w:rPr>
                          <w:rFonts w:ascii="Cambria Math" w:hAnsi="Cambria"/>
                          <w:i/>
                          <w:color w:val="333333"/>
                          <w:sz w:val="25"/>
                          <w:szCs w:val="25"/>
                          <w:shd w:val="clear" w:color="auto" w:fill="FFFFFF"/>
                        </w:rPr>
                      </m:ctrlPr>
                    </m:dPr>
                    <m:e>
                      <m:r>
                        <w:rPr>
                          <w:rFonts w:ascii="Cambria Math" w:hAnsi="Cambria Math"/>
                          <w:color w:val="333333"/>
                          <w:sz w:val="25"/>
                          <w:szCs w:val="25"/>
                          <w:shd w:val="clear" w:color="auto" w:fill="FFFFFF"/>
                        </w:rPr>
                        <m:t>∀</m:t>
                      </m:r>
                    </m:e>
                  </m:d>
                  <m:r>
                    <w:rPr>
                      <w:rFonts w:ascii="Cambria Math" w:hAnsi="Cambria"/>
                      <w:color w:val="333333"/>
                      <w:sz w:val="25"/>
                      <w:szCs w:val="25"/>
                      <w:shd w:val="clear" w:color="auto" w:fill="FFFFFF"/>
                    </w:rPr>
                    <m:t xml:space="preserve"> 1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i, j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V } </m:t>
                  </m:r>
                </m:e>
              </m:func>
            </m:e>
          </m:func>
        </m:oMath>
      </m:oMathPara>
    </w:p>
    <w:p w14:paraId="05AAC402" w14:textId="77777777" w:rsidR="00F157CA" w:rsidRPr="00F157CA" w:rsidRDefault="00F157CA" w:rsidP="00C379DA">
      <w:pPr>
        <w:ind w:firstLine="720"/>
        <w:rPr>
          <w:rFonts w:ascii="Cambria" w:eastAsiaTheme="minorEastAsia" w:hAnsi="Cambria"/>
          <w:color w:val="333333"/>
          <w:sz w:val="25"/>
          <w:szCs w:val="25"/>
          <w:shd w:val="clear" w:color="auto" w:fill="FFFFFF"/>
        </w:rPr>
      </w:pPr>
      <m:oMathPara>
        <m:oMath>
          <m:r>
            <w:rPr>
              <w:rFonts w:ascii="Cambria Math" w:eastAsiaTheme="minorEastAsia" w:hAnsi="Cambria Math"/>
            </w:rPr>
            <m:t xml:space="preserve">s.t.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r>
            <w:rPr>
              <w:rFonts w:ascii="Cambria Math" w:hAnsi="Cambria"/>
              <w:color w:val="333333"/>
              <w:sz w:val="25"/>
              <w:szCs w:val="25"/>
              <w:shd w:val="clear" w:color="auto" w:fill="FFFFFF"/>
            </w:rPr>
            <m:t xml:space="preserve">1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i </m:t>
          </m:r>
          <m:r>
            <w:rPr>
              <w:rFonts w:ascii="Cambria Math" w:hAnsi="Cambria Math"/>
              <w:color w:val="333333"/>
              <w:sz w:val="25"/>
              <w:szCs w:val="25"/>
              <w:shd w:val="clear" w:color="auto" w:fill="FFFFFF"/>
            </w:rPr>
            <m:t>≤</m:t>
          </m:r>
          <m:r>
            <w:rPr>
              <w:rFonts w:ascii="Cambria Math" w:hAnsi="Cambria Math"/>
              <w:color w:val="333333"/>
              <w:sz w:val="25"/>
              <w:szCs w:val="25"/>
              <w:shd w:val="clear" w:color="auto" w:fill="FFFFFF"/>
            </w:rPr>
            <m:t>V</m:t>
          </m:r>
          <m:r>
            <w:rPr>
              <w:rFonts w:ascii="Cambria Math" w:hAnsi="Cambria"/>
              <w:color w:val="333333"/>
              <w:sz w:val="25"/>
              <w:szCs w:val="25"/>
              <w:shd w:val="clear" w:color="auto" w:fill="FFFFFF"/>
            </w:rPr>
            <m:t xml:space="preserve">, </m:t>
          </m:r>
          <m:r>
            <w:rPr>
              <w:rFonts w:ascii="Cambria Math" w:hAnsi="Cambria"/>
              <w:color w:val="333333"/>
              <w:sz w:val="25"/>
              <w:szCs w:val="25"/>
              <w:shd w:val="clear" w:color="auto" w:fill="FFFFFF"/>
            </w:rPr>
            <m:t xml:space="preserve">1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j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B; </m:t>
          </m:r>
          <m:sSub>
            <m:sSubPr>
              <m:ctrlPr>
                <w:rPr>
                  <w:rFonts w:ascii="Cambria Math" w:hAnsi="Cambria"/>
                  <w:i/>
                  <w:color w:val="333333"/>
                  <w:sz w:val="25"/>
                  <w:szCs w:val="25"/>
                  <w:shd w:val="clear" w:color="auto" w:fill="FFFFFF"/>
                </w:rPr>
              </m:ctrlPr>
            </m:sSubPr>
            <m:e>
              <m:r>
                <w:rPr>
                  <w:rFonts w:ascii="Cambria Math" w:hAnsi="Cambria"/>
                  <w:color w:val="333333"/>
                  <w:sz w:val="25"/>
                  <w:szCs w:val="25"/>
                  <w:shd w:val="clear" w:color="auto" w:fill="FFFFFF"/>
                </w:rPr>
                <m:t>m</m:t>
              </m:r>
            </m:e>
            <m:sub>
              <m:r>
                <w:rPr>
                  <w:rFonts w:ascii="Cambria Math" w:hAnsi="Cambria"/>
                  <w:color w:val="333333"/>
                  <w:sz w:val="25"/>
                  <w:szCs w:val="25"/>
                  <w:shd w:val="clear" w:color="auto" w:fill="FFFFFF"/>
                </w:rPr>
                <m:t>ij</m:t>
              </m:r>
            </m:sub>
          </m:sSub>
          <m:r>
            <w:rPr>
              <w:rFonts w:ascii="Cambria Math" w:hAnsi="Cambria Math"/>
              <w:color w:val="333333"/>
              <w:sz w:val="25"/>
              <w:szCs w:val="25"/>
              <w:shd w:val="clear" w:color="auto" w:fill="FFFFFF"/>
            </w:rPr>
            <m:t>∈</m:t>
          </m:r>
          <m:d>
            <m:dPr>
              <m:begChr m:val="{"/>
              <m:endChr m:val="}"/>
              <m:ctrlPr>
                <w:rPr>
                  <w:rFonts w:ascii="Cambria Math" w:hAnsi="Cambria"/>
                  <w:i/>
                  <w:color w:val="333333"/>
                  <w:sz w:val="25"/>
                  <w:szCs w:val="25"/>
                  <w:shd w:val="clear" w:color="auto" w:fill="FFFFFF"/>
                </w:rPr>
              </m:ctrlPr>
            </m:dPr>
            <m:e>
              <m:r>
                <w:rPr>
                  <w:rFonts w:ascii="Cambria Math" w:hAnsi="Cambria"/>
                  <w:color w:val="333333"/>
                  <w:sz w:val="25"/>
                  <w:szCs w:val="25"/>
                  <w:shd w:val="clear" w:color="auto" w:fill="FFFFFF"/>
                </w:rPr>
                <m:t>0, 1</m:t>
              </m:r>
            </m:e>
          </m:d>
        </m:oMath>
      </m:oMathPara>
    </w:p>
    <w:p w14:paraId="5DACCF04" w14:textId="385A434A" w:rsidR="00C379DA" w:rsidRPr="00F157CA" w:rsidRDefault="00F157CA" w:rsidP="00F157CA">
      <w:pPr>
        <w:ind w:firstLine="720"/>
        <w:rPr>
          <w:rFonts w:ascii="Cambria" w:eastAsiaTheme="minorEastAsia" w:hAnsi="Cambria"/>
        </w:rPr>
      </w:pPr>
      <m:oMathPara>
        <m:oMath>
          <m:d>
            <m:dPr>
              <m:ctrlPr>
                <w:rPr>
                  <w:rFonts w:ascii="Cambria Math" w:hAnsi="Cambria"/>
                  <w:i/>
                  <w:color w:val="333333"/>
                  <w:sz w:val="25"/>
                  <w:szCs w:val="25"/>
                  <w:shd w:val="clear" w:color="auto" w:fill="FFFFFF"/>
                </w:rPr>
              </m:ctrlPr>
            </m:dPr>
            <m:e>
              <m:r>
                <w:rPr>
                  <w:rFonts w:ascii="Cambria Math" w:hAnsi="Cambria Math"/>
                  <w:color w:val="333333"/>
                  <w:sz w:val="25"/>
                  <w:szCs w:val="25"/>
                  <w:shd w:val="clear" w:color="auto" w:fill="FFFFFF"/>
                </w:rPr>
                <m:t>∀</m:t>
              </m:r>
            </m:e>
          </m:d>
          <m:r>
            <w:rPr>
              <w:rFonts w:ascii="Cambria Math" w:hAnsi="Cambria"/>
              <w:color w:val="333333"/>
              <w:sz w:val="25"/>
              <w:szCs w:val="25"/>
              <w:shd w:val="clear" w:color="auto" w:fill="FFFFFF"/>
            </w:rPr>
            <m:t xml:space="preserve">1 </m:t>
          </m:r>
          <m:r>
            <w:rPr>
              <w:rFonts w:ascii="Cambria Math" w:hAnsi="Cambria Math"/>
              <w:color w:val="333333"/>
              <w:sz w:val="25"/>
              <w:szCs w:val="25"/>
              <w:shd w:val="clear" w:color="auto" w:fill="FFFFFF"/>
            </w:rPr>
            <m:t>≤</m:t>
          </m:r>
          <m:r>
            <w:rPr>
              <w:rFonts w:ascii="Cambria Math" w:hAnsi="Cambria"/>
              <w:color w:val="333333"/>
              <w:sz w:val="25"/>
              <w:szCs w:val="25"/>
              <w:shd w:val="clear" w:color="auto" w:fill="FFFFFF"/>
            </w:rPr>
            <m:t xml:space="preserve">i </m:t>
          </m:r>
          <m:r>
            <w:rPr>
              <w:rFonts w:ascii="Cambria Math" w:hAnsi="Cambria Math"/>
              <w:color w:val="333333"/>
              <w:sz w:val="25"/>
              <w:szCs w:val="25"/>
              <w:shd w:val="clear" w:color="auto" w:fill="FFFFFF"/>
            </w:rPr>
            <m:t>≤V</m:t>
          </m:r>
          <m:r>
            <w:rPr>
              <w:rFonts w:ascii="Cambria Math" w:hAnsi="Cambria Math"/>
              <w:color w:val="333333"/>
              <w:sz w:val="25"/>
              <w:szCs w:val="25"/>
              <w:shd w:val="clear" w:color="auto" w:fill="FFFFFF"/>
            </w:rPr>
            <m:t xml:space="preserve">; </m:t>
          </m:r>
          <m:nary>
            <m:naryPr>
              <m:chr m:val="∑"/>
              <m:limLoc m:val="undOvr"/>
              <m:ctrlPr>
                <w:rPr>
                  <w:rFonts w:ascii="Cambria Math" w:hAnsi="Cambria"/>
                  <w:i/>
                  <w:color w:val="333333"/>
                  <w:sz w:val="25"/>
                  <w:szCs w:val="25"/>
                  <w:shd w:val="clear" w:color="auto" w:fill="FFFFFF"/>
                </w:rPr>
              </m:ctrlPr>
            </m:naryPr>
            <m:sub>
              <m:r>
                <w:rPr>
                  <w:rFonts w:ascii="Cambria Math" w:hAnsi="Cambria"/>
                  <w:color w:val="333333"/>
                  <w:sz w:val="25"/>
                  <w:szCs w:val="25"/>
                  <w:shd w:val="clear" w:color="auto" w:fill="FFFFFF"/>
                </w:rPr>
                <m:t>j=1</m:t>
              </m:r>
            </m:sub>
            <m:sup>
              <m:r>
                <w:rPr>
                  <w:rFonts w:ascii="Cambria Math" w:hAnsi="Cambria"/>
                  <w:color w:val="333333"/>
                  <w:sz w:val="25"/>
                  <w:szCs w:val="25"/>
                  <w:shd w:val="clear" w:color="auto" w:fill="FFFFFF"/>
                </w:rPr>
                <m:t>B</m:t>
              </m:r>
            </m:sup>
            <m:e>
              <m:sSub>
                <m:sSubPr>
                  <m:ctrlPr>
                    <w:rPr>
                      <w:rFonts w:ascii="Cambria Math" w:hAnsi="Cambria"/>
                      <w:i/>
                      <w:color w:val="333333"/>
                      <w:sz w:val="25"/>
                      <w:szCs w:val="25"/>
                      <w:shd w:val="clear" w:color="auto" w:fill="FFFFFF"/>
                    </w:rPr>
                  </m:ctrlPr>
                </m:sSubPr>
                <m:e>
                  <m:r>
                    <w:rPr>
                      <w:rFonts w:ascii="Cambria Math" w:hAnsi="Cambria"/>
                      <w:color w:val="333333"/>
                      <w:sz w:val="25"/>
                      <w:szCs w:val="25"/>
                      <w:shd w:val="clear" w:color="auto" w:fill="FFFFFF"/>
                    </w:rPr>
                    <m:t>m</m:t>
                  </m:r>
                </m:e>
                <m:sub>
                  <m:r>
                    <w:rPr>
                      <w:rFonts w:ascii="Cambria Math" w:hAnsi="Cambria"/>
                      <w:color w:val="333333"/>
                      <w:sz w:val="25"/>
                      <w:szCs w:val="25"/>
                      <w:shd w:val="clear" w:color="auto" w:fill="FFFFFF"/>
                    </w:rPr>
                    <m:t>ij</m:t>
                  </m:r>
                </m:sub>
              </m:sSub>
              <m:r>
                <w:rPr>
                  <w:rFonts w:ascii="Cambria Math" w:hAnsi="Cambria"/>
                  <w:color w:val="333333"/>
                  <w:sz w:val="25"/>
                  <w:szCs w:val="25"/>
                  <w:shd w:val="clear" w:color="auto" w:fill="FFFFFF"/>
                </w:rPr>
                <m:t>=R</m:t>
              </m:r>
            </m:e>
          </m:nary>
          <m:r>
            <w:rPr>
              <w:rFonts w:ascii="Cambria Math" w:hAnsi="Cambria"/>
              <w:color w:val="333333"/>
              <w:sz w:val="25"/>
              <w:szCs w:val="25"/>
              <w:shd w:val="clear" w:color="auto" w:fill="FFFFFF"/>
            </w:rPr>
            <m:t xml:space="preserve"> </m:t>
          </m:r>
          <w:bookmarkStart w:id="0" w:name="_GoBack"/>
          <w:bookmarkEnd w:id="0"/>
          <m:r>
            <w:br/>
          </m:r>
        </m:oMath>
      </m:oMathPara>
    </w:p>
    <w:p w14:paraId="2E9F0521" w14:textId="165E9F99" w:rsidR="00431721" w:rsidRDefault="00C379DA">
      <w:r>
        <w:t xml:space="preserve"> </w:t>
      </w:r>
      <w:r w:rsidR="004B5CDE">
        <w:tab/>
        <w:t xml:space="preserve">The </w:t>
      </w:r>
      <w:r w:rsidR="00422100">
        <w:t>problem model</w:t>
      </w:r>
      <w:r w:rsidR="004B5CDE">
        <w:t xml:space="preserve"> use</w:t>
      </w:r>
      <w:r w:rsidR="00422100">
        <w:t>s</w:t>
      </w:r>
      <w:r w:rsidR="004B5CDE">
        <w:t xml:space="preserve"> </w:t>
      </w:r>
      <w:r w:rsidR="004B5CDE" w:rsidRPr="004B5CDE">
        <w:rPr>
          <w:b/>
          <w:bCs/>
        </w:rPr>
        <w:t>MiniZinc 2.3.2</w:t>
      </w:r>
      <w:r w:rsidR="004B5CDE">
        <w:t xml:space="preserve"> as the optimization language and </w:t>
      </w:r>
      <w:r w:rsidR="004B5CDE" w:rsidRPr="004B5CDE">
        <w:rPr>
          <w:b/>
          <w:bCs/>
        </w:rPr>
        <w:t>Gecode 6.1.1</w:t>
      </w:r>
      <w:r w:rsidR="004B5CDE">
        <w:t xml:space="preserve"> for the solver.</w:t>
      </w:r>
    </w:p>
    <w:p w14:paraId="7CB045CB" w14:textId="169641AA" w:rsidR="004B5CDE" w:rsidRDefault="004B5CDE">
      <w:r>
        <w:tab/>
        <w:t xml:space="preserve">The </w:t>
      </w:r>
      <w:r w:rsidRPr="004B5CDE">
        <w:rPr>
          <w:b/>
          <w:bCs/>
        </w:rPr>
        <w:t>first iteration</w:t>
      </w:r>
      <w:r>
        <w:t xml:space="preserve"> of the </w:t>
      </w:r>
      <w:r w:rsidR="003E5BA7">
        <w:t>model</w:t>
      </w:r>
      <w:r>
        <w:t xml:space="preserve"> lacked any optimization at all and simply had the constraint that ensured the number of 1’s per row and the minimization objective and used an unoptimized implementation of the dot product. </w:t>
      </w:r>
    </w:p>
    <w:p w14:paraId="4F9E1C7D" w14:textId="7DF4D530" w:rsidR="004B5CDE" w:rsidRDefault="004B5CDE">
      <w:r>
        <w:tab/>
        <w:t xml:space="preserve">The </w:t>
      </w:r>
      <w:r w:rsidRPr="004B5CDE">
        <w:rPr>
          <w:b/>
          <w:bCs/>
        </w:rPr>
        <w:t>second iteration</w:t>
      </w:r>
      <w:r>
        <w:t xml:space="preserve"> improved the dot product implementation using more features of the MiniZinc standard library and eliminating unnecessary bool-&gt;int-&gt;bool conversions.</w:t>
      </w:r>
    </w:p>
    <w:p w14:paraId="05EE6E3C" w14:textId="77777777" w:rsidR="00B3661A" w:rsidRDefault="004B5CDE">
      <w:r>
        <w:tab/>
        <w:t xml:space="preserve">The </w:t>
      </w:r>
      <w:r w:rsidRPr="004B5CDE">
        <w:rPr>
          <w:b/>
          <w:bCs/>
        </w:rPr>
        <w:t>third iteration</w:t>
      </w:r>
      <w:r>
        <w:t xml:space="preserve"> introduced additional constraints to break symmetry in the solution space for both columns and rows as duplicate rows would produce an objective of exactly R, the maximum, and worst, value possible</w:t>
      </w:r>
      <w:r w:rsidR="00C27787">
        <w:t>.</w:t>
      </w:r>
      <w:r w:rsidR="00E77CCF">
        <w:t xml:space="preserve"> </w:t>
      </w:r>
    </w:p>
    <w:p w14:paraId="34A381EF" w14:textId="1E15A09A" w:rsidR="004B5CDE" w:rsidRDefault="00B3661A" w:rsidP="00B3661A">
      <w:pPr>
        <w:ind w:firstLine="720"/>
      </w:pPr>
      <w:r>
        <w:t>T</w:t>
      </w:r>
      <w:r w:rsidR="00E77CCF">
        <w:t xml:space="preserve">he symmetry breaking costraints are marked as </w:t>
      </w:r>
      <w:r w:rsidR="00E77CCF" w:rsidRPr="003E5BA7">
        <w:rPr>
          <w:i/>
          <w:iCs/>
        </w:rPr>
        <w:t>symmetry_breaking</w:t>
      </w:r>
      <w:r w:rsidR="00E77CCF">
        <w:t xml:space="preserve"> for the solver </w:t>
      </w:r>
      <w:r w:rsidR="003E5BA7">
        <w:t>because of additional optimizations that can be used by Gecode on constraints marked as such. The constraints are that</w:t>
      </w:r>
      <w:r w:rsidR="00E77CCF">
        <w:t xml:space="preserve"> each row and column </w:t>
      </w:r>
      <w:r w:rsidR="003E5BA7">
        <w:t>has to</w:t>
      </w:r>
      <w:r w:rsidR="00E77CCF">
        <w:t xml:space="preserve"> be lexicographically greater or equal than the one before it.</w:t>
      </w:r>
      <w:r w:rsidR="001E6916">
        <w:t xml:space="preserve"> </w:t>
      </w:r>
    </w:p>
    <w:p w14:paraId="07942174" w14:textId="358C4792" w:rsidR="001E6916" w:rsidRDefault="001E6916">
      <w:r>
        <w:tab/>
        <w:t xml:space="preserve">Because of some implementation details of Gecode, while the median solve time decreased for the third model, some spikes appeared with </w:t>
      </w:r>
      <w:r w:rsidR="003E5BA7">
        <w:t xml:space="preserve">up to </w:t>
      </w:r>
      <w:r>
        <w:t>1</w:t>
      </w:r>
      <w:r w:rsidR="003E5BA7">
        <w:t>0</w:t>
      </w:r>
      <w:r>
        <w:t>00 times higher run times, spiking the average time.</w:t>
      </w:r>
      <w:r w:rsidR="00C40FD2">
        <w:t xml:space="preserve"> As the target </w:t>
      </w:r>
      <w:r w:rsidR="00C40FD2" w:rsidRPr="00C27787">
        <w:rPr>
          <w:rFonts w:ascii="Cambria" w:hAnsi="Cambria"/>
          <w:b/>
          <w:bCs/>
          <w:color w:val="333333"/>
          <w:sz w:val="25"/>
          <w:szCs w:val="25"/>
          <w:shd w:val="clear" w:color="auto" w:fill="FFFFFF"/>
        </w:rPr>
        <w:t>λ</w:t>
      </w:r>
      <w:r w:rsidR="00C40FD2">
        <w:rPr>
          <w:rFonts w:ascii="Cambria" w:hAnsi="Cambria"/>
          <w:b/>
          <w:bCs/>
          <w:color w:val="333333"/>
          <w:sz w:val="25"/>
          <w:szCs w:val="25"/>
          <w:shd w:val="clear" w:color="auto" w:fill="FFFFFF"/>
        </w:rPr>
        <w:t xml:space="preserve"> </w:t>
      </w:r>
      <w:r w:rsidR="00C40FD2">
        <w:t>decreases, the points that quickly lead to a solution also become rarer</w:t>
      </w:r>
      <w:r w:rsidR="005E6573">
        <w:t>.</w:t>
      </w:r>
    </w:p>
    <w:p w14:paraId="61A28521" w14:textId="63172B3B" w:rsidR="005E6573" w:rsidRDefault="005E6573">
      <w:r>
        <w:lastRenderedPageBreak/>
        <w:tab/>
      </w:r>
      <w:r>
        <w:t xml:space="preserve">The </w:t>
      </w:r>
      <w:r>
        <w:rPr>
          <w:b/>
          <w:bCs/>
        </w:rPr>
        <w:t>fourth</w:t>
      </w:r>
      <w:r w:rsidRPr="004B5CDE">
        <w:rPr>
          <w:b/>
          <w:bCs/>
        </w:rPr>
        <w:t xml:space="preserve"> iteration</w:t>
      </w:r>
      <w:r>
        <w:t xml:space="preserve"> </w:t>
      </w:r>
      <w:r>
        <w:t>changed the symmetry constraints to use greater not greater or equal comparison. The input dimensions are guaranteed to be small enough so that we do not „run out” of possible configurations</w:t>
      </w:r>
      <w:r w:rsidR="009A3E43">
        <w:t xml:space="preserve"> of 1’s.</w:t>
      </w:r>
    </w:p>
    <w:p w14:paraId="6017F6EB" w14:textId="12688B3D" w:rsidR="00C27787" w:rsidRDefault="00C27787"/>
    <w:p w14:paraId="7E08F02D" w14:textId="05B30853" w:rsidR="00924870" w:rsidRDefault="00C27787">
      <w:r>
        <w:tab/>
        <w:t xml:space="preserve">The problem instance on which the tests were run was </w:t>
      </w:r>
      <w:r w:rsidRPr="00C27787">
        <w:rPr>
          <w:b/>
          <w:bCs/>
        </w:rPr>
        <w:t>V=10, B=37, R=14</w:t>
      </w:r>
      <w:r>
        <w:rPr>
          <w:b/>
          <w:bCs/>
        </w:rPr>
        <w:t xml:space="preserve"> </w:t>
      </w:r>
      <w:r>
        <w:t xml:space="preserve">and the models were timed according to how fast on average they would achieve a certain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rsidR="003E5BA7">
        <w:t>value</w:t>
      </w:r>
      <w:r>
        <w:t>.</w:t>
      </w:r>
      <w:r w:rsidR="003E5BA7">
        <w:t xml:space="preserve"> The possible values for </w:t>
      </w:r>
      <w:r w:rsidR="003E5BA7" w:rsidRPr="00C27787">
        <w:rPr>
          <w:rFonts w:ascii="Cambria" w:hAnsi="Cambria"/>
          <w:b/>
          <w:bCs/>
          <w:color w:val="333333"/>
          <w:sz w:val="25"/>
          <w:szCs w:val="25"/>
          <w:shd w:val="clear" w:color="auto" w:fill="FFFFFF"/>
        </w:rPr>
        <w:t>λ</w:t>
      </w:r>
      <w:r w:rsidR="003E5BA7">
        <w:t xml:space="preserve"> are 5..14.</w:t>
      </w:r>
      <w:r>
        <w:t xml:space="preserve"> </w:t>
      </w:r>
    </w:p>
    <w:tbl>
      <w:tblPr>
        <w:tblW w:w="9220" w:type="dxa"/>
        <w:tblLook w:val="04A0" w:firstRow="1" w:lastRow="0" w:firstColumn="1" w:lastColumn="0" w:noHBand="0" w:noVBand="1"/>
      </w:tblPr>
      <w:tblGrid>
        <w:gridCol w:w="2020"/>
        <w:gridCol w:w="720"/>
        <w:gridCol w:w="720"/>
        <w:gridCol w:w="720"/>
        <w:gridCol w:w="720"/>
        <w:gridCol w:w="720"/>
        <w:gridCol w:w="720"/>
        <w:gridCol w:w="720"/>
        <w:gridCol w:w="720"/>
        <w:gridCol w:w="768"/>
        <w:gridCol w:w="720"/>
      </w:tblGrid>
      <w:tr w:rsidR="00924870" w:rsidRPr="00924870" w14:paraId="0C422A33" w14:textId="77777777" w:rsidTr="00924870">
        <w:trPr>
          <w:trHeight w:val="300"/>
        </w:trPr>
        <w:tc>
          <w:tcPr>
            <w:tcW w:w="2020" w:type="dxa"/>
            <w:tcBorders>
              <w:top w:val="nil"/>
              <w:left w:val="nil"/>
              <w:bottom w:val="nil"/>
              <w:right w:val="nil"/>
            </w:tcBorders>
            <w:shd w:val="clear" w:color="auto" w:fill="auto"/>
            <w:noWrap/>
            <w:vAlign w:val="bottom"/>
            <w:hideMark/>
          </w:tcPr>
          <w:p w14:paraId="242ACAB3"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200"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8AEFD9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924870" w:rsidRPr="00924870" w14:paraId="6BAD43C2" w14:textId="77777777" w:rsidTr="00924870">
        <w:trPr>
          <w:trHeight w:val="435"/>
        </w:trPr>
        <w:tc>
          <w:tcPr>
            <w:tcW w:w="2020" w:type="dxa"/>
            <w:tcBorders>
              <w:top w:val="nil"/>
              <w:left w:val="nil"/>
              <w:bottom w:val="nil"/>
              <w:right w:val="nil"/>
            </w:tcBorders>
            <w:shd w:val="clear" w:color="auto" w:fill="auto"/>
            <w:vAlign w:val="center"/>
            <w:hideMark/>
          </w:tcPr>
          <w:p w14:paraId="6159926F"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20" w:type="dxa"/>
            <w:tcBorders>
              <w:top w:val="nil"/>
              <w:left w:val="single" w:sz="4" w:space="0" w:color="auto"/>
              <w:bottom w:val="nil"/>
              <w:right w:val="single" w:sz="4" w:space="0" w:color="auto"/>
            </w:tcBorders>
            <w:shd w:val="clear" w:color="auto" w:fill="auto"/>
            <w:noWrap/>
            <w:vAlign w:val="center"/>
            <w:hideMark/>
          </w:tcPr>
          <w:p w14:paraId="4453971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20" w:type="dxa"/>
            <w:tcBorders>
              <w:top w:val="nil"/>
              <w:left w:val="nil"/>
              <w:bottom w:val="nil"/>
              <w:right w:val="single" w:sz="4" w:space="0" w:color="auto"/>
            </w:tcBorders>
            <w:shd w:val="clear" w:color="auto" w:fill="auto"/>
            <w:noWrap/>
            <w:vAlign w:val="center"/>
            <w:hideMark/>
          </w:tcPr>
          <w:p w14:paraId="55D86DB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AF5612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629C783E"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20" w:type="dxa"/>
            <w:tcBorders>
              <w:top w:val="nil"/>
              <w:left w:val="nil"/>
              <w:bottom w:val="nil"/>
              <w:right w:val="single" w:sz="4" w:space="0" w:color="auto"/>
            </w:tcBorders>
            <w:shd w:val="clear" w:color="auto" w:fill="auto"/>
            <w:noWrap/>
            <w:vAlign w:val="center"/>
            <w:hideMark/>
          </w:tcPr>
          <w:p w14:paraId="27BDDE8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20" w:type="dxa"/>
            <w:tcBorders>
              <w:top w:val="nil"/>
              <w:left w:val="nil"/>
              <w:bottom w:val="nil"/>
              <w:right w:val="single" w:sz="4" w:space="0" w:color="auto"/>
            </w:tcBorders>
            <w:shd w:val="clear" w:color="auto" w:fill="auto"/>
            <w:noWrap/>
            <w:vAlign w:val="center"/>
            <w:hideMark/>
          </w:tcPr>
          <w:p w14:paraId="3A0ED27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720" w:type="dxa"/>
            <w:tcBorders>
              <w:top w:val="nil"/>
              <w:left w:val="nil"/>
              <w:bottom w:val="nil"/>
              <w:right w:val="single" w:sz="4" w:space="0" w:color="auto"/>
            </w:tcBorders>
            <w:shd w:val="clear" w:color="auto" w:fill="auto"/>
            <w:noWrap/>
            <w:vAlign w:val="center"/>
            <w:hideMark/>
          </w:tcPr>
          <w:p w14:paraId="65ADB90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720" w:type="dxa"/>
            <w:tcBorders>
              <w:top w:val="nil"/>
              <w:left w:val="nil"/>
              <w:bottom w:val="nil"/>
              <w:right w:val="single" w:sz="4" w:space="0" w:color="auto"/>
            </w:tcBorders>
            <w:shd w:val="clear" w:color="auto" w:fill="auto"/>
            <w:noWrap/>
            <w:vAlign w:val="center"/>
            <w:hideMark/>
          </w:tcPr>
          <w:p w14:paraId="54A06DE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720" w:type="dxa"/>
            <w:tcBorders>
              <w:top w:val="nil"/>
              <w:left w:val="nil"/>
              <w:bottom w:val="nil"/>
              <w:right w:val="single" w:sz="4" w:space="0" w:color="auto"/>
            </w:tcBorders>
            <w:shd w:val="clear" w:color="auto" w:fill="auto"/>
            <w:noWrap/>
            <w:vAlign w:val="center"/>
            <w:hideMark/>
          </w:tcPr>
          <w:p w14:paraId="29A421E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8B4D07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924870" w:rsidRPr="00924870" w14:paraId="1316FAB5" w14:textId="77777777" w:rsidTr="00E635E9">
        <w:trPr>
          <w:trHeight w:val="1140"/>
        </w:trPr>
        <w:tc>
          <w:tcPr>
            <w:tcW w:w="2020" w:type="dxa"/>
            <w:tcBorders>
              <w:top w:val="single" w:sz="4" w:space="0" w:color="auto"/>
              <w:left w:val="single" w:sz="4" w:space="0" w:color="auto"/>
              <w:bottom w:val="nil"/>
              <w:right w:val="single" w:sz="4" w:space="0" w:color="auto"/>
            </w:tcBorders>
            <w:shd w:val="clear" w:color="auto" w:fill="auto"/>
            <w:vAlign w:val="center"/>
            <w:hideMark/>
          </w:tcPr>
          <w:p w14:paraId="710D58F8" w14:textId="510AB6A5"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81B06B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FDDBEF3"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8F33EA6"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6B7665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4DE9B2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AF32F2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E652BBB"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A4B9E3E"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2028D48"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6F2FE69" w14:textId="77777777" w:rsidR="00924870" w:rsidRPr="00924870" w:rsidRDefault="00924870" w:rsidP="00924870">
            <w:pPr>
              <w:spacing w:after="0" w:line="240" w:lineRule="auto"/>
              <w:jc w:val="center"/>
              <w:rPr>
                <w:rFonts w:ascii="Calibri" w:eastAsia="Times New Roman" w:hAnsi="Calibri" w:cs="Calibri"/>
                <w:b/>
                <w:bCs/>
                <w:color w:val="000000"/>
                <w:sz w:val="20"/>
                <w:szCs w:val="20"/>
                <w:lang w:val="en-US"/>
              </w:rPr>
            </w:pPr>
            <w:r w:rsidRPr="00924870">
              <w:rPr>
                <w:rFonts w:ascii="Calibri" w:eastAsia="Times New Roman" w:hAnsi="Calibri" w:cs="Calibri"/>
                <w:b/>
                <w:bCs/>
                <w:color w:val="000000"/>
                <w:sz w:val="20"/>
                <w:szCs w:val="20"/>
                <w:lang w:val="en-US"/>
              </w:rPr>
              <w:t>Mean</w:t>
            </w:r>
          </w:p>
        </w:tc>
      </w:tr>
      <w:tr w:rsidR="00924870" w:rsidRPr="00924870" w14:paraId="692C0B65" w14:textId="77777777" w:rsidTr="00E635E9">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CAF31"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5CF9E8E7" w14:textId="4CDC5B5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1</w:t>
            </w:r>
            <w:r w:rsidR="00E77CCF">
              <w:rPr>
                <w:rFonts w:ascii="Calibri" w:eastAsia="Times New Roman" w:hAnsi="Calibri" w:cs="Calibri"/>
                <w:color w:val="000000"/>
                <w:lang w:val="en-US"/>
              </w:rPr>
              <w:t>0</w:t>
            </w:r>
          </w:p>
        </w:tc>
        <w:tc>
          <w:tcPr>
            <w:tcW w:w="720" w:type="dxa"/>
            <w:tcBorders>
              <w:top w:val="nil"/>
              <w:left w:val="nil"/>
              <w:bottom w:val="nil"/>
              <w:right w:val="single" w:sz="4" w:space="0" w:color="auto"/>
            </w:tcBorders>
            <w:shd w:val="clear" w:color="auto" w:fill="auto"/>
            <w:noWrap/>
            <w:vAlign w:val="center"/>
            <w:hideMark/>
          </w:tcPr>
          <w:p w14:paraId="7A68DABA" w14:textId="6A0197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1</w:t>
            </w:r>
          </w:p>
        </w:tc>
        <w:tc>
          <w:tcPr>
            <w:tcW w:w="720" w:type="dxa"/>
            <w:tcBorders>
              <w:top w:val="nil"/>
              <w:left w:val="nil"/>
              <w:bottom w:val="nil"/>
              <w:right w:val="single" w:sz="4" w:space="0" w:color="auto"/>
            </w:tcBorders>
            <w:shd w:val="clear" w:color="auto" w:fill="auto"/>
            <w:noWrap/>
            <w:vAlign w:val="center"/>
            <w:hideMark/>
          </w:tcPr>
          <w:p w14:paraId="239C1898"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0.17</w:t>
            </w:r>
          </w:p>
        </w:tc>
        <w:tc>
          <w:tcPr>
            <w:tcW w:w="720" w:type="dxa"/>
            <w:tcBorders>
              <w:top w:val="nil"/>
              <w:left w:val="nil"/>
              <w:bottom w:val="nil"/>
              <w:right w:val="single" w:sz="4" w:space="0" w:color="auto"/>
            </w:tcBorders>
            <w:shd w:val="clear" w:color="auto" w:fill="auto"/>
            <w:noWrap/>
            <w:vAlign w:val="center"/>
            <w:hideMark/>
          </w:tcPr>
          <w:p w14:paraId="36683EF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0.54</w:t>
            </w:r>
          </w:p>
        </w:tc>
        <w:tc>
          <w:tcPr>
            <w:tcW w:w="720" w:type="dxa"/>
            <w:tcBorders>
              <w:top w:val="single" w:sz="4" w:space="0" w:color="auto"/>
              <w:left w:val="nil"/>
              <w:right w:val="single" w:sz="4" w:space="0" w:color="auto"/>
            </w:tcBorders>
            <w:shd w:val="clear" w:color="auto" w:fill="auto"/>
            <w:noWrap/>
            <w:vAlign w:val="center"/>
            <w:hideMark/>
          </w:tcPr>
          <w:p w14:paraId="58451320" w14:textId="55078F1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2.1</w:t>
            </w:r>
            <w:r w:rsidR="002C1DFB">
              <w:rPr>
                <w:rFonts w:ascii="Calibri" w:eastAsia="Times New Roman" w:hAnsi="Calibri" w:cs="Calibri"/>
                <w:color w:val="000000"/>
                <w:lang w:val="en-US"/>
              </w:rPr>
              <w:t>0</w:t>
            </w:r>
          </w:p>
        </w:tc>
        <w:tc>
          <w:tcPr>
            <w:tcW w:w="720" w:type="dxa"/>
            <w:tcBorders>
              <w:top w:val="nil"/>
              <w:left w:val="nil"/>
              <w:bottom w:val="nil"/>
              <w:right w:val="single" w:sz="4" w:space="0" w:color="auto"/>
            </w:tcBorders>
            <w:shd w:val="clear" w:color="auto" w:fill="auto"/>
            <w:noWrap/>
            <w:vAlign w:val="center"/>
            <w:hideMark/>
          </w:tcPr>
          <w:p w14:paraId="6CFB9AB3" w14:textId="5ED4F0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w:t>
            </w:r>
            <w:r w:rsidR="006A28C1">
              <w:rPr>
                <w:rFonts w:ascii="Calibri" w:eastAsia="Times New Roman" w:hAnsi="Calibri" w:cs="Calibri"/>
                <w:color w:val="000000"/>
                <w:lang w:val="en-US"/>
              </w:rPr>
              <w:t>57</w:t>
            </w:r>
          </w:p>
        </w:tc>
        <w:tc>
          <w:tcPr>
            <w:tcW w:w="720" w:type="dxa"/>
            <w:tcBorders>
              <w:top w:val="nil"/>
              <w:left w:val="nil"/>
              <w:bottom w:val="nil"/>
              <w:right w:val="single" w:sz="4" w:space="0" w:color="auto"/>
            </w:tcBorders>
            <w:shd w:val="clear" w:color="auto" w:fill="auto"/>
            <w:noWrap/>
            <w:vAlign w:val="center"/>
            <w:hideMark/>
          </w:tcPr>
          <w:p w14:paraId="0B6AAA55" w14:textId="06E2953B"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56</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15</w:t>
            </w:r>
          </w:p>
        </w:tc>
        <w:tc>
          <w:tcPr>
            <w:tcW w:w="720" w:type="dxa"/>
            <w:tcBorders>
              <w:top w:val="nil"/>
              <w:left w:val="nil"/>
              <w:bottom w:val="nil"/>
              <w:right w:val="single" w:sz="4" w:space="0" w:color="auto"/>
            </w:tcBorders>
            <w:shd w:val="clear" w:color="auto" w:fill="auto"/>
            <w:noWrap/>
            <w:vAlign w:val="center"/>
            <w:hideMark/>
          </w:tcPr>
          <w:p w14:paraId="16154889" w14:textId="43B7274E"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498C7873"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CF5B4F6"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7B11A2AD" w14:textId="77777777" w:rsidTr="00E635E9">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59BE0D36"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20" w:type="dxa"/>
            <w:tcBorders>
              <w:top w:val="nil"/>
              <w:left w:val="nil"/>
              <w:bottom w:val="nil"/>
              <w:right w:val="single" w:sz="4" w:space="0" w:color="auto"/>
            </w:tcBorders>
            <w:shd w:val="clear" w:color="auto" w:fill="auto"/>
            <w:noWrap/>
            <w:vAlign w:val="center"/>
            <w:hideMark/>
          </w:tcPr>
          <w:p w14:paraId="6B0DC38E" w14:textId="19184C4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0A1410DB" w14:textId="2ADF51C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20" w:type="dxa"/>
            <w:tcBorders>
              <w:top w:val="nil"/>
              <w:left w:val="nil"/>
              <w:bottom w:val="nil"/>
              <w:right w:val="single" w:sz="4" w:space="0" w:color="auto"/>
            </w:tcBorders>
            <w:shd w:val="clear" w:color="auto" w:fill="auto"/>
            <w:noWrap/>
            <w:vAlign w:val="center"/>
            <w:hideMark/>
          </w:tcPr>
          <w:p w14:paraId="3ED7552F" w14:textId="4ED60B5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65EBCBAE" w14:textId="7DEBEA8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left w:val="nil"/>
              <w:bottom w:val="nil"/>
              <w:right w:val="single" w:sz="4" w:space="0" w:color="auto"/>
            </w:tcBorders>
            <w:shd w:val="clear" w:color="auto" w:fill="auto"/>
            <w:noWrap/>
            <w:vAlign w:val="center"/>
            <w:hideMark/>
          </w:tcPr>
          <w:p w14:paraId="21F1C9B9" w14:textId="3972453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53D48D2E" w14:textId="6B3F63A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5</w:t>
            </w:r>
          </w:p>
        </w:tc>
        <w:tc>
          <w:tcPr>
            <w:tcW w:w="720" w:type="dxa"/>
            <w:tcBorders>
              <w:top w:val="nil"/>
              <w:left w:val="nil"/>
              <w:bottom w:val="nil"/>
              <w:right w:val="single" w:sz="4" w:space="0" w:color="auto"/>
            </w:tcBorders>
            <w:shd w:val="clear" w:color="auto" w:fill="auto"/>
            <w:noWrap/>
            <w:vAlign w:val="center"/>
            <w:hideMark/>
          </w:tcPr>
          <w:p w14:paraId="1C3908C9" w14:textId="0BEAB6C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720" w:type="dxa"/>
            <w:tcBorders>
              <w:top w:val="nil"/>
              <w:left w:val="nil"/>
              <w:bottom w:val="nil"/>
              <w:right w:val="nil"/>
            </w:tcBorders>
            <w:shd w:val="clear" w:color="auto" w:fill="auto"/>
            <w:noWrap/>
            <w:vAlign w:val="center"/>
            <w:hideMark/>
          </w:tcPr>
          <w:p w14:paraId="5312D026" w14:textId="132F717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15</w:t>
            </w:r>
          </w:p>
        </w:tc>
        <w:tc>
          <w:tcPr>
            <w:tcW w:w="720" w:type="dxa"/>
            <w:tcBorders>
              <w:top w:val="nil"/>
              <w:left w:val="single" w:sz="4" w:space="0" w:color="auto"/>
              <w:bottom w:val="nil"/>
              <w:right w:val="single" w:sz="4" w:space="0" w:color="auto"/>
            </w:tcBorders>
            <w:shd w:val="clear" w:color="auto" w:fill="auto"/>
            <w:noWrap/>
            <w:vAlign w:val="center"/>
            <w:hideMark/>
          </w:tcPr>
          <w:p w14:paraId="13C82670" w14:textId="2C3FF9B4"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720" w:type="dxa"/>
            <w:tcBorders>
              <w:top w:val="nil"/>
              <w:left w:val="nil"/>
              <w:bottom w:val="nil"/>
              <w:right w:val="single" w:sz="4" w:space="0" w:color="auto"/>
            </w:tcBorders>
            <w:shd w:val="clear" w:color="auto" w:fill="auto"/>
            <w:noWrap/>
            <w:vAlign w:val="center"/>
            <w:hideMark/>
          </w:tcPr>
          <w:p w14:paraId="007747FF"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924870" w:rsidRPr="00924870" w14:paraId="485B5AB7" w14:textId="77777777" w:rsidTr="005E6573">
        <w:trPr>
          <w:trHeight w:val="435"/>
        </w:trPr>
        <w:tc>
          <w:tcPr>
            <w:tcW w:w="2020" w:type="dxa"/>
            <w:tcBorders>
              <w:top w:val="nil"/>
              <w:left w:val="single" w:sz="4" w:space="0" w:color="auto"/>
              <w:bottom w:val="single" w:sz="4" w:space="0" w:color="auto"/>
              <w:right w:val="single" w:sz="4" w:space="0" w:color="auto"/>
            </w:tcBorders>
            <w:shd w:val="clear" w:color="auto" w:fill="auto"/>
            <w:noWrap/>
            <w:vAlign w:val="center"/>
            <w:hideMark/>
          </w:tcPr>
          <w:p w14:paraId="6E9ACB0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20" w:type="dxa"/>
            <w:tcBorders>
              <w:top w:val="nil"/>
              <w:left w:val="nil"/>
              <w:bottom w:val="nil"/>
              <w:right w:val="single" w:sz="4" w:space="0" w:color="auto"/>
            </w:tcBorders>
            <w:shd w:val="clear" w:color="auto" w:fill="auto"/>
            <w:noWrap/>
            <w:vAlign w:val="center"/>
            <w:hideMark/>
          </w:tcPr>
          <w:p w14:paraId="436B7414" w14:textId="1BA0EEEE"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13</w:t>
            </w:r>
          </w:p>
        </w:tc>
        <w:tc>
          <w:tcPr>
            <w:tcW w:w="720" w:type="dxa"/>
            <w:tcBorders>
              <w:top w:val="nil"/>
              <w:left w:val="nil"/>
              <w:bottom w:val="nil"/>
              <w:right w:val="single" w:sz="4" w:space="0" w:color="auto"/>
            </w:tcBorders>
            <w:shd w:val="clear" w:color="auto" w:fill="auto"/>
            <w:noWrap/>
            <w:vAlign w:val="center"/>
            <w:hideMark/>
          </w:tcPr>
          <w:p w14:paraId="0C510773" w14:textId="164F595C"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2D1A26">
              <w:rPr>
                <w:rFonts w:ascii="Calibri" w:eastAsia="Times New Roman" w:hAnsi="Calibri" w:cs="Calibri"/>
                <w:color w:val="000000"/>
                <w:lang w:val="en-US"/>
              </w:rPr>
              <w:t>24</w:t>
            </w:r>
          </w:p>
        </w:tc>
        <w:tc>
          <w:tcPr>
            <w:tcW w:w="720" w:type="dxa"/>
            <w:tcBorders>
              <w:top w:val="nil"/>
              <w:left w:val="nil"/>
              <w:bottom w:val="nil"/>
              <w:right w:val="single" w:sz="4" w:space="0" w:color="auto"/>
            </w:tcBorders>
            <w:shd w:val="clear" w:color="auto" w:fill="auto"/>
            <w:noWrap/>
            <w:vAlign w:val="center"/>
            <w:hideMark/>
          </w:tcPr>
          <w:p w14:paraId="1B9774A3" w14:textId="7B27ADFC"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w:t>
            </w:r>
            <w:r w:rsidR="002D1A26">
              <w:rPr>
                <w:rFonts w:ascii="Calibri" w:eastAsia="Times New Roman" w:hAnsi="Calibri" w:cs="Calibri"/>
                <w:color w:val="000000"/>
                <w:lang w:val="en-US"/>
              </w:rPr>
              <w:t>6</w:t>
            </w:r>
          </w:p>
        </w:tc>
        <w:tc>
          <w:tcPr>
            <w:tcW w:w="720" w:type="dxa"/>
            <w:tcBorders>
              <w:top w:val="nil"/>
              <w:left w:val="nil"/>
              <w:bottom w:val="nil"/>
              <w:right w:val="single" w:sz="4" w:space="0" w:color="auto"/>
            </w:tcBorders>
            <w:shd w:val="clear" w:color="auto" w:fill="auto"/>
            <w:noWrap/>
            <w:vAlign w:val="center"/>
            <w:hideMark/>
          </w:tcPr>
          <w:p w14:paraId="1C624AFD" w14:textId="79C2B0C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0.26</w:t>
            </w:r>
          </w:p>
        </w:tc>
        <w:tc>
          <w:tcPr>
            <w:tcW w:w="720" w:type="dxa"/>
            <w:tcBorders>
              <w:top w:val="nil"/>
              <w:left w:val="nil"/>
              <w:bottom w:val="nil"/>
              <w:right w:val="single" w:sz="4" w:space="0" w:color="auto"/>
            </w:tcBorders>
            <w:shd w:val="clear" w:color="auto" w:fill="auto"/>
            <w:noWrap/>
            <w:vAlign w:val="center"/>
            <w:hideMark/>
          </w:tcPr>
          <w:p w14:paraId="01E3811D" w14:textId="6CD56C17"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0.27</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FDCE7AA" w14:textId="5148AFE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0.29</w:t>
            </w:r>
          </w:p>
        </w:tc>
        <w:tc>
          <w:tcPr>
            <w:tcW w:w="720" w:type="dxa"/>
            <w:tcBorders>
              <w:top w:val="nil"/>
              <w:left w:val="nil"/>
              <w:bottom w:val="nil"/>
              <w:right w:val="single" w:sz="4" w:space="0" w:color="auto"/>
            </w:tcBorders>
            <w:shd w:val="clear" w:color="auto" w:fill="auto"/>
            <w:noWrap/>
            <w:vAlign w:val="center"/>
            <w:hideMark/>
          </w:tcPr>
          <w:p w14:paraId="28B02C18" w14:textId="3783A301"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09985C34" w14:textId="556FF21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B215BA">
              <w:rPr>
                <w:rFonts w:ascii="Calibri" w:eastAsia="Times New Roman" w:hAnsi="Calibri" w:cs="Calibri"/>
                <w:color w:val="000000"/>
                <w:lang w:val="en-US"/>
              </w:rPr>
              <w:t>1.04</w:t>
            </w:r>
          </w:p>
        </w:tc>
        <w:tc>
          <w:tcPr>
            <w:tcW w:w="720" w:type="dxa"/>
            <w:tcBorders>
              <w:top w:val="nil"/>
              <w:left w:val="nil"/>
              <w:bottom w:val="nil"/>
              <w:right w:val="single" w:sz="4" w:space="0" w:color="auto"/>
            </w:tcBorders>
            <w:shd w:val="clear" w:color="auto" w:fill="auto"/>
            <w:noWrap/>
            <w:vAlign w:val="center"/>
            <w:hideMark/>
          </w:tcPr>
          <w:p w14:paraId="3515F54F" w14:textId="7F9412C1"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27.59</w:t>
            </w:r>
            <w:r w:rsidR="00924870" w:rsidRPr="00924870">
              <w:rPr>
                <w:rFonts w:ascii="Calibri" w:eastAsia="Times New Roman" w:hAnsi="Calibri" w:cs="Calibri"/>
                <w:color w:val="000000"/>
                <w:lang w:val="en-US"/>
              </w:rPr>
              <w:t> </w:t>
            </w:r>
          </w:p>
        </w:tc>
        <w:tc>
          <w:tcPr>
            <w:tcW w:w="720" w:type="dxa"/>
            <w:tcBorders>
              <w:top w:val="nil"/>
              <w:left w:val="nil"/>
              <w:bottom w:val="nil"/>
              <w:right w:val="single" w:sz="4" w:space="0" w:color="auto"/>
            </w:tcBorders>
            <w:shd w:val="clear" w:color="auto" w:fill="auto"/>
            <w:noWrap/>
            <w:vAlign w:val="center"/>
            <w:hideMark/>
          </w:tcPr>
          <w:p w14:paraId="267096F1" w14:textId="130D0097"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color w:val="000000"/>
                <w:lang w:val="en-US"/>
              </w:rPr>
              <w:t> </w:t>
            </w:r>
          </w:p>
        </w:tc>
      </w:tr>
      <w:tr w:rsidR="005E6573" w:rsidRPr="00924870" w14:paraId="5C4D7DB8" w14:textId="77777777" w:rsidTr="005E6573">
        <w:trPr>
          <w:trHeight w:val="435"/>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6BEC9" w14:textId="5A2C6467"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20" w:type="dxa"/>
            <w:tcBorders>
              <w:top w:val="nil"/>
              <w:left w:val="nil"/>
              <w:bottom w:val="single" w:sz="4" w:space="0" w:color="auto"/>
              <w:right w:val="single" w:sz="4" w:space="0" w:color="auto"/>
            </w:tcBorders>
            <w:shd w:val="clear" w:color="auto" w:fill="auto"/>
            <w:noWrap/>
            <w:vAlign w:val="center"/>
          </w:tcPr>
          <w:p w14:paraId="5C21E229" w14:textId="5FF8FF8C"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0.99</w:t>
            </w:r>
          </w:p>
        </w:tc>
        <w:tc>
          <w:tcPr>
            <w:tcW w:w="720" w:type="dxa"/>
            <w:tcBorders>
              <w:top w:val="nil"/>
              <w:left w:val="nil"/>
              <w:bottom w:val="single" w:sz="4" w:space="0" w:color="auto"/>
              <w:right w:val="single" w:sz="4" w:space="0" w:color="auto"/>
            </w:tcBorders>
            <w:shd w:val="clear" w:color="auto" w:fill="auto"/>
            <w:noWrap/>
            <w:vAlign w:val="center"/>
          </w:tcPr>
          <w:p w14:paraId="1AEE2121" w14:textId="7EFD5E3D"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1.00</w:t>
            </w:r>
          </w:p>
        </w:tc>
        <w:tc>
          <w:tcPr>
            <w:tcW w:w="720" w:type="dxa"/>
            <w:tcBorders>
              <w:top w:val="nil"/>
              <w:left w:val="nil"/>
              <w:bottom w:val="single" w:sz="4" w:space="0" w:color="auto"/>
              <w:right w:val="single" w:sz="4" w:space="0" w:color="auto"/>
            </w:tcBorders>
            <w:shd w:val="clear" w:color="auto" w:fill="auto"/>
            <w:noWrap/>
            <w:vAlign w:val="center"/>
          </w:tcPr>
          <w:p w14:paraId="3C79A77C" w14:textId="100A674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20" w:type="dxa"/>
            <w:tcBorders>
              <w:top w:val="nil"/>
              <w:left w:val="nil"/>
              <w:bottom w:val="single" w:sz="4" w:space="0" w:color="auto"/>
              <w:right w:val="single" w:sz="4" w:space="0" w:color="auto"/>
            </w:tcBorders>
            <w:shd w:val="clear" w:color="auto" w:fill="auto"/>
            <w:noWrap/>
            <w:vAlign w:val="center"/>
          </w:tcPr>
          <w:p w14:paraId="221B183D" w14:textId="15A03168"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0.11</w:t>
            </w:r>
          </w:p>
        </w:tc>
        <w:tc>
          <w:tcPr>
            <w:tcW w:w="720" w:type="dxa"/>
            <w:tcBorders>
              <w:top w:val="nil"/>
              <w:left w:val="nil"/>
              <w:bottom w:val="single" w:sz="4" w:space="0" w:color="auto"/>
              <w:right w:val="single" w:sz="4" w:space="0" w:color="auto"/>
            </w:tcBorders>
            <w:shd w:val="clear" w:color="auto" w:fill="auto"/>
            <w:noWrap/>
            <w:vAlign w:val="center"/>
          </w:tcPr>
          <w:p w14:paraId="047DADFC" w14:textId="638FA0CD"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20" w:type="dxa"/>
            <w:tcBorders>
              <w:top w:val="nil"/>
              <w:left w:val="nil"/>
              <w:bottom w:val="single" w:sz="4" w:space="0" w:color="auto"/>
              <w:right w:val="single" w:sz="4" w:space="0" w:color="auto"/>
            </w:tcBorders>
            <w:shd w:val="clear" w:color="auto" w:fill="auto"/>
            <w:noWrap/>
            <w:vAlign w:val="center"/>
          </w:tcPr>
          <w:p w14:paraId="64885D82" w14:textId="2328A580"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0.35</w:t>
            </w:r>
          </w:p>
        </w:tc>
        <w:tc>
          <w:tcPr>
            <w:tcW w:w="720" w:type="dxa"/>
            <w:tcBorders>
              <w:top w:val="nil"/>
              <w:left w:val="nil"/>
              <w:bottom w:val="single" w:sz="4" w:space="0" w:color="auto"/>
              <w:right w:val="single" w:sz="4" w:space="0" w:color="auto"/>
            </w:tcBorders>
            <w:shd w:val="clear" w:color="auto" w:fill="auto"/>
            <w:noWrap/>
            <w:vAlign w:val="center"/>
          </w:tcPr>
          <w:p w14:paraId="5E783092" w14:textId="6C8F2287"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0.55</w:t>
            </w:r>
          </w:p>
        </w:tc>
        <w:tc>
          <w:tcPr>
            <w:tcW w:w="720" w:type="dxa"/>
            <w:tcBorders>
              <w:top w:val="nil"/>
              <w:left w:val="nil"/>
              <w:bottom w:val="single" w:sz="4" w:space="0" w:color="auto"/>
              <w:right w:val="single" w:sz="4" w:space="0" w:color="auto"/>
            </w:tcBorders>
            <w:shd w:val="clear" w:color="auto" w:fill="auto"/>
            <w:noWrap/>
            <w:vAlign w:val="center"/>
          </w:tcPr>
          <w:p w14:paraId="43EC43E7" w14:textId="27413578" w:rsidR="005E6573" w:rsidRPr="00924870"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0.58</w:t>
            </w:r>
          </w:p>
        </w:tc>
        <w:tc>
          <w:tcPr>
            <w:tcW w:w="720" w:type="dxa"/>
            <w:tcBorders>
              <w:top w:val="nil"/>
              <w:left w:val="nil"/>
              <w:bottom w:val="single" w:sz="4" w:space="0" w:color="auto"/>
              <w:right w:val="single" w:sz="4" w:space="0" w:color="auto"/>
            </w:tcBorders>
            <w:shd w:val="clear" w:color="auto" w:fill="auto"/>
            <w:noWrap/>
            <w:vAlign w:val="center"/>
          </w:tcPr>
          <w:p w14:paraId="59F5E037" w14:textId="71B5F327" w:rsidR="005E6573" w:rsidRDefault="008477AE"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5.87</w:t>
            </w:r>
          </w:p>
        </w:tc>
        <w:tc>
          <w:tcPr>
            <w:tcW w:w="720" w:type="dxa"/>
            <w:tcBorders>
              <w:top w:val="nil"/>
              <w:left w:val="nil"/>
              <w:bottom w:val="single" w:sz="4" w:space="0" w:color="auto"/>
              <w:right w:val="single" w:sz="4" w:space="0" w:color="auto"/>
            </w:tcBorders>
            <w:shd w:val="clear" w:color="auto" w:fill="auto"/>
            <w:noWrap/>
            <w:vAlign w:val="center"/>
          </w:tcPr>
          <w:p w14:paraId="48A77C04" w14:textId="77777777" w:rsidR="005E6573" w:rsidRDefault="005E6573" w:rsidP="00924870">
            <w:pPr>
              <w:spacing w:after="0" w:line="240" w:lineRule="auto"/>
              <w:jc w:val="center"/>
              <w:rPr>
                <w:rFonts w:ascii="Calibri" w:eastAsia="Times New Roman" w:hAnsi="Calibri" w:cs="Calibri"/>
                <w:b/>
                <w:bCs/>
                <w:color w:val="FF0000"/>
                <w:lang w:val="en-US"/>
              </w:rPr>
            </w:pPr>
          </w:p>
        </w:tc>
      </w:tr>
    </w:tbl>
    <w:p w14:paraId="0A9E3CA3" w14:textId="38FEEFFB" w:rsidR="00924870" w:rsidRDefault="00924870" w:rsidP="00BD6891"/>
    <w:tbl>
      <w:tblPr>
        <w:tblW w:w="9355" w:type="dxa"/>
        <w:tblLook w:val="04A0" w:firstRow="1" w:lastRow="0" w:firstColumn="1" w:lastColumn="0" w:noHBand="0" w:noVBand="1"/>
      </w:tblPr>
      <w:tblGrid>
        <w:gridCol w:w="1430"/>
        <w:gridCol w:w="758"/>
        <w:gridCol w:w="744"/>
        <w:gridCol w:w="744"/>
        <w:gridCol w:w="744"/>
        <w:gridCol w:w="744"/>
        <w:gridCol w:w="744"/>
        <w:gridCol w:w="842"/>
        <w:gridCol w:w="810"/>
        <w:gridCol w:w="990"/>
        <w:gridCol w:w="805"/>
      </w:tblGrid>
      <w:tr w:rsidR="00924870" w:rsidRPr="00924870" w14:paraId="38432AA6" w14:textId="77777777" w:rsidTr="00C40FD2">
        <w:trPr>
          <w:trHeight w:val="300"/>
        </w:trPr>
        <w:tc>
          <w:tcPr>
            <w:tcW w:w="1430" w:type="dxa"/>
            <w:tcBorders>
              <w:top w:val="nil"/>
              <w:left w:val="nil"/>
              <w:bottom w:val="nil"/>
              <w:right w:val="nil"/>
            </w:tcBorders>
            <w:shd w:val="clear" w:color="auto" w:fill="auto"/>
            <w:noWrap/>
            <w:vAlign w:val="bottom"/>
            <w:hideMark/>
          </w:tcPr>
          <w:p w14:paraId="4C2C193D" w14:textId="77777777" w:rsidR="00924870" w:rsidRPr="00924870" w:rsidRDefault="00924870" w:rsidP="00924870">
            <w:pPr>
              <w:spacing w:after="0" w:line="240" w:lineRule="auto"/>
              <w:rPr>
                <w:rFonts w:ascii="Times New Roman" w:eastAsia="Times New Roman" w:hAnsi="Times New Roman" w:cs="Times New Roman"/>
                <w:sz w:val="24"/>
                <w:szCs w:val="24"/>
                <w:lang w:val="en-US"/>
              </w:rPr>
            </w:pPr>
          </w:p>
        </w:tc>
        <w:tc>
          <w:tcPr>
            <w:tcW w:w="7925" w:type="dxa"/>
            <w:gridSpan w:val="10"/>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2D10895"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 xml:space="preserve">Target λ </w:t>
            </w:r>
          </w:p>
        </w:tc>
      </w:tr>
      <w:tr w:rsidR="00C40FD2" w:rsidRPr="00924870" w14:paraId="13946DB2" w14:textId="77777777" w:rsidTr="00C40FD2">
        <w:trPr>
          <w:trHeight w:val="435"/>
        </w:trPr>
        <w:tc>
          <w:tcPr>
            <w:tcW w:w="1430" w:type="dxa"/>
            <w:tcBorders>
              <w:top w:val="nil"/>
              <w:left w:val="nil"/>
              <w:bottom w:val="nil"/>
              <w:right w:val="nil"/>
            </w:tcBorders>
            <w:shd w:val="clear" w:color="auto" w:fill="auto"/>
            <w:vAlign w:val="center"/>
            <w:hideMark/>
          </w:tcPr>
          <w:p w14:paraId="03C7F913" w14:textId="77777777" w:rsidR="00924870" w:rsidRPr="00924870" w:rsidRDefault="00924870" w:rsidP="00924870">
            <w:pPr>
              <w:spacing w:after="0" w:line="240" w:lineRule="auto"/>
              <w:jc w:val="center"/>
              <w:rPr>
                <w:rFonts w:ascii="Calibri" w:eastAsia="Times New Roman" w:hAnsi="Calibri" w:cs="Calibri"/>
                <w:b/>
                <w:bCs/>
                <w:color w:val="000000"/>
                <w:lang w:val="en-US"/>
              </w:rPr>
            </w:pPr>
          </w:p>
        </w:tc>
        <w:tc>
          <w:tcPr>
            <w:tcW w:w="758" w:type="dxa"/>
            <w:tcBorders>
              <w:top w:val="nil"/>
              <w:left w:val="single" w:sz="4" w:space="0" w:color="auto"/>
              <w:bottom w:val="nil"/>
              <w:right w:val="single" w:sz="4" w:space="0" w:color="auto"/>
            </w:tcBorders>
            <w:shd w:val="clear" w:color="auto" w:fill="auto"/>
            <w:noWrap/>
            <w:vAlign w:val="center"/>
            <w:hideMark/>
          </w:tcPr>
          <w:p w14:paraId="29AB0E6B"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14</w:t>
            </w:r>
          </w:p>
        </w:tc>
        <w:tc>
          <w:tcPr>
            <w:tcW w:w="744" w:type="dxa"/>
            <w:tcBorders>
              <w:top w:val="nil"/>
              <w:left w:val="nil"/>
              <w:bottom w:val="nil"/>
              <w:right w:val="single" w:sz="4" w:space="0" w:color="auto"/>
            </w:tcBorders>
            <w:shd w:val="clear" w:color="auto" w:fill="auto"/>
            <w:noWrap/>
            <w:vAlign w:val="center"/>
            <w:hideMark/>
          </w:tcPr>
          <w:p w14:paraId="2254E169"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13</w:t>
            </w:r>
          </w:p>
        </w:tc>
        <w:tc>
          <w:tcPr>
            <w:tcW w:w="744" w:type="dxa"/>
            <w:tcBorders>
              <w:top w:val="nil"/>
              <w:left w:val="nil"/>
              <w:bottom w:val="nil"/>
              <w:right w:val="single" w:sz="4" w:space="0" w:color="auto"/>
            </w:tcBorders>
            <w:shd w:val="clear" w:color="auto" w:fill="auto"/>
            <w:noWrap/>
            <w:vAlign w:val="center"/>
            <w:hideMark/>
          </w:tcPr>
          <w:p w14:paraId="2D58380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C698DC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870D81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10</w:t>
            </w:r>
          </w:p>
        </w:tc>
        <w:tc>
          <w:tcPr>
            <w:tcW w:w="744" w:type="dxa"/>
            <w:tcBorders>
              <w:top w:val="nil"/>
              <w:left w:val="nil"/>
              <w:bottom w:val="nil"/>
              <w:right w:val="single" w:sz="4" w:space="0" w:color="auto"/>
            </w:tcBorders>
            <w:shd w:val="clear" w:color="auto" w:fill="auto"/>
            <w:noWrap/>
            <w:vAlign w:val="center"/>
            <w:hideMark/>
          </w:tcPr>
          <w:p w14:paraId="4C1EF187"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5A24959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8</w:t>
            </w:r>
          </w:p>
        </w:tc>
        <w:tc>
          <w:tcPr>
            <w:tcW w:w="810" w:type="dxa"/>
            <w:tcBorders>
              <w:top w:val="nil"/>
              <w:left w:val="nil"/>
              <w:bottom w:val="nil"/>
              <w:right w:val="single" w:sz="4" w:space="0" w:color="auto"/>
            </w:tcBorders>
            <w:shd w:val="clear" w:color="auto" w:fill="auto"/>
            <w:noWrap/>
            <w:vAlign w:val="center"/>
            <w:hideMark/>
          </w:tcPr>
          <w:p w14:paraId="488BC1FC"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7</w:t>
            </w:r>
          </w:p>
        </w:tc>
        <w:tc>
          <w:tcPr>
            <w:tcW w:w="990" w:type="dxa"/>
            <w:tcBorders>
              <w:top w:val="nil"/>
              <w:left w:val="nil"/>
              <w:bottom w:val="nil"/>
              <w:right w:val="single" w:sz="4" w:space="0" w:color="auto"/>
            </w:tcBorders>
            <w:shd w:val="clear" w:color="auto" w:fill="auto"/>
            <w:noWrap/>
            <w:vAlign w:val="center"/>
            <w:hideMark/>
          </w:tcPr>
          <w:p w14:paraId="349DAB4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6</w:t>
            </w:r>
          </w:p>
        </w:tc>
        <w:tc>
          <w:tcPr>
            <w:tcW w:w="805" w:type="dxa"/>
            <w:tcBorders>
              <w:top w:val="nil"/>
              <w:left w:val="nil"/>
              <w:bottom w:val="nil"/>
              <w:right w:val="single" w:sz="4" w:space="0" w:color="auto"/>
            </w:tcBorders>
            <w:shd w:val="clear" w:color="auto" w:fill="auto"/>
            <w:noWrap/>
            <w:vAlign w:val="center"/>
            <w:hideMark/>
          </w:tcPr>
          <w:p w14:paraId="1FBF93C3"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5</w:t>
            </w:r>
          </w:p>
        </w:tc>
      </w:tr>
      <w:tr w:rsidR="00C40FD2" w:rsidRPr="00924870" w14:paraId="78C937D1" w14:textId="77777777" w:rsidTr="00C40FD2">
        <w:trPr>
          <w:trHeight w:val="1140"/>
        </w:trPr>
        <w:tc>
          <w:tcPr>
            <w:tcW w:w="1430" w:type="dxa"/>
            <w:tcBorders>
              <w:top w:val="single" w:sz="4" w:space="0" w:color="auto"/>
              <w:left w:val="single" w:sz="4" w:space="0" w:color="auto"/>
              <w:bottom w:val="nil"/>
              <w:right w:val="single" w:sz="4" w:space="0" w:color="auto"/>
            </w:tcBorders>
            <w:shd w:val="clear" w:color="auto" w:fill="auto"/>
            <w:vAlign w:val="center"/>
            <w:hideMark/>
          </w:tcPr>
          <w:p w14:paraId="4040EE93" w14:textId="689264A0"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Time (s)</w:t>
            </w:r>
            <w:r w:rsidR="002D1A26">
              <w:rPr>
                <w:rFonts w:ascii="Calibri" w:eastAsia="Times New Roman" w:hAnsi="Calibri" w:cs="Calibri"/>
                <w:b/>
                <w:bCs/>
                <w:color w:val="000000"/>
                <w:lang w:val="en-US"/>
              </w:rPr>
              <w:br/>
              <w:t>(100 runs)</w:t>
            </w:r>
            <w:r w:rsidRPr="00924870">
              <w:rPr>
                <w:rFonts w:ascii="Calibri" w:eastAsia="Times New Roman" w:hAnsi="Calibri" w:cs="Calibri"/>
                <w:b/>
                <w:bCs/>
                <w:color w:val="000000"/>
                <w:lang w:val="en-US"/>
              </w:rPr>
              <w:br/>
              <w:t>----------------</w:t>
            </w:r>
            <w:r w:rsidRPr="00924870">
              <w:rPr>
                <w:rFonts w:ascii="Calibri" w:eastAsia="Times New Roman" w:hAnsi="Calibri" w:cs="Calibri"/>
                <w:b/>
                <w:bCs/>
                <w:color w:val="000000"/>
                <w:lang w:val="en-US"/>
              </w:rPr>
              <w:br/>
              <w:t>Model Iteration</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160D5DFD"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9DB6B8F"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BA0CB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9869210"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2A9E3187"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744" w:type="dxa"/>
            <w:tcBorders>
              <w:top w:val="single" w:sz="4" w:space="0" w:color="auto"/>
              <w:left w:val="nil"/>
              <w:bottom w:val="single" w:sz="4" w:space="0" w:color="auto"/>
              <w:right w:val="single" w:sz="4" w:space="0" w:color="auto"/>
            </w:tcBorders>
            <w:shd w:val="clear" w:color="auto" w:fill="auto"/>
            <w:noWrap/>
            <w:vAlign w:val="center"/>
            <w:hideMark/>
          </w:tcPr>
          <w:p w14:paraId="11DEC6F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42" w:type="dxa"/>
            <w:tcBorders>
              <w:top w:val="single" w:sz="4" w:space="0" w:color="auto"/>
              <w:left w:val="nil"/>
              <w:bottom w:val="single" w:sz="4" w:space="0" w:color="auto"/>
              <w:right w:val="single" w:sz="4" w:space="0" w:color="auto"/>
            </w:tcBorders>
            <w:shd w:val="clear" w:color="auto" w:fill="auto"/>
            <w:noWrap/>
            <w:vAlign w:val="center"/>
            <w:hideMark/>
          </w:tcPr>
          <w:p w14:paraId="2A847B34"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37774292"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541BC38" w14:textId="406CA76C" w:rsidR="00924870" w:rsidRPr="002D1A26" w:rsidRDefault="002D1A26"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14:paraId="75DEA0BC" w14:textId="77777777" w:rsidR="00924870" w:rsidRPr="002D1A26" w:rsidRDefault="00924870" w:rsidP="00924870">
            <w:pPr>
              <w:spacing w:after="0" w:line="240" w:lineRule="auto"/>
              <w:jc w:val="center"/>
              <w:rPr>
                <w:rFonts w:ascii="Calibri" w:eastAsia="Times New Roman" w:hAnsi="Calibri" w:cs="Calibri"/>
                <w:b/>
                <w:bCs/>
                <w:color w:val="000000"/>
                <w:sz w:val="16"/>
                <w:szCs w:val="16"/>
                <w:lang w:val="en-US"/>
              </w:rPr>
            </w:pPr>
            <w:r w:rsidRPr="002D1A26">
              <w:rPr>
                <w:rFonts w:ascii="Calibri" w:eastAsia="Times New Roman" w:hAnsi="Calibri" w:cs="Calibri"/>
                <w:b/>
                <w:bCs/>
                <w:color w:val="000000"/>
                <w:sz w:val="16"/>
                <w:szCs w:val="16"/>
                <w:lang w:val="en-US"/>
              </w:rPr>
              <w:t>Median</w:t>
            </w:r>
          </w:p>
        </w:tc>
      </w:tr>
      <w:tr w:rsidR="00C40FD2" w:rsidRPr="00924870" w14:paraId="6E69DBC9" w14:textId="77777777" w:rsidTr="00C40FD2">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3FF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1</w:t>
            </w:r>
          </w:p>
        </w:tc>
        <w:tc>
          <w:tcPr>
            <w:tcW w:w="758" w:type="dxa"/>
            <w:tcBorders>
              <w:top w:val="nil"/>
              <w:left w:val="nil"/>
              <w:bottom w:val="nil"/>
              <w:right w:val="single" w:sz="4" w:space="0" w:color="auto"/>
            </w:tcBorders>
            <w:shd w:val="clear" w:color="auto" w:fill="auto"/>
            <w:noWrap/>
            <w:vAlign w:val="center"/>
            <w:hideMark/>
          </w:tcPr>
          <w:p w14:paraId="78F4D37E" w14:textId="24B7131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D84EC4">
              <w:rPr>
                <w:rFonts w:ascii="Calibri" w:eastAsia="Times New Roman" w:hAnsi="Calibri" w:cs="Calibri"/>
                <w:color w:val="000000"/>
                <w:lang w:val="en-US"/>
              </w:rPr>
              <w:t>09</w:t>
            </w:r>
          </w:p>
        </w:tc>
        <w:tc>
          <w:tcPr>
            <w:tcW w:w="744" w:type="dxa"/>
            <w:tcBorders>
              <w:top w:val="nil"/>
              <w:left w:val="nil"/>
              <w:bottom w:val="nil"/>
              <w:right w:val="single" w:sz="4" w:space="0" w:color="auto"/>
            </w:tcBorders>
            <w:shd w:val="clear" w:color="auto" w:fill="auto"/>
            <w:noWrap/>
            <w:vAlign w:val="center"/>
            <w:hideMark/>
          </w:tcPr>
          <w:p w14:paraId="63628BE5" w14:textId="13D9E183"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07488B">
              <w:rPr>
                <w:rFonts w:ascii="Calibri" w:eastAsia="Times New Roman" w:hAnsi="Calibri" w:cs="Calibri"/>
                <w:color w:val="000000"/>
                <w:lang w:val="en-US"/>
              </w:rPr>
              <w:t>0</w:t>
            </w:r>
            <w:r w:rsidRPr="00924870">
              <w:rPr>
                <w:rFonts w:ascii="Calibri" w:eastAsia="Times New Roman" w:hAnsi="Calibri" w:cs="Calibri"/>
                <w:color w:val="000000"/>
                <w:lang w:val="en-US"/>
              </w:rPr>
              <w:t>9</w:t>
            </w:r>
          </w:p>
        </w:tc>
        <w:tc>
          <w:tcPr>
            <w:tcW w:w="744" w:type="dxa"/>
            <w:tcBorders>
              <w:top w:val="nil"/>
              <w:left w:val="nil"/>
              <w:bottom w:val="nil"/>
              <w:right w:val="single" w:sz="4" w:space="0" w:color="auto"/>
            </w:tcBorders>
            <w:shd w:val="clear" w:color="auto" w:fill="auto"/>
            <w:noWrap/>
            <w:vAlign w:val="center"/>
            <w:hideMark/>
          </w:tcPr>
          <w:p w14:paraId="569DCB99"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0.15</w:t>
            </w:r>
          </w:p>
        </w:tc>
        <w:tc>
          <w:tcPr>
            <w:tcW w:w="744" w:type="dxa"/>
            <w:tcBorders>
              <w:top w:val="nil"/>
              <w:left w:val="nil"/>
              <w:bottom w:val="nil"/>
              <w:right w:val="single" w:sz="4" w:space="0" w:color="auto"/>
            </w:tcBorders>
            <w:shd w:val="clear" w:color="auto" w:fill="auto"/>
            <w:noWrap/>
            <w:vAlign w:val="center"/>
            <w:hideMark/>
          </w:tcPr>
          <w:p w14:paraId="7E988CA3" w14:textId="1ABD4B4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0.5</w:t>
            </w:r>
            <w:r w:rsidR="0007488B">
              <w:rPr>
                <w:rFonts w:ascii="Calibri" w:eastAsia="Times New Roman" w:hAnsi="Calibri" w:cs="Calibri"/>
                <w:color w:val="000000"/>
                <w:lang w:val="en-US"/>
              </w:rPr>
              <w:t>3</w:t>
            </w:r>
          </w:p>
        </w:tc>
        <w:tc>
          <w:tcPr>
            <w:tcW w:w="744" w:type="dxa"/>
            <w:tcBorders>
              <w:top w:val="nil"/>
              <w:left w:val="nil"/>
              <w:bottom w:val="nil"/>
              <w:right w:val="single" w:sz="4" w:space="0" w:color="auto"/>
            </w:tcBorders>
            <w:shd w:val="clear" w:color="auto" w:fill="auto"/>
            <w:noWrap/>
            <w:vAlign w:val="center"/>
            <w:hideMark/>
          </w:tcPr>
          <w:p w14:paraId="3D58442C" w14:textId="02DF502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2.</w:t>
            </w:r>
            <w:r w:rsidR="00FB2395">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7E3C28AB" w14:textId="2F8F7A4A"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6A28C1">
              <w:rPr>
                <w:rFonts w:ascii="Calibri" w:eastAsia="Times New Roman" w:hAnsi="Calibri" w:cs="Calibri"/>
                <w:color w:val="000000"/>
                <w:lang w:val="en-US"/>
              </w:rPr>
              <w:t>0</w:t>
            </w:r>
            <w:r w:rsidRPr="00924870">
              <w:rPr>
                <w:rFonts w:ascii="Calibri" w:eastAsia="Times New Roman" w:hAnsi="Calibri" w:cs="Calibri"/>
                <w:color w:val="000000"/>
                <w:lang w:val="en-US"/>
              </w:rPr>
              <w:t>.5</w:t>
            </w:r>
            <w:r w:rsidR="006A28C1">
              <w:rPr>
                <w:rFonts w:ascii="Calibri" w:eastAsia="Times New Roman" w:hAnsi="Calibri" w:cs="Calibri"/>
                <w:color w:val="000000"/>
                <w:lang w:val="en-US"/>
              </w:rPr>
              <w:t>9</w:t>
            </w:r>
          </w:p>
        </w:tc>
        <w:tc>
          <w:tcPr>
            <w:tcW w:w="842" w:type="dxa"/>
            <w:tcBorders>
              <w:top w:val="nil"/>
              <w:left w:val="nil"/>
              <w:bottom w:val="nil"/>
              <w:right w:val="single" w:sz="4" w:space="0" w:color="auto"/>
            </w:tcBorders>
            <w:shd w:val="clear" w:color="auto" w:fill="auto"/>
            <w:noWrap/>
            <w:vAlign w:val="center"/>
            <w:hideMark/>
          </w:tcPr>
          <w:p w14:paraId="64F11C68" w14:textId="31E3B915" w:rsidR="00924870" w:rsidRPr="00924870" w:rsidRDefault="00E77CCF"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59</w:t>
            </w:r>
            <w:r w:rsidR="00924870" w:rsidRPr="00924870">
              <w:rPr>
                <w:rFonts w:ascii="Calibri" w:eastAsia="Times New Roman" w:hAnsi="Calibri" w:cs="Calibri"/>
                <w:color w:val="000000"/>
                <w:lang w:val="en-US"/>
              </w:rPr>
              <w:t>.</w:t>
            </w:r>
            <w:r>
              <w:rPr>
                <w:rFonts w:ascii="Calibri" w:eastAsia="Times New Roman" w:hAnsi="Calibri" w:cs="Calibri"/>
                <w:color w:val="000000"/>
                <w:lang w:val="en-US"/>
              </w:rPr>
              <w:t>26</w:t>
            </w:r>
          </w:p>
        </w:tc>
        <w:tc>
          <w:tcPr>
            <w:tcW w:w="810" w:type="dxa"/>
            <w:tcBorders>
              <w:top w:val="nil"/>
              <w:left w:val="nil"/>
              <w:bottom w:val="nil"/>
              <w:right w:val="single" w:sz="4" w:space="0" w:color="auto"/>
            </w:tcBorders>
            <w:shd w:val="clear" w:color="auto" w:fill="auto"/>
            <w:noWrap/>
            <w:vAlign w:val="center"/>
            <w:hideMark/>
          </w:tcPr>
          <w:p w14:paraId="10DBBE64" w14:textId="4E20D2C3"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990" w:type="dxa"/>
            <w:tcBorders>
              <w:top w:val="nil"/>
              <w:left w:val="nil"/>
              <w:bottom w:val="nil"/>
              <w:right w:val="single" w:sz="4" w:space="0" w:color="auto"/>
            </w:tcBorders>
            <w:shd w:val="clear" w:color="auto" w:fill="auto"/>
            <w:noWrap/>
            <w:vAlign w:val="center"/>
            <w:hideMark/>
          </w:tcPr>
          <w:p w14:paraId="5923B86D"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4A670CFB"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5642C7E" w14:textId="77777777" w:rsidTr="00C40FD2">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6E21AFB8"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2</w:t>
            </w:r>
          </w:p>
        </w:tc>
        <w:tc>
          <w:tcPr>
            <w:tcW w:w="758" w:type="dxa"/>
            <w:tcBorders>
              <w:top w:val="nil"/>
              <w:left w:val="nil"/>
              <w:bottom w:val="nil"/>
              <w:right w:val="single" w:sz="4" w:space="0" w:color="auto"/>
            </w:tcBorders>
            <w:shd w:val="clear" w:color="auto" w:fill="auto"/>
            <w:noWrap/>
            <w:vAlign w:val="center"/>
            <w:hideMark/>
          </w:tcPr>
          <w:p w14:paraId="1D5F0FDF" w14:textId="5A836240"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62F09263" w14:textId="76AD3DB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11</w:t>
            </w:r>
          </w:p>
        </w:tc>
        <w:tc>
          <w:tcPr>
            <w:tcW w:w="744" w:type="dxa"/>
            <w:tcBorders>
              <w:top w:val="nil"/>
              <w:left w:val="nil"/>
              <w:bottom w:val="nil"/>
              <w:right w:val="single" w:sz="4" w:space="0" w:color="auto"/>
            </w:tcBorders>
            <w:shd w:val="clear" w:color="auto" w:fill="auto"/>
            <w:noWrap/>
            <w:vAlign w:val="center"/>
            <w:hideMark/>
          </w:tcPr>
          <w:p w14:paraId="422CB888" w14:textId="79A4EE9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48B007B5" w14:textId="2C9FB3D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4247D7A" w14:textId="580C2BEF"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E77CCF">
              <w:rPr>
                <w:rFonts w:ascii="Calibri" w:eastAsia="Times New Roman" w:hAnsi="Calibri" w:cs="Calibri"/>
                <w:color w:val="000000"/>
                <w:lang w:val="en-US"/>
              </w:rPr>
              <w:t>12</w:t>
            </w:r>
          </w:p>
        </w:tc>
        <w:tc>
          <w:tcPr>
            <w:tcW w:w="744" w:type="dxa"/>
            <w:tcBorders>
              <w:top w:val="nil"/>
              <w:left w:val="nil"/>
              <w:bottom w:val="nil"/>
              <w:right w:val="single" w:sz="4" w:space="0" w:color="auto"/>
            </w:tcBorders>
            <w:shd w:val="clear" w:color="auto" w:fill="auto"/>
            <w:noWrap/>
            <w:vAlign w:val="center"/>
            <w:hideMark/>
          </w:tcPr>
          <w:p w14:paraId="26EE792E" w14:textId="21F3E228"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0.1</w:t>
            </w:r>
            <w:r w:rsidR="00E77CCF">
              <w:rPr>
                <w:rFonts w:ascii="Calibri" w:eastAsia="Times New Roman" w:hAnsi="Calibri" w:cs="Calibri"/>
                <w:color w:val="000000"/>
                <w:lang w:val="en-US"/>
              </w:rPr>
              <w:t>3</w:t>
            </w:r>
          </w:p>
        </w:tc>
        <w:tc>
          <w:tcPr>
            <w:tcW w:w="842" w:type="dxa"/>
            <w:tcBorders>
              <w:top w:val="nil"/>
              <w:left w:val="nil"/>
              <w:bottom w:val="nil"/>
              <w:right w:val="single" w:sz="4" w:space="0" w:color="auto"/>
            </w:tcBorders>
            <w:shd w:val="clear" w:color="auto" w:fill="auto"/>
            <w:noWrap/>
            <w:vAlign w:val="center"/>
            <w:hideMark/>
          </w:tcPr>
          <w:p w14:paraId="25AB949B" w14:textId="3CA48D5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0.2</w:t>
            </w:r>
            <w:r w:rsidR="00E77CCF">
              <w:rPr>
                <w:rFonts w:ascii="Calibri" w:eastAsia="Times New Roman" w:hAnsi="Calibri" w:cs="Calibri"/>
                <w:color w:val="000000"/>
                <w:lang w:val="en-US"/>
              </w:rPr>
              <w:t>9</w:t>
            </w:r>
          </w:p>
        </w:tc>
        <w:tc>
          <w:tcPr>
            <w:tcW w:w="810" w:type="dxa"/>
            <w:tcBorders>
              <w:top w:val="nil"/>
              <w:left w:val="nil"/>
              <w:bottom w:val="nil"/>
              <w:right w:val="nil"/>
            </w:tcBorders>
            <w:shd w:val="clear" w:color="auto" w:fill="auto"/>
            <w:noWrap/>
            <w:vAlign w:val="center"/>
            <w:hideMark/>
          </w:tcPr>
          <w:p w14:paraId="4270CF4E" w14:textId="373011E5"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1.</w:t>
            </w:r>
            <w:r w:rsidR="00E77CCF">
              <w:rPr>
                <w:rFonts w:ascii="Calibri" w:eastAsia="Times New Roman" w:hAnsi="Calibri" w:cs="Calibri"/>
                <w:color w:val="000000"/>
                <w:lang w:val="en-US"/>
              </w:rPr>
              <w:t>18</w:t>
            </w:r>
          </w:p>
        </w:tc>
        <w:tc>
          <w:tcPr>
            <w:tcW w:w="990" w:type="dxa"/>
            <w:tcBorders>
              <w:top w:val="nil"/>
              <w:left w:val="single" w:sz="4" w:space="0" w:color="auto"/>
              <w:bottom w:val="nil"/>
              <w:right w:val="single" w:sz="4" w:space="0" w:color="auto"/>
            </w:tcBorders>
            <w:shd w:val="clear" w:color="auto" w:fill="auto"/>
            <w:noWrap/>
            <w:vAlign w:val="center"/>
            <w:hideMark/>
          </w:tcPr>
          <w:p w14:paraId="7CCDCABC" w14:textId="40AD03FF" w:rsidR="00924870" w:rsidRPr="00924870" w:rsidRDefault="005505FF" w:rsidP="00924870">
            <w:pPr>
              <w:spacing w:after="0" w:line="240" w:lineRule="auto"/>
              <w:jc w:val="center"/>
              <w:rPr>
                <w:rFonts w:ascii="Calibri" w:eastAsia="Times New Roman" w:hAnsi="Calibri" w:cs="Calibri"/>
                <w:b/>
                <w:bCs/>
                <w:color w:val="FF0000"/>
                <w:lang w:val="en-US"/>
              </w:rPr>
            </w:pPr>
            <w:r>
              <w:rPr>
                <w:rFonts w:ascii="Calibri" w:eastAsia="Times New Roman" w:hAnsi="Calibri" w:cs="Calibri"/>
                <w:b/>
                <w:bCs/>
                <w:color w:val="FF0000"/>
                <w:lang w:val="en-US"/>
              </w:rPr>
              <w:t>100</w:t>
            </w:r>
            <w:r w:rsidR="00924870" w:rsidRPr="00924870">
              <w:rPr>
                <w:rFonts w:ascii="Calibri" w:eastAsia="Times New Roman" w:hAnsi="Calibri" w:cs="Calibri"/>
                <w:b/>
                <w:bCs/>
                <w:color w:val="FF0000"/>
                <w:lang w:val="en-US"/>
              </w:rPr>
              <w:t>+</w:t>
            </w:r>
          </w:p>
        </w:tc>
        <w:tc>
          <w:tcPr>
            <w:tcW w:w="805" w:type="dxa"/>
            <w:tcBorders>
              <w:top w:val="nil"/>
              <w:left w:val="nil"/>
              <w:bottom w:val="nil"/>
              <w:right w:val="single" w:sz="4" w:space="0" w:color="auto"/>
            </w:tcBorders>
            <w:shd w:val="clear" w:color="auto" w:fill="auto"/>
            <w:noWrap/>
            <w:vAlign w:val="center"/>
            <w:hideMark/>
          </w:tcPr>
          <w:p w14:paraId="7DE7819C" w14:textId="77777777"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p>
        </w:tc>
      </w:tr>
      <w:tr w:rsidR="00C40FD2" w:rsidRPr="00924870" w14:paraId="3AF970D3" w14:textId="77777777" w:rsidTr="005E6573">
        <w:trPr>
          <w:trHeight w:val="435"/>
        </w:trPr>
        <w:tc>
          <w:tcPr>
            <w:tcW w:w="1430" w:type="dxa"/>
            <w:tcBorders>
              <w:top w:val="nil"/>
              <w:left w:val="single" w:sz="4" w:space="0" w:color="auto"/>
              <w:bottom w:val="single" w:sz="4" w:space="0" w:color="auto"/>
              <w:right w:val="single" w:sz="4" w:space="0" w:color="auto"/>
            </w:tcBorders>
            <w:shd w:val="clear" w:color="auto" w:fill="auto"/>
            <w:noWrap/>
            <w:vAlign w:val="center"/>
            <w:hideMark/>
          </w:tcPr>
          <w:p w14:paraId="5F0BAA20" w14:textId="77777777" w:rsidR="00924870" w:rsidRPr="00924870" w:rsidRDefault="00924870" w:rsidP="00924870">
            <w:pPr>
              <w:spacing w:after="0" w:line="240" w:lineRule="auto"/>
              <w:jc w:val="center"/>
              <w:rPr>
                <w:rFonts w:ascii="Calibri" w:eastAsia="Times New Roman" w:hAnsi="Calibri" w:cs="Calibri"/>
                <w:b/>
                <w:bCs/>
                <w:color w:val="000000"/>
                <w:lang w:val="en-US"/>
              </w:rPr>
            </w:pPr>
            <w:r w:rsidRPr="00924870">
              <w:rPr>
                <w:rFonts w:ascii="Calibri" w:eastAsia="Times New Roman" w:hAnsi="Calibri" w:cs="Calibri"/>
                <w:b/>
                <w:bCs/>
                <w:color w:val="000000"/>
                <w:lang w:val="en-US"/>
              </w:rPr>
              <w:t>3</w:t>
            </w:r>
          </w:p>
        </w:tc>
        <w:tc>
          <w:tcPr>
            <w:tcW w:w="758" w:type="dxa"/>
            <w:tcBorders>
              <w:top w:val="nil"/>
              <w:left w:val="nil"/>
              <w:bottom w:val="nil"/>
              <w:right w:val="single" w:sz="4" w:space="0" w:color="auto"/>
            </w:tcBorders>
            <w:shd w:val="clear" w:color="auto" w:fill="auto"/>
            <w:noWrap/>
            <w:vAlign w:val="center"/>
            <w:hideMark/>
          </w:tcPr>
          <w:p w14:paraId="5D8A6AFC" w14:textId="0A9FDE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w:t>
            </w:r>
            <w:r w:rsidR="001E6916">
              <w:rPr>
                <w:rFonts w:ascii="Calibri" w:eastAsia="Times New Roman" w:hAnsi="Calibri" w:cs="Calibri"/>
                <w:color w:val="000000"/>
                <w:lang w:val="en-US"/>
              </w:rPr>
              <w:t>06</w:t>
            </w:r>
          </w:p>
        </w:tc>
        <w:tc>
          <w:tcPr>
            <w:tcW w:w="744" w:type="dxa"/>
            <w:tcBorders>
              <w:top w:val="nil"/>
              <w:left w:val="nil"/>
              <w:bottom w:val="nil"/>
              <w:right w:val="single" w:sz="4" w:space="0" w:color="auto"/>
            </w:tcBorders>
            <w:shd w:val="clear" w:color="auto" w:fill="auto"/>
            <w:noWrap/>
            <w:vAlign w:val="center"/>
            <w:hideMark/>
          </w:tcPr>
          <w:p w14:paraId="22372BD3" w14:textId="0613C47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0.0</w:t>
            </w:r>
            <w:r w:rsidR="001E6916">
              <w:rPr>
                <w:rFonts w:ascii="Calibri" w:eastAsia="Times New Roman" w:hAnsi="Calibri" w:cs="Calibri"/>
                <w:color w:val="000000"/>
                <w:lang w:val="en-US"/>
              </w:rPr>
              <w:t>7</w:t>
            </w:r>
          </w:p>
        </w:tc>
        <w:tc>
          <w:tcPr>
            <w:tcW w:w="744" w:type="dxa"/>
            <w:tcBorders>
              <w:top w:val="nil"/>
              <w:left w:val="nil"/>
              <w:bottom w:val="nil"/>
              <w:right w:val="single" w:sz="4" w:space="0" w:color="auto"/>
            </w:tcBorders>
            <w:shd w:val="clear" w:color="auto" w:fill="auto"/>
            <w:noWrap/>
            <w:vAlign w:val="center"/>
            <w:hideMark/>
          </w:tcPr>
          <w:p w14:paraId="3999152B" w14:textId="488F6D27" w:rsidR="00924870" w:rsidRPr="00924870" w:rsidRDefault="00B3661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0.07</w:t>
            </w:r>
          </w:p>
        </w:tc>
        <w:tc>
          <w:tcPr>
            <w:tcW w:w="744" w:type="dxa"/>
            <w:tcBorders>
              <w:top w:val="nil"/>
              <w:left w:val="nil"/>
              <w:bottom w:val="nil"/>
              <w:right w:val="single" w:sz="4" w:space="0" w:color="auto"/>
            </w:tcBorders>
            <w:shd w:val="clear" w:color="auto" w:fill="auto"/>
            <w:noWrap/>
            <w:vAlign w:val="center"/>
            <w:hideMark/>
          </w:tcPr>
          <w:p w14:paraId="40CDF274" w14:textId="6171DF26"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0.13</w:t>
            </w:r>
          </w:p>
        </w:tc>
        <w:tc>
          <w:tcPr>
            <w:tcW w:w="744" w:type="dxa"/>
            <w:tcBorders>
              <w:top w:val="nil"/>
              <w:left w:val="nil"/>
              <w:bottom w:val="nil"/>
              <w:right w:val="single" w:sz="4" w:space="0" w:color="auto"/>
            </w:tcBorders>
            <w:shd w:val="clear" w:color="auto" w:fill="auto"/>
            <w:noWrap/>
            <w:vAlign w:val="center"/>
            <w:hideMark/>
          </w:tcPr>
          <w:p w14:paraId="37DB3232" w14:textId="0D350CC4" w:rsidR="00924870" w:rsidRPr="00924870" w:rsidRDefault="002D1A26"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0.14</w:t>
            </w:r>
            <w:r w:rsidR="00924870" w:rsidRPr="00924870">
              <w:rPr>
                <w:rFonts w:ascii="Calibri" w:eastAsia="Times New Roman" w:hAnsi="Calibri" w:cs="Calibri"/>
                <w:color w:val="000000"/>
                <w:lang w:val="en-US"/>
              </w:rPr>
              <w:t> </w:t>
            </w:r>
          </w:p>
        </w:tc>
        <w:tc>
          <w:tcPr>
            <w:tcW w:w="744" w:type="dxa"/>
            <w:tcBorders>
              <w:top w:val="nil"/>
              <w:left w:val="nil"/>
              <w:bottom w:val="nil"/>
              <w:right w:val="single" w:sz="4" w:space="0" w:color="auto"/>
            </w:tcBorders>
            <w:shd w:val="clear" w:color="auto" w:fill="auto"/>
            <w:noWrap/>
            <w:vAlign w:val="center"/>
            <w:hideMark/>
          </w:tcPr>
          <w:p w14:paraId="6F216AC6" w14:textId="0B4AAFB1"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0.14</w:t>
            </w:r>
          </w:p>
        </w:tc>
        <w:tc>
          <w:tcPr>
            <w:tcW w:w="842" w:type="dxa"/>
            <w:tcBorders>
              <w:top w:val="nil"/>
              <w:left w:val="nil"/>
              <w:bottom w:val="nil"/>
              <w:right w:val="single" w:sz="4" w:space="0" w:color="auto"/>
            </w:tcBorders>
            <w:shd w:val="clear" w:color="auto" w:fill="auto"/>
            <w:noWrap/>
            <w:vAlign w:val="center"/>
            <w:hideMark/>
          </w:tcPr>
          <w:p w14:paraId="700A1A20" w14:textId="43EEC79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2D1A26">
              <w:rPr>
                <w:rFonts w:ascii="Calibri" w:eastAsia="Times New Roman" w:hAnsi="Calibri" w:cs="Calibri"/>
                <w:color w:val="000000"/>
                <w:lang w:val="en-US"/>
              </w:rPr>
              <w:t>0.18</w:t>
            </w:r>
          </w:p>
        </w:tc>
        <w:tc>
          <w:tcPr>
            <w:tcW w:w="810" w:type="dxa"/>
            <w:tcBorders>
              <w:top w:val="nil"/>
              <w:left w:val="nil"/>
              <w:bottom w:val="nil"/>
              <w:right w:val="single" w:sz="4" w:space="0" w:color="auto"/>
            </w:tcBorders>
            <w:shd w:val="clear" w:color="auto" w:fill="auto"/>
            <w:noWrap/>
            <w:vAlign w:val="center"/>
            <w:hideMark/>
          </w:tcPr>
          <w:p w14:paraId="4E99228E" w14:textId="56B67DCE" w:rsidR="00924870" w:rsidRPr="00924870" w:rsidRDefault="00B215BA"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0.87</w:t>
            </w:r>
            <w:r w:rsidR="00924870" w:rsidRPr="00924870">
              <w:rPr>
                <w:rFonts w:ascii="Calibri" w:eastAsia="Times New Roman" w:hAnsi="Calibri" w:cs="Calibri"/>
                <w:color w:val="000000"/>
                <w:lang w:val="en-US"/>
              </w:rPr>
              <w:t> </w:t>
            </w:r>
          </w:p>
        </w:tc>
        <w:tc>
          <w:tcPr>
            <w:tcW w:w="990" w:type="dxa"/>
            <w:tcBorders>
              <w:top w:val="nil"/>
              <w:left w:val="nil"/>
              <w:bottom w:val="nil"/>
              <w:right w:val="single" w:sz="4" w:space="0" w:color="auto"/>
            </w:tcBorders>
            <w:shd w:val="clear" w:color="auto" w:fill="auto"/>
            <w:noWrap/>
            <w:vAlign w:val="center"/>
            <w:hideMark/>
          </w:tcPr>
          <w:p w14:paraId="63CF6ED6" w14:textId="5631976C" w:rsidR="00924870" w:rsidRPr="00924870" w:rsidRDefault="00C40FD2" w:rsidP="00924870">
            <w:pPr>
              <w:spacing w:after="0" w:line="240" w:lineRule="auto"/>
              <w:jc w:val="center"/>
              <w:rPr>
                <w:rFonts w:ascii="Calibri" w:eastAsia="Times New Roman" w:hAnsi="Calibri" w:cs="Calibri"/>
                <w:color w:val="000000"/>
                <w:lang w:val="en-US"/>
              </w:rPr>
            </w:pPr>
            <w:r>
              <w:rPr>
                <w:rFonts w:ascii="Calibri" w:eastAsia="Times New Roman" w:hAnsi="Calibri" w:cs="Calibri"/>
                <w:lang w:val="en-US"/>
              </w:rPr>
              <w:t>16.37</w:t>
            </w:r>
            <w:r w:rsidR="00924870" w:rsidRPr="00924870">
              <w:rPr>
                <w:rFonts w:ascii="Calibri" w:eastAsia="Times New Roman" w:hAnsi="Calibri" w:cs="Calibri"/>
                <w:color w:val="000000"/>
                <w:lang w:val="en-US"/>
              </w:rPr>
              <w:t> </w:t>
            </w:r>
          </w:p>
        </w:tc>
        <w:tc>
          <w:tcPr>
            <w:tcW w:w="805" w:type="dxa"/>
            <w:tcBorders>
              <w:top w:val="nil"/>
              <w:left w:val="nil"/>
              <w:bottom w:val="nil"/>
              <w:right w:val="single" w:sz="4" w:space="0" w:color="auto"/>
            </w:tcBorders>
            <w:shd w:val="clear" w:color="auto" w:fill="auto"/>
            <w:noWrap/>
            <w:vAlign w:val="center"/>
            <w:hideMark/>
          </w:tcPr>
          <w:p w14:paraId="27DBEBFF" w14:textId="0EE22EDB" w:rsidR="00924870" w:rsidRPr="00924870" w:rsidRDefault="00924870" w:rsidP="00924870">
            <w:pPr>
              <w:spacing w:after="0" w:line="240" w:lineRule="auto"/>
              <w:jc w:val="center"/>
              <w:rPr>
                <w:rFonts w:ascii="Calibri" w:eastAsia="Times New Roman" w:hAnsi="Calibri" w:cs="Calibri"/>
                <w:color w:val="000000"/>
                <w:lang w:val="en-US"/>
              </w:rPr>
            </w:pPr>
            <w:r w:rsidRPr="00924870">
              <w:rPr>
                <w:rFonts w:ascii="Calibri" w:eastAsia="Times New Roman" w:hAnsi="Calibri" w:cs="Calibri"/>
                <w:color w:val="000000"/>
                <w:lang w:val="en-US"/>
              </w:rPr>
              <w:t> </w:t>
            </w:r>
            <w:r w:rsidR="00C40FD2">
              <w:rPr>
                <w:rFonts w:ascii="Calibri" w:eastAsia="Times New Roman" w:hAnsi="Calibri" w:cs="Calibri"/>
                <w:b/>
                <w:bCs/>
                <w:color w:val="FF0000"/>
                <w:lang w:val="en-US"/>
              </w:rPr>
              <w:t>100</w:t>
            </w:r>
            <w:r w:rsidR="00C40FD2" w:rsidRPr="00924870">
              <w:rPr>
                <w:rFonts w:ascii="Calibri" w:eastAsia="Times New Roman" w:hAnsi="Calibri" w:cs="Calibri"/>
                <w:b/>
                <w:bCs/>
                <w:color w:val="FF0000"/>
                <w:lang w:val="en-US"/>
              </w:rPr>
              <w:t>+</w:t>
            </w:r>
          </w:p>
        </w:tc>
      </w:tr>
      <w:tr w:rsidR="005E6573" w:rsidRPr="00924870" w14:paraId="7C03A2C9" w14:textId="77777777" w:rsidTr="005E6573">
        <w:trPr>
          <w:trHeight w:val="435"/>
        </w:trPr>
        <w:tc>
          <w:tcPr>
            <w:tcW w:w="1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CDB38" w14:textId="593FE382" w:rsidR="005E6573" w:rsidRPr="00924870" w:rsidRDefault="005E6573" w:rsidP="00924870">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4</w:t>
            </w:r>
          </w:p>
        </w:tc>
        <w:tc>
          <w:tcPr>
            <w:tcW w:w="758" w:type="dxa"/>
            <w:tcBorders>
              <w:top w:val="nil"/>
              <w:left w:val="nil"/>
              <w:bottom w:val="single" w:sz="4" w:space="0" w:color="auto"/>
              <w:right w:val="single" w:sz="4" w:space="0" w:color="auto"/>
            </w:tcBorders>
            <w:shd w:val="clear" w:color="auto" w:fill="auto"/>
            <w:noWrap/>
            <w:vAlign w:val="center"/>
          </w:tcPr>
          <w:p w14:paraId="1EB2C937" w14:textId="15D03C50"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0.98</w:t>
            </w:r>
          </w:p>
        </w:tc>
        <w:tc>
          <w:tcPr>
            <w:tcW w:w="744" w:type="dxa"/>
            <w:tcBorders>
              <w:top w:val="nil"/>
              <w:left w:val="nil"/>
              <w:bottom w:val="single" w:sz="4" w:space="0" w:color="auto"/>
              <w:right w:val="single" w:sz="4" w:space="0" w:color="auto"/>
            </w:tcBorders>
            <w:shd w:val="clear" w:color="auto" w:fill="auto"/>
            <w:noWrap/>
            <w:vAlign w:val="center"/>
          </w:tcPr>
          <w:p w14:paraId="4BDDFC9A" w14:textId="14C386EA" w:rsidR="005E6573" w:rsidRPr="00924870" w:rsidRDefault="00C16151"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0.94</w:t>
            </w:r>
          </w:p>
        </w:tc>
        <w:tc>
          <w:tcPr>
            <w:tcW w:w="744" w:type="dxa"/>
            <w:tcBorders>
              <w:top w:val="nil"/>
              <w:left w:val="nil"/>
              <w:bottom w:val="single" w:sz="4" w:space="0" w:color="auto"/>
              <w:right w:val="single" w:sz="4" w:space="0" w:color="auto"/>
            </w:tcBorders>
            <w:shd w:val="clear" w:color="auto" w:fill="auto"/>
            <w:noWrap/>
            <w:vAlign w:val="center"/>
          </w:tcPr>
          <w:p w14:paraId="1E306D93" w14:textId="5BE45C3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0.15</w:t>
            </w:r>
          </w:p>
        </w:tc>
        <w:tc>
          <w:tcPr>
            <w:tcW w:w="744" w:type="dxa"/>
            <w:tcBorders>
              <w:top w:val="nil"/>
              <w:left w:val="nil"/>
              <w:bottom w:val="single" w:sz="4" w:space="0" w:color="auto"/>
              <w:right w:val="single" w:sz="4" w:space="0" w:color="auto"/>
            </w:tcBorders>
            <w:shd w:val="clear" w:color="auto" w:fill="auto"/>
            <w:noWrap/>
            <w:vAlign w:val="center"/>
          </w:tcPr>
          <w:p w14:paraId="42E85AC6" w14:textId="78CFC97C"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0.09</w:t>
            </w:r>
          </w:p>
        </w:tc>
        <w:tc>
          <w:tcPr>
            <w:tcW w:w="744" w:type="dxa"/>
            <w:tcBorders>
              <w:top w:val="nil"/>
              <w:left w:val="nil"/>
              <w:bottom w:val="single" w:sz="4" w:space="0" w:color="auto"/>
              <w:right w:val="single" w:sz="4" w:space="0" w:color="auto"/>
            </w:tcBorders>
            <w:shd w:val="clear" w:color="auto" w:fill="auto"/>
            <w:noWrap/>
            <w:vAlign w:val="center"/>
          </w:tcPr>
          <w:p w14:paraId="66EF2483" w14:textId="36190D10" w:rsidR="005E6573"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0.08</w:t>
            </w:r>
          </w:p>
        </w:tc>
        <w:tc>
          <w:tcPr>
            <w:tcW w:w="744" w:type="dxa"/>
            <w:tcBorders>
              <w:top w:val="nil"/>
              <w:left w:val="nil"/>
              <w:bottom w:val="single" w:sz="4" w:space="0" w:color="auto"/>
              <w:right w:val="single" w:sz="4" w:space="0" w:color="auto"/>
            </w:tcBorders>
            <w:shd w:val="clear" w:color="auto" w:fill="auto"/>
            <w:noWrap/>
            <w:vAlign w:val="center"/>
          </w:tcPr>
          <w:p w14:paraId="7F589379" w14:textId="29F5860B"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42" w:type="dxa"/>
            <w:tcBorders>
              <w:top w:val="nil"/>
              <w:left w:val="nil"/>
              <w:bottom w:val="single" w:sz="4" w:space="0" w:color="auto"/>
              <w:right w:val="single" w:sz="4" w:space="0" w:color="auto"/>
            </w:tcBorders>
            <w:shd w:val="clear" w:color="auto" w:fill="auto"/>
            <w:noWrap/>
            <w:vAlign w:val="center"/>
          </w:tcPr>
          <w:p w14:paraId="041E79A7" w14:textId="5B409A91" w:rsidR="005E6573" w:rsidRPr="00924870" w:rsidRDefault="00B15793"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0.18</w:t>
            </w:r>
          </w:p>
        </w:tc>
        <w:tc>
          <w:tcPr>
            <w:tcW w:w="810" w:type="dxa"/>
            <w:tcBorders>
              <w:top w:val="nil"/>
              <w:left w:val="nil"/>
              <w:bottom w:val="single" w:sz="4" w:space="0" w:color="auto"/>
              <w:right w:val="single" w:sz="4" w:space="0" w:color="auto"/>
            </w:tcBorders>
            <w:shd w:val="clear" w:color="auto" w:fill="auto"/>
            <w:noWrap/>
            <w:vAlign w:val="center"/>
          </w:tcPr>
          <w:p w14:paraId="202DB657" w14:textId="01E13D99" w:rsidR="005E6573" w:rsidRDefault="00780D55" w:rsidP="00924870">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0.44</w:t>
            </w:r>
          </w:p>
        </w:tc>
        <w:tc>
          <w:tcPr>
            <w:tcW w:w="990" w:type="dxa"/>
            <w:tcBorders>
              <w:top w:val="nil"/>
              <w:left w:val="nil"/>
              <w:bottom w:val="single" w:sz="4" w:space="0" w:color="auto"/>
              <w:right w:val="single" w:sz="4" w:space="0" w:color="auto"/>
            </w:tcBorders>
            <w:shd w:val="clear" w:color="auto" w:fill="auto"/>
            <w:noWrap/>
            <w:vAlign w:val="center"/>
          </w:tcPr>
          <w:p w14:paraId="14B8E3B3" w14:textId="162FFBF2" w:rsidR="005E6573" w:rsidRDefault="008477AE" w:rsidP="00924870">
            <w:pPr>
              <w:spacing w:after="0" w:line="240" w:lineRule="auto"/>
              <w:jc w:val="center"/>
              <w:rPr>
                <w:rFonts w:ascii="Calibri" w:eastAsia="Times New Roman" w:hAnsi="Calibri" w:cs="Calibri"/>
                <w:lang w:val="en-US"/>
              </w:rPr>
            </w:pPr>
            <w:r>
              <w:rPr>
                <w:rFonts w:ascii="Calibri" w:eastAsia="Times New Roman" w:hAnsi="Calibri" w:cs="Calibri"/>
                <w:lang w:val="en-US"/>
              </w:rPr>
              <w:t>0.31</w:t>
            </w:r>
          </w:p>
        </w:tc>
        <w:tc>
          <w:tcPr>
            <w:tcW w:w="805" w:type="dxa"/>
            <w:tcBorders>
              <w:top w:val="nil"/>
              <w:left w:val="nil"/>
              <w:bottom w:val="single" w:sz="4" w:space="0" w:color="auto"/>
              <w:right w:val="single" w:sz="4" w:space="0" w:color="auto"/>
            </w:tcBorders>
            <w:shd w:val="clear" w:color="auto" w:fill="auto"/>
            <w:noWrap/>
            <w:vAlign w:val="center"/>
          </w:tcPr>
          <w:p w14:paraId="1404176E" w14:textId="77777777" w:rsidR="005E6573" w:rsidRPr="00924870" w:rsidRDefault="005E6573" w:rsidP="00924870">
            <w:pPr>
              <w:spacing w:after="0" w:line="240" w:lineRule="auto"/>
              <w:jc w:val="center"/>
              <w:rPr>
                <w:rFonts w:ascii="Calibri" w:eastAsia="Times New Roman" w:hAnsi="Calibri" w:cs="Calibri"/>
                <w:color w:val="000000"/>
                <w:lang w:val="en-US"/>
              </w:rPr>
            </w:pPr>
          </w:p>
        </w:tc>
      </w:tr>
    </w:tbl>
    <w:p w14:paraId="274944C8" w14:textId="37FC2E05" w:rsidR="00924870" w:rsidRDefault="00924870" w:rsidP="00BD6891"/>
    <w:p w14:paraId="215E46E5" w14:textId="357243C0" w:rsidR="00B553D0" w:rsidRDefault="00C40FD2" w:rsidP="00BD6891">
      <w:r>
        <w:tab/>
      </w:r>
      <w:r>
        <w:t xml:space="preserve">As the target </w:t>
      </w:r>
      <w:r w:rsidRPr="00C27787">
        <w:rPr>
          <w:rFonts w:ascii="Cambria" w:hAnsi="Cambria"/>
          <w:b/>
          <w:bCs/>
          <w:color w:val="333333"/>
          <w:sz w:val="25"/>
          <w:szCs w:val="25"/>
          <w:shd w:val="clear" w:color="auto" w:fill="FFFFFF"/>
        </w:rPr>
        <w:t>λ</w:t>
      </w:r>
      <w:r>
        <w:rPr>
          <w:rFonts w:ascii="Cambria" w:hAnsi="Cambria"/>
          <w:b/>
          <w:bCs/>
          <w:color w:val="333333"/>
          <w:sz w:val="25"/>
          <w:szCs w:val="25"/>
          <w:shd w:val="clear" w:color="auto" w:fill="FFFFFF"/>
        </w:rPr>
        <w:t xml:space="preserve"> </w:t>
      </w:r>
      <w:r>
        <w:t>decreases, the points that quickly lead to a solution also become rarer</w:t>
      </w:r>
      <w:r>
        <w:t xml:space="preserve">. For the 3rd iteration of the model about </w:t>
      </w:r>
      <w:r w:rsidR="00B553D0">
        <w:t>30-40%</w:t>
      </w:r>
      <w:r>
        <w:t xml:space="preserve"> of </w:t>
      </w:r>
      <w:r w:rsidR="002C1DFB">
        <w:t>the runs resulted in spikes in the runtime.</w:t>
      </w:r>
      <w:r w:rsidR="00B553D0">
        <w:t xml:space="preserve"> The problem seemed to decrease to only about 5% for the 4th iteration of the model.</w:t>
      </w:r>
    </w:p>
    <w:p w14:paraId="7B9DE61A" w14:textId="0236E645" w:rsidR="00B553D0" w:rsidRDefault="00B553D0" w:rsidP="00BD6891"/>
    <w:p w14:paraId="0F2CA5F5" w14:textId="53280B08" w:rsidR="00B553D0" w:rsidRDefault="00B553D0" w:rsidP="00BD6891">
      <w:r>
        <w:rPr>
          <w:noProof/>
        </w:rPr>
        <w:lastRenderedPageBreak/>
        <w:drawing>
          <wp:inline distT="0" distB="0" distL="0" distR="0" wp14:anchorId="112CB10B" wp14:editId="78A7A9BF">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00985"/>
                    </a:xfrm>
                    <a:prstGeom prst="rect">
                      <a:avLst/>
                    </a:prstGeom>
                  </pic:spPr>
                </pic:pic>
              </a:graphicData>
            </a:graphic>
          </wp:inline>
        </w:drawing>
      </w:r>
    </w:p>
    <w:p w14:paraId="423C1B7B" w14:textId="0B646A20" w:rsidR="00B553D0" w:rsidRDefault="00B553D0" w:rsidP="00BD6891"/>
    <w:p w14:paraId="2647FB2F" w14:textId="33E6E5A4" w:rsidR="00B553D0" w:rsidRDefault="00B553D0" w:rsidP="00BD6891">
      <w:r>
        <w:rPr>
          <w:noProof/>
        </w:rPr>
        <w:drawing>
          <wp:inline distT="0" distB="0" distL="0" distR="0" wp14:anchorId="3C048504" wp14:editId="3FB97EF7">
            <wp:extent cx="5943600" cy="276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7965"/>
                    </a:xfrm>
                    <a:prstGeom prst="rect">
                      <a:avLst/>
                    </a:prstGeom>
                  </pic:spPr>
                </pic:pic>
              </a:graphicData>
            </a:graphic>
          </wp:inline>
        </w:drawing>
      </w:r>
    </w:p>
    <w:p w14:paraId="0400F7B7" w14:textId="342BE320" w:rsidR="00B553D0" w:rsidRDefault="00B553D0" w:rsidP="00BD6891"/>
    <w:p w14:paraId="12B50C95" w14:textId="77777777" w:rsidR="00B553D0" w:rsidRDefault="00B553D0" w:rsidP="00BD6891"/>
    <w:p w14:paraId="7F65BAAF" w14:textId="77777777" w:rsidR="00B553D0" w:rsidRDefault="00B553D0" w:rsidP="00BD6891"/>
    <w:sectPr w:rsidR="00B55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9DA"/>
    <w:rsid w:val="0007488B"/>
    <w:rsid w:val="001E6916"/>
    <w:rsid w:val="002739EB"/>
    <w:rsid w:val="002C1DFB"/>
    <w:rsid w:val="002D1A26"/>
    <w:rsid w:val="003E5BA7"/>
    <w:rsid w:val="00422100"/>
    <w:rsid w:val="00431721"/>
    <w:rsid w:val="00443404"/>
    <w:rsid w:val="004B5CDE"/>
    <w:rsid w:val="005505FF"/>
    <w:rsid w:val="005E6573"/>
    <w:rsid w:val="006A28C1"/>
    <w:rsid w:val="00773790"/>
    <w:rsid w:val="00780D55"/>
    <w:rsid w:val="008477AE"/>
    <w:rsid w:val="00924870"/>
    <w:rsid w:val="00935978"/>
    <w:rsid w:val="00943A42"/>
    <w:rsid w:val="009A3E43"/>
    <w:rsid w:val="00B15793"/>
    <w:rsid w:val="00B215BA"/>
    <w:rsid w:val="00B3661A"/>
    <w:rsid w:val="00B553D0"/>
    <w:rsid w:val="00BD6891"/>
    <w:rsid w:val="00C16151"/>
    <w:rsid w:val="00C27787"/>
    <w:rsid w:val="00C379DA"/>
    <w:rsid w:val="00C40FD2"/>
    <w:rsid w:val="00C712E6"/>
    <w:rsid w:val="00D84EC4"/>
    <w:rsid w:val="00E635E9"/>
    <w:rsid w:val="00E77CCF"/>
    <w:rsid w:val="00F157CA"/>
    <w:rsid w:val="00FA125A"/>
    <w:rsid w:val="00FB2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2393"/>
  <w15:chartTrackingRefBased/>
  <w15:docId w15:val="{32680F26-5B17-4313-9B42-B21CEA22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3441">
      <w:bodyDiv w:val="1"/>
      <w:marLeft w:val="0"/>
      <w:marRight w:val="0"/>
      <w:marTop w:val="0"/>
      <w:marBottom w:val="0"/>
      <w:divBdr>
        <w:top w:val="none" w:sz="0" w:space="0" w:color="auto"/>
        <w:left w:val="none" w:sz="0" w:space="0" w:color="auto"/>
        <w:bottom w:val="none" w:sz="0" w:space="0" w:color="auto"/>
        <w:right w:val="none" w:sz="0" w:space="0" w:color="auto"/>
      </w:divBdr>
    </w:div>
    <w:div w:id="288704493">
      <w:bodyDiv w:val="1"/>
      <w:marLeft w:val="0"/>
      <w:marRight w:val="0"/>
      <w:marTop w:val="0"/>
      <w:marBottom w:val="0"/>
      <w:divBdr>
        <w:top w:val="none" w:sz="0" w:space="0" w:color="auto"/>
        <w:left w:val="none" w:sz="0" w:space="0" w:color="auto"/>
        <w:bottom w:val="none" w:sz="0" w:space="0" w:color="auto"/>
        <w:right w:val="none" w:sz="0" w:space="0" w:color="auto"/>
      </w:divBdr>
    </w:div>
    <w:div w:id="592589820">
      <w:bodyDiv w:val="1"/>
      <w:marLeft w:val="0"/>
      <w:marRight w:val="0"/>
      <w:marTop w:val="0"/>
      <w:marBottom w:val="0"/>
      <w:divBdr>
        <w:top w:val="none" w:sz="0" w:space="0" w:color="auto"/>
        <w:left w:val="none" w:sz="0" w:space="0" w:color="auto"/>
        <w:bottom w:val="none" w:sz="0" w:space="0" w:color="auto"/>
        <w:right w:val="none" w:sz="0" w:space="0" w:color="auto"/>
      </w:divBdr>
    </w:div>
    <w:div w:id="1355106782">
      <w:bodyDiv w:val="1"/>
      <w:marLeft w:val="0"/>
      <w:marRight w:val="0"/>
      <w:marTop w:val="0"/>
      <w:marBottom w:val="0"/>
      <w:divBdr>
        <w:top w:val="none" w:sz="0" w:space="0" w:color="auto"/>
        <w:left w:val="none" w:sz="0" w:space="0" w:color="auto"/>
        <w:bottom w:val="none" w:sz="0" w:space="0" w:color="auto"/>
        <w:right w:val="none" w:sz="0" w:space="0" w:color="auto"/>
      </w:divBdr>
    </w:div>
    <w:div w:id="158533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1976</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Seckar</dc:creator>
  <cp:keywords/>
  <dc:description/>
  <cp:lastModifiedBy>Seckar</cp:lastModifiedBy>
  <cp:revision>10</cp:revision>
  <dcterms:created xsi:type="dcterms:W3CDTF">2019-10-17T06:57:00Z</dcterms:created>
  <dcterms:modified xsi:type="dcterms:W3CDTF">2019-10-18T15:54:00Z</dcterms:modified>
</cp:coreProperties>
</file>