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STC-52</w:t>
      </w:r>
    </w:p>
    <w:p>
      <w:r>
        <w:t>Data emiterii/Date of issue: 27/07/2024 15:02</w:t>
      </w:r>
    </w:p>
    <w:p>
      <w:r>
        <w:t>Data livrarii/Date of delivery: 27/07/2024 15:02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234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234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234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234"/>
          </w:tcPr>
          <w:p>
            <w:r>
              <w:t>Valoare TVA</w:t>
              <w:br/>
              <w:t>VAT Value(RON)</w:t>
            </w:r>
          </w:p>
        </w:tc>
        <w:tc>
          <w:tcPr>
            <w:tcW w:type="dxa" w:w="1234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234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234"/>
          </w:tcPr>
          <w:p>
            <w:r>
              <w:t>Energie/Energy</w:t>
            </w:r>
          </w:p>
        </w:tc>
        <w:tc>
          <w:tcPr>
            <w:tcW w:type="dxa" w:w="1234"/>
          </w:tcPr>
          <w:p>
            <w:r>
              <w:t>0.83</w:t>
            </w:r>
          </w:p>
        </w:tc>
        <w:tc>
          <w:tcPr>
            <w:tcW w:type="dxa" w:w="1234"/>
          </w:tcPr>
          <w:p>
            <w:r>
              <w:t>2.95</w:t>
            </w:r>
          </w:p>
        </w:tc>
        <w:tc>
          <w:tcPr>
            <w:tcW w:type="dxa" w:w="1234"/>
          </w:tcPr>
          <w:p>
            <w:r>
              <w:t>2.45</w:t>
            </w:r>
          </w:p>
        </w:tc>
        <w:tc>
          <w:tcPr>
            <w:tcW w:type="dxa" w:w="1234"/>
          </w:tcPr>
          <w:p>
            <w:r>
              <w:t>0.47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2.92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