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None</w:t>
      </w:r>
    </w:p>
    <w:p>
      <w:r>
        <w:t>CUI/Tax ID no: None</w:t>
      </w:r>
    </w:p>
    <w:p>
      <w:r>
        <w:t>Adresa/Adress: None</w:t>
      </w:r>
    </w:p>
    <w:p>
      <w:r>
        <w:t>Registrul comertului/Registration no: None</w:t>
      </w:r>
    </w:p>
    <w:p>
      <w:r>
        <w:t>Email: None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2024-07-08</w:t>
      </w:r>
    </w:p>
    <w:p>
      <w:r>
        <w:t>Data livrarii/Date of delivery: 2024-07-08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1.92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