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2.png" ContentType="image/png"/>
  <Override PartName="/word/media/image3.png" ContentType="image/png"/>
  <Override PartName="/word/media/image1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jc w:val="center"/>
        <w:rPr>
          <w:b/>
          <w:b/>
          <w:bCs/>
          <w:sz w:val="36"/>
          <w:szCs w:val="36"/>
          <w:lang w:val="ru-RU"/>
        </w:rPr>
      </w:pPr>
      <w:bookmarkStart w:id="0" w:name="_Toc104333041"/>
      <w:bookmarkStart w:id="1" w:name="_Toc104332870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605_2581197707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07_2581197707">
            <w:r>
              <w:rPr>
                <w:webHidden/>
                <w:rStyle w:val="IndexLink"/>
              </w:rPr>
              <w:t>1.1 Описание входных данных</w:t>
              <w:tab/>
              <w:t>6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09_2581197707">
            <w:r>
              <w:rPr>
                <w:webHidden/>
                <w:rStyle w:val="IndexLink"/>
              </w:rPr>
              <w:t>1.2 Описание выходных данных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11_2581197707">
            <w:r>
              <w:rPr>
                <w:webHidden/>
                <w:rStyle w:val="IndexLink"/>
              </w:rPr>
              <w:t>2 МЕТОД РЕШЕНИЯ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13_2581197707">
            <w:r>
              <w:rPr>
                <w:webHidden/>
                <w:rStyle w:val="IndexLink"/>
              </w:rPr>
              <w:t>3 ОПИСАНИЕ АЛГОРИТМОВ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15_2581197707">
            <w:r>
              <w:rPr>
                <w:webHidden/>
                <w:rStyle w:val="IndexLink"/>
              </w:rPr>
              <w:t>3.1 Алгоритм функции main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17_2581197707">
            <w:r>
              <w:rPr>
                <w:webHidden/>
                <w:rStyle w:val="IndexLink"/>
              </w:rPr>
              <w:t>3.2 Алгоритм функции Func</w:t>
              <w:tab/>
              <w:t>11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19_2581197707">
            <w:r>
              <w:rPr>
                <w:webHidden/>
                <w:rStyle w:val="IndexLink"/>
              </w:rPr>
              <w:t>3.3 Алгоритм конструктора класса Object</w:t>
              <w:tab/>
              <w:t>12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21_2581197707">
            <w:r>
              <w:rPr>
                <w:webHidden/>
                <w:rStyle w:val="IndexLink"/>
              </w:rPr>
              <w:t>3.4 Алгоритм метода CreateArray класса Object</w:t>
              <w:tab/>
              <w:t>12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23_2581197707">
            <w:r>
              <w:rPr>
                <w:webHidden/>
                <w:rStyle w:val="IndexLink"/>
              </w:rPr>
              <w:t>3.5 Алгоритм метода Object класса OutputArray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25_2581197707">
            <w:r>
              <w:rPr>
                <w:webHidden/>
                <w:rStyle w:val="IndexLink"/>
              </w:rPr>
              <w:t>4 БЛОК-СХЕМЫ АЛГОРИТМОВ</w:t>
              <w:tab/>
              <w:t>14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27_2581197707">
            <w:r>
              <w:rPr>
                <w:webHidden/>
                <w:rStyle w:val="IndexLink"/>
              </w:rPr>
              <w:t>5 КОД ПРОГРАММЫ</w:t>
              <w:tab/>
              <w:t>17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29_2581197707">
            <w:r>
              <w:rPr>
                <w:webHidden/>
                <w:rStyle w:val="IndexLink"/>
              </w:rPr>
              <w:t>5.1 Файл main.cpp</w:t>
              <w:tab/>
              <w:t>17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31_2581197707">
            <w:r>
              <w:rPr>
                <w:webHidden/>
                <w:rStyle w:val="IndexLink"/>
              </w:rPr>
              <w:t>5.2 Файл Object.cpp</w:t>
              <w:tab/>
              <w:t>18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33_2581197707">
            <w:r>
              <w:rPr>
                <w:webHidden/>
                <w:rStyle w:val="IndexLink"/>
              </w:rPr>
              <w:t>5.3 Файл Object.h</w:t>
              <w:tab/>
              <w:t>19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35_2581197707">
            <w:r>
              <w:rPr>
                <w:webHidden/>
                <w:rStyle w:val="IndexLink"/>
              </w:rPr>
              <w:t>6 ТЕСТИРОВАНИЕ</w:t>
              <w:tab/>
              <w:t>20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37_2581197707">
            <w:r>
              <w:rPr>
                <w:webHidden/>
                <w:rStyle w:val="IndexLink"/>
              </w:rPr>
              <w:t>СПИСОК ИСПОЛЬЗОВАННЫХ ИСТОЧНИКОВ</w:t>
              <w:tab/>
              <w:t>21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2605_2581197707"/>
      <w:bookmarkStart w:id="4" w:name="_Toc104333043"/>
      <w:bookmarkStart w:id="5" w:name="_Toc104332872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>Дан объект следующей конструкции:</w:t>
      </w:r>
    </w:p>
    <w:p>
      <w:pPr>
        <w:pStyle w:val="Normal"/>
        <w:rPr/>
      </w:pPr>
      <w:r>
        <w:rPr/>
        <w:t>В закрытом доступе имеется массив целого типа и поле его длины. Количество элементов массива четное и больше двух. Объект имеет функциональность:</w:t>
      </w:r>
    </w:p>
    <w:p>
      <w:pPr>
        <w:pStyle w:val="Normal"/>
        <w:numPr>
          <w:ilvl w:val="0"/>
          <w:numId w:val="5"/>
        </w:numPr>
        <w:rPr/>
      </w:pPr>
      <w:r>
        <w:rPr/>
        <w:t>Конструктор по умолчанию, вначале работы выдает сообщение;</w:t>
      </w:r>
    </w:p>
    <w:p>
      <w:pPr>
        <w:pStyle w:val="Normal"/>
        <w:numPr>
          <w:ilvl w:val="0"/>
          <w:numId w:val="5"/>
        </w:numPr>
        <w:rPr/>
      </w:pPr>
      <w:r>
        <w:rPr/>
        <w:t>Параметризированный конструктор, передается целочисленный параметр. Параметр должен иметь значение больше 2 и быть четным. Вначале работы выдает сообщение;</w:t>
      </w:r>
    </w:p>
    <w:p>
      <w:pPr>
        <w:pStyle w:val="Normal"/>
        <w:numPr>
          <w:ilvl w:val="0"/>
          <w:numId w:val="5"/>
        </w:numPr>
        <w:rPr/>
      </w:pPr>
      <w:r>
        <w:rPr/>
        <w:t>Конструктор копии, обеспечивает создание копии объекта в новой области памяти. Вначале работы выдает сообщение;</w:t>
      </w:r>
    </w:p>
    <w:p>
      <w:pPr>
        <w:pStyle w:val="Normal"/>
        <w:numPr>
          <w:ilvl w:val="0"/>
          <w:numId w:val="5"/>
        </w:numPr>
        <w:rPr/>
      </w:pPr>
      <w:r>
        <w:rPr/>
        <w:t>Метод деструктор, который в начале работы выдает сообщение;</w:t>
      </w:r>
    </w:p>
    <w:p>
      <w:pPr>
        <w:pStyle w:val="Normal"/>
        <w:numPr>
          <w:ilvl w:val="0"/>
          <w:numId w:val="5"/>
        </w:numPr>
        <w:rPr/>
      </w:pPr>
      <w:r>
        <w:rPr/>
        <w:t>Метод который создает целочисленный массив в закрытой области, согласно ранее заданной размерности.</w:t>
      </w:r>
    </w:p>
    <w:p>
      <w:pPr>
        <w:pStyle w:val="Normal"/>
        <w:numPr>
          <w:ilvl w:val="0"/>
          <w:numId w:val="5"/>
        </w:numPr>
        <w:rPr/>
      </w:pPr>
      <w:r>
        <w:rPr/>
        <w:t>Метод ввода данных для созданного массива;</w:t>
      </w:r>
    </w:p>
    <w:p>
      <w:pPr>
        <w:pStyle w:val="Normal"/>
        <w:numPr>
          <w:ilvl w:val="0"/>
          <w:numId w:val="5"/>
        </w:numPr>
        <w:rPr/>
      </w:pPr>
      <w:r>
        <w:rPr/>
        <w:t>Метод 1, который суммирует значения очередной пары элементов и сумму присваивает первому элементу пары. Например, пусть массив состоит из элементов {1,2,3,4}. В результате суммирования пар получим массив {3,2,7,4};</w:t>
      </w:r>
    </w:p>
    <w:p>
      <w:pPr>
        <w:pStyle w:val="Normal"/>
        <w:numPr>
          <w:ilvl w:val="0"/>
          <w:numId w:val="5"/>
        </w:numPr>
        <w:rPr/>
      </w:pPr>
      <w:r>
        <w:rPr/>
        <w:t>Метод 2, который умножает значения очередной пары элементов и результат присваивает первому элементу пары. Например, пусть массив состоит из элементов {1,2,3,4}. В результате умножения пар получим массив {2,2,12,4};</w:t>
      </w:r>
    </w:p>
    <w:p>
      <w:pPr>
        <w:pStyle w:val="Normal"/>
        <w:numPr>
          <w:ilvl w:val="0"/>
          <w:numId w:val="5"/>
        </w:numPr>
        <w:rPr/>
      </w:pPr>
      <w:r>
        <w:rPr/>
        <w:t>Метод который, суммирует значения элементов массива и возвращает это значение;</w:t>
      </w:r>
    </w:p>
    <w:p>
      <w:pPr>
        <w:pStyle w:val="Normal"/>
        <w:numPr>
          <w:ilvl w:val="0"/>
          <w:numId w:val="5"/>
        </w:numPr>
        <w:rPr/>
      </w:pPr>
      <w:r>
        <w:rPr/>
        <w:t>Метод последовательного вывода содержимого элементов массива, которые разделены тремя пробелами.</w:t>
      </w:r>
    </w:p>
    <w:p>
      <w:pPr>
        <w:pStyle w:val="Normal"/>
        <w:rPr/>
      </w:pPr>
      <w:r>
        <w:rPr/>
        <w:t>Разработать функцию func, которая имеет один целочисленный параметр, содержащий размерность массива. В функции должен быть реализован алгоритм:</w:t>
      </w:r>
    </w:p>
    <w:p>
      <w:pPr>
        <w:pStyle w:val="Normal"/>
        <w:numPr>
          <w:ilvl w:val="0"/>
          <w:numId w:val="29"/>
        </w:numPr>
        <w:rPr/>
      </w:pPr>
      <w:r>
        <w:rPr/>
        <w:t>Создание локального объекта с использованием параметризированного конструктора.</w:t>
      </w:r>
    </w:p>
    <w:p>
      <w:pPr>
        <w:pStyle w:val="Normal"/>
        <w:numPr>
          <w:ilvl w:val="0"/>
          <w:numId w:val="30"/>
        </w:numPr>
        <w:rPr/>
      </w:pPr>
      <w:r>
        <w:rPr/>
        <w:t>Возврат созданного локального объекта.</w:t>
      </w:r>
    </w:p>
    <w:p>
      <w:pPr>
        <w:pStyle w:val="Normal"/>
        <w:rPr/>
      </w:pPr>
      <w:r>
        <w:rPr/>
        <w:t>В основной функции реализовать алгоритм:</w:t>
      </w:r>
    </w:p>
    <w:p>
      <w:pPr>
        <w:pStyle w:val="Normal"/>
        <w:numPr>
          <w:ilvl w:val="0"/>
          <w:numId w:val="31"/>
        </w:numPr>
        <w:rPr/>
      </w:pPr>
      <w:r>
        <w:rPr/>
        <w:t>Ввод размерности массива.</w:t>
      </w:r>
    </w:p>
    <w:p>
      <w:pPr>
        <w:pStyle w:val="Normal"/>
        <w:numPr>
          <w:ilvl w:val="0"/>
          <w:numId w:val="32"/>
        </w:numPr>
        <w:rPr/>
      </w:pPr>
      <w:r>
        <w:rPr/>
        <w:t>Если размерность массива некорректная, вывод сообщения и завершить работу алгоритма.</w:t>
      </w:r>
    </w:p>
    <w:p>
      <w:pPr>
        <w:pStyle w:val="Normal"/>
        <w:numPr>
          <w:ilvl w:val="0"/>
          <w:numId w:val="33"/>
        </w:numPr>
        <w:rPr/>
      </w:pPr>
      <w:r>
        <w:rPr/>
        <w:t>Вывод значения размерности массива.</w:t>
      </w:r>
    </w:p>
    <w:p>
      <w:pPr>
        <w:pStyle w:val="Normal"/>
        <w:numPr>
          <w:ilvl w:val="0"/>
          <w:numId w:val="34"/>
        </w:numPr>
        <w:rPr/>
      </w:pPr>
      <w:r>
        <w:rPr/>
        <w:t>Создание первого объекта.</w:t>
      </w:r>
    </w:p>
    <w:p>
      <w:pPr>
        <w:pStyle w:val="Normal"/>
        <w:numPr>
          <w:ilvl w:val="0"/>
          <w:numId w:val="35"/>
        </w:numPr>
        <w:rPr/>
      </w:pPr>
      <w:r>
        <w:rPr/>
        <w:t>Присвоение первому объекту результата работы функции func с аргументом, содержащим значение размерности массива.</w:t>
      </w:r>
    </w:p>
    <w:p>
      <w:pPr>
        <w:pStyle w:val="Normal"/>
        <w:numPr>
          <w:ilvl w:val="0"/>
          <w:numId w:val="36"/>
        </w:numPr>
        <w:rPr/>
      </w:pPr>
      <w:r>
        <w:rPr/>
        <w:t>Для первого объекта вызов метода создания массива.</w:t>
      </w:r>
    </w:p>
    <w:p>
      <w:pPr>
        <w:pStyle w:val="Normal"/>
        <w:numPr>
          <w:ilvl w:val="0"/>
          <w:numId w:val="37"/>
        </w:numPr>
        <w:rPr/>
      </w:pPr>
      <w:r>
        <w:rPr/>
        <w:t>Для первого объекта вызов метода ввода данных массива.</w:t>
      </w:r>
    </w:p>
    <w:p>
      <w:pPr>
        <w:pStyle w:val="Normal"/>
        <w:numPr>
          <w:ilvl w:val="0"/>
          <w:numId w:val="38"/>
        </w:numPr>
        <w:rPr/>
      </w:pPr>
      <w:r>
        <w:rPr/>
        <w:t>Для первого объекта вызов метода 2.</w:t>
      </w:r>
    </w:p>
    <w:p>
      <w:pPr>
        <w:pStyle w:val="Normal"/>
        <w:numPr>
          <w:ilvl w:val="0"/>
          <w:numId w:val="39"/>
        </w:numPr>
        <w:rPr/>
      </w:pPr>
      <w:r>
        <w:rPr/>
        <w:t>Инициализация второго объекта первым объектом.</w:t>
      </w:r>
    </w:p>
    <w:p>
      <w:pPr>
        <w:pStyle w:val="Normal"/>
        <w:numPr>
          <w:ilvl w:val="0"/>
          <w:numId w:val="40"/>
        </w:numPr>
        <w:rPr/>
      </w:pPr>
      <w:r>
        <w:rPr/>
        <w:t>Вызов метода 1 для второго объекта.</w:t>
      </w:r>
    </w:p>
    <w:p>
      <w:pPr>
        <w:pStyle w:val="Normal"/>
        <w:numPr>
          <w:ilvl w:val="0"/>
          <w:numId w:val="41"/>
        </w:numPr>
        <w:rPr/>
      </w:pPr>
      <w:r>
        <w:rPr/>
        <w:t>Вывод содержимого массива первого объекта.</w:t>
      </w:r>
    </w:p>
    <w:p>
      <w:pPr>
        <w:pStyle w:val="Normal"/>
        <w:numPr>
          <w:ilvl w:val="0"/>
          <w:numId w:val="42"/>
        </w:numPr>
        <w:rPr/>
      </w:pPr>
      <w:r>
        <w:rPr/>
        <w:t>Вывод суммы элементов массива первого объекта.</w:t>
      </w:r>
    </w:p>
    <w:p>
      <w:pPr>
        <w:pStyle w:val="Normal"/>
        <w:numPr>
          <w:ilvl w:val="0"/>
          <w:numId w:val="43"/>
        </w:numPr>
        <w:rPr/>
      </w:pPr>
      <w:r>
        <w:rPr/>
        <w:t>Вывод содержимого массива второго объекта.</w:t>
      </w:r>
    </w:p>
    <w:p>
      <w:pPr>
        <w:pStyle w:val="Normal"/>
        <w:numPr>
          <w:ilvl w:val="0"/>
          <w:numId w:val="44"/>
        </w:numPr>
        <w:rPr/>
      </w:pPr>
      <w:r>
        <w:rPr/>
        <w:t>Вывод суммы элементов массива второго объекта.</w:t>
      </w:r>
    </w:p>
    <w:p>
      <w:pPr>
        <w:pStyle w:val="Heading2"/>
        <w:rPr>
          <w:lang w:val="ru-RU"/>
        </w:rPr>
      </w:pPr>
      <w:bookmarkStart w:id="6" w:name="__RefHeading___Toc2607_2581197707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Первая строка: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  <w:t>Вторая строка:</w:t>
      </w:r>
    </w:p>
    <w:p>
      <w:pPr>
        <w:pStyle w:val="Code"/>
        <w:rPr/>
      </w:pPr>
      <w:r>
        <w:rPr>
          <w:rFonts w:ascii="Courier" w:hAnsi="Courier"/>
        </w:rPr>
        <w:t>«Целое число» «Целое число» . . .</w:t>
      </w:r>
    </w:p>
    <w:p>
      <w:pPr>
        <w:pStyle w:val="Normal"/>
        <w:rPr/>
      </w:pPr>
      <w:r>
        <w:rPr>
          <w:b/>
        </w:rPr>
        <w:t>Пример:</w:t>
      </w:r>
    </w:p>
    <w:p>
      <w:pPr>
        <w:pStyle w:val="Normal"/>
        <w:rPr/>
      </w:pPr>
      <w:r>
        <w:rPr/>
      </w:r>
    </w:p>
    <w:p>
      <w:pPr>
        <w:pStyle w:val="Code"/>
        <w:rPr/>
      </w:pPr>
      <w:r>
        <w:rPr>
          <w:rFonts w:ascii="Courier" w:hAnsi="Courier"/>
        </w:rPr>
        <w:t>4</w:t>
      </w:r>
    </w:p>
    <w:p>
      <w:pPr>
        <w:pStyle w:val="Code"/>
        <w:rPr/>
      </w:pPr>
      <w:r>
        <w:rPr>
          <w:rFonts w:ascii="Courier" w:hAnsi="Courier"/>
        </w:rPr>
        <w:t>3 5 1 2</w:t>
      </w:r>
    </w:p>
    <w:p>
      <w:pPr>
        <w:pStyle w:val="Normal"/>
        <w:rPr/>
      </w:pPr>
      <w:r>
        <w:rPr/>
        <w:t> </w:t>
      </w:r>
    </w:p>
    <w:p>
      <w:pPr>
        <w:pStyle w:val="Heading2"/>
        <w:rPr>
          <w:lang w:val="ru-RU"/>
        </w:rPr>
      </w:pPr>
      <w:bookmarkStart w:id="7" w:name="__RefHeading___Toc2609_2581197707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Если введенная размерность массива допустима, то в первой строке выводится это значение: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  <w:t>Если введенная размерность массива не больше двух или нечетная, то в первой строке выводится некорректное значение и вопросительный знак:</w:t>
      </w:r>
    </w:p>
    <w:p>
      <w:pPr>
        <w:pStyle w:val="Code"/>
        <w:rPr/>
      </w:pPr>
      <w:r>
        <w:rPr>
          <w:rFonts w:ascii="Courier" w:hAnsi="Courier"/>
        </w:rPr>
        <w:t>«Целое число»?</w:t>
      </w:r>
    </w:p>
    <w:p>
      <w:pPr>
        <w:pStyle w:val="Normal"/>
        <w:rPr/>
      </w:pPr>
      <w:r>
        <w:rPr/>
        <w:t>Конструктор по умолчанию в начале работы с новой строки выдает сообщение:</w:t>
      </w:r>
    </w:p>
    <w:p>
      <w:pPr>
        <w:pStyle w:val="Code"/>
        <w:rPr/>
      </w:pPr>
      <w:r>
        <w:rPr>
          <w:rFonts w:ascii="Courier" w:hAnsi="Courier"/>
        </w:rPr>
        <w:t>Default constructor</w:t>
      </w:r>
    </w:p>
    <w:p>
      <w:pPr>
        <w:pStyle w:val="Normal"/>
        <w:rPr/>
      </w:pPr>
      <w:r>
        <w:rPr/>
        <w:t>Параметризированный конструктор в начале работы с новой строки выдает сообщение:</w:t>
      </w:r>
    </w:p>
    <w:p>
      <w:pPr>
        <w:pStyle w:val="Code"/>
        <w:rPr/>
      </w:pPr>
      <w:r>
        <w:rPr>
          <w:rFonts w:ascii="Courier" w:hAnsi="Courier"/>
        </w:rPr>
        <w:t>Constructor set</w:t>
      </w:r>
    </w:p>
    <w:p>
      <w:pPr>
        <w:pStyle w:val="Normal"/>
        <w:rPr/>
      </w:pPr>
      <w:r>
        <w:rPr/>
        <w:t>Конструктор копии в начале работы с новой строки выдает сообщение:</w:t>
      </w:r>
    </w:p>
    <w:p>
      <w:pPr>
        <w:pStyle w:val="Code"/>
        <w:rPr/>
      </w:pPr>
      <w:r>
        <w:rPr>
          <w:rFonts w:ascii="Courier" w:hAnsi="Courier"/>
        </w:rPr>
        <w:t>Copy constructor</w:t>
      </w:r>
    </w:p>
    <w:p>
      <w:pPr>
        <w:pStyle w:val="Normal"/>
        <w:rPr/>
      </w:pPr>
      <w:r>
        <w:rPr/>
        <w:t>Деструктор в начале работы с новой строки выдает сообщение: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Normal"/>
        <w:rPr/>
      </w:pPr>
      <w:r>
        <w:rPr/>
        <w:t>Метод последовательного вывода содержимого элементов массива, с новой строки выдает:</w:t>
      </w:r>
    </w:p>
    <w:p>
      <w:pPr>
        <w:pStyle w:val="Code"/>
        <w:rPr/>
      </w:pPr>
      <w:r>
        <w:rPr>
          <w:rFonts w:ascii="Courier" w:hAnsi="Courier"/>
        </w:rPr>
        <w:t>«Целое число»   «Целое число»   «Целое число»   . . .</w:t>
      </w:r>
    </w:p>
    <w:p>
      <w:pPr>
        <w:pStyle w:val="Normal"/>
        <w:rPr/>
      </w:pPr>
      <w:r>
        <w:rPr>
          <w:b/>
        </w:rPr>
        <w:t>Пример вывода:</w:t>
      </w:r>
    </w:p>
    <w:p>
      <w:pPr>
        <w:pStyle w:val="Code"/>
        <w:rPr/>
      </w:pPr>
      <w:r>
        <w:rPr>
          <w:rFonts w:ascii="Courier" w:hAnsi="Courier"/>
        </w:rPr>
        <w:t>4</w:t>
      </w:r>
    </w:p>
    <w:p>
      <w:pPr>
        <w:pStyle w:val="Code"/>
        <w:rPr/>
      </w:pPr>
      <w:r>
        <w:rPr>
          <w:rFonts w:ascii="Courier" w:hAnsi="Courier"/>
        </w:rPr>
        <w:t>Default constructor</w:t>
      </w:r>
    </w:p>
    <w:p>
      <w:pPr>
        <w:pStyle w:val="Code"/>
        <w:rPr/>
      </w:pPr>
      <w:r>
        <w:rPr>
          <w:rFonts w:ascii="Courier" w:hAnsi="Courier"/>
        </w:rPr>
        <w:t>Constructor set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Code"/>
        <w:rPr/>
      </w:pPr>
      <w:r>
        <w:rPr>
          <w:rFonts w:ascii="Courier" w:hAnsi="Courier"/>
        </w:rPr>
        <w:t>Copy constructor</w:t>
      </w:r>
    </w:p>
    <w:p>
      <w:pPr>
        <w:pStyle w:val="Code"/>
        <w:rPr/>
      </w:pPr>
      <w:r>
        <w:rPr>
          <w:rFonts w:ascii="Courier" w:hAnsi="Courier"/>
        </w:rPr>
        <w:t>15   5   2   2</w:t>
      </w:r>
    </w:p>
    <w:p>
      <w:pPr>
        <w:pStyle w:val="Code"/>
        <w:rPr/>
      </w:pPr>
      <w:r>
        <w:rPr>
          <w:rFonts w:ascii="Courier" w:hAnsi="Courier"/>
        </w:rPr>
        <w:t>24</w:t>
      </w:r>
    </w:p>
    <w:p>
      <w:pPr>
        <w:pStyle w:val="Code"/>
        <w:rPr/>
      </w:pPr>
      <w:r>
        <w:rPr>
          <w:rFonts w:ascii="Courier" w:hAnsi="Courier"/>
        </w:rPr>
        <w:t>20   5   4   2</w:t>
      </w:r>
    </w:p>
    <w:p>
      <w:pPr>
        <w:pStyle w:val="Code"/>
        <w:rPr/>
      </w:pPr>
      <w:r>
        <w:rPr>
          <w:rFonts w:ascii="Courier" w:hAnsi="Courier"/>
        </w:rPr>
        <w:t>31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Code"/>
        <w:rPr/>
      </w:pPr>
      <w:r>
        <w:rPr>
          <w:rFonts w:ascii="Courier" w:hAnsi="Courier"/>
        </w:rPr>
        <w:t>Destructor</w:t>
      </w:r>
    </w:p>
    <w:p>
      <w:pPr>
        <w:pStyle w:val="Normal"/>
        <w:rPr/>
      </w:pPr>
      <w:r>
        <w:rPr/>
        <w:t> </w:t>
      </w:r>
    </w:p>
    <w:p>
      <w:pPr>
        <w:pStyle w:val="Heading1"/>
        <w:rPr>
          <w:lang w:val="ru-RU"/>
        </w:rPr>
      </w:pPr>
      <w:bookmarkStart w:id="8" w:name="__RefHeading___Toc2611_2581197707"/>
      <w:bookmarkStart w:id="9" w:name="_Toc104333044"/>
      <w:bookmarkStart w:id="10" w:name="_Toc104332873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Для решения задачи используется то же, что и в предыдущей задаче 3_1_3, однако класс Object, функции main и Func переработаны под условия задачи.</w:t>
      </w:r>
    </w:p>
    <w:p>
      <w:pPr>
        <w:pStyle w:val="Normal"/>
        <w:rPr/>
      </w:pPr>
      <w:r>
        <w:rPr/>
        <w:t>Класс Object: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Свойства/поля: </w:t>
      </w:r>
    </w:p>
    <w:p>
      <w:pPr>
        <w:pStyle w:val="Normal"/>
        <w:numPr>
          <w:ilvl w:val="1"/>
          <w:numId w:val="45"/>
        </w:numPr>
        <w:rPr/>
      </w:pPr>
      <w:r>
        <w:rPr/>
        <w:t>Поля arr и arrSize класса Object остались неизменными.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Методы: </w:t>
      </w:r>
    </w:p>
    <w:p>
      <w:pPr>
        <w:pStyle w:val="Normal"/>
        <w:numPr>
          <w:ilvl w:val="1"/>
          <w:numId w:val="46"/>
        </w:numPr>
        <w:rPr/>
      </w:pPr>
      <w:r>
        <w:rPr/>
        <w:t>Те же методы, что и в предыдущей задаче 3_1_3.</w:t>
      </w:r>
    </w:p>
    <w:p>
      <w:pPr>
        <w:pStyle w:val="Normal"/>
        <w:numPr>
          <w:ilvl w:val="1"/>
          <w:numId w:val="47"/>
        </w:numPr>
        <w:rPr/>
      </w:pPr>
      <w:r>
        <w:rPr/>
        <w:t xml:space="preserve">Метод CreateArray </w:t>
      </w:r>
    </w:p>
    <w:p>
      <w:pPr>
        <w:pStyle w:val="Normal"/>
        <w:numPr>
          <w:ilvl w:val="2"/>
          <w:numId w:val="48"/>
        </w:numPr>
        <w:rPr/>
      </w:pPr>
      <w:r>
        <w:rPr/>
        <w:t>Функционал - Используется для создания целочисленного массива в закрытой области.</w:t>
      </w:r>
    </w:p>
    <w:p>
      <w:pPr>
        <w:pStyle w:val="Normal"/>
        <w:numPr>
          <w:ilvl w:val="1"/>
          <w:numId w:val="49"/>
        </w:numPr>
        <w:rPr/>
      </w:pPr>
      <w:r>
        <w:rPr/>
        <w:t xml:space="preserve">Метод OutputArray </w:t>
      </w:r>
    </w:p>
    <w:p>
      <w:pPr>
        <w:pStyle w:val="Normal"/>
        <w:numPr>
          <w:ilvl w:val="2"/>
          <w:numId w:val="50"/>
        </w:numPr>
        <w:rPr/>
      </w:pPr>
      <w:r>
        <w:rPr/>
        <w:t>Функционал - Используется для последовательного вывода содержимого элементов массива, которые разделены тремя пробелами</w:t>
      </w:r>
    </w:p>
    <w:p>
      <w:pPr>
        <w:pStyle w:val="Heading1"/>
        <w:rPr>
          <w:lang w:val="ru-RU"/>
        </w:rPr>
      </w:pPr>
      <w:bookmarkStart w:id="11" w:name="__RefHeading___Toc2613_2581197707"/>
      <w:bookmarkStart w:id="12" w:name="_Toc104333045"/>
      <w:bookmarkStart w:id="13" w:name="_Toc104332874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5" w:name="__RefHeading___Toc2615_2581197707"/>
      <w:bookmarkEnd w:id="15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Основной алгоритм работы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индикатор корректности завершения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1.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Начало работы алгоритма из предыдущей задачи 3_1_3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объекта obj1 класса Object, путём вызова конструктора по умолчанию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объекту obj1 значение выполнения функции Func с аргументом в виде значения переменной size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CreateArray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FillArray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Method2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объекта obj2 класса Object, путём вызова конструктора копирования с аргументом в виде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Method1 объекта obj2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OutputArray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Sum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результата выполнения метода Sum объекта obj1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OutputArray объекта obj2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Sum объекта obj2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14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результата выполнения метода Sum объекта obj2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15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Окончание работы алгоритма из предыдущей задачи 3_1_3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6" w:name="__RefHeading___Toc2617_2581197707"/>
      <w:bookmarkEnd w:id="16"/>
      <w:r>
        <w:rPr>
          <w:lang w:val="ru-RU"/>
        </w:rPr>
        <w:t>Алгоритм функции Func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локального объекта с использованием параметризированного конструктора.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int size - параметр для задания размера массива создаваемого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Object - возврат значения созданного объекта класса Object.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2.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Func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объекта newObj класса Object, путём вызова параметризированного конструктора с аргументом в виде параметра</w:t>
            </w:r>
          </w:p>
          <w:p>
            <w:pPr>
              <w:pStyle w:val="TableParagraph"/>
              <w:widowControl w:val="false"/>
              <w:rPr/>
            </w:pPr>
            <w:r>
              <w:rPr/>
              <w:t>size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Возврат значения созданного объекта newObj класса Object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7" w:name="__RefHeading___Toc2619_2581197707"/>
      <w:bookmarkEnd w:id="17"/>
      <w:r>
        <w:rPr>
          <w:lang w:val="ru-RU"/>
        </w:rPr>
        <w:t>Алгоритм конструктора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объекта на основе класса Object.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int arrSize - размер поля arr класса Object, где arr - динамический целочисленный массив.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конструктора представлен в таблице 3.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конструктора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сообщения "Constructor set"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полю arrSize текущего класса значение параметра arrSize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8" w:name="__RefHeading___Toc2621_2581197707"/>
      <w:bookmarkEnd w:id="18"/>
      <w:r>
        <w:rPr>
          <w:lang w:val="ru-RU"/>
        </w:rPr>
        <w:t>Алгоритм метода CreateArray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целочисленного массива в закрытой области.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4.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CreateArray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Выделение памяти под динамический массив arr размера arrSize через оператор new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>
          <w:lang w:val="ru-RU"/>
        </w:rPr>
      </w:pPr>
      <w:bookmarkStart w:id="19" w:name="__RefHeading___Toc2623_2581197707"/>
      <w:bookmarkEnd w:id="19"/>
      <w:r>
        <w:rPr>
          <w:lang w:val="ru-RU"/>
        </w:rPr>
        <w:t>Алгоритм метода Object класса OutputArray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Последовательный вывод содержимого элементов массива, которые разделены тремя пробелами.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5.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Object класса OutputArray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первого элемента массива arr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целочисленной переменной i значением 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i меньше значения поля arrSize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трёх пробелов и i-того элемента массива arr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Переход на новую строку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Инкремент значения переменной i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</w:tbl>
    <w:p>
      <w:pPr>
        <w:pStyle w:val="Heading1"/>
        <w:rPr>
          <w:lang w:val="ru-RU"/>
        </w:rPr>
      </w:pPr>
      <w:bookmarkStart w:id="20" w:name="__RefHeading___Toc2625_2581197707"/>
      <w:bookmarkStart w:id="21" w:name="_Toc104333046"/>
      <w:bookmarkStart w:id="22" w:name="_Toc104332875"/>
      <w:bookmarkEnd w:id="20"/>
      <w:r>
        <w:rPr>
          <w:lang w:val="ru-RU"/>
        </w:rPr>
        <w:t>4 </w:t>
      </w:r>
      <w:bookmarkEnd w:id="21"/>
      <w:bookmarkEnd w:id="22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1-3.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2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3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23" w:name="__RefHeading___Toc2627_2581197707"/>
      <w:bookmarkStart w:id="24" w:name="_Toc104333047"/>
      <w:bookmarkStart w:id="25" w:name="_Toc104332876"/>
      <w:bookmarkStart w:id="26" w:name="Код_программы"/>
      <w:bookmarkEnd w:id="23"/>
      <w:bookmarkEnd w:id="26"/>
      <w:r>
        <w:rPr>
          <w:lang w:val="ru-RU"/>
        </w:rPr>
        <w:t>5 </w:t>
      </w:r>
      <w:bookmarkEnd w:id="24"/>
      <w:bookmarkEnd w:id="25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7" w:name="__RefHeading___Toc2629_2581197707"/>
      <w:bookmarkEnd w:id="27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8" w:name="_Hlk104332324"/>
      <w:r>
        <w:rPr>
          <w:b/>
          <w:bCs/>
          <w:spacing w:val="-1"/>
          <w:lang w:val="ru-RU"/>
        </w:rPr>
        <w:t>main.cpp</w:t>
      </w:r>
      <w:bookmarkEnd w:id="28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"Object.h"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 Func(int size)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Object newObj(size);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newObj;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if(size &gt; 2 &amp;&amp; size%2 == 0)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size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Object obj1;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obj1 = Func(size);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obj1.CreateArray();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obj1.FillArray();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obj1.Method2();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Object obj2(obj1);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obj2.Method1();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obj1.OutputArray();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obj1.Sum()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obj2.OutputArray();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obj2.Sum();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else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size &lt;&lt; "?";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9" w:name="__RefHeading___Toc2631_2581197707"/>
      <w:bookmarkEnd w:id="29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0" w:name="_Hlk1043323241"/>
      <w:r>
        <w:rPr>
          <w:b/>
          <w:bCs/>
          <w:spacing w:val="-1"/>
          <w:lang w:val="ru-RU"/>
        </w:rPr>
        <w:t>Object.cpp</w:t>
      </w:r>
      <w:bookmarkEnd w:id="30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Object.cpp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"Object.h"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Object::Object()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"Default constructor"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Object::Object(int arrSize)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"Constructor set";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this-&gt;arrSize = arrSize;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Object::Object(const Object &amp;obj)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"\nCopy constructor"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arrSize = obj.arrSize;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 = new int[arrSize];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arr[i] = obj.arr[i];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Object::~Object()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"\nDestructor";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Object::FillArray()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cin &gt;&gt; 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Object::CreateArray()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 = new int[arrSize];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Object::OutputArray()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arr[0];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1; i &lt; arrSize;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"   " &lt;&lt; 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Object::Sum()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sum = 0;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sum += 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sum;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Object::Method1()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i+=2)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arr[i] += arr[i+1];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Object::Method2()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for(int i = 0; i &lt; arrSize; i+=2)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arr[i] *= arr[i+1];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31" w:name="__RefHeading___Toc2633_2581197707"/>
      <w:bookmarkEnd w:id="31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2" w:name="_Hlk1043323242"/>
      <w:r>
        <w:rPr>
          <w:b/>
          <w:bCs/>
          <w:spacing w:val="-1"/>
          <w:lang w:val="ru-RU"/>
        </w:rPr>
        <w:t>Object.h</w:t>
      </w:r>
      <w:bookmarkEnd w:id="32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Object.h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#ifndef OBJECT_H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OBJECT_H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Object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int*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arrSize;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Object();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Object(int arrSize);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Object(const Object &amp;obj);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~Object();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void FillArray();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void CreateArray();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void OutputArray();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Sum();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void Method1();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void Method2();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33" w:name="__RefHeading___Toc2635_2581197707"/>
      <w:bookmarkStart w:id="34" w:name="_Toc104333048"/>
      <w:bookmarkStart w:id="35" w:name="_Toc104332877"/>
      <w:bookmarkStart w:id="36" w:name="Тестирование"/>
      <w:bookmarkEnd w:id="33"/>
      <w:bookmarkEnd w:id="36"/>
      <w:r>
        <w:rPr>
          <w:lang w:val="ru-RU"/>
        </w:rPr>
        <w:t>6 </w:t>
      </w:r>
      <w:bookmarkEnd w:id="34"/>
      <w:bookmarkEnd w:id="35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6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9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37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bookmarkEnd w:id="37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3 5 1 2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Default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 set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Copy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15   5   2   2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20   5   4   2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Default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Constructor set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Copy constructor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15   5   2   2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20   5   4   2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Destructor</w:t>
            </w:r>
          </w:p>
        </w:tc>
      </w:tr>
    </w:tbl>
    <w:p>
      <w:pPr>
        <w:sectPr>
          <w:footerReference w:type="default" r:id="rId6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38" w:name="__RefHeading___Toc2637_2581197707"/>
      <w:bookmarkStart w:id="39" w:name="_Toc104333050"/>
      <w:bookmarkStart w:id="40" w:name="_Toc104332879"/>
      <w:bookmarkEnd w:id="38"/>
      <w:r>
        <w:rPr>
          <w:lang w:val="ru-RU"/>
        </w:rPr>
        <w:t>СПИСОК ИСПОЛЬЗОВАННЫХ ИСТОЧНИКОВ</w:t>
      </w:r>
      <w:bookmarkEnd w:id="39"/>
      <w:bookmarkEnd w:id="40"/>
    </w:p>
    <w:p>
      <w:pPr>
        <w:pStyle w:val="TextBody"/>
        <w:rPr>
          <w:lang w:val="ru-RU"/>
        </w:rPr>
      </w:pPr>
      <w:r>
        <w:rPr>
          <w:lang w:val="ru-RU"/>
        </w:rPr>
        <w:t>1. </w:t>
      </w:r>
      <w:r>
        <w:rPr>
          <w:rFonts w:cs="Times New Roman"/>
          <w:sz w:val="28"/>
          <w:szCs w:val="28"/>
          <w:lang w:val="ru-RU"/>
        </w:rPr>
        <w:t>ГОСТ 19 Единая система программной документации.</w:t>
      </w:r>
    </w:p>
    <w:p>
      <w:pPr>
        <w:pStyle w:val="TextBody"/>
        <w:rPr>
          <w:lang w:val="ru-RU"/>
        </w:rPr>
      </w:pPr>
      <w:r>
        <w:rPr>
          <w:lang w:val="ru-RU"/>
        </w:rPr>
        <w:t>2. </w:t>
      </w:r>
      <w:r>
        <w:rPr>
          <w:rFonts w:cs="Times New Roman"/>
          <w:sz w:val="28"/>
          <w:szCs w:val="28"/>
          <w:lang w:val="ru-RU"/>
        </w:rPr>
        <w:t>Методическое пособие студента для выполнения практических заданий, контрольных и курсовых работ по дисциплине «Объектно-ориентированное программирование» [Электронный ресурс] – URL: https://mirea.aco-avrora.ru/student/files/methodichescoe_posobie_dlya_laboratornyh_rabot_3.pdf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3. </w:t>
      </w:r>
      <w:r>
        <w:rPr>
          <w:rFonts w:cs="Times New Roman"/>
          <w:sz w:val="28"/>
          <w:szCs w:val="28"/>
          <w:lang w:val="ru-RU"/>
        </w:rPr>
        <w:t>Приложение к методическому пособию студента по выполнению заданий в рамках курса «Объектно-ориентированное программирование» [Электронный ресурс]. URL: https://mirea.aco-avrora.ru/student/files/Prilozheniye_k_methodichke.pdf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</w:t>
      </w:r>
      <w:r>
        <w:rPr>
          <w:rFonts w:cs="Times New Roman"/>
          <w:sz w:val="28"/>
          <w:szCs w:val="28"/>
          <w:lang w:val="ru-RU"/>
        </w:rPr>
        <w:t>Шилдт Г. С++: базовый курс. 3-е изд. Пер. с англ.. — М.: Вильямс, 2019. — 624 с.</w:t>
      </w:r>
    </w:p>
    <w:p>
      <w:pPr>
        <w:pStyle w:val="TextBody"/>
        <w:rPr>
          <w:lang w:val="ru-RU"/>
        </w:rPr>
      </w:pPr>
      <w:r>
        <w:rPr>
          <w:lang w:val="ru-RU"/>
        </w:rPr>
        <w:t>5. </w:t>
      </w:r>
      <w:r>
        <w:rPr>
          <w:rFonts w:cs="Times New Roman"/>
          <w:sz w:val="28"/>
          <w:szCs w:val="28"/>
          <w:lang w:val="ru-RU"/>
        </w:rPr>
        <w:t>Видео лекции по курсу «Объектно-ориентированное 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7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93037148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16649622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56351793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  <w:num w:numId="50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InternetLink">
    <w:name w:val="Hyperlink"/>
    <w:basedOn w:val="DefaultParagraphFont"/>
    <w:uiPriority w:val="99"/>
    <w:unhideWhenUsed/>
    <w:rsid w:val="007a273a"/>
    <w:rPr>
      <w:color w:val="0000FF" w:themeColor="hyperlink"/>
      <w:u w:val="single"/>
    </w:rPr>
  </w:style>
  <w:style w:type="character" w:styleId="Style20">
    <w:name w:val="Ссылка указателя"/>
    <w:qFormat/>
    <w:rPr/>
  </w:style>
  <w:style w:type="character" w:styleId="Style21">
    <w:name w:val="Исходный текст"/>
    <w:qFormat/>
    <w:rPr>
      <w:rFonts w:ascii="Liberation Mono" w:hAnsi="Liberation Mono" w:eastAsia="Liberation Mono" w:cs="Liberation Mono"/>
    </w:rPr>
  </w:style>
  <w:style w:type="character" w:styleId="Style22">
    <w:name w:val="Символ нумерации"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1">
    <w:name w:val="Заголовок 1 Знак"/>
    <w:qFormat/>
    <w:rPr>
      <w:rFonts w:ascii="Calibri Light" w:hAnsi="Calibri Light" w:eastAsia="0"/>
      <w:color w:val="2F5496"/>
      <w:sz w:val="32"/>
      <w:szCs w:val="32"/>
    </w:rPr>
  </w:style>
  <w:style w:type="character" w:styleId="Style23">
    <w:name w:val="РИО_титул_запись_авторы Знак"/>
    <w:qFormat/>
    <w:rPr>
      <w:rFonts w:ascii="Times New Roman" w:hAnsi="Times New Roman" w:eastAsia="Calibri" w:cs="Times New Roman"/>
      <w:b/>
      <w:sz w:val="24"/>
    </w:rPr>
  </w:style>
  <w:style w:type="character" w:styleId="Style24">
    <w:name w:val="РИО_титул_запись_сведения Знак"/>
    <w:qFormat/>
    <w:rPr>
      <w:rFonts w:ascii="Times New Roman" w:hAnsi="Times New Roman" w:eastAsia="Calibri" w:cs="Times New Roman"/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7" w:customStyle="1">
    <w:name w:val="Маркер"/>
    <w:basedOn w:val="TextBody"/>
    <w:qFormat/>
    <w:rsid w:val="00142be4"/>
    <w:pPr>
      <w:numPr>
        <w:ilvl w:val="0"/>
        <w:numId w:val="2"/>
      </w:numPr>
    </w:pPr>
    <w:rPr/>
  </w:style>
  <w:style w:type="paragraph" w:styleId="Style28" w:customStyle="1">
    <w:name w:val="Номер"/>
    <w:basedOn w:val="ListParagraph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9" w:customStyle="1">
    <w:name w:val="Таблица"/>
    <w:basedOn w:val="TextBody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3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1">
    <w:name w:val="Содержимое таблицы"/>
    <w:basedOn w:val="Normal"/>
    <w:qFormat/>
    <w:pPr/>
    <w:rPr/>
  </w:style>
  <w:style w:type="paragraph" w:styleId="Style32" w:customStyle="1">
    <w:name w:val="Заголовок таблицы"/>
    <w:basedOn w:val="Style29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3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4">
    <w:name w:val="Содержимое врезки"/>
    <w:basedOn w:val="Normal"/>
    <w:qFormat/>
    <w:pPr/>
    <w:rPr/>
  </w:style>
  <w:style w:type="paragraph" w:styleId="Style3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6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6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6"/>
    <w:pPr>
      <w:ind w:left="0" w:right="0" w:hanging="0"/>
    </w:pPr>
    <w:rPr/>
  </w:style>
  <w:style w:type="paragraph" w:styleId="Index2">
    <w:name w:val="Index 2"/>
    <w:basedOn w:val="Style26"/>
    <w:pPr>
      <w:ind w:left="283" w:right="0" w:hanging="0"/>
    </w:pPr>
    <w:rPr/>
  </w:style>
  <w:style w:type="paragraph" w:styleId="Style37">
    <w:name w:val="МИРЭА_основной"/>
    <w:basedOn w:val="Normal"/>
    <w:qFormat/>
    <w:pPr>
      <w:spacing w:lineRule="exact" w:line="288" w:before="0" w:after="0"/>
      <w:ind w:left="0" w:right="0" w:firstLine="709"/>
      <w:jc w:val="both"/>
    </w:pPr>
    <w:rPr>
      <w:rFonts w:ascii="Times New Roman" w:hAnsi="Times New Roman"/>
      <w:color w:val="000000"/>
      <w:sz w:val="28"/>
    </w:rPr>
  </w:style>
  <w:style w:type="paragraph" w:styleId="11">
    <w:name w:val="МИРЭА_Заголовок 1"/>
    <w:basedOn w:val="Heading1"/>
    <w:next w:val="Normal"/>
    <w:qFormat/>
    <w:pPr>
      <w:keepNext w:val="true"/>
      <w:keepLines/>
      <w:spacing w:lineRule="exact" w:line="360" w:before="0" w:after="300"/>
      <w:ind w:left="0" w:right="0" w:firstLine="709"/>
      <w:jc w:val="both"/>
    </w:pPr>
    <w:rPr>
      <w:rFonts w:ascii="Times New Roman" w:hAnsi="Times New Roman" w:eastAsia="0"/>
      <w:b/>
      <w:color w:val="000000"/>
      <w:sz w:val="36"/>
      <w:szCs w:val="28"/>
    </w:rPr>
  </w:style>
  <w:style w:type="paragraph" w:styleId="Style38">
    <w:name w:val="РИО_титул_часть_том"/>
    <w:qFormat/>
    <w:pPr>
      <w:widowControl/>
      <w:suppressAutoHyphens w:val="true"/>
      <w:bidi w:val="0"/>
      <w:spacing w:lineRule="auto" w:line="276" w:before="400" w:after="1200"/>
      <w:jc w:val="center"/>
    </w:pPr>
    <w:rPr>
      <w:rFonts w:ascii="Times New Roman" w:hAnsi="Times New Roman" w:eastAsia="Calibri" w:cs="Times New Roman"/>
      <w:b/>
      <w:caps/>
      <w:color w:val="auto"/>
      <w:kern w:val="0"/>
      <w:sz w:val="32"/>
      <w:szCs w:val="22"/>
      <w:lang w:val="ru-RU" w:eastAsia="en-US" w:bidi="ar-SA"/>
    </w:rPr>
  </w:style>
  <w:style w:type="paragraph" w:styleId="Style39">
    <w:name w:val="РИО_титул_Хавкина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0">
    <w:name w:val="РИО_титул_УДК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1">
    <w:name w:val="РИО_титул_требования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2">
    <w:name w:val="РИО_титул_рецензенты"/>
    <w:qFormat/>
    <w:pPr>
      <w:widowControl/>
      <w:suppressAutoHyphens w:val="true"/>
      <w:bidi w:val="0"/>
      <w:spacing w:lineRule="auto" w:line="240" w:before="100" w:after="100"/>
      <w:ind w:left="567" w:hanging="567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3">
    <w:name w:val="РИО_титул_отступ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4">
    <w:name w:val="РИО_титул_оборот_авторы"/>
    <w:next w:val="Normal"/>
    <w:qFormat/>
    <w:pPr>
      <w:widowControl/>
      <w:suppressAutoHyphens w:val="true"/>
      <w:bidi w:val="0"/>
      <w:spacing w:lineRule="auto" w:line="276" w:before="100" w:after="10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5">
    <w:name w:val="РИО_титул_название"/>
    <w:next w:val="Normal"/>
    <w:qFormat/>
    <w:pPr>
      <w:widowControl/>
      <w:suppressAutoHyphens w:val="true"/>
      <w:bidi w:val="0"/>
      <w:spacing w:lineRule="auto" w:line="276" w:before="0" w:after="400"/>
      <w:jc w:val="center"/>
    </w:pPr>
    <w:rPr>
      <w:rFonts w:ascii="Times New Roman" w:hAnsi="Times New Roman" w:eastAsia="Calibri" w:cs="Times New Roman"/>
      <w:b/>
      <w:caps/>
      <w:color w:val="auto"/>
      <w:kern w:val="0"/>
      <w:sz w:val="40"/>
      <w:szCs w:val="22"/>
      <w:lang w:val="ru-RU" w:eastAsia="en-US" w:bidi="ar-SA"/>
    </w:rPr>
  </w:style>
  <w:style w:type="paragraph" w:styleId="Style46">
    <w:name w:val="РИО_титул_МОН"/>
    <w:qFormat/>
    <w:pPr>
      <w:widowControl/>
      <w:suppressAutoHyphens w:val="true"/>
      <w:bidi w:val="0"/>
      <w:spacing w:lineRule="auto" w:line="240" w:before="0" w:after="160"/>
      <w:jc w:val="center"/>
    </w:pPr>
    <w:rPr>
      <w:rFonts w:ascii="Times New Roman" w:hAnsi="Times New Roman" w:eastAsia="Calibri" w:cs="Times New Roman"/>
      <w:caps/>
      <w:color w:val="auto"/>
      <w:kern w:val="0"/>
      <w:sz w:val="26"/>
      <w:szCs w:val="22"/>
      <w:lang w:val="ru-RU" w:eastAsia="en-US" w:bidi="ar-SA"/>
    </w:rPr>
  </w:style>
  <w:style w:type="paragraph" w:styleId="Style47">
    <w:name w:val="РИО_титул_МИРЭА"/>
    <w:qFormat/>
    <w:pPr>
      <w:widowControl/>
      <w:pBdr>
        <w:bottom w:val="single" w:sz="4" w:space="1" w:color="000000"/>
      </w:pBdr>
      <w:suppressAutoHyphens w:val="true"/>
      <w:bidi w:val="0"/>
      <w:spacing w:lineRule="auto" w:line="240" w:before="0" w:after="3000"/>
      <w:jc w:val="center"/>
    </w:pPr>
    <w:rPr>
      <w:rFonts w:ascii="Times New Roman" w:hAnsi="Times New Roman" w:eastAsia="Calibri" w:cs="Times New Roman"/>
      <w:caps/>
      <w:color w:val="auto"/>
      <w:kern w:val="0"/>
      <w:sz w:val="26"/>
      <w:szCs w:val="22"/>
      <w:lang w:val="ru-RU" w:eastAsia="en-US" w:bidi="ar-SA"/>
    </w:rPr>
  </w:style>
  <w:style w:type="paragraph" w:styleId="Style48">
    <w:name w:val="РИО_титул_копирайт"/>
    <w:next w:val="Normal"/>
    <w:qFormat/>
    <w:pPr>
      <w:widowControl/>
      <w:suppressAutoHyphens w:val="true"/>
      <w:bidi w:val="0"/>
      <w:spacing w:lineRule="auto" w:line="276" w:before="0" w:after="0"/>
      <w:ind w:left="4820" w:hanging="284"/>
      <w:jc w:val="left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9">
    <w:name w:val="РИО_титул_запись_авторы"/>
    <w:next w:val="Normal"/>
    <w:qFormat/>
    <w:pPr>
      <w:widowControl/>
      <w:suppressAutoHyphens w:val="true"/>
      <w:bidi w:val="0"/>
      <w:spacing w:lineRule="exact" w:line="276" w:before="0" w:after="200"/>
      <w:jc w:val="both"/>
    </w:pPr>
    <w:rPr>
      <w:rFonts w:ascii="Times New Roman" w:hAnsi="Times New Roman" w:eastAsia="Calibri" w:cs="Times New Roman" w:eastAsiaTheme="minorHAnsi"/>
      <w:b/>
      <w:color w:val="auto"/>
      <w:kern w:val="0"/>
      <w:sz w:val="24"/>
      <w:szCs w:val="22"/>
      <w:lang w:val="en-US" w:eastAsia="en-US" w:bidi="ar-SA"/>
    </w:rPr>
  </w:style>
  <w:style w:type="paragraph" w:styleId="Style50">
    <w:name w:val="РИО_титул_запись_сведения"/>
    <w:next w:val="Normal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1">
    <w:name w:val="РИО_титул_гриф"/>
    <w:qFormat/>
    <w:pPr>
      <w:widowControl/>
      <w:suppressAutoHyphens w:val="true"/>
      <w:bidi w:val="0"/>
      <w:spacing w:lineRule="auto" w:line="276" w:before="0" w:after="2400"/>
      <w:jc w:val="center"/>
    </w:pPr>
    <w:rPr>
      <w:rFonts w:ascii="Times New Roman" w:hAnsi="Times New Roman" w:eastAsia="Calibri" w:cs="Times New Roman"/>
      <w:i/>
      <w:color w:val="auto"/>
      <w:kern w:val="0"/>
      <w:sz w:val="24"/>
      <w:szCs w:val="28"/>
      <w:lang w:val="ru-RU" w:eastAsia="en-US" w:bidi="ar-SA"/>
    </w:rPr>
  </w:style>
  <w:style w:type="paragraph" w:styleId="Style52">
    <w:name w:val="РИО_титул_город_год"/>
    <w:next w:val="Normal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Style53">
    <w:name w:val="РИО_титул_ББК"/>
    <w:next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4">
    <w:name w:val="РИО_титул_аннотация"/>
    <w:next w:val="Normal"/>
    <w:qFormat/>
    <w:pPr>
      <w:widowControl/>
      <w:suppressAutoHyphens w:val="true"/>
      <w:bidi w:val="0"/>
      <w:spacing w:lineRule="auto" w:line="276" w:before="0" w:after="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5">
    <w:name w:val="РИО_титул_авторы"/>
    <w:next w:val="Normal"/>
    <w:qFormat/>
    <w:pPr>
      <w:widowControl/>
      <w:suppressAutoHyphens w:val="true"/>
      <w:bidi w:val="0"/>
      <w:spacing w:lineRule="auto" w:line="276" w:before="0" w:after="640"/>
      <w:jc w:val="center"/>
    </w:pPr>
    <w:rPr>
      <w:rFonts w:ascii="Times New Roman" w:hAnsi="Times New Roman" w:eastAsia="Calibri" w:cs="Times New Roman"/>
      <w:b/>
      <w:caps/>
      <w:color w:val="auto"/>
      <w:kern w:val="0"/>
      <w:sz w:val="36"/>
      <w:szCs w:val="22"/>
      <w:lang w:val="ru-RU" w:eastAsia="en-US" w:bidi="ar-SA"/>
    </w:rPr>
  </w:style>
  <w:style w:type="paragraph" w:styleId="ISBN">
    <w:name w:val="РИО_титул_ISBN"/>
    <w:next w:val="Normal"/>
    <w:qFormat/>
    <w:pPr>
      <w:widowControl/>
      <w:suppressAutoHyphens w:val="true"/>
      <w:bidi w:val="0"/>
      <w:spacing w:lineRule="auto" w:line="240" w:before="20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6">
    <w:name w:val="РИО_текст_основной"/>
    <w:qFormat/>
    <w:pPr>
      <w:widowControl/>
      <w:suppressAutoHyphens w:val="true"/>
      <w:bidi w:val="0"/>
      <w:spacing w:lineRule="auto" w:line="288" w:before="0" w:after="0"/>
      <w:ind w:firstLine="567"/>
      <w:jc w:val="both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Style57">
    <w:name w:val="РИО_текст_Оглавление"/>
    <w:next w:val="Normal"/>
    <w:qFormat/>
    <w:pPr>
      <w:widowControl/>
      <w:suppressAutoHyphens w:val="true"/>
      <w:bidi w:val="0"/>
      <w:spacing w:lineRule="exact" w:line="276" w:before="480" w:after="240"/>
      <w:ind w:left="1134" w:hanging="0"/>
      <w:jc w:val="left"/>
    </w:pPr>
    <w:rPr>
      <w:rFonts w:ascii="Times New Roman" w:hAnsi="Times New Roman" w:eastAsia="Calibri" w:cs="Times New Roman" w:eastAsiaTheme="minorHAnsi"/>
      <w:b/>
      <w:color w:val="auto"/>
      <w:kern w:val="0"/>
      <w:sz w:val="32"/>
      <w:szCs w:val="22"/>
      <w:lang w:val="en-US" w:eastAsia="en-US" w:bidi="ar-SA"/>
    </w:rPr>
  </w:style>
  <w:style w:type="paragraph" w:styleId="Style58">
    <w:name w:val="РИО_текст_литература_сп"/>
    <w:qFormat/>
    <w:pPr>
      <w:widowControl/>
      <w:suppressAutoHyphens w:val="true"/>
      <w:bidi w:val="0"/>
      <w:spacing w:lineRule="auto" w:line="276" w:before="0" w:after="0"/>
      <w:jc w:val="both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12">
    <w:name w:val="РИО_текст_Заголовок_1"/>
    <w:next w:val="Normal"/>
    <w:qFormat/>
    <w:pPr>
      <w:widowControl/>
      <w:suppressAutoHyphens w:val="true"/>
      <w:bidi w:val="0"/>
      <w:spacing w:lineRule="auto" w:line="276" w:before="480" w:after="240"/>
      <w:ind w:left="1134" w:hanging="0"/>
      <w:jc w:val="left"/>
    </w:pPr>
    <w:rPr>
      <w:rFonts w:ascii="Times New Roman" w:hAnsi="Times New Roman" w:eastAsia="Calibri" w:cs="Times New Roman"/>
      <w:b/>
      <w:color w:val="auto"/>
      <w:kern w:val="0"/>
      <w:sz w:val="3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11911</TotalTime>
  <Application>LibreOffice/7.0.6.2$Linux_X86_64 LibreOffice_project/00$Build-2</Application>
  <AppVersion>15.0000</AppVersion>
  <Pages>11</Pages>
  <Words>388</Words>
  <Characters>2931</Characters>
  <CharactersWithSpaces>3258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2023-05-17T17:12:24Z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