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0"/>
      </w:tblGrid>
      <w:tr w:rsidR="00FB5EEE" w14:paraId="12F3D577" w14:textId="77777777" w:rsidTr="00011F85">
        <w:trPr>
          <w:cantSplit/>
          <w:trHeight w:val="180"/>
        </w:trPr>
        <w:tc>
          <w:tcPr>
            <w:tcW w:w="5000" w:type="pct"/>
            <w:hideMark/>
          </w:tcPr>
          <w:p w14:paraId="0C8ACEA6" w14:textId="77777777" w:rsidR="00FB5EEE" w:rsidRDefault="00FB5EEE" w:rsidP="00011F8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31C9D7" wp14:editId="7A192A7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678C4" w14:textId="77777777" w:rsidR="00FB5EEE" w:rsidRDefault="00FB5EEE" w:rsidP="00011F85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B5EEE" w14:paraId="42E864C7" w14:textId="77777777" w:rsidTr="00011F85">
        <w:trPr>
          <w:cantSplit/>
          <w:trHeight w:val="1417"/>
        </w:trPr>
        <w:tc>
          <w:tcPr>
            <w:tcW w:w="5000" w:type="pct"/>
            <w:hideMark/>
          </w:tcPr>
          <w:p w14:paraId="2F50FD0A" w14:textId="77777777" w:rsidR="00FB5EEE" w:rsidRDefault="00FB5EEE" w:rsidP="00011F85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108350F" w14:textId="77777777" w:rsidR="00FB5EEE" w:rsidRDefault="00FB5EEE" w:rsidP="00011F85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28051D5" wp14:editId="7FD0306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52500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86F0872" w14:textId="77777777" w:rsidR="00FB5EEE" w:rsidRDefault="00FB5EEE" w:rsidP="00FB5EE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06A3FBAC" w14:textId="77777777" w:rsidR="00FB5EEE" w:rsidRDefault="00FB5EEE" w:rsidP="00FB5EE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5BFAAB6E" w14:textId="77777777" w:rsidR="00FB5EEE" w:rsidRDefault="00FB5EEE" w:rsidP="00FB5EEE">
      <w:pPr>
        <w:jc w:val="center"/>
        <w:rPr>
          <w:b/>
        </w:rPr>
      </w:pPr>
    </w:p>
    <w:p w14:paraId="3A8F92C6" w14:textId="77777777" w:rsidR="00FB5EEE" w:rsidRDefault="00FB5EEE" w:rsidP="00FB5EEE">
      <w:pPr>
        <w:rPr>
          <w:b/>
        </w:rPr>
      </w:pPr>
    </w:p>
    <w:p w14:paraId="30FE7A6A" w14:textId="77777777" w:rsidR="00FB5EEE" w:rsidRDefault="00FB5EEE" w:rsidP="00FB5E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2DAB0F19" w14:textId="77777777" w:rsidR="00FB5EEE" w:rsidRDefault="00FB5EEE" w:rsidP="00FB5EE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166EFCB7" w14:textId="77777777" w:rsidR="00FB5EEE" w:rsidRDefault="00FB5EEE" w:rsidP="00FB5EEE">
      <w:pPr>
        <w:spacing w:line="360" w:lineRule="auto"/>
        <w:jc w:val="center"/>
        <w:rPr>
          <w:sz w:val="28"/>
          <w:szCs w:val="28"/>
        </w:rPr>
      </w:pPr>
    </w:p>
    <w:p w14:paraId="3AE1A8A9" w14:textId="77777777" w:rsidR="00FB5EEE" w:rsidRDefault="00FB5EEE" w:rsidP="00FB5EEE">
      <w:pPr>
        <w:spacing w:line="360" w:lineRule="auto"/>
        <w:jc w:val="center"/>
        <w:rPr>
          <w:sz w:val="28"/>
          <w:szCs w:val="28"/>
        </w:rPr>
      </w:pPr>
    </w:p>
    <w:p w14:paraId="7E102D5D" w14:textId="408BFFF8" w:rsidR="00FB5EEE" w:rsidRPr="00FB5EEE" w:rsidRDefault="00FB5EEE" w:rsidP="00FB5EE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20</w:t>
      </w:r>
    </w:p>
    <w:p w14:paraId="4DA93E0C" w14:textId="32C27315" w:rsidR="00FB5EEE" w:rsidRPr="00FB5EEE" w:rsidRDefault="00FB5EEE" w:rsidP="00FB5EE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Задание № </w:t>
      </w:r>
      <w:r>
        <w:rPr>
          <w:bCs/>
          <w:sz w:val="32"/>
          <w:szCs w:val="32"/>
        </w:rPr>
        <w:t>1</w:t>
      </w:r>
      <w:r>
        <w:rPr>
          <w:bCs/>
          <w:sz w:val="32"/>
          <w:szCs w:val="32"/>
          <w:lang w:val="en-US"/>
        </w:rPr>
        <w:t>-2</w:t>
      </w:r>
    </w:p>
    <w:p w14:paraId="70BE3689" w14:textId="77777777" w:rsidR="00FB5EEE" w:rsidRDefault="00FB5EEE" w:rsidP="00FB5EEE">
      <w:pPr>
        <w:spacing w:line="360" w:lineRule="auto"/>
        <w:rPr>
          <w:sz w:val="28"/>
          <w:szCs w:val="28"/>
        </w:rPr>
      </w:pPr>
    </w:p>
    <w:p w14:paraId="4C3F205A" w14:textId="77777777" w:rsidR="00FB5EEE" w:rsidRDefault="00FB5EEE" w:rsidP="00FB5EEE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B5EEE" w14:paraId="77BE7899" w14:textId="77777777" w:rsidTr="00011F85">
        <w:trPr>
          <w:gridAfter w:val="1"/>
          <w:wAfter w:w="1106" w:type="dxa"/>
        </w:trPr>
        <w:tc>
          <w:tcPr>
            <w:tcW w:w="2547" w:type="dxa"/>
          </w:tcPr>
          <w:p w14:paraId="2CC8FCD4" w14:textId="77777777" w:rsidR="00FB5EEE" w:rsidRPr="009B7FB5" w:rsidRDefault="00FB5EEE" w:rsidP="00011F85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35982C94" w14:textId="77777777" w:rsidR="00FB5EEE" w:rsidRDefault="00FB5EEE" w:rsidP="00011F85">
            <w:pPr>
              <w:ind w:firstLine="0"/>
              <w:jc w:val="left"/>
            </w:pPr>
          </w:p>
        </w:tc>
        <w:tc>
          <w:tcPr>
            <w:tcW w:w="4819" w:type="dxa"/>
          </w:tcPr>
          <w:p w14:paraId="29F30242" w14:textId="683DE6D8" w:rsidR="00FB5EEE" w:rsidRPr="000106D6" w:rsidRDefault="00FB5EEE" w:rsidP="00011F85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Гришин</w:t>
            </w:r>
            <w:r w:rsidRPr="000106D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А</w:t>
            </w:r>
            <w:r w:rsidRPr="000106D6">
              <w:rPr>
                <w:i/>
                <w:iCs/>
              </w:rPr>
              <w:t>.</w:t>
            </w:r>
            <w:r>
              <w:rPr>
                <w:i/>
                <w:iCs/>
              </w:rPr>
              <w:t>В</w:t>
            </w:r>
            <w:r w:rsidRPr="000106D6">
              <w:rPr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6AAA654E" w14:textId="77777777" w:rsidR="00FB5EEE" w:rsidRDefault="00FB5EEE" w:rsidP="00011F85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25FD5E8B" w14:textId="77777777" w:rsidR="00FB5EEE" w:rsidRDefault="00FB5EEE" w:rsidP="00011F85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420C1FB" w14:textId="77777777" w:rsidR="00FB5EEE" w:rsidRDefault="00FB5EEE" w:rsidP="00011F85">
            <w:pPr>
              <w:ind w:firstLine="0"/>
            </w:pPr>
          </w:p>
        </w:tc>
      </w:tr>
      <w:tr w:rsidR="00FB5EEE" w14:paraId="725210ED" w14:textId="77777777" w:rsidTr="00011F85">
        <w:trPr>
          <w:gridAfter w:val="1"/>
          <w:wAfter w:w="1106" w:type="dxa"/>
        </w:trPr>
        <w:tc>
          <w:tcPr>
            <w:tcW w:w="2547" w:type="dxa"/>
          </w:tcPr>
          <w:p w14:paraId="61256B2F" w14:textId="77777777" w:rsidR="00FB5EEE" w:rsidRDefault="00FB5EEE" w:rsidP="00011F85">
            <w:pPr>
              <w:ind w:firstLine="0"/>
              <w:jc w:val="left"/>
            </w:pPr>
            <w:r>
              <w:t>Преподаватель</w:t>
            </w:r>
          </w:p>
          <w:p w14:paraId="738DCF99" w14:textId="77777777" w:rsidR="00FB5EEE" w:rsidRDefault="00FB5EEE" w:rsidP="00011F85">
            <w:pPr>
              <w:ind w:firstLine="0"/>
              <w:jc w:val="left"/>
            </w:pPr>
          </w:p>
        </w:tc>
        <w:tc>
          <w:tcPr>
            <w:tcW w:w="4819" w:type="dxa"/>
          </w:tcPr>
          <w:p w14:paraId="22622582" w14:textId="77777777" w:rsidR="00FB5EEE" w:rsidRDefault="00FB5EEE" w:rsidP="00011F85">
            <w:pPr>
              <w:ind w:firstLine="0"/>
              <w:jc w:val="left"/>
            </w:pPr>
            <w:proofErr w:type="spellStart"/>
            <w:r>
              <w:rPr>
                <w:i/>
                <w:iCs/>
              </w:rPr>
              <w:t>Шендяпин</w:t>
            </w:r>
            <w:proofErr w:type="spellEnd"/>
            <w:r>
              <w:rPr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2A45A8B2" w14:textId="77777777" w:rsidR="00FB5EEE" w:rsidRDefault="00FB5EEE" w:rsidP="00011F85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D657E8B" w14:textId="77777777" w:rsidR="00FB5EEE" w:rsidRDefault="00FB5EEE" w:rsidP="00011F85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9B47815" w14:textId="77777777" w:rsidR="00FB5EEE" w:rsidRDefault="00FB5EEE" w:rsidP="00011F85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2B6F9273" w14:textId="77777777" w:rsidR="00FB5EEE" w:rsidRDefault="00FB5EEE" w:rsidP="00011F85">
            <w:pPr>
              <w:ind w:firstLine="0"/>
            </w:pPr>
          </w:p>
        </w:tc>
      </w:tr>
      <w:tr w:rsidR="00FB5EEE" w14:paraId="1289E2ED" w14:textId="77777777" w:rsidTr="00011F85">
        <w:tc>
          <w:tcPr>
            <w:tcW w:w="2547" w:type="dxa"/>
          </w:tcPr>
          <w:p w14:paraId="51605B6B" w14:textId="77777777" w:rsidR="00FB5EEE" w:rsidRDefault="00FB5EEE" w:rsidP="00011F85">
            <w:pPr>
              <w:ind w:firstLine="0"/>
              <w:jc w:val="left"/>
            </w:pPr>
          </w:p>
          <w:p w14:paraId="789FF381" w14:textId="77777777" w:rsidR="00FB5EEE" w:rsidRDefault="00FB5EEE" w:rsidP="00011F85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2B4DA1B0" w14:textId="77777777" w:rsidR="00FB5EEE" w:rsidRDefault="00FB5EEE" w:rsidP="00011F85">
            <w:pPr>
              <w:jc w:val="left"/>
            </w:pPr>
          </w:p>
          <w:p w14:paraId="5C40A04C" w14:textId="77777777" w:rsidR="00FB5EEE" w:rsidRDefault="00FB5EEE" w:rsidP="00011F85">
            <w:pPr>
              <w:jc w:val="left"/>
            </w:pPr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_______2024_г.</w:t>
            </w:r>
          </w:p>
        </w:tc>
        <w:tc>
          <w:tcPr>
            <w:tcW w:w="1666" w:type="dxa"/>
            <w:gridSpan w:val="2"/>
          </w:tcPr>
          <w:p w14:paraId="365268C3" w14:textId="77777777" w:rsidR="00FB5EEE" w:rsidRDefault="00FB5EEE" w:rsidP="00011F85"/>
        </w:tc>
      </w:tr>
    </w:tbl>
    <w:p w14:paraId="4ED348A8" w14:textId="77777777" w:rsidR="00FB5EEE" w:rsidRDefault="00FB5EEE" w:rsidP="00FB5EEE">
      <w:pPr>
        <w:jc w:val="center"/>
        <w:rPr>
          <w:szCs w:val="28"/>
        </w:rPr>
      </w:pPr>
    </w:p>
    <w:p w14:paraId="1A973577" w14:textId="77777777" w:rsidR="00FB5EEE" w:rsidRDefault="00FB5EEE" w:rsidP="00FB5EEE">
      <w:pPr>
        <w:jc w:val="center"/>
        <w:rPr>
          <w:szCs w:val="28"/>
        </w:rPr>
      </w:pPr>
    </w:p>
    <w:p w14:paraId="35EAE74E" w14:textId="77777777" w:rsidR="00FB5EEE" w:rsidRDefault="00FB5EEE" w:rsidP="00FB5EEE">
      <w:pPr>
        <w:jc w:val="center"/>
        <w:rPr>
          <w:szCs w:val="28"/>
        </w:rPr>
      </w:pPr>
    </w:p>
    <w:p w14:paraId="0FB86358" w14:textId="77777777" w:rsidR="00FB5EEE" w:rsidRDefault="00FB5EEE" w:rsidP="00FB5EEE">
      <w:pPr>
        <w:jc w:val="center"/>
        <w:rPr>
          <w:szCs w:val="28"/>
        </w:rPr>
      </w:pPr>
    </w:p>
    <w:p w14:paraId="2FC7EFCD" w14:textId="77777777" w:rsidR="00FB5EEE" w:rsidRDefault="00FB5EEE" w:rsidP="00FB5EEE">
      <w:pPr>
        <w:jc w:val="center"/>
        <w:rPr>
          <w:szCs w:val="28"/>
        </w:rPr>
      </w:pPr>
    </w:p>
    <w:p w14:paraId="2447543B" w14:textId="77777777" w:rsidR="00FB5EEE" w:rsidRDefault="00FB5EEE" w:rsidP="00FB5EEE">
      <w:pPr>
        <w:jc w:val="center"/>
        <w:rPr>
          <w:szCs w:val="28"/>
        </w:rPr>
      </w:pPr>
    </w:p>
    <w:p w14:paraId="5F771D38" w14:textId="77777777" w:rsidR="00FB5EEE" w:rsidRDefault="00FB5EEE" w:rsidP="00FB5EEE">
      <w:pPr>
        <w:jc w:val="center"/>
        <w:rPr>
          <w:szCs w:val="28"/>
        </w:rPr>
      </w:pPr>
    </w:p>
    <w:p w14:paraId="77A8D99D" w14:textId="77777777" w:rsidR="00FB5EEE" w:rsidRDefault="00FB5EEE" w:rsidP="00FB5EEE">
      <w:pPr>
        <w:jc w:val="center"/>
        <w:rPr>
          <w:szCs w:val="28"/>
        </w:rPr>
      </w:pPr>
    </w:p>
    <w:p w14:paraId="23B147EF" w14:textId="77777777" w:rsidR="00FB5EEE" w:rsidRDefault="00FB5EEE" w:rsidP="00FB5EEE">
      <w:pPr>
        <w:jc w:val="center"/>
        <w:rPr>
          <w:szCs w:val="28"/>
        </w:rPr>
      </w:pPr>
    </w:p>
    <w:p w14:paraId="632164E1" w14:textId="77777777" w:rsidR="00FB5EEE" w:rsidRDefault="00FB5EEE" w:rsidP="00FB5EEE">
      <w:pPr>
        <w:jc w:val="center"/>
        <w:rPr>
          <w:szCs w:val="28"/>
        </w:rPr>
      </w:pPr>
    </w:p>
    <w:p w14:paraId="1327E967" w14:textId="77777777" w:rsidR="00FB5EEE" w:rsidRPr="009B66C5" w:rsidRDefault="00FB5EEE" w:rsidP="00FB5EEE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39E5C9A4" w14:textId="77777777" w:rsidR="00487B61" w:rsidRDefault="00487B61">
      <w:pPr>
        <w:jc w:val="center"/>
        <w:rPr>
          <w:sz w:val="24"/>
        </w:rPr>
        <w:sectPr w:rsidR="00487B61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3F757288" w14:textId="77777777" w:rsidR="00487B61" w:rsidRDefault="00FB5EEE">
      <w:pPr>
        <w:pStyle w:val="a3"/>
        <w:spacing w:before="74" w:line="362" w:lineRule="auto"/>
        <w:ind w:left="202" w:firstLine="707"/>
      </w:pPr>
      <w:r>
        <w:rPr>
          <w:b/>
        </w:rPr>
        <w:lastRenderedPageBreak/>
        <w:t>Цель</w:t>
      </w:r>
      <w:r>
        <w:rPr>
          <w:b/>
          <w:spacing w:val="54"/>
        </w:rPr>
        <w:t xml:space="preserve"> </w:t>
      </w:r>
      <w:r>
        <w:rPr>
          <w:b/>
        </w:rPr>
        <w:t>занятия:</w:t>
      </w:r>
      <w:r>
        <w:rPr>
          <w:b/>
          <w:spacing w:val="56"/>
        </w:rPr>
        <w:t xml:space="preserve"> </w:t>
      </w:r>
      <w:r>
        <w:t>построение</w:t>
      </w:r>
      <w:r>
        <w:rPr>
          <w:spacing w:val="55"/>
        </w:rPr>
        <w:t xml:space="preserve"> </w:t>
      </w:r>
      <w:r>
        <w:t>процессно-событийной</w:t>
      </w:r>
      <w:r>
        <w:rPr>
          <w:spacing w:val="54"/>
        </w:rPr>
        <w:t xml:space="preserve"> </w:t>
      </w:r>
      <w:r>
        <w:t>модели</w:t>
      </w:r>
      <w:r>
        <w:rPr>
          <w:spacing w:val="53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текстового описания.</w:t>
      </w:r>
    </w:p>
    <w:p w14:paraId="17B79464" w14:textId="77777777" w:rsidR="00487B61" w:rsidRDefault="00FB5EEE">
      <w:pPr>
        <w:spacing w:line="317" w:lineRule="exact"/>
        <w:ind w:left="910"/>
        <w:rPr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процессно-событийную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модель.</w:t>
      </w:r>
    </w:p>
    <w:p w14:paraId="78C470A7" w14:textId="77777777" w:rsidR="00487B61" w:rsidRDefault="00487B61">
      <w:pPr>
        <w:pStyle w:val="a3"/>
        <w:spacing w:before="7"/>
        <w:rPr>
          <w:sz w:val="29"/>
        </w:rPr>
      </w:pPr>
    </w:p>
    <w:p w14:paraId="2322BCF1" w14:textId="77777777" w:rsidR="00487B61" w:rsidRDefault="00FB5EEE">
      <w:pPr>
        <w:pStyle w:val="a3"/>
        <w:tabs>
          <w:tab w:val="left" w:pos="2416"/>
          <w:tab w:val="left" w:pos="3680"/>
          <w:tab w:val="left" w:pos="5468"/>
          <w:tab w:val="left" w:pos="5855"/>
          <w:tab w:val="left" w:pos="7648"/>
          <w:tab w:val="left" w:pos="8020"/>
          <w:tab w:val="left" w:pos="8854"/>
        </w:tabs>
        <w:spacing w:line="360" w:lineRule="auto"/>
        <w:ind w:left="202" w:right="103" w:firstLine="707"/>
      </w:pPr>
      <w:r>
        <w:rPr>
          <w:b/>
        </w:rPr>
        <w:t>Результат</w:t>
      </w:r>
      <w:r>
        <w:rPr>
          <w:b/>
        </w:rPr>
        <w:tab/>
        <w:t>работы:</w:t>
      </w:r>
      <w:r>
        <w:rPr>
          <w:b/>
        </w:rPr>
        <w:tab/>
      </w:r>
      <w:r>
        <w:t>построенные</w:t>
      </w:r>
      <w:r>
        <w:tab/>
        <w:t>и</w:t>
      </w:r>
      <w:r>
        <w:tab/>
        <w:t>сохраненные</w:t>
      </w:r>
      <w:r>
        <w:tab/>
        <w:t>в</w:t>
      </w:r>
      <w:r>
        <w:tab/>
        <w:t>файл</w:t>
      </w:r>
      <w:r>
        <w:tab/>
      </w:r>
      <w:proofErr w:type="spellStart"/>
      <w:r>
        <w:rPr>
          <w:spacing w:val="-1"/>
        </w:rPr>
        <w:t>eEPC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представленные</w:t>
      </w:r>
      <w:r>
        <w:rPr>
          <w:spacing w:val="-4"/>
        </w:rPr>
        <w:t xml:space="preserve"> </w:t>
      </w:r>
      <w:r>
        <w:t>преподавателю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конце</w:t>
      </w:r>
      <w:r>
        <w:rPr>
          <w:spacing w:val="-3"/>
        </w:rPr>
        <w:t xml:space="preserve"> </w:t>
      </w:r>
      <w:r>
        <w:t>практического занятия.</w:t>
      </w:r>
    </w:p>
    <w:p w14:paraId="06B73036" w14:textId="77777777" w:rsidR="00487B61" w:rsidRDefault="00FB5EEE">
      <w:pPr>
        <w:pStyle w:val="2"/>
        <w:spacing w:before="2"/>
      </w:pPr>
      <w:r>
        <w:t>Задание</w:t>
      </w:r>
      <w:r>
        <w:rPr>
          <w:spacing w:val="-1"/>
        </w:rPr>
        <w:t xml:space="preserve"> </w:t>
      </w:r>
      <w:r>
        <w:t>1</w:t>
      </w:r>
    </w:p>
    <w:p w14:paraId="3CC1461C" w14:textId="77777777" w:rsidR="00487B61" w:rsidRDefault="00FB5EEE">
      <w:pPr>
        <w:pStyle w:val="a3"/>
        <w:tabs>
          <w:tab w:val="left" w:pos="2686"/>
          <w:tab w:val="left" w:pos="4259"/>
          <w:tab w:val="left" w:pos="5773"/>
          <w:tab w:val="left" w:pos="7096"/>
          <w:tab w:val="left" w:pos="7448"/>
          <w:tab w:val="left" w:pos="8063"/>
          <w:tab w:val="left" w:pos="8965"/>
        </w:tabs>
        <w:spacing w:before="160" w:line="360" w:lineRule="auto"/>
        <w:ind w:left="202" w:right="102" w:firstLine="707"/>
      </w:pPr>
      <w:r>
        <w:t>Оперативное</w:t>
      </w:r>
      <w:r>
        <w:tab/>
        <w:t>устранение</w:t>
      </w:r>
      <w:r>
        <w:tab/>
        <w:t>аварийных</w:t>
      </w:r>
      <w:r>
        <w:tab/>
        <w:t>ситуаций</w:t>
      </w:r>
      <w:r>
        <w:tab/>
        <w:t>в</w:t>
      </w:r>
      <w:r>
        <w:tab/>
        <w:t>УК</w:t>
      </w:r>
      <w:r>
        <w:tab/>
        <w:t>«Наш</w:t>
      </w:r>
      <w:r>
        <w:tab/>
      </w:r>
      <w:r>
        <w:rPr>
          <w:spacing w:val="-2"/>
        </w:rPr>
        <w:t>дом»</w:t>
      </w:r>
      <w:r>
        <w:rPr>
          <w:spacing w:val="-67"/>
        </w:rPr>
        <w:t xml:space="preserve"> </w:t>
      </w:r>
      <w:r>
        <w:t>предполагает</w:t>
      </w:r>
      <w:r>
        <w:rPr>
          <w:spacing w:val="-1"/>
        </w:rPr>
        <w:t xml:space="preserve"> </w:t>
      </w:r>
      <w:r>
        <w:t>следующее:</w:t>
      </w:r>
    </w:p>
    <w:p w14:paraId="5DAB6661" w14:textId="77777777" w:rsidR="00487B61" w:rsidRDefault="00FB5EEE">
      <w:pPr>
        <w:pStyle w:val="a4"/>
        <w:numPr>
          <w:ilvl w:val="0"/>
          <w:numId w:val="1"/>
        </w:numPr>
        <w:tabs>
          <w:tab w:val="left" w:pos="483"/>
        </w:tabs>
        <w:spacing w:line="362" w:lineRule="auto"/>
        <w:ind w:firstLine="0"/>
        <w:rPr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пульт</w:t>
      </w:r>
      <w:r>
        <w:rPr>
          <w:spacing w:val="-4"/>
          <w:sz w:val="28"/>
        </w:rPr>
        <w:t xml:space="preserve"> </w:t>
      </w:r>
      <w:r>
        <w:rPr>
          <w:sz w:val="28"/>
        </w:rPr>
        <w:t>диспетчера</w:t>
      </w:r>
      <w:r>
        <w:rPr>
          <w:spacing w:val="-4"/>
          <w:sz w:val="28"/>
        </w:rPr>
        <w:t xml:space="preserve"> </w:t>
      </w:r>
      <w:r>
        <w:rPr>
          <w:sz w:val="28"/>
        </w:rPr>
        <w:t>АДС</w:t>
      </w:r>
      <w:r>
        <w:rPr>
          <w:spacing w:val="-6"/>
          <w:sz w:val="28"/>
        </w:rPr>
        <w:t xml:space="preserve"> </w:t>
      </w:r>
      <w:r>
        <w:rPr>
          <w:sz w:val="28"/>
        </w:rPr>
        <w:t>поступает</w:t>
      </w:r>
      <w:r>
        <w:rPr>
          <w:spacing w:val="-3"/>
          <w:sz w:val="28"/>
        </w:rPr>
        <w:t xml:space="preserve"> </w:t>
      </w:r>
      <w:r>
        <w:rPr>
          <w:sz w:val="28"/>
        </w:rPr>
        <w:t>обращение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жильца</w:t>
      </w:r>
      <w:r>
        <w:rPr>
          <w:spacing w:val="-6"/>
          <w:sz w:val="28"/>
        </w:rPr>
        <w:t xml:space="preserve"> </w:t>
      </w:r>
      <w:r>
        <w:rPr>
          <w:sz w:val="28"/>
        </w:rPr>
        <w:t>с указанием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проблемы</w:t>
      </w:r>
    </w:p>
    <w:p w14:paraId="138378A6" w14:textId="77777777" w:rsidR="00487B61" w:rsidRDefault="00FB5EEE">
      <w:pPr>
        <w:pStyle w:val="a4"/>
        <w:numPr>
          <w:ilvl w:val="0"/>
          <w:numId w:val="1"/>
        </w:numPr>
        <w:tabs>
          <w:tab w:val="left" w:pos="509"/>
        </w:tabs>
        <w:spacing w:line="317" w:lineRule="exact"/>
        <w:ind w:left="508" w:right="0" w:hanging="307"/>
        <w:rPr>
          <w:sz w:val="28"/>
        </w:rPr>
      </w:pPr>
      <w:r>
        <w:rPr>
          <w:sz w:val="28"/>
        </w:rPr>
        <w:t>Диспетчер</w:t>
      </w:r>
      <w:r>
        <w:rPr>
          <w:spacing w:val="23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22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20"/>
          <w:sz w:val="28"/>
        </w:rPr>
        <w:t xml:space="preserve"> </w:t>
      </w:r>
      <w:r>
        <w:rPr>
          <w:sz w:val="28"/>
        </w:rPr>
        <w:t>о</w:t>
      </w:r>
      <w:r>
        <w:rPr>
          <w:spacing w:val="24"/>
          <w:sz w:val="28"/>
        </w:rPr>
        <w:t xml:space="preserve"> </w:t>
      </w:r>
      <w:r>
        <w:rPr>
          <w:sz w:val="28"/>
        </w:rPr>
        <w:t>присвоении</w:t>
      </w:r>
      <w:r>
        <w:rPr>
          <w:spacing w:val="23"/>
          <w:sz w:val="28"/>
        </w:rPr>
        <w:t xml:space="preserve"> </w:t>
      </w:r>
      <w:r>
        <w:rPr>
          <w:sz w:val="28"/>
        </w:rPr>
        <w:t>обращению</w:t>
      </w:r>
      <w:r>
        <w:rPr>
          <w:spacing w:val="21"/>
          <w:sz w:val="28"/>
        </w:rPr>
        <w:t xml:space="preserve"> </w:t>
      </w:r>
      <w:r>
        <w:rPr>
          <w:sz w:val="28"/>
        </w:rPr>
        <w:t>жильца</w:t>
      </w:r>
      <w:r>
        <w:rPr>
          <w:spacing w:val="30"/>
          <w:sz w:val="28"/>
        </w:rPr>
        <w:t xml:space="preserve"> </w:t>
      </w:r>
      <w:r>
        <w:rPr>
          <w:sz w:val="28"/>
        </w:rPr>
        <w:t>статуса:</w:t>
      </w:r>
    </w:p>
    <w:p w14:paraId="35B830E0" w14:textId="77777777" w:rsidR="00487B61" w:rsidRDefault="00FB5EEE">
      <w:pPr>
        <w:pStyle w:val="a3"/>
        <w:spacing w:before="160"/>
        <w:ind w:left="202"/>
        <w:jc w:val="both"/>
      </w:pPr>
      <w:r>
        <w:t>«Авария»</w:t>
      </w:r>
      <w:r>
        <w:rPr>
          <w:spacing w:val="-7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«Прочее»</w:t>
      </w:r>
    </w:p>
    <w:p w14:paraId="7637E088" w14:textId="77777777" w:rsidR="00487B61" w:rsidRDefault="00FB5EEE">
      <w:pPr>
        <w:pStyle w:val="a4"/>
        <w:numPr>
          <w:ilvl w:val="0"/>
          <w:numId w:val="1"/>
        </w:numPr>
        <w:tabs>
          <w:tab w:val="left" w:pos="490"/>
        </w:tabs>
        <w:spacing w:before="160" w:line="362" w:lineRule="auto"/>
        <w:ind w:firstLine="0"/>
        <w:rPr>
          <w:sz w:val="28"/>
        </w:rPr>
      </w:pPr>
      <w:r>
        <w:rPr>
          <w:sz w:val="28"/>
        </w:rPr>
        <w:t>При присвоении статуса «Прочее» формируется заявка, которая передается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ОДС,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</w:t>
      </w:r>
      <w:r>
        <w:rPr>
          <w:sz w:val="28"/>
        </w:rPr>
        <w:t>яться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«Обработать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ОДС»</w:t>
      </w:r>
    </w:p>
    <w:p w14:paraId="58ADB578" w14:textId="77777777" w:rsidR="00487B61" w:rsidRDefault="00FB5EEE">
      <w:pPr>
        <w:pStyle w:val="a4"/>
        <w:numPr>
          <w:ilvl w:val="0"/>
          <w:numId w:val="1"/>
        </w:numPr>
        <w:tabs>
          <w:tab w:val="left" w:pos="528"/>
        </w:tabs>
        <w:spacing w:line="360" w:lineRule="auto"/>
        <w:ind w:right="107" w:firstLine="0"/>
        <w:rPr>
          <w:sz w:val="28"/>
        </w:rPr>
      </w:pPr>
      <w:r>
        <w:rPr>
          <w:sz w:val="28"/>
        </w:rPr>
        <w:t>При присвоении статуса «Авария» диспетчер формирует заявку, наряд и</w:t>
      </w:r>
      <w:r>
        <w:rPr>
          <w:spacing w:val="1"/>
          <w:sz w:val="28"/>
        </w:rPr>
        <w:t xml:space="preserve"> </w:t>
      </w:r>
      <w:r>
        <w:rPr>
          <w:sz w:val="28"/>
        </w:rPr>
        <w:t>высылает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бригаду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нарядом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устранение возникшей</w:t>
      </w:r>
      <w:r>
        <w:rPr>
          <w:spacing w:val="-3"/>
          <w:sz w:val="28"/>
        </w:rPr>
        <w:t xml:space="preserve"> </w:t>
      </w:r>
      <w:r>
        <w:rPr>
          <w:sz w:val="28"/>
        </w:rPr>
        <w:t>проблемы</w:t>
      </w:r>
    </w:p>
    <w:p w14:paraId="1B17A45F" w14:textId="77777777" w:rsidR="00487B61" w:rsidRDefault="00FB5EEE">
      <w:pPr>
        <w:pStyle w:val="a4"/>
        <w:numPr>
          <w:ilvl w:val="0"/>
          <w:numId w:val="1"/>
        </w:numPr>
        <w:tabs>
          <w:tab w:val="left" w:pos="483"/>
        </w:tabs>
        <w:spacing w:line="321" w:lineRule="exact"/>
        <w:ind w:left="482" w:right="0"/>
        <w:rPr>
          <w:sz w:val="28"/>
        </w:rPr>
      </w:pPr>
      <w:r>
        <w:rPr>
          <w:sz w:val="28"/>
        </w:rPr>
        <w:t>Аварийная</w:t>
      </w:r>
      <w:r>
        <w:rPr>
          <w:spacing w:val="-3"/>
          <w:sz w:val="28"/>
        </w:rPr>
        <w:t xml:space="preserve"> </w:t>
      </w:r>
      <w:r>
        <w:rPr>
          <w:sz w:val="28"/>
        </w:rPr>
        <w:t>бригада</w:t>
      </w:r>
      <w:r>
        <w:rPr>
          <w:spacing w:val="-3"/>
          <w:sz w:val="28"/>
        </w:rPr>
        <w:t xml:space="preserve"> </w:t>
      </w:r>
      <w:r>
        <w:rPr>
          <w:sz w:val="28"/>
        </w:rPr>
        <w:t>устраняет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прибытии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место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возникшую</w:t>
      </w:r>
      <w:r>
        <w:rPr>
          <w:spacing w:val="4"/>
          <w:sz w:val="28"/>
        </w:rPr>
        <w:t xml:space="preserve"> </w:t>
      </w:r>
      <w:r>
        <w:rPr>
          <w:sz w:val="28"/>
        </w:rPr>
        <w:t>аварию</w:t>
      </w:r>
    </w:p>
    <w:p w14:paraId="750999F0" w14:textId="77777777" w:rsidR="00487B61" w:rsidRDefault="00FB5EEE">
      <w:pPr>
        <w:pStyle w:val="a4"/>
        <w:numPr>
          <w:ilvl w:val="0"/>
          <w:numId w:val="1"/>
        </w:numPr>
        <w:tabs>
          <w:tab w:val="left" w:pos="605"/>
        </w:tabs>
        <w:spacing w:before="156" w:line="360" w:lineRule="auto"/>
        <w:ind w:firstLine="0"/>
        <w:rPr>
          <w:sz w:val="28"/>
        </w:rPr>
      </w:pPr>
      <w:r>
        <w:rPr>
          <w:sz w:val="28"/>
        </w:rPr>
        <w:t>Бригадир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аварийной</w:t>
      </w:r>
      <w:r>
        <w:rPr>
          <w:spacing w:val="1"/>
          <w:sz w:val="28"/>
        </w:rPr>
        <w:t xml:space="preserve"> </w:t>
      </w:r>
      <w:r>
        <w:rPr>
          <w:sz w:val="28"/>
        </w:rPr>
        <w:t>бригады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акт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подписью жильца. В случае, если жилец не подписывает акт, то 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«Выявить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аварийному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вызову».</w:t>
      </w:r>
    </w:p>
    <w:p w14:paraId="0C638CB1" w14:textId="77777777" w:rsidR="00487B61" w:rsidRDefault="00FB5EEE">
      <w:pPr>
        <w:pStyle w:val="a4"/>
        <w:numPr>
          <w:ilvl w:val="0"/>
          <w:numId w:val="1"/>
        </w:numPr>
        <w:tabs>
          <w:tab w:val="left" w:pos="511"/>
        </w:tabs>
        <w:spacing w:before="1" w:line="360" w:lineRule="auto"/>
        <w:ind w:firstLine="0"/>
        <w:rPr>
          <w:sz w:val="28"/>
        </w:rPr>
      </w:pPr>
      <w:r>
        <w:rPr>
          <w:sz w:val="28"/>
        </w:rPr>
        <w:t>Наряд и акт выполненных работ по возвращению на м</w:t>
      </w:r>
      <w:r>
        <w:rPr>
          <w:sz w:val="28"/>
        </w:rPr>
        <w:t>есто расположения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аварийной бригады сдается бригадиром диспетчеру АДС. Факт сдачи акта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наряда</w:t>
      </w:r>
      <w:r>
        <w:rPr>
          <w:spacing w:val="-2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заявку.</w:t>
      </w:r>
    </w:p>
    <w:p w14:paraId="6219298E" w14:textId="77777777" w:rsidR="00487B61" w:rsidRDefault="00487B61">
      <w:pPr>
        <w:spacing w:line="360" w:lineRule="auto"/>
        <w:jc w:val="both"/>
        <w:rPr>
          <w:sz w:val="28"/>
        </w:rPr>
        <w:sectPr w:rsidR="00487B61">
          <w:pgSz w:w="11910" w:h="16840"/>
          <w:pgMar w:top="1040" w:right="740" w:bottom="280" w:left="1500" w:header="720" w:footer="720" w:gutter="0"/>
          <w:cols w:space="720"/>
        </w:sectPr>
      </w:pPr>
    </w:p>
    <w:p w14:paraId="7A5C22D2" w14:textId="77777777" w:rsidR="00487B61" w:rsidRDefault="00FB5EEE">
      <w:pPr>
        <w:pStyle w:val="a3"/>
        <w:ind w:left="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DE668C" wp14:editId="2B1101CC">
            <wp:extent cx="5903870" cy="41445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70" cy="4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441" w14:textId="77777777" w:rsidR="00487B61" w:rsidRDefault="00487B61">
      <w:pPr>
        <w:pStyle w:val="a3"/>
        <w:spacing w:before="7"/>
        <w:rPr>
          <w:sz w:val="8"/>
        </w:rPr>
      </w:pPr>
    </w:p>
    <w:p w14:paraId="0765D619" w14:textId="77777777" w:rsidR="00487B61" w:rsidRDefault="00FB5EEE">
      <w:pPr>
        <w:pStyle w:val="a3"/>
        <w:spacing w:before="89" w:line="360" w:lineRule="auto"/>
        <w:ind w:left="3574" w:hanging="2931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Процессно-событийная</w:t>
      </w:r>
      <w:r>
        <w:rPr>
          <w:spacing w:val="-6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«Организовать</w:t>
      </w:r>
      <w:r>
        <w:rPr>
          <w:spacing w:val="-7"/>
        </w:rPr>
        <w:t xml:space="preserve"> </w:t>
      </w:r>
      <w:r>
        <w:t>устранение</w:t>
      </w:r>
      <w:r>
        <w:rPr>
          <w:spacing w:val="-67"/>
        </w:rPr>
        <w:t xml:space="preserve"> </w:t>
      </w:r>
      <w:r>
        <w:t>аварийных</w:t>
      </w:r>
      <w:r>
        <w:rPr>
          <w:spacing w:val="-4"/>
        </w:rPr>
        <w:t xml:space="preserve"> </w:t>
      </w:r>
      <w:r>
        <w:t>ситуаций»</w:t>
      </w:r>
    </w:p>
    <w:p w14:paraId="68D32072" w14:textId="77777777" w:rsidR="00487B61" w:rsidRDefault="00487B61">
      <w:pPr>
        <w:spacing w:line="360" w:lineRule="auto"/>
        <w:sectPr w:rsidR="00487B61">
          <w:pgSz w:w="11910" w:h="16840"/>
          <w:pgMar w:top="1140" w:right="740" w:bottom="280" w:left="1500" w:header="720" w:footer="720" w:gutter="0"/>
          <w:cols w:space="720"/>
        </w:sectPr>
      </w:pPr>
    </w:p>
    <w:p w14:paraId="0690AB6E" w14:textId="77777777" w:rsidR="00487B61" w:rsidRDefault="00FB5EEE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7EA92E" wp14:editId="042D1ACA">
            <wp:extent cx="5935243" cy="4800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43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51A8" w14:textId="77777777" w:rsidR="00487B61" w:rsidRDefault="00487B61">
      <w:pPr>
        <w:pStyle w:val="a3"/>
        <w:spacing w:before="10"/>
        <w:rPr>
          <w:sz w:val="6"/>
        </w:rPr>
      </w:pPr>
    </w:p>
    <w:p w14:paraId="55028ACC" w14:textId="77777777" w:rsidR="00487B61" w:rsidRDefault="00FB5EEE">
      <w:pPr>
        <w:pStyle w:val="a3"/>
        <w:spacing w:before="89" w:line="360" w:lineRule="auto"/>
        <w:ind w:left="3574" w:hanging="2931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Процессно-событийная</w:t>
      </w:r>
      <w:r>
        <w:rPr>
          <w:spacing w:val="-6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«Организовать</w:t>
      </w:r>
      <w:r>
        <w:rPr>
          <w:spacing w:val="-7"/>
        </w:rPr>
        <w:t xml:space="preserve"> </w:t>
      </w:r>
      <w:r>
        <w:t>устранение</w:t>
      </w:r>
      <w:r>
        <w:rPr>
          <w:spacing w:val="-67"/>
        </w:rPr>
        <w:t xml:space="preserve"> </w:t>
      </w:r>
      <w:r>
        <w:t>аварийных</w:t>
      </w:r>
      <w:r>
        <w:rPr>
          <w:spacing w:val="-4"/>
        </w:rPr>
        <w:t xml:space="preserve"> </w:t>
      </w:r>
      <w:r>
        <w:t>ситуаций»</w:t>
      </w:r>
    </w:p>
    <w:p w14:paraId="5D939C2F" w14:textId="77777777" w:rsidR="00487B61" w:rsidRDefault="00487B61">
      <w:pPr>
        <w:spacing w:line="360" w:lineRule="auto"/>
        <w:sectPr w:rsidR="00487B61">
          <w:pgSz w:w="11910" w:h="16840"/>
          <w:pgMar w:top="1120" w:right="740" w:bottom="280" w:left="1500" w:header="720" w:footer="720" w:gutter="0"/>
          <w:cols w:space="720"/>
        </w:sectPr>
      </w:pPr>
    </w:p>
    <w:p w14:paraId="02DB9C62" w14:textId="77777777" w:rsidR="00487B61" w:rsidRDefault="00FB5EEE">
      <w:pPr>
        <w:pStyle w:val="a3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695906" wp14:editId="51892A5F">
            <wp:extent cx="5962518" cy="54001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518" cy="54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FEE5" w14:textId="77777777" w:rsidR="00487B61" w:rsidRDefault="00FB5EEE">
      <w:pPr>
        <w:pStyle w:val="a3"/>
        <w:spacing w:before="121" w:line="362" w:lineRule="auto"/>
        <w:ind w:left="3574" w:hanging="2931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Процессно-событийная</w:t>
      </w:r>
      <w:r>
        <w:rPr>
          <w:spacing w:val="-6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«Организовать</w:t>
      </w:r>
      <w:r>
        <w:rPr>
          <w:spacing w:val="-7"/>
        </w:rPr>
        <w:t xml:space="preserve"> </w:t>
      </w:r>
      <w:r>
        <w:t>устранение</w:t>
      </w:r>
      <w:r>
        <w:rPr>
          <w:spacing w:val="-67"/>
        </w:rPr>
        <w:t xml:space="preserve"> </w:t>
      </w:r>
      <w:r>
        <w:t>аварийных</w:t>
      </w:r>
      <w:r>
        <w:rPr>
          <w:spacing w:val="-4"/>
        </w:rPr>
        <w:t xml:space="preserve"> </w:t>
      </w:r>
      <w:r>
        <w:t>ситуаций»</w:t>
      </w:r>
    </w:p>
    <w:p w14:paraId="46E15FE0" w14:textId="77777777" w:rsidR="00487B61" w:rsidRDefault="00FB5EEE">
      <w:pPr>
        <w:pStyle w:val="2"/>
        <w:spacing w:line="317" w:lineRule="exact"/>
        <w:jc w:val="both"/>
      </w:pPr>
      <w:r>
        <w:t>Задание</w:t>
      </w:r>
      <w:r>
        <w:rPr>
          <w:spacing w:val="-1"/>
        </w:rPr>
        <w:t xml:space="preserve"> </w:t>
      </w:r>
      <w:r>
        <w:t>2</w:t>
      </w:r>
    </w:p>
    <w:p w14:paraId="4F27E632" w14:textId="77777777" w:rsidR="00487B61" w:rsidRDefault="00FB5EEE">
      <w:pPr>
        <w:pStyle w:val="a3"/>
        <w:spacing w:before="161" w:line="360" w:lineRule="auto"/>
        <w:ind w:left="202" w:right="102" w:firstLine="707"/>
        <w:jc w:val="both"/>
      </w:pPr>
      <w:r>
        <w:rPr>
          <w:spacing w:val="-1"/>
        </w:rPr>
        <w:t>Учитывая,</w:t>
      </w:r>
      <w:r>
        <w:rPr>
          <w:spacing w:val="-16"/>
        </w:rPr>
        <w:t xml:space="preserve"> </w:t>
      </w:r>
      <w:r>
        <w:rPr>
          <w:spacing w:val="-1"/>
        </w:rPr>
        <w:t>что</w:t>
      </w:r>
      <w:r>
        <w:rPr>
          <w:spacing w:val="-16"/>
        </w:rPr>
        <w:t xml:space="preserve"> </w:t>
      </w:r>
      <w:r>
        <w:t>процессно-событийная</w:t>
      </w:r>
      <w:r>
        <w:rPr>
          <w:spacing w:val="-18"/>
        </w:rPr>
        <w:t xml:space="preserve"> </w:t>
      </w:r>
      <w:r>
        <w:t>модель</w:t>
      </w:r>
      <w:r>
        <w:rPr>
          <w:spacing w:val="-17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2"/>
        </w:rPr>
        <w:t xml:space="preserve"> </w:t>
      </w:r>
      <w:r>
        <w:t>читабельной,</w:t>
      </w:r>
      <w:r>
        <w:rPr>
          <w:spacing w:val="-68"/>
        </w:rPr>
        <w:t xml:space="preserve"> </w:t>
      </w:r>
      <w:r>
        <w:t>помещаться на листе формата А4, содержать в идеале от 3 до 9 элементов</w:t>
      </w:r>
      <w:r>
        <w:rPr>
          <w:spacing w:val="1"/>
        </w:rPr>
        <w:t xml:space="preserve"> </w:t>
      </w:r>
      <w:r>
        <w:t>(чередование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функций)</w:t>
      </w:r>
      <w:r>
        <w:rPr>
          <w:spacing w:val="1"/>
        </w:rPr>
        <w:t xml:space="preserve"> </w:t>
      </w:r>
      <w:r>
        <w:t>предложить</w:t>
      </w:r>
      <w:r>
        <w:rPr>
          <w:spacing w:val="1"/>
        </w:rPr>
        <w:t xml:space="preserve"> </w:t>
      </w:r>
      <w:r>
        <w:t>студентам</w:t>
      </w:r>
      <w:r>
        <w:rPr>
          <w:spacing w:val="1"/>
        </w:rPr>
        <w:t xml:space="preserve"> </w:t>
      </w:r>
      <w:r>
        <w:t>осуществить</w:t>
      </w:r>
      <w:r>
        <w:rPr>
          <w:spacing w:val="-67"/>
        </w:rPr>
        <w:t xml:space="preserve"> </w:t>
      </w:r>
      <w:r>
        <w:t>свертывание</w:t>
      </w:r>
      <w:r>
        <w:rPr>
          <w:spacing w:val="-1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функций в</w:t>
      </w:r>
      <w:r>
        <w:rPr>
          <w:spacing w:val="-1"/>
        </w:rPr>
        <w:t xml:space="preserve"> </w:t>
      </w:r>
      <w:r>
        <w:t>процесс.</w:t>
      </w:r>
    </w:p>
    <w:p w14:paraId="48B6F37D" w14:textId="77777777" w:rsidR="00487B61" w:rsidRDefault="00487B61">
      <w:pPr>
        <w:spacing w:line="360" w:lineRule="auto"/>
        <w:jc w:val="both"/>
        <w:sectPr w:rsidR="00487B61">
          <w:pgSz w:w="11910" w:h="16840"/>
          <w:pgMar w:top="1120" w:right="740" w:bottom="280" w:left="1500" w:header="720" w:footer="720" w:gutter="0"/>
          <w:cols w:space="720"/>
        </w:sectPr>
      </w:pPr>
    </w:p>
    <w:p w14:paraId="2DA7EEC2" w14:textId="77777777" w:rsidR="00487B61" w:rsidRDefault="00FB5EEE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2B6DA2" wp14:editId="1B19A1A4">
            <wp:extent cx="5958834" cy="492232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34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54FB" w14:textId="77777777" w:rsidR="00487B61" w:rsidRDefault="00FB5EEE">
      <w:pPr>
        <w:pStyle w:val="a3"/>
        <w:spacing w:before="156" w:line="360" w:lineRule="auto"/>
        <w:ind w:left="1793" w:hanging="1150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Процессно-событийная</w:t>
      </w:r>
      <w:r>
        <w:rPr>
          <w:spacing w:val="-6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«Организо</w:t>
      </w:r>
      <w:r>
        <w:t>вать</w:t>
      </w:r>
      <w:r>
        <w:rPr>
          <w:spacing w:val="-7"/>
        </w:rPr>
        <w:t xml:space="preserve"> </w:t>
      </w:r>
      <w:r>
        <w:t>устранение</w:t>
      </w:r>
      <w:r>
        <w:rPr>
          <w:spacing w:val="-67"/>
        </w:rPr>
        <w:t xml:space="preserve"> </w:t>
      </w:r>
      <w:r>
        <w:t>аварийных</w:t>
      </w:r>
      <w:r>
        <w:rPr>
          <w:spacing w:val="-5"/>
        </w:rPr>
        <w:t xml:space="preserve"> </w:t>
      </w:r>
      <w:r>
        <w:t>ситуаций»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частью</w:t>
      </w:r>
      <w:r>
        <w:rPr>
          <w:spacing w:val="-3"/>
        </w:rPr>
        <w:t xml:space="preserve"> </w:t>
      </w:r>
      <w:r>
        <w:t>свернутых функций</w:t>
      </w:r>
    </w:p>
    <w:p w14:paraId="15EBE61F" w14:textId="77777777" w:rsidR="00487B61" w:rsidRDefault="00487B61">
      <w:pPr>
        <w:spacing w:line="360" w:lineRule="auto"/>
        <w:sectPr w:rsidR="00487B61">
          <w:pgSz w:w="11910" w:h="16840"/>
          <w:pgMar w:top="1120" w:right="740" w:bottom="280" w:left="1500" w:header="720" w:footer="720" w:gutter="0"/>
          <w:cols w:space="720"/>
        </w:sectPr>
      </w:pPr>
    </w:p>
    <w:p w14:paraId="15E7EAF0" w14:textId="77777777" w:rsidR="00487B61" w:rsidRDefault="00FB5EEE">
      <w:pPr>
        <w:pStyle w:val="2"/>
        <w:spacing w:before="74"/>
        <w:ind w:left="202"/>
        <w:jc w:val="both"/>
      </w:pPr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9"/>
        </w:rPr>
        <w:t xml:space="preserve"> </w:t>
      </w:r>
      <w:r>
        <w:t>источников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литературы:</w:t>
      </w:r>
    </w:p>
    <w:p w14:paraId="7D2CAB16" w14:textId="77777777" w:rsidR="00487B61" w:rsidRDefault="00FB5EEE">
      <w:pPr>
        <w:pStyle w:val="a4"/>
        <w:numPr>
          <w:ilvl w:val="1"/>
          <w:numId w:val="1"/>
        </w:numPr>
        <w:tabs>
          <w:tab w:val="left" w:pos="1193"/>
        </w:tabs>
        <w:spacing w:before="188" w:line="360" w:lineRule="auto"/>
        <w:ind w:right="102" w:firstLine="707"/>
        <w:rPr>
          <w:sz w:val="28"/>
        </w:rPr>
      </w:pPr>
      <w:r>
        <w:rPr>
          <w:sz w:val="28"/>
        </w:rPr>
        <w:t>Размещенное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СДО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бизнес-</w:t>
      </w:r>
      <w:proofErr w:type="spellStart"/>
      <w:r>
        <w:rPr>
          <w:sz w:val="28"/>
        </w:rPr>
        <w:t>процессов_Лекция</w:t>
      </w:r>
      <w:proofErr w:type="spellEnd"/>
      <w:r>
        <w:rPr>
          <w:sz w:val="28"/>
        </w:rPr>
        <w:t>»</w:t>
      </w:r>
      <w:r>
        <w:rPr>
          <w:spacing w:val="-68"/>
          <w:sz w:val="28"/>
        </w:rPr>
        <w:t xml:space="preserve"> </w:t>
      </w:r>
      <w:r>
        <w:rPr>
          <w:sz w:val="28"/>
        </w:rPr>
        <w:t>исправленное и дополненное учебное пособие по «Моделированию бизнес-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процессов» [Электронный ресурс]: учебное пособие / Ю. В. Кириллина, И. А.</w:t>
      </w:r>
      <w:r>
        <w:rPr>
          <w:spacing w:val="-67"/>
          <w:sz w:val="28"/>
        </w:rPr>
        <w:t xml:space="preserve"> </w:t>
      </w:r>
      <w:r>
        <w:rPr>
          <w:sz w:val="28"/>
        </w:rPr>
        <w:t>Семичастнов.</w:t>
      </w:r>
      <w:r>
        <w:rPr>
          <w:spacing w:val="-2"/>
          <w:sz w:val="28"/>
        </w:rPr>
        <w:t xml:space="preserve"> </w:t>
      </w:r>
      <w:r>
        <w:rPr>
          <w:sz w:val="28"/>
        </w:rPr>
        <w:t>— М.: РТУ МИРЭА</w:t>
      </w:r>
    </w:p>
    <w:p w14:paraId="35AC6A25" w14:textId="77777777" w:rsidR="00487B61" w:rsidRDefault="00FB5EEE">
      <w:pPr>
        <w:pStyle w:val="a4"/>
        <w:numPr>
          <w:ilvl w:val="1"/>
          <w:numId w:val="1"/>
        </w:numPr>
        <w:tabs>
          <w:tab w:val="left" w:pos="1205"/>
        </w:tabs>
        <w:spacing w:line="360" w:lineRule="auto"/>
        <w:ind w:right="105" w:firstLine="707"/>
        <w:rPr>
          <w:sz w:val="28"/>
        </w:rPr>
      </w:pPr>
      <w:r>
        <w:rPr>
          <w:sz w:val="28"/>
        </w:rPr>
        <w:t>Долганова О. И., Виноградова Е. В., Лобанова А. М. 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 [Э</w:t>
      </w:r>
      <w:r>
        <w:rPr>
          <w:sz w:val="28"/>
        </w:rPr>
        <w:t>лектронный ресурс]: Учебник и практикум для вузов. 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289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-3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https://urait.ru/bcode/450550</w:t>
        </w:r>
      </w:hyperlink>
    </w:p>
    <w:p w14:paraId="3270F0B9" w14:textId="77777777" w:rsidR="00487B61" w:rsidRDefault="00FB5EEE">
      <w:pPr>
        <w:pStyle w:val="a4"/>
        <w:numPr>
          <w:ilvl w:val="1"/>
          <w:numId w:val="1"/>
        </w:numPr>
        <w:tabs>
          <w:tab w:val="left" w:pos="1186"/>
        </w:tabs>
        <w:spacing w:before="1" w:line="360" w:lineRule="auto"/>
        <w:ind w:right="103" w:firstLine="707"/>
        <w:rPr>
          <w:sz w:val="28"/>
        </w:rPr>
      </w:pPr>
      <w:proofErr w:type="spellStart"/>
      <w:r>
        <w:rPr>
          <w:sz w:val="28"/>
        </w:rPr>
        <w:t>Каменнова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М.</w:t>
      </w:r>
      <w:r>
        <w:rPr>
          <w:spacing w:val="-11"/>
          <w:sz w:val="28"/>
        </w:rPr>
        <w:t xml:space="preserve"> </w:t>
      </w:r>
      <w:r>
        <w:rPr>
          <w:sz w:val="28"/>
        </w:rPr>
        <w:t>С.,</w:t>
      </w:r>
      <w:r>
        <w:rPr>
          <w:spacing w:val="-15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-13"/>
          <w:sz w:val="28"/>
        </w:rPr>
        <w:t xml:space="preserve"> </w:t>
      </w:r>
      <w:r>
        <w:rPr>
          <w:sz w:val="28"/>
        </w:rPr>
        <w:t>В.</w:t>
      </w:r>
      <w:r>
        <w:rPr>
          <w:spacing w:val="-11"/>
          <w:sz w:val="28"/>
        </w:rPr>
        <w:t xml:space="preserve"> </w:t>
      </w:r>
      <w:r>
        <w:rPr>
          <w:sz w:val="28"/>
        </w:rPr>
        <w:t>В.,</w:t>
      </w:r>
      <w:r>
        <w:rPr>
          <w:spacing w:val="-13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-11"/>
          <w:sz w:val="28"/>
        </w:rPr>
        <w:t xml:space="preserve"> </w:t>
      </w:r>
      <w:r>
        <w:rPr>
          <w:sz w:val="28"/>
        </w:rPr>
        <w:t>И.</w:t>
      </w:r>
      <w:r>
        <w:rPr>
          <w:spacing w:val="-11"/>
          <w:sz w:val="28"/>
        </w:rPr>
        <w:t xml:space="preserve"> </w:t>
      </w:r>
      <w:r>
        <w:rPr>
          <w:sz w:val="28"/>
        </w:rPr>
        <w:t>В.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процессов. В 2 ч. Часть 1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1">
        <w:r>
          <w:rPr>
            <w:color w:val="0462C1"/>
            <w:sz w:val="28"/>
            <w:u w:val="single" w:color="0462C1"/>
          </w:rPr>
          <w:t>https://urait.ru/bcode/469152</w:t>
        </w:r>
      </w:hyperlink>
    </w:p>
    <w:p w14:paraId="31CFB689" w14:textId="77777777" w:rsidR="00487B61" w:rsidRDefault="00FB5EEE">
      <w:pPr>
        <w:pStyle w:val="a4"/>
        <w:numPr>
          <w:ilvl w:val="1"/>
          <w:numId w:val="1"/>
        </w:numPr>
        <w:tabs>
          <w:tab w:val="left" w:pos="1263"/>
        </w:tabs>
        <w:spacing w:line="360" w:lineRule="auto"/>
        <w:ind w:right="106" w:firstLine="707"/>
        <w:rPr>
          <w:sz w:val="28"/>
        </w:rPr>
      </w:pPr>
      <w:r>
        <w:rPr>
          <w:sz w:val="28"/>
        </w:rPr>
        <w:t>Грекул В. И., Коровкина Н. Л., Левочкина Г. А. Про</w:t>
      </w:r>
      <w:r>
        <w:rPr>
          <w:sz w:val="28"/>
        </w:rPr>
        <w:t>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487B61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2382"/>
    <w:multiLevelType w:val="hybridMultilevel"/>
    <w:tmpl w:val="E534AD30"/>
    <w:lvl w:ilvl="0" w:tplc="B0400A78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6841D6C">
      <w:start w:val="1"/>
      <w:numFmt w:val="decimal"/>
      <w:lvlText w:val="%2."/>
      <w:lvlJc w:val="left"/>
      <w:pPr>
        <w:ind w:left="20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BB2A838">
      <w:numFmt w:val="bullet"/>
      <w:lvlText w:val="•"/>
      <w:lvlJc w:val="left"/>
      <w:pPr>
        <w:ind w:left="2093" w:hanging="283"/>
      </w:pPr>
      <w:rPr>
        <w:rFonts w:hint="default"/>
        <w:lang w:val="ru-RU" w:eastAsia="en-US" w:bidi="ar-SA"/>
      </w:rPr>
    </w:lvl>
    <w:lvl w:ilvl="3" w:tplc="045C8BEA">
      <w:numFmt w:val="bullet"/>
      <w:lvlText w:val="•"/>
      <w:lvlJc w:val="left"/>
      <w:pPr>
        <w:ind w:left="3039" w:hanging="283"/>
      </w:pPr>
      <w:rPr>
        <w:rFonts w:hint="default"/>
        <w:lang w:val="ru-RU" w:eastAsia="en-US" w:bidi="ar-SA"/>
      </w:rPr>
    </w:lvl>
    <w:lvl w:ilvl="4" w:tplc="1F78A81C">
      <w:numFmt w:val="bullet"/>
      <w:lvlText w:val="•"/>
      <w:lvlJc w:val="left"/>
      <w:pPr>
        <w:ind w:left="3986" w:hanging="283"/>
      </w:pPr>
      <w:rPr>
        <w:rFonts w:hint="default"/>
        <w:lang w:val="ru-RU" w:eastAsia="en-US" w:bidi="ar-SA"/>
      </w:rPr>
    </w:lvl>
    <w:lvl w:ilvl="5" w:tplc="D8BAFFD0">
      <w:numFmt w:val="bullet"/>
      <w:lvlText w:val="•"/>
      <w:lvlJc w:val="left"/>
      <w:pPr>
        <w:ind w:left="4933" w:hanging="283"/>
      </w:pPr>
      <w:rPr>
        <w:rFonts w:hint="default"/>
        <w:lang w:val="ru-RU" w:eastAsia="en-US" w:bidi="ar-SA"/>
      </w:rPr>
    </w:lvl>
    <w:lvl w:ilvl="6" w:tplc="5A084CF6">
      <w:numFmt w:val="bullet"/>
      <w:lvlText w:val="•"/>
      <w:lvlJc w:val="left"/>
      <w:pPr>
        <w:ind w:left="5879" w:hanging="283"/>
      </w:pPr>
      <w:rPr>
        <w:rFonts w:hint="default"/>
        <w:lang w:val="ru-RU" w:eastAsia="en-US" w:bidi="ar-SA"/>
      </w:rPr>
    </w:lvl>
    <w:lvl w:ilvl="7" w:tplc="EBF6BE42">
      <w:numFmt w:val="bullet"/>
      <w:lvlText w:val="•"/>
      <w:lvlJc w:val="left"/>
      <w:pPr>
        <w:ind w:left="6826" w:hanging="283"/>
      </w:pPr>
      <w:rPr>
        <w:rFonts w:hint="default"/>
        <w:lang w:val="ru-RU" w:eastAsia="en-US" w:bidi="ar-SA"/>
      </w:rPr>
    </w:lvl>
    <w:lvl w:ilvl="8" w:tplc="653632AE">
      <w:numFmt w:val="bullet"/>
      <w:lvlText w:val="•"/>
      <w:lvlJc w:val="left"/>
      <w:pPr>
        <w:ind w:left="7773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1"/>
    <w:rsid w:val="00487B61"/>
    <w:rsid w:val="00F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3EF1"/>
  <w15:docId w15:val="{855992A7-5401-4158-AE22-5A15578F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45" w:right="165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2" w:right="104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B5EEE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rait.ru/bcode/46915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rait.ru/bcode/4505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2</cp:revision>
  <dcterms:created xsi:type="dcterms:W3CDTF">2024-12-10T19:15:00Z</dcterms:created>
  <dcterms:modified xsi:type="dcterms:W3CDTF">2024-12-10T19:15:00Z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2024-12-10T00:00:00Z</vt:filetime>
  </property>
</Properties>
</file>