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1F4E79"/>
          <w:sz w:val="28"/>
        </w:rPr>
        <w:t>Integración Técnica del Proyecto MAGIC</w:t>
      </w:r>
    </w:p>
    <w:p/>
    <w:p>
      <w:pPr>
        <w:jc w:val="left"/>
      </w:pPr>
      <w:r>
        <w:rPr>
          <w:sz w:val="22"/>
        </w:rPr>
        <w:t>Resumen Final: Integración Completa de la Plataforma MAGIC</w:t>
      </w:r>
    </w:p>
    <w:p>
      <w:pPr>
        <w:jc w:val="left"/>
      </w:pPr>
      <w:r>
        <w:rPr>
          <w:sz w:val="22"/>
        </w:rPr>
        <w:t>Este proyecto contempla la creación de una plataforma web moderna y escalable para administrar el hostal MAGIC, ubicado en México, utilizando servicios gestionados de AWS e integraciones web con interfaz amigable y soporte inteligente al cliente.</w:t>
      </w:r>
    </w:p>
    <w:p>
      <w:pPr>
        <w:jc w:val="left"/>
      </w:pPr>
      <w:r>
        <w:rPr>
          <w:sz w:val="22"/>
        </w:rPr>
        <w:t>La plataforma cubre todas las necesidades operativas, comerciales, analíticas e interactivas del hostal, integrando los siguientes módulos:</w:t>
      </w:r>
    </w:p>
    <w:p>
      <w:pPr>
        <w:jc w:val="left"/>
      </w:pPr>
      <w:r>
        <w:rPr>
          <w:b/>
          <w:color w:val="1F4E79"/>
          <w:sz w:val="28"/>
        </w:rPr>
        <w:t>1) Paneles y Business Intelligence:</w:t>
      </w:r>
    </w:p>
    <w:p>
      <w:pPr>
        <w:pStyle w:val="ListBullet"/>
      </w:pPr>
      <w:r>
        <w:t>Generación de informes interactivos y análisis de datos en tiempo real.</w:t>
      </w:r>
    </w:p>
    <w:p>
      <w:pPr>
        <w:pStyle w:val="ListBullet"/>
      </w:pPr>
      <w:r>
        <w:t>Consultas optimizadas con Amazon Athena y visualización con Amazon QuickSight.</w:t>
      </w:r>
    </w:p>
    <w:p>
      <w:pPr>
        <w:pStyle w:val="ListBullet"/>
      </w:pPr>
      <w:r>
        <w:t>Posibilidad de conexión con PowerBI/Tableau para informes externos.</w:t>
      </w:r>
    </w:p>
    <w:p>
      <w:pPr>
        <w:pStyle w:val="ListBullet"/>
      </w:pPr>
      <w:r>
        <w:t>Auditoría de logs, ingresos por tipo de servicio, análisis de clientes más rentables, gráficos de ocupación mensual, entre otros.</w:t>
      </w:r>
    </w:p>
    <w:p>
      <w:pPr>
        <w:pStyle w:val="ListBullet"/>
      </w:pPr>
      <w:r>
        <w:t>Herramientas utilizadas: AWS Glue Crawler, Glue Job, S3, Athena, QuickSight.</w:t>
      </w:r>
    </w:p>
    <w:p>
      <w:pPr>
        <w:jc w:val="left"/>
      </w:pPr>
      <w:r>
        <w:rPr>
          <w:b/>
          <w:color w:val="1F4E79"/>
          <w:sz w:val="28"/>
        </w:rPr>
        <w:t>2) Modelos de Predicción e Inteligencia Artificial:</w:t>
      </w:r>
    </w:p>
    <w:p>
      <w:pPr>
        <w:pStyle w:val="ListBullet"/>
      </w:pPr>
      <w:r>
        <w:t>Recomendación de productos y servicios según el perfil del huésped.</w:t>
      </w:r>
    </w:p>
    <w:p>
      <w:pPr>
        <w:pStyle w:val="ListBullet"/>
      </w:pPr>
      <w:r>
        <w:t>Predicción de demanda y ocupación con series temporales (DeepAR).</w:t>
      </w:r>
    </w:p>
    <w:p>
      <w:pPr>
        <w:pStyle w:val="ListBullet"/>
      </w:pPr>
      <w:r>
        <w:t>Análisis de sentimiento en comentarios y evaluaciones de huéspedes.</w:t>
      </w:r>
    </w:p>
    <w:p>
      <w:pPr>
        <w:pStyle w:val="ListBullet"/>
      </w:pPr>
      <w:r>
        <w:t>Uso de modelos hospedados en Amazon SageMaker.</w:t>
      </w:r>
    </w:p>
    <w:p>
      <w:pPr>
        <w:pStyle w:val="ListBullet"/>
      </w:pPr>
      <w:r>
        <w:t>Orquestación con AWS Step Functions para automatizar ejecuciones y entrenamientos.</w:t>
      </w:r>
    </w:p>
    <w:p>
      <w:pPr>
        <w:pStyle w:val="ListBullet"/>
      </w:pPr>
      <w:r>
        <w:t>Integración vía Lambda y JSON de flujo (step_function_pipeline_hostal.json).</w:t>
      </w:r>
    </w:p>
    <w:p>
      <w:pPr>
        <w:jc w:val="left"/>
      </w:pPr>
      <w:r>
        <w:rPr>
          <w:b/>
          <w:color w:val="1F4E79"/>
          <w:sz w:val="28"/>
        </w:rPr>
        <w:t>3) Sitio Web con Oferta de Servicios y Soporte:</w:t>
      </w:r>
    </w:p>
    <w:p>
      <w:pPr>
        <w:pStyle w:val="ListBullet"/>
      </w:pPr>
      <w:r>
        <w:t>Plataforma visual desarrollada con Wix, con integración directa al backend.</w:t>
      </w:r>
    </w:p>
    <w:p>
      <w:pPr>
        <w:pStyle w:val="ListBullet"/>
      </w:pPr>
      <w:r>
        <w:t>Menú de bebidas y servicios con opción de reserva y pago.</w:t>
      </w:r>
    </w:p>
    <w:p>
      <w:pPr>
        <w:pStyle w:val="ListBullet"/>
      </w:pPr>
      <w:r>
        <w:t>Inclusión de chatbot inteligente (ChatGPT vía API de OpenAI).</w:t>
      </w:r>
    </w:p>
    <w:p>
      <w:pPr>
        <w:pStyle w:val="ListBullet"/>
      </w:pPr>
      <w:r>
        <w:t>Capacidad de responder dudas, recomendar servicios e iniciar reservas.</w:t>
      </w:r>
    </w:p>
    <w:p>
      <w:pPr>
        <w:pStyle w:val="ListBullet"/>
      </w:pPr>
      <w:r>
        <w:t>Código en el archivo chatbot_handler.js integrado al backend (API Gateway + Lambda).</w:t>
      </w:r>
    </w:p>
    <w:p>
      <w:pPr>
        <w:jc w:val="left"/>
      </w:pPr>
      <w:r>
        <w:rPr>
          <w:b/>
          <w:color w:val="1F4E79"/>
          <w:sz w:val="28"/>
        </w:rPr>
        <w:t>4) Automatización y Notificaciones con Lambda:</w:t>
      </w:r>
    </w:p>
    <w:p>
      <w:pPr>
        <w:pStyle w:val="ListBullet"/>
      </w:pPr>
      <w:r>
        <w:t>Envío automático de correos tras confirmación de reserva.</w:t>
      </w:r>
    </w:p>
    <w:p>
      <w:pPr>
        <w:pStyle w:val="ListBullet"/>
      </w:pPr>
      <w:r>
        <w:t>Actualización de paneles tras reentrenamiento de modelos.</w:t>
      </w:r>
    </w:p>
    <w:p>
      <w:pPr>
        <w:pStyle w:val="ListBullet"/>
      </w:pPr>
      <w:r>
        <w:t>Notificaciones administrativas con alertas de baja demanda o ingresos.</w:t>
      </w:r>
    </w:p>
    <w:p>
      <w:pPr>
        <w:pStyle w:val="ListBullet"/>
      </w:pPr>
      <w:r>
        <w:t>Todo gestionado con AWS Lambda en conjunto con eventos y cron jobs.</w:t>
      </w:r>
    </w:p>
    <w:p>
      <w:pPr>
        <w:jc w:val="left"/>
      </w:pPr>
      <w:r>
        <w:rPr>
          <w:b/>
          <w:color w:val="1F4E79"/>
          <w:sz w:val="28"/>
        </w:rPr>
        <w:t>5) Entornos de Staging y Producción:</w:t>
      </w:r>
    </w:p>
    <w:p>
      <w:pPr>
        <w:pStyle w:val="ListBullet"/>
      </w:pPr>
      <w:r>
        <w:t>Implementación separada para pruebas y operación real.</w:t>
      </w:r>
    </w:p>
    <w:p>
      <w:pPr>
        <w:pStyle w:val="ListBullet"/>
      </w:pPr>
      <w:r>
        <w:t>Provisionamiento con variables distintas en Terraform/CDK.</w:t>
      </w:r>
    </w:p>
    <w:p>
      <w:pPr>
        <w:pStyle w:val="ListBullet"/>
      </w:pPr>
      <w:r>
        <w:t>QuickSight configurado para visualizar datos de ambos entornos.</w:t>
      </w:r>
    </w:p>
    <w:p>
      <w:pPr>
        <w:pStyle w:val="ListBullet"/>
      </w:pPr>
      <w:r>
        <w:t>Lambda, Glue y bases de datos replicadas según el entorno.</w:t>
      </w:r>
    </w:p>
    <w:p>
      <w:pPr>
        <w:jc w:val="left"/>
      </w:pPr>
      <w:r>
        <w:rPr>
          <w:sz w:val="22"/>
        </w:rPr>
        <w:t>Esta solución completa busca no solo digitalizar la operación del hostal, sino también ofrecer una experiencia tecnológica rica, escalable y centrada en el cliente, promoviendo mayor agilidad, inteligencia operativa y visión de negocio.</w:t>
        <w:br/>
        <w:br/>
        <w:t>Todos los archivos entregados en este proyecto contribuyen a esta visión, con modularidad y posibilidad de expansión futura.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