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Assertions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01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public class test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public static void main(String [] a)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assert a.length == 1;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will produce an AssertionError?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java 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java -ea 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java test file1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java -ea test file1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java -ea test file1 file2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java -ea:test test file1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02 Given a method that must ensure that its parameter is not null: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void someMethod(Object value)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// check for null value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System.out.println(value.getClass());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What, inserted at line 12, is the appropriate way to handle a null value?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assert value ==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assert value != null, "value is null";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if (value == null)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throw new AssertionException("value is null");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 (value == null)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throw new IllegalArgumentException("value is null");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int z = 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public void stuff1(int x)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assert (x &gt; 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switch(x)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28. case 2: x = 3;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29. default: assert false; 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30.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31. private void stuff2(int y) { assert (y &lt; 0);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33. private void stuff3() { assert (stuff4());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34.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35. private boolean stuff4() { z = 6; return false;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 is true?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All of the assert statements are used appropriately.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Only the assert statement on line 31 is used appropriately.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assert statements on lines 29 and 31 are used appropriately.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assert statements on lines 26 and 29 are used appropriately.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The assert statements on lines 29 and 33 are used appropriately.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The assert statements on lines 29, 31, and 33 are used appropriately.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The assert statements on lines 26, 29, and 31 are used appropriately.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04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Click the Exhibit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Test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boolean assert = true;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if(assert)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System.out.println(”assert is true”);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 -source 1.3 Test.java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Compilation succeeds with errors.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succeeds with warnings.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succeeds without warnings or errors.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05. Given two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One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int assert = 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Two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assert(false);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four command-line invocations: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 -source 1.3 One.java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 -source 1.4 One.java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 -source 1.3 Two.java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 -source 1.4 Two.java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Only one compilation will succeed.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Exactly two compilations will succeed.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Exactly three compilations will succeed.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All four compilations will succeed.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No compiler warnings will be produced.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At least one compiler warning will be produced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Class One will compile (and issue a warning) using the 1.3 flag, andclass Two will compile using the 1.4 flag.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A, C,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(Objective 2.3)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06. Which are true?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It is appropriate to use assertions to validate arguments to methods marked public.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It is appropriate to catch and handle assertion errors.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It is NOT appropriate to use assertions to validate command-line arguments.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It is appropriate to use assertions to generate alerts when you reach code that should notbe reachable.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It is NOT appropriate for assertions to change a program’s state.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 statements.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incorrect. It 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acceptable to use assertions to test the arguments of private methods.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incorrect. While assertion errors can be caught, Sun discourages you from doing so.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javascjpdumps.blogspot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Assertions (Recovered).docx</dc:title>
</cp:coreProperties>
</file>