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8E627" w14:textId="245649DA" w:rsidR="00B9182C" w:rsidRPr="00B9182C" w:rsidRDefault="00B9182C">
      <w:pPr>
        <w:jc w:val="center"/>
        <w:rPr>
          <w:rFonts w:ascii="Times New Roman" w:hAnsi="Times New Roman" w:cs="Times New Roman"/>
          <w:b/>
          <w:color w:val="00B050"/>
          <w:sz w:val="32"/>
          <w:szCs w:val="32"/>
        </w:rPr>
      </w:pPr>
      <w:r w:rsidRPr="00B9182C">
        <w:rPr>
          <w:rFonts w:ascii="Times New Roman" w:hAnsi="Times New Roman" w:cs="Times New Roman"/>
          <w:b/>
          <w:color w:val="00B050"/>
          <w:sz w:val="32"/>
          <w:szCs w:val="32"/>
        </w:rPr>
        <w:t>SPRINT 1 REPORT</w:t>
      </w:r>
    </w:p>
    <w:p w14:paraId="3C3E1F9B" w14:textId="1D8C06AD" w:rsidR="005B3F08" w:rsidRPr="002F1A1D" w:rsidRDefault="00000000">
      <w:pPr>
        <w:jc w:val="center"/>
        <w:rPr>
          <w:rFonts w:ascii="Times New Roman" w:hAnsi="Times New Roman" w:cs="Times New Roman"/>
          <w:color w:val="EE0000"/>
        </w:rPr>
      </w:pPr>
      <w:r w:rsidRPr="002F1A1D">
        <w:rPr>
          <w:rFonts w:ascii="Times New Roman" w:hAnsi="Times New Roman" w:cs="Times New Roman"/>
          <w:b/>
          <w:color w:val="EE0000"/>
          <w:sz w:val="48"/>
        </w:rPr>
        <w:t>Credit Card Default Prediction System</w:t>
      </w:r>
    </w:p>
    <w:p w14:paraId="364F5EA4" w14:textId="7D4CDEE3" w:rsidR="005B3F08" w:rsidRPr="002F1A1D" w:rsidRDefault="00000000">
      <w:pPr>
        <w:jc w:val="center"/>
        <w:rPr>
          <w:rFonts w:ascii="Times New Roman" w:hAnsi="Times New Roman" w:cs="Times New Roman"/>
          <w:color w:val="1F497D" w:themeColor="text2"/>
        </w:rPr>
      </w:pPr>
      <w:r w:rsidRPr="002F1A1D">
        <w:rPr>
          <w:rFonts w:ascii="Times New Roman" w:hAnsi="Times New Roman" w:cs="Times New Roman"/>
          <w:b/>
          <w:color w:val="1F497D" w:themeColor="text2"/>
          <w:sz w:val="30"/>
        </w:rPr>
        <w:t>Data Understanding &amp; Preprocessing</w:t>
      </w:r>
    </w:p>
    <w:p w14:paraId="3C7C82A9" w14:textId="095BE646" w:rsidR="002F1A1D" w:rsidRPr="002F1A1D" w:rsidRDefault="002F1A1D" w:rsidP="002F1A1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F1A1D">
        <w:rPr>
          <w:rFonts w:ascii="Times New Roman" w:hAnsi="Times New Roman" w:cs="Times New Roman"/>
          <w:color w:val="000000" w:themeColor="text1"/>
        </w:rPr>
        <w:t>SPRINT OBJECTIVE</w:t>
      </w:r>
    </w:p>
    <w:p w14:paraId="47F0F39E" w14:textId="3744D83A" w:rsidR="005B3F08" w:rsidRPr="00127476" w:rsidRDefault="00000000">
      <w:pPr>
        <w:rPr>
          <w:rFonts w:ascii="Times New Roman" w:hAnsi="Times New Roman" w:cs="Times New Roman"/>
          <w:sz w:val="24"/>
          <w:szCs w:val="24"/>
        </w:rPr>
      </w:pPr>
      <w:r w:rsidRPr="00127476">
        <w:rPr>
          <w:rFonts w:ascii="Times New Roman" w:hAnsi="Times New Roman" w:cs="Times New Roman"/>
          <w:sz w:val="24"/>
          <w:szCs w:val="24"/>
        </w:rPr>
        <w:t>The objective of Sprint 1 was to transform the raw credit-card customer dataset into a clean, analysed, split, encoded, and scaled dataset suitable for machine-learning model development.</w:t>
      </w:r>
    </w:p>
    <w:p w14:paraId="151D4169" w14:textId="34F50163" w:rsidR="002F1A1D" w:rsidRPr="002F1A1D" w:rsidRDefault="002F1A1D" w:rsidP="002F1A1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F1A1D">
        <w:rPr>
          <w:rFonts w:ascii="Times New Roman" w:hAnsi="Times New Roman" w:cs="Times New Roman"/>
          <w:color w:val="000000" w:themeColor="text1"/>
        </w:rPr>
        <w:t>DATASET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8"/>
        <w:gridCol w:w="3543"/>
      </w:tblGrid>
      <w:tr w:rsidR="005B3F08" w:rsidRPr="00127476" w14:paraId="4576B0D6" w14:textId="77777777" w:rsidTr="002F1A1D">
        <w:tc>
          <w:tcPr>
            <w:tcW w:w="3828" w:type="dxa"/>
            <w:shd w:val="clear" w:color="auto" w:fill="FFFF00"/>
            <w:vAlign w:val="center"/>
          </w:tcPr>
          <w:p w14:paraId="1295ADD5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3543" w:type="dxa"/>
            <w:shd w:val="clear" w:color="auto" w:fill="FFFF00"/>
            <w:vAlign w:val="center"/>
          </w:tcPr>
          <w:p w14:paraId="133A7A68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b/>
                <w:sz w:val="24"/>
                <w:szCs w:val="24"/>
              </w:rPr>
              <w:t>Result</w:t>
            </w:r>
          </w:p>
        </w:tc>
      </w:tr>
      <w:tr w:rsidR="005B3F08" w:rsidRPr="00127476" w14:paraId="200A0E5D" w14:textId="77777777" w:rsidTr="002F1A1D">
        <w:tc>
          <w:tcPr>
            <w:tcW w:w="3828" w:type="dxa"/>
            <w:vAlign w:val="center"/>
          </w:tcPr>
          <w:p w14:paraId="756ADF66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Rows</w:t>
            </w:r>
          </w:p>
        </w:tc>
        <w:tc>
          <w:tcPr>
            <w:tcW w:w="3543" w:type="dxa"/>
            <w:vAlign w:val="center"/>
          </w:tcPr>
          <w:p w14:paraId="20094E35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30,000</w:t>
            </w:r>
          </w:p>
        </w:tc>
      </w:tr>
      <w:tr w:rsidR="005B3F08" w:rsidRPr="00127476" w14:paraId="0E7C4E61" w14:textId="77777777" w:rsidTr="002F1A1D">
        <w:tc>
          <w:tcPr>
            <w:tcW w:w="3828" w:type="dxa"/>
            <w:vAlign w:val="center"/>
          </w:tcPr>
          <w:p w14:paraId="3CD5C7B9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Columns</w:t>
            </w:r>
          </w:p>
        </w:tc>
        <w:tc>
          <w:tcPr>
            <w:tcW w:w="3543" w:type="dxa"/>
            <w:vAlign w:val="center"/>
          </w:tcPr>
          <w:p w14:paraId="705BD80D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5B3F08" w:rsidRPr="00127476" w14:paraId="0374F0C3" w14:textId="77777777" w:rsidTr="002F1A1D">
        <w:tc>
          <w:tcPr>
            <w:tcW w:w="3828" w:type="dxa"/>
            <w:vAlign w:val="center"/>
          </w:tcPr>
          <w:p w14:paraId="51D7A931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Numerical columns</w:t>
            </w:r>
          </w:p>
        </w:tc>
        <w:tc>
          <w:tcPr>
            <w:tcW w:w="3543" w:type="dxa"/>
            <w:vAlign w:val="center"/>
          </w:tcPr>
          <w:p w14:paraId="5982A15A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5B3F08" w:rsidRPr="00127476" w14:paraId="78E5945A" w14:textId="77777777" w:rsidTr="002F1A1D">
        <w:tc>
          <w:tcPr>
            <w:tcW w:w="3828" w:type="dxa"/>
            <w:vAlign w:val="center"/>
          </w:tcPr>
          <w:p w14:paraId="38450E01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Categorical/object columns</w:t>
            </w:r>
          </w:p>
        </w:tc>
        <w:tc>
          <w:tcPr>
            <w:tcW w:w="3543" w:type="dxa"/>
            <w:vAlign w:val="center"/>
          </w:tcPr>
          <w:p w14:paraId="4C3719CC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B3F08" w:rsidRPr="00127476" w14:paraId="01E79CBD" w14:textId="77777777" w:rsidTr="002F1A1D">
        <w:tc>
          <w:tcPr>
            <w:tcW w:w="3828" w:type="dxa"/>
            <w:vAlign w:val="center"/>
          </w:tcPr>
          <w:p w14:paraId="1A793A75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Target column</w:t>
            </w:r>
          </w:p>
        </w:tc>
        <w:tc>
          <w:tcPr>
            <w:tcW w:w="3543" w:type="dxa"/>
            <w:vAlign w:val="center"/>
          </w:tcPr>
          <w:p w14:paraId="37C4546D" w14:textId="13ECE55B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 xml:space="preserve">default </w:t>
            </w:r>
          </w:p>
        </w:tc>
      </w:tr>
      <w:tr w:rsidR="005B3F08" w:rsidRPr="00127476" w14:paraId="21E0665B" w14:textId="77777777" w:rsidTr="002F1A1D">
        <w:tc>
          <w:tcPr>
            <w:tcW w:w="3828" w:type="dxa"/>
            <w:vAlign w:val="center"/>
          </w:tcPr>
          <w:p w14:paraId="2D74A88C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Target values</w:t>
            </w:r>
          </w:p>
        </w:tc>
        <w:tc>
          <w:tcPr>
            <w:tcW w:w="3543" w:type="dxa"/>
            <w:vAlign w:val="center"/>
          </w:tcPr>
          <w:p w14:paraId="6F72CAF1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Y / N</w:t>
            </w:r>
          </w:p>
        </w:tc>
      </w:tr>
      <w:tr w:rsidR="005B3F08" w:rsidRPr="00127476" w14:paraId="5D634DA1" w14:textId="77777777" w:rsidTr="002F1A1D">
        <w:tc>
          <w:tcPr>
            <w:tcW w:w="3828" w:type="dxa"/>
            <w:vAlign w:val="center"/>
          </w:tcPr>
          <w:p w14:paraId="38C36CA1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Missing values</w:t>
            </w:r>
          </w:p>
        </w:tc>
        <w:tc>
          <w:tcPr>
            <w:tcW w:w="3543" w:type="dxa"/>
            <w:vAlign w:val="center"/>
          </w:tcPr>
          <w:p w14:paraId="3C2B1F7A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B3F08" w:rsidRPr="00127476" w14:paraId="1156DDBC" w14:textId="77777777" w:rsidTr="002F1A1D">
        <w:tc>
          <w:tcPr>
            <w:tcW w:w="3828" w:type="dxa"/>
            <w:vAlign w:val="center"/>
          </w:tcPr>
          <w:p w14:paraId="45A6102D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Duplicate rows</w:t>
            </w:r>
          </w:p>
        </w:tc>
        <w:tc>
          <w:tcPr>
            <w:tcW w:w="3543" w:type="dxa"/>
            <w:vAlign w:val="center"/>
          </w:tcPr>
          <w:p w14:paraId="0EC75D66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None detected</w:t>
            </w:r>
          </w:p>
        </w:tc>
      </w:tr>
    </w:tbl>
    <w:p w14:paraId="5AB6CC9C" w14:textId="61921267" w:rsidR="002F1A1D" w:rsidRPr="00C0108D" w:rsidRDefault="002F1A1D" w:rsidP="00C0108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0108D">
        <w:rPr>
          <w:rFonts w:ascii="Times New Roman" w:hAnsi="Times New Roman" w:cs="Times New Roman"/>
          <w:color w:val="000000" w:themeColor="text1"/>
        </w:rPr>
        <w:t>DATA INSPECTION</w:t>
      </w:r>
    </w:p>
    <w:p w14:paraId="4F9288C0" w14:textId="77777777" w:rsidR="005B3F08" w:rsidRPr="00127476" w:rsidRDefault="00000000">
      <w:pPr>
        <w:rPr>
          <w:rFonts w:ascii="Times New Roman" w:hAnsi="Times New Roman" w:cs="Times New Roman"/>
          <w:sz w:val="24"/>
          <w:szCs w:val="24"/>
        </w:rPr>
      </w:pPr>
      <w:r w:rsidRPr="00127476">
        <w:rPr>
          <w:rFonts w:ascii="Times New Roman" w:hAnsi="Times New Roman" w:cs="Times New Roman"/>
          <w:sz w:val="24"/>
          <w:szCs w:val="24"/>
        </w:rPr>
        <w:t>The notebook loaded the CSV dataset with pandas and inspected its shape, columns, data types, summary statistics, missing values, unique values, and duplicate records.</w:t>
      </w:r>
    </w:p>
    <w:p w14:paraId="439506EA" w14:textId="77777777" w:rsidR="005B3F08" w:rsidRPr="00127476" w:rsidRDefault="00000000">
      <w:pPr>
        <w:rPr>
          <w:rFonts w:ascii="Times New Roman" w:hAnsi="Times New Roman" w:cs="Times New Roman"/>
          <w:sz w:val="24"/>
          <w:szCs w:val="24"/>
        </w:rPr>
      </w:pPr>
      <w:r w:rsidRPr="00127476">
        <w:rPr>
          <w:rFonts w:ascii="Times New Roman" w:hAnsi="Times New Roman" w:cs="Times New Roman"/>
          <w:sz w:val="24"/>
          <w:szCs w:val="24"/>
        </w:rPr>
        <w:t>Key observations:</w:t>
      </w:r>
    </w:p>
    <w:p w14:paraId="47371EB1" w14:textId="77777777" w:rsidR="005B3F08" w:rsidRPr="0012747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27476">
        <w:rPr>
          <w:rFonts w:ascii="Times New Roman" w:hAnsi="Times New Roman" w:cs="Times New Roman"/>
          <w:sz w:val="24"/>
          <w:szCs w:val="24"/>
        </w:rPr>
        <w:t>The original dataset contains 30,000 observations and 25 columns.</w:t>
      </w:r>
    </w:p>
    <w:p w14:paraId="28A1446B" w14:textId="77777777" w:rsidR="005B3F08" w:rsidRPr="0012747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27476">
        <w:rPr>
          <w:rFonts w:ascii="Times New Roman" w:hAnsi="Times New Roman" w:cs="Times New Roman"/>
          <w:sz w:val="24"/>
          <w:szCs w:val="24"/>
        </w:rPr>
        <w:t>All 25 columns contain 30,000 non-null observations.</w:t>
      </w:r>
    </w:p>
    <w:p w14:paraId="4DCA87B9" w14:textId="77777777" w:rsidR="005B3F08" w:rsidRPr="0012747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27476">
        <w:rPr>
          <w:rFonts w:ascii="Times New Roman" w:hAnsi="Times New Roman" w:cs="Times New Roman"/>
          <w:sz w:val="24"/>
          <w:szCs w:val="24"/>
        </w:rPr>
        <w:t>There are 21 numeric columns and 4 object/categorical columns.</w:t>
      </w:r>
    </w:p>
    <w:p w14:paraId="6DC5AFA7" w14:textId="77777777" w:rsidR="005B3F08" w:rsidRPr="0012747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27476">
        <w:rPr>
          <w:rFonts w:ascii="Times New Roman" w:hAnsi="Times New Roman" w:cs="Times New Roman"/>
          <w:sz w:val="24"/>
          <w:szCs w:val="24"/>
        </w:rPr>
        <w:t>No duplicate rows were detected.</w:t>
      </w:r>
    </w:p>
    <w:p w14:paraId="249A2C4C" w14:textId="17517011" w:rsidR="00C0108D" w:rsidRPr="00127476" w:rsidRDefault="00000000" w:rsidP="0012747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27476">
        <w:rPr>
          <w:rFonts w:ascii="Times New Roman" w:hAnsi="Times New Roman" w:cs="Times New Roman"/>
          <w:sz w:val="24"/>
          <w:szCs w:val="24"/>
        </w:rPr>
        <w:t>The categorical columns were SEX, EDUCATION, MARRIAGE, and the target default.</w:t>
      </w:r>
    </w:p>
    <w:p w14:paraId="4D43B4AD" w14:textId="7B36FF79" w:rsidR="005B3F08" w:rsidRPr="00127476" w:rsidRDefault="002F1A1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27476">
        <w:rPr>
          <w:rFonts w:ascii="Times New Roman" w:hAnsi="Times New Roman" w:cs="Times New Roman"/>
          <w:color w:val="000000" w:themeColor="text1"/>
        </w:rPr>
        <w:t>DATA CLEANING</w:t>
      </w:r>
    </w:p>
    <w:p w14:paraId="3977315B" w14:textId="77777777" w:rsidR="005B3F08" w:rsidRDefault="00000000">
      <w:pPr>
        <w:rPr>
          <w:rFonts w:ascii="Times New Roman" w:hAnsi="Times New Roman" w:cs="Times New Roman"/>
          <w:sz w:val="24"/>
          <w:szCs w:val="24"/>
        </w:rPr>
      </w:pPr>
      <w:r w:rsidRPr="00127476">
        <w:rPr>
          <w:rFonts w:ascii="Times New Roman" w:hAnsi="Times New Roman" w:cs="Times New Roman"/>
          <w:sz w:val="24"/>
          <w:szCs w:val="24"/>
        </w:rPr>
        <w:t>The notebook identified inconsistent/unknown category values in EDUCATION and MARRIAGE and replaced them using the mode of each respective column.</w:t>
      </w:r>
    </w:p>
    <w:p w14:paraId="05F00AB3" w14:textId="77777777" w:rsidR="00B9182C" w:rsidRDefault="00B9182C">
      <w:pPr>
        <w:rPr>
          <w:rFonts w:ascii="Times New Roman" w:hAnsi="Times New Roman" w:cs="Times New Roman"/>
          <w:sz w:val="24"/>
          <w:szCs w:val="24"/>
        </w:rPr>
      </w:pPr>
    </w:p>
    <w:p w14:paraId="2C95ECE7" w14:textId="77777777" w:rsidR="00B9182C" w:rsidRDefault="00B9182C">
      <w:pPr>
        <w:rPr>
          <w:rFonts w:ascii="Times New Roman" w:hAnsi="Times New Roman" w:cs="Times New Roman"/>
          <w:sz w:val="24"/>
          <w:szCs w:val="24"/>
        </w:rPr>
      </w:pPr>
    </w:p>
    <w:p w14:paraId="49020DCF" w14:textId="77777777" w:rsidR="00B9182C" w:rsidRPr="00127476" w:rsidRDefault="00B9182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ColorfulList-Accent3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5B3F08" w:rsidRPr="002F1A1D" w14:paraId="7334FC9D" w14:textId="77777777" w:rsidTr="001274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2CAD481A" w14:textId="77777777" w:rsidR="005B3F08" w:rsidRPr="002F1A1D" w:rsidRDefault="00000000">
            <w:pPr>
              <w:rPr>
                <w:rFonts w:ascii="Times New Roman" w:hAnsi="Times New Roman" w:cs="Times New Roman"/>
              </w:rPr>
            </w:pPr>
            <w:r w:rsidRPr="002F1A1D">
              <w:rPr>
                <w:rFonts w:ascii="Times New Roman" w:hAnsi="Times New Roman" w:cs="Times New Roman"/>
              </w:rPr>
              <w:lastRenderedPageBreak/>
              <w:t>Column</w:t>
            </w:r>
          </w:p>
        </w:tc>
        <w:tc>
          <w:tcPr>
            <w:tcW w:w="2556" w:type="dxa"/>
          </w:tcPr>
          <w:p w14:paraId="0EB3D155" w14:textId="77777777" w:rsidR="005B3F08" w:rsidRPr="002F1A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1A1D">
              <w:rPr>
                <w:rFonts w:ascii="Times New Roman" w:hAnsi="Times New Roman" w:cs="Times New Roman"/>
              </w:rPr>
              <w:t>Original categories handled</w:t>
            </w:r>
          </w:p>
        </w:tc>
        <w:tc>
          <w:tcPr>
            <w:tcW w:w="2556" w:type="dxa"/>
          </w:tcPr>
          <w:p w14:paraId="23727316" w14:textId="77777777" w:rsidR="005B3F08" w:rsidRPr="002F1A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1A1D">
              <w:rPr>
                <w:rFonts w:ascii="Times New Roman" w:hAnsi="Times New Roman" w:cs="Times New Roman"/>
              </w:rPr>
              <w:t>Treatment</w:t>
            </w:r>
          </w:p>
        </w:tc>
        <w:tc>
          <w:tcPr>
            <w:tcW w:w="2556" w:type="dxa"/>
          </w:tcPr>
          <w:p w14:paraId="78B5D839" w14:textId="77777777" w:rsidR="005B3F08" w:rsidRPr="002F1A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1A1D">
              <w:rPr>
                <w:rFonts w:ascii="Times New Roman" w:hAnsi="Times New Roman" w:cs="Times New Roman"/>
              </w:rPr>
              <w:t>Final observed categories</w:t>
            </w:r>
          </w:p>
        </w:tc>
      </w:tr>
      <w:tr w:rsidR="005B3F08" w:rsidRPr="002F1A1D" w14:paraId="5F55B5E2" w14:textId="77777777" w:rsidTr="00127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52CC0141" w14:textId="77777777" w:rsidR="005B3F08" w:rsidRPr="002F1A1D" w:rsidRDefault="00000000">
            <w:pPr>
              <w:rPr>
                <w:rFonts w:ascii="Times New Roman" w:hAnsi="Times New Roman" w:cs="Times New Roman"/>
              </w:rPr>
            </w:pPr>
            <w:r w:rsidRPr="002F1A1D">
              <w:rPr>
                <w:rFonts w:ascii="Times New Roman" w:hAnsi="Times New Roman" w:cs="Times New Roman"/>
                <w:b w:val="0"/>
              </w:rPr>
              <w:t>EDUCATION</w:t>
            </w:r>
          </w:p>
        </w:tc>
        <w:tc>
          <w:tcPr>
            <w:tcW w:w="2556" w:type="dxa"/>
          </w:tcPr>
          <w:p w14:paraId="7758FBF1" w14:textId="77777777" w:rsidR="005B3F08" w:rsidRPr="002F1A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1A1D">
              <w:rPr>
                <w:rFonts w:ascii="Times New Roman" w:hAnsi="Times New Roman" w:cs="Times New Roman"/>
              </w:rPr>
              <w:t>Unknown, Others, 0</w:t>
            </w:r>
          </w:p>
        </w:tc>
        <w:tc>
          <w:tcPr>
            <w:tcW w:w="2556" w:type="dxa"/>
          </w:tcPr>
          <w:p w14:paraId="2BC64AE2" w14:textId="77777777" w:rsidR="005B3F08" w:rsidRPr="002F1A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1A1D">
              <w:rPr>
                <w:rFonts w:ascii="Times New Roman" w:hAnsi="Times New Roman" w:cs="Times New Roman"/>
              </w:rPr>
              <w:t>Replaced with mode</w:t>
            </w:r>
          </w:p>
        </w:tc>
        <w:tc>
          <w:tcPr>
            <w:tcW w:w="2556" w:type="dxa"/>
          </w:tcPr>
          <w:p w14:paraId="71337D2A" w14:textId="77777777" w:rsidR="005B3F08" w:rsidRPr="002F1A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1A1D">
              <w:rPr>
                <w:rFonts w:ascii="Times New Roman" w:hAnsi="Times New Roman" w:cs="Times New Roman"/>
              </w:rPr>
              <w:t>University, Graduate school, High School</w:t>
            </w:r>
          </w:p>
        </w:tc>
      </w:tr>
      <w:tr w:rsidR="005B3F08" w:rsidRPr="002F1A1D" w14:paraId="77D427FC" w14:textId="77777777" w:rsidTr="00127476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762F823B" w14:textId="77777777" w:rsidR="005B3F08" w:rsidRPr="002F1A1D" w:rsidRDefault="00000000">
            <w:pPr>
              <w:rPr>
                <w:rFonts w:ascii="Times New Roman" w:hAnsi="Times New Roman" w:cs="Times New Roman"/>
              </w:rPr>
            </w:pPr>
            <w:r w:rsidRPr="002F1A1D">
              <w:rPr>
                <w:rFonts w:ascii="Times New Roman" w:hAnsi="Times New Roman" w:cs="Times New Roman"/>
                <w:b w:val="0"/>
              </w:rPr>
              <w:t>MARRIAGE</w:t>
            </w:r>
          </w:p>
        </w:tc>
        <w:tc>
          <w:tcPr>
            <w:tcW w:w="2556" w:type="dxa"/>
          </w:tcPr>
          <w:p w14:paraId="17A3F730" w14:textId="77777777" w:rsidR="005B3F08" w:rsidRPr="002F1A1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1A1D">
              <w:rPr>
                <w:rFonts w:ascii="Times New Roman" w:hAnsi="Times New Roman" w:cs="Times New Roman"/>
              </w:rPr>
              <w:t>Other, 0</w:t>
            </w:r>
          </w:p>
        </w:tc>
        <w:tc>
          <w:tcPr>
            <w:tcW w:w="2556" w:type="dxa"/>
          </w:tcPr>
          <w:p w14:paraId="084EB9B1" w14:textId="77777777" w:rsidR="005B3F08" w:rsidRPr="002F1A1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1A1D">
              <w:rPr>
                <w:rFonts w:ascii="Times New Roman" w:hAnsi="Times New Roman" w:cs="Times New Roman"/>
              </w:rPr>
              <w:t>Replaced with mode</w:t>
            </w:r>
          </w:p>
        </w:tc>
        <w:tc>
          <w:tcPr>
            <w:tcW w:w="2556" w:type="dxa"/>
          </w:tcPr>
          <w:p w14:paraId="4F367931" w14:textId="77777777" w:rsidR="005B3F08" w:rsidRPr="002F1A1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F1A1D">
              <w:rPr>
                <w:rFonts w:ascii="Times New Roman" w:hAnsi="Times New Roman" w:cs="Times New Roman"/>
              </w:rPr>
              <w:t>Married, Single</w:t>
            </w:r>
          </w:p>
        </w:tc>
      </w:tr>
    </w:tbl>
    <w:p w14:paraId="210EF0ED" w14:textId="77777777" w:rsidR="005B3F08" w:rsidRPr="002F1A1D" w:rsidRDefault="005B3F08">
      <w:pPr>
        <w:rPr>
          <w:rFonts w:ascii="Times New Roman" w:hAnsi="Times New Roman" w:cs="Times New Roman"/>
        </w:rPr>
      </w:pPr>
    </w:p>
    <w:p w14:paraId="553D69AC" w14:textId="77777777" w:rsidR="005B3F08" w:rsidRPr="00127476" w:rsidRDefault="00000000">
      <w:pPr>
        <w:rPr>
          <w:rFonts w:ascii="Times New Roman" w:hAnsi="Times New Roman" w:cs="Times New Roman"/>
          <w:sz w:val="24"/>
          <w:szCs w:val="24"/>
        </w:rPr>
      </w:pPr>
      <w:r w:rsidRPr="00127476">
        <w:rPr>
          <w:rFonts w:ascii="Times New Roman" w:hAnsi="Times New Roman" w:cs="Times New Roman"/>
          <w:sz w:val="24"/>
          <w:szCs w:val="24"/>
        </w:rPr>
        <w:t>No missing-value imputation was required because the dataset contained zero missing values.</w:t>
      </w:r>
    </w:p>
    <w:p w14:paraId="300BC074" w14:textId="72156238" w:rsidR="005B3F08" w:rsidRPr="00127476" w:rsidRDefault="00127476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27476">
        <w:rPr>
          <w:rFonts w:ascii="Times New Roman" w:hAnsi="Times New Roman" w:cs="Times New Roman"/>
          <w:color w:val="000000" w:themeColor="text1"/>
        </w:rPr>
        <w:t>EXPLORATORY DATA ANALYSIS</w:t>
      </w:r>
    </w:p>
    <w:p w14:paraId="4DE2FB3B" w14:textId="7E54523B" w:rsidR="005B3F08" w:rsidRPr="00127476" w:rsidRDefault="00000000">
      <w:pPr>
        <w:pStyle w:val="Heading2"/>
        <w:rPr>
          <w:rFonts w:ascii="Times New Roman" w:hAnsi="Times New Roman" w:cs="Times New Roman"/>
          <w:color w:val="000000" w:themeColor="text1"/>
          <w:u w:val="single"/>
        </w:rPr>
      </w:pPr>
      <w:r w:rsidRPr="00127476">
        <w:rPr>
          <w:rFonts w:ascii="Times New Roman" w:hAnsi="Times New Roman" w:cs="Times New Roman"/>
          <w:color w:val="000000" w:themeColor="text1"/>
          <w:u w:val="single"/>
        </w:rPr>
        <w:t>Univariate Analysis</w:t>
      </w:r>
    </w:p>
    <w:p w14:paraId="17CCDF27" w14:textId="77777777" w:rsidR="005B3F08" w:rsidRPr="00127476" w:rsidRDefault="00000000">
      <w:pPr>
        <w:rPr>
          <w:rFonts w:ascii="Times New Roman" w:hAnsi="Times New Roman" w:cs="Times New Roman"/>
          <w:sz w:val="24"/>
          <w:szCs w:val="24"/>
        </w:rPr>
      </w:pPr>
      <w:r w:rsidRPr="00127476">
        <w:rPr>
          <w:rFonts w:ascii="Times New Roman" w:hAnsi="Times New Roman" w:cs="Times New Roman"/>
          <w:sz w:val="24"/>
          <w:szCs w:val="24"/>
        </w:rPr>
        <w:t>Histograms were generated for numerical columns and bar charts for categorical columns. Skewness was also calculated. The strongest positive skew was observed in payment amount variables.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1"/>
        <w:gridCol w:w="2126"/>
      </w:tblGrid>
      <w:tr w:rsidR="005B3F08" w:rsidRPr="00B9182C" w14:paraId="4C9D99ED" w14:textId="77777777" w:rsidTr="00127476">
        <w:trPr>
          <w:jc w:val="center"/>
        </w:trPr>
        <w:tc>
          <w:tcPr>
            <w:tcW w:w="2331" w:type="dxa"/>
            <w:shd w:val="clear" w:color="auto" w:fill="FFFF00"/>
            <w:vAlign w:val="center"/>
          </w:tcPr>
          <w:p w14:paraId="2999910B" w14:textId="77777777" w:rsidR="005B3F08" w:rsidRPr="00B9182C" w:rsidRDefault="0000000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9182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Variable</w:t>
            </w:r>
          </w:p>
        </w:tc>
        <w:tc>
          <w:tcPr>
            <w:tcW w:w="2126" w:type="dxa"/>
            <w:shd w:val="clear" w:color="auto" w:fill="FFFF00"/>
            <w:vAlign w:val="center"/>
          </w:tcPr>
          <w:p w14:paraId="035E1D7B" w14:textId="77777777" w:rsidR="005B3F08" w:rsidRPr="00B9182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82C">
              <w:rPr>
                <w:rFonts w:ascii="Times New Roman" w:hAnsi="Times New Roman" w:cs="Times New Roman"/>
                <w:b/>
                <w:sz w:val="24"/>
                <w:szCs w:val="24"/>
              </w:rPr>
              <w:t>Skewness</w:t>
            </w:r>
          </w:p>
        </w:tc>
      </w:tr>
      <w:tr w:rsidR="005B3F08" w:rsidRPr="00B9182C" w14:paraId="0B348CC5" w14:textId="77777777" w:rsidTr="00127476">
        <w:trPr>
          <w:jc w:val="center"/>
        </w:trPr>
        <w:tc>
          <w:tcPr>
            <w:tcW w:w="2331" w:type="dxa"/>
            <w:vAlign w:val="center"/>
          </w:tcPr>
          <w:p w14:paraId="5526F34F" w14:textId="77777777" w:rsidR="005B3F08" w:rsidRPr="00B9182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82C">
              <w:rPr>
                <w:rFonts w:ascii="Times New Roman" w:hAnsi="Times New Roman" w:cs="Times New Roman"/>
                <w:sz w:val="24"/>
                <w:szCs w:val="24"/>
              </w:rPr>
              <w:t>LIMIT_BAL</w:t>
            </w:r>
          </w:p>
        </w:tc>
        <w:tc>
          <w:tcPr>
            <w:tcW w:w="2126" w:type="dxa"/>
            <w:vAlign w:val="center"/>
          </w:tcPr>
          <w:p w14:paraId="52511236" w14:textId="77777777" w:rsidR="005B3F08" w:rsidRPr="00B9182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82C">
              <w:rPr>
                <w:rFonts w:ascii="Times New Roman" w:hAnsi="Times New Roman" w:cs="Times New Roman"/>
                <w:sz w:val="24"/>
                <w:szCs w:val="24"/>
              </w:rPr>
              <w:t>0.993</w:t>
            </w:r>
          </w:p>
        </w:tc>
      </w:tr>
      <w:tr w:rsidR="005B3F08" w:rsidRPr="00B9182C" w14:paraId="45F26BB9" w14:textId="77777777" w:rsidTr="00127476">
        <w:trPr>
          <w:jc w:val="center"/>
        </w:trPr>
        <w:tc>
          <w:tcPr>
            <w:tcW w:w="2331" w:type="dxa"/>
            <w:vAlign w:val="center"/>
          </w:tcPr>
          <w:p w14:paraId="7A090B4C" w14:textId="77777777" w:rsidR="005B3F08" w:rsidRPr="00B9182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82C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2126" w:type="dxa"/>
            <w:vAlign w:val="center"/>
          </w:tcPr>
          <w:p w14:paraId="4803697B" w14:textId="77777777" w:rsidR="005B3F08" w:rsidRPr="00B9182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82C">
              <w:rPr>
                <w:rFonts w:ascii="Times New Roman" w:hAnsi="Times New Roman" w:cs="Times New Roman"/>
                <w:sz w:val="24"/>
                <w:szCs w:val="24"/>
              </w:rPr>
              <w:t>0.732</w:t>
            </w:r>
          </w:p>
        </w:tc>
      </w:tr>
      <w:tr w:rsidR="005B3F08" w:rsidRPr="00B9182C" w14:paraId="57C48A5A" w14:textId="77777777" w:rsidTr="00127476">
        <w:trPr>
          <w:jc w:val="center"/>
        </w:trPr>
        <w:tc>
          <w:tcPr>
            <w:tcW w:w="2331" w:type="dxa"/>
            <w:vAlign w:val="center"/>
          </w:tcPr>
          <w:p w14:paraId="001B8276" w14:textId="77777777" w:rsidR="005B3F08" w:rsidRPr="00B9182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82C">
              <w:rPr>
                <w:rFonts w:ascii="Times New Roman" w:hAnsi="Times New Roman" w:cs="Times New Roman"/>
                <w:sz w:val="24"/>
                <w:szCs w:val="24"/>
              </w:rPr>
              <w:t>BILL_AMT1</w:t>
            </w:r>
          </w:p>
        </w:tc>
        <w:tc>
          <w:tcPr>
            <w:tcW w:w="2126" w:type="dxa"/>
            <w:vAlign w:val="center"/>
          </w:tcPr>
          <w:p w14:paraId="3A688BB6" w14:textId="77777777" w:rsidR="005B3F08" w:rsidRPr="00B9182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82C">
              <w:rPr>
                <w:rFonts w:ascii="Times New Roman" w:hAnsi="Times New Roman" w:cs="Times New Roman"/>
                <w:sz w:val="24"/>
                <w:szCs w:val="24"/>
              </w:rPr>
              <w:t>2.664</w:t>
            </w:r>
          </w:p>
        </w:tc>
      </w:tr>
      <w:tr w:rsidR="005B3F08" w:rsidRPr="00B9182C" w14:paraId="52F801A2" w14:textId="77777777" w:rsidTr="00127476">
        <w:trPr>
          <w:jc w:val="center"/>
        </w:trPr>
        <w:tc>
          <w:tcPr>
            <w:tcW w:w="2331" w:type="dxa"/>
            <w:vAlign w:val="center"/>
          </w:tcPr>
          <w:p w14:paraId="29FC80A1" w14:textId="77777777" w:rsidR="005B3F08" w:rsidRPr="00B9182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82C">
              <w:rPr>
                <w:rFonts w:ascii="Times New Roman" w:hAnsi="Times New Roman" w:cs="Times New Roman"/>
                <w:sz w:val="24"/>
                <w:szCs w:val="24"/>
              </w:rPr>
              <w:t>BILL_AMT3</w:t>
            </w:r>
          </w:p>
        </w:tc>
        <w:tc>
          <w:tcPr>
            <w:tcW w:w="2126" w:type="dxa"/>
            <w:vAlign w:val="center"/>
          </w:tcPr>
          <w:p w14:paraId="56DF6379" w14:textId="77777777" w:rsidR="005B3F08" w:rsidRPr="00B9182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82C">
              <w:rPr>
                <w:rFonts w:ascii="Times New Roman" w:hAnsi="Times New Roman" w:cs="Times New Roman"/>
                <w:sz w:val="24"/>
                <w:szCs w:val="24"/>
              </w:rPr>
              <w:t>3.088</w:t>
            </w:r>
          </w:p>
        </w:tc>
      </w:tr>
      <w:tr w:rsidR="005B3F08" w:rsidRPr="00B9182C" w14:paraId="65DE61BB" w14:textId="77777777" w:rsidTr="00127476">
        <w:trPr>
          <w:jc w:val="center"/>
        </w:trPr>
        <w:tc>
          <w:tcPr>
            <w:tcW w:w="2331" w:type="dxa"/>
            <w:vAlign w:val="center"/>
          </w:tcPr>
          <w:p w14:paraId="0F63742E" w14:textId="77777777" w:rsidR="005B3F08" w:rsidRPr="00B9182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82C">
              <w:rPr>
                <w:rFonts w:ascii="Times New Roman" w:hAnsi="Times New Roman" w:cs="Times New Roman"/>
                <w:sz w:val="24"/>
                <w:szCs w:val="24"/>
              </w:rPr>
              <w:t>PAY_AMT1</w:t>
            </w:r>
          </w:p>
        </w:tc>
        <w:tc>
          <w:tcPr>
            <w:tcW w:w="2126" w:type="dxa"/>
            <w:vAlign w:val="center"/>
          </w:tcPr>
          <w:p w14:paraId="756CB165" w14:textId="77777777" w:rsidR="005B3F08" w:rsidRPr="00B9182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82C">
              <w:rPr>
                <w:rFonts w:ascii="Times New Roman" w:hAnsi="Times New Roman" w:cs="Times New Roman"/>
                <w:sz w:val="24"/>
                <w:szCs w:val="24"/>
              </w:rPr>
              <w:t>14.668</w:t>
            </w:r>
          </w:p>
        </w:tc>
      </w:tr>
      <w:tr w:rsidR="005B3F08" w:rsidRPr="00B9182C" w14:paraId="7DE4F087" w14:textId="77777777" w:rsidTr="00127476">
        <w:trPr>
          <w:jc w:val="center"/>
        </w:trPr>
        <w:tc>
          <w:tcPr>
            <w:tcW w:w="2331" w:type="dxa"/>
            <w:vAlign w:val="center"/>
          </w:tcPr>
          <w:p w14:paraId="1F582E75" w14:textId="77777777" w:rsidR="005B3F08" w:rsidRPr="00B9182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82C">
              <w:rPr>
                <w:rFonts w:ascii="Times New Roman" w:hAnsi="Times New Roman" w:cs="Times New Roman"/>
                <w:sz w:val="24"/>
                <w:szCs w:val="24"/>
              </w:rPr>
              <w:t>PAY_AMT2</w:t>
            </w:r>
          </w:p>
        </w:tc>
        <w:tc>
          <w:tcPr>
            <w:tcW w:w="2126" w:type="dxa"/>
            <w:vAlign w:val="center"/>
          </w:tcPr>
          <w:p w14:paraId="14FB0B15" w14:textId="77777777" w:rsidR="005B3F08" w:rsidRPr="00B9182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82C">
              <w:rPr>
                <w:rFonts w:ascii="Times New Roman" w:hAnsi="Times New Roman" w:cs="Times New Roman"/>
                <w:sz w:val="24"/>
                <w:szCs w:val="24"/>
              </w:rPr>
              <w:t>30.454</w:t>
            </w:r>
          </w:p>
        </w:tc>
      </w:tr>
      <w:tr w:rsidR="005B3F08" w:rsidRPr="00B9182C" w14:paraId="29E9AE3B" w14:textId="77777777" w:rsidTr="00127476">
        <w:trPr>
          <w:jc w:val="center"/>
        </w:trPr>
        <w:tc>
          <w:tcPr>
            <w:tcW w:w="2331" w:type="dxa"/>
            <w:vAlign w:val="center"/>
          </w:tcPr>
          <w:p w14:paraId="52EC6B52" w14:textId="77777777" w:rsidR="005B3F08" w:rsidRPr="00B9182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82C">
              <w:rPr>
                <w:rFonts w:ascii="Times New Roman" w:hAnsi="Times New Roman" w:cs="Times New Roman"/>
                <w:sz w:val="24"/>
                <w:szCs w:val="24"/>
              </w:rPr>
              <w:t>PAY_AMT3</w:t>
            </w:r>
          </w:p>
        </w:tc>
        <w:tc>
          <w:tcPr>
            <w:tcW w:w="2126" w:type="dxa"/>
            <w:vAlign w:val="center"/>
          </w:tcPr>
          <w:p w14:paraId="52DE016E" w14:textId="77777777" w:rsidR="005B3F08" w:rsidRPr="00B9182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82C">
              <w:rPr>
                <w:rFonts w:ascii="Times New Roman" w:hAnsi="Times New Roman" w:cs="Times New Roman"/>
                <w:sz w:val="24"/>
                <w:szCs w:val="24"/>
              </w:rPr>
              <w:t>17.217</w:t>
            </w:r>
          </w:p>
        </w:tc>
      </w:tr>
      <w:tr w:rsidR="005B3F08" w:rsidRPr="00B9182C" w14:paraId="6D35C53C" w14:textId="77777777" w:rsidTr="00127476">
        <w:trPr>
          <w:jc w:val="center"/>
        </w:trPr>
        <w:tc>
          <w:tcPr>
            <w:tcW w:w="2331" w:type="dxa"/>
            <w:vAlign w:val="center"/>
          </w:tcPr>
          <w:p w14:paraId="04CDDC0A" w14:textId="77777777" w:rsidR="005B3F08" w:rsidRPr="00B9182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82C">
              <w:rPr>
                <w:rFonts w:ascii="Times New Roman" w:hAnsi="Times New Roman" w:cs="Times New Roman"/>
                <w:sz w:val="24"/>
                <w:szCs w:val="24"/>
              </w:rPr>
              <w:t>PAY_AMT6</w:t>
            </w:r>
          </w:p>
        </w:tc>
        <w:tc>
          <w:tcPr>
            <w:tcW w:w="2126" w:type="dxa"/>
            <w:vAlign w:val="center"/>
          </w:tcPr>
          <w:p w14:paraId="687F0D80" w14:textId="77777777" w:rsidR="005B3F08" w:rsidRPr="00B9182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82C">
              <w:rPr>
                <w:rFonts w:ascii="Times New Roman" w:hAnsi="Times New Roman" w:cs="Times New Roman"/>
                <w:sz w:val="24"/>
                <w:szCs w:val="24"/>
              </w:rPr>
              <w:t>10.641</w:t>
            </w:r>
          </w:p>
        </w:tc>
      </w:tr>
    </w:tbl>
    <w:p w14:paraId="42DC718D" w14:textId="77777777" w:rsidR="005B3F08" w:rsidRPr="002F1A1D" w:rsidRDefault="005B3F08">
      <w:pPr>
        <w:rPr>
          <w:rFonts w:ascii="Times New Roman" w:hAnsi="Times New Roman" w:cs="Times New Roman"/>
        </w:rPr>
      </w:pPr>
    </w:p>
    <w:p w14:paraId="1DFD17A6" w14:textId="77777777" w:rsidR="005B3F08" w:rsidRPr="00127476" w:rsidRDefault="00000000">
      <w:pPr>
        <w:rPr>
          <w:rFonts w:ascii="Times New Roman" w:hAnsi="Times New Roman" w:cs="Times New Roman"/>
          <w:sz w:val="24"/>
          <w:szCs w:val="24"/>
        </w:rPr>
      </w:pPr>
      <w:r w:rsidRPr="00127476">
        <w:rPr>
          <w:rFonts w:ascii="Times New Roman" w:hAnsi="Times New Roman" w:cs="Times New Roman"/>
          <w:sz w:val="24"/>
          <w:szCs w:val="24"/>
        </w:rPr>
        <w:t>The very high positive skewness of PAY_AMT variables indicates strong right-skewed distributions and the presence of large payment values.</w:t>
      </w:r>
    </w:p>
    <w:p w14:paraId="11810496" w14:textId="60C86172" w:rsidR="005B3F08" w:rsidRPr="00127476" w:rsidRDefault="00000000">
      <w:pPr>
        <w:pStyle w:val="Heading2"/>
        <w:rPr>
          <w:rFonts w:ascii="Times New Roman" w:hAnsi="Times New Roman" w:cs="Times New Roman"/>
          <w:color w:val="000000" w:themeColor="text1"/>
          <w:u w:val="single"/>
        </w:rPr>
      </w:pPr>
      <w:r w:rsidRPr="00127476">
        <w:rPr>
          <w:rFonts w:ascii="Times New Roman" w:hAnsi="Times New Roman" w:cs="Times New Roman"/>
          <w:color w:val="000000" w:themeColor="text1"/>
          <w:u w:val="single"/>
        </w:rPr>
        <w:t>Bivariate Analysis</w:t>
      </w:r>
    </w:p>
    <w:p w14:paraId="1D99BAB2" w14:textId="77777777" w:rsidR="005B3F08" w:rsidRPr="00127476" w:rsidRDefault="00000000">
      <w:pPr>
        <w:rPr>
          <w:rFonts w:ascii="Times New Roman" w:hAnsi="Times New Roman" w:cs="Times New Roman"/>
          <w:sz w:val="24"/>
          <w:szCs w:val="24"/>
        </w:rPr>
      </w:pPr>
      <w:r w:rsidRPr="00127476">
        <w:rPr>
          <w:rFonts w:ascii="Times New Roman" w:hAnsi="Times New Roman" w:cs="Times New Roman"/>
          <w:sz w:val="24"/>
          <w:szCs w:val="24"/>
        </w:rPr>
        <w:t>Crosstab-based proportion plots were used to examine categorical variables against the default target.</w:t>
      </w:r>
    </w:p>
    <w:p w14:paraId="2D9C0E17" w14:textId="40BEF722" w:rsidR="005B3F08" w:rsidRPr="00127476" w:rsidRDefault="00000000">
      <w:pPr>
        <w:pStyle w:val="Heading2"/>
        <w:rPr>
          <w:rFonts w:ascii="Times New Roman" w:hAnsi="Times New Roman" w:cs="Times New Roman"/>
          <w:color w:val="000000" w:themeColor="text1"/>
          <w:u w:val="single"/>
        </w:rPr>
      </w:pPr>
      <w:r w:rsidRPr="00127476">
        <w:rPr>
          <w:rFonts w:ascii="Times New Roman" w:hAnsi="Times New Roman" w:cs="Times New Roman"/>
          <w:color w:val="000000" w:themeColor="text1"/>
          <w:u w:val="single"/>
        </w:rPr>
        <w:t>Multivariate Analysis</w:t>
      </w:r>
    </w:p>
    <w:p w14:paraId="56D55083" w14:textId="77777777" w:rsidR="005B3F08" w:rsidRPr="00127476" w:rsidRDefault="00000000">
      <w:pPr>
        <w:rPr>
          <w:rFonts w:ascii="Times New Roman" w:hAnsi="Times New Roman" w:cs="Times New Roman"/>
          <w:sz w:val="24"/>
          <w:szCs w:val="24"/>
        </w:rPr>
      </w:pPr>
      <w:r w:rsidRPr="00127476">
        <w:rPr>
          <w:rFonts w:ascii="Times New Roman" w:hAnsi="Times New Roman" w:cs="Times New Roman"/>
          <w:sz w:val="24"/>
          <w:szCs w:val="24"/>
        </w:rPr>
        <w:t>A numerical correlation matrix and correlation heatmap were generated to examine relationships among numerical variables.</w:t>
      </w:r>
    </w:p>
    <w:p w14:paraId="507E885B" w14:textId="77777777" w:rsidR="005B3F08" w:rsidRPr="00127476" w:rsidRDefault="00000000">
      <w:pPr>
        <w:rPr>
          <w:rFonts w:ascii="Times New Roman" w:hAnsi="Times New Roman" w:cs="Times New Roman"/>
          <w:sz w:val="24"/>
          <w:szCs w:val="24"/>
        </w:rPr>
      </w:pPr>
      <w:r w:rsidRPr="00127476">
        <w:rPr>
          <w:rFonts w:ascii="Times New Roman" w:hAnsi="Times New Roman" w:cs="Times New Roman"/>
          <w:sz w:val="24"/>
          <w:szCs w:val="24"/>
        </w:rPr>
        <w:t>Examples of strong relationships visible in the correlation output include the repayment-status variables, such as PAY_2 with PAY_3 (approximately 0.767), and PAY_3 with PAY_4 (approximately 0.777). LIMIT_BAL also shows negative relationships with several repayment-status variables.</w:t>
      </w:r>
    </w:p>
    <w:p w14:paraId="2141F1F0" w14:textId="031082A4" w:rsidR="005B3F08" w:rsidRPr="00127476" w:rsidRDefault="00127476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27476">
        <w:rPr>
          <w:rFonts w:ascii="Times New Roman" w:hAnsi="Times New Roman" w:cs="Times New Roman"/>
          <w:color w:val="000000" w:themeColor="text1"/>
        </w:rPr>
        <w:t>OUTLIER DETECTION &amp; HANDLING</w:t>
      </w:r>
    </w:p>
    <w:p w14:paraId="79EB46B8" w14:textId="77777777" w:rsidR="005B3F08" w:rsidRPr="00127476" w:rsidRDefault="00000000">
      <w:pPr>
        <w:rPr>
          <w:rFonts w:ascii="Times New Roman" w:hAnsi="Times New Roman" w:cs="Times New Roman"/>
          <w:sz w:val="24"/>
          <w:szCs w:val="24"/>
        </w:rPr>
      </w:pPr>
      <w:r w:rsidRPr="00127476">
        <w:rPr>
          <w:rFonts w:ascii="Times New Roman" w:hAnsi="Times New Roman" w:cs="Times New Roman"/>
          <w:sz w:val="24"/>
          <w:szCs w:val="24"/>
        </w:rPr>
        <w:t>Boxplots and the Interquartile Range (IQR) method were used to identify potential outliers. The notebook excluded ID and the target from the IQR calculation.</w:t>
      </w:r>
    </w:p>
    <w:p w14:paraId="52050C6F" w14:textId="77777777" w:rsidR="005B3F08" w:rsidRPr="00127476" w:rsidRDefault="00000000">
      <w:pPr>
        <w:rPr>
          <w:rFonts w:ascii="Times New Roman" w:hAnsi="Times New Roman" w:cs="Times New Roman"/>
          <w:sz w:val="24"/>
          <w:szCs w:val="24"/>
        </w:rPr>
      </w:pPr>
      <w:r w:rsidRPr="00127476">
        <w:rPr>
          <w:rFonts w:ascii="Times New Roman" w:hAnsi="Times New Roman" w:cs="Times New Roman"/>
          <w:sz w:val="24"/>
          <w:szCs w:val="24"/>
        </w:rPr>
        <w:t>IQR rule used:</w:t>
      </w:r>
    </w:p>
    <w:p w14:paraId="26BAE773" w14:textId="77777777" w:rsidR="005B3F08" w:rsidRPr="00127476" w:rsidRDefault="00000000">
      <w:pPr>
        <w:rPr>
          <w:rFonts w:ascii="Times New Roman" w:hAnsi="Times New Roman" w:cs="Times New Roman"/>
          <w:sz w:val="24"/>
          <w:szCs w:val="24"/>
        </w:rPr>
      </w:pPr>
      <w:r w:rsidRPr="00127476">
        <w:rPr>
          <w:rFonts w:ascii="Times New Roman" w:hAnsi="Times New Roman" w:cs="Times New Roman"/>
          <w:b/>
          <w:sz w:val="24"/>
          <w:szCs w:val="24"/>
        </w:rPr>
        <w:lastRenderedPageBreak/>
        <w:t>IQR = Q3 − Q1</w:t>
      </w:r>
    </w:p>
    <w:p w14:paraId="6B4DFA8B" w14:textId="77777777" w:rsidR="005B3F08" w:rsidRPr="00127476" w:rsidRDefault="00000000">
      <w:pPr>
        <w:rPr>
          <w:rFonts w:ascii="Times New Roman" w:hAnsi="Times New Roman" w:cs="Times New Roman"/>
          <w:sz w:val="24"/>
          <w:szCs w:val="24"/>
        </w:rPr>
      </w:pPr>
      <w:r w:rsidRPr="00127476">
        <w:rPr>
          <w:rFonts w:ascii="Times New Roman" w:hAnsi="Times New Roman" w:cs="Times New Roman"/>
          <w:b/>
          <w:sz w:val="24"/>
          <w:szCs w:val="24"/>
        </w:rPr>
        <w:t>Lower Bound = Q1 − 1.5 × IQR</w:t>
      </w:r>
    </w:p>
    <w:p w14:paraId="2991A98C" w14:textId="77777777" w:rsidR="005B3F08" w:rsidRPr="00127476" w:rsidRDefault="00000000">
      <w:pPr>
        <w:rPr>
          <w:rFonts w:ascii="Times New Roman" w:hAnsi="Times New Roman" w:cs="Times New Roman"/>
          <w:sz w:val="24"/>
          <w:szCs w:val="24"/>
        </w:rPr>
      </w:pPr>
      <w:r w:rsidRPr="00127476">
        <w:rPr>
          <w:rFonts w:ascii="Times New Roman" w:hAnsi="Times New Roman" w:cs="Times New Roman"/>
          <w:b/>
          <w:sz w:val="24"/>
          <w:szCs w:val="24"/>
        </w:rPr>
        <w:t>Upper Bound = Q3 + 1.5 × IQR</w:t>
      </w:r>
    </w:p>
    <w:p w14:paraId="54222DDC" w14:textId="77777777" w:rsidR="005B3F08" w:rsidRPr="00127476" w:rsidRDefault="00000000">
      <w:pPr>
        <w:rPr>
          <w:rFonts w:ascii="Times New Roman" w:hAnsi="Times New Roman" w:cs="Times New Roman"/>
          <w:sz w:val="24"/>
          <w:szCs w:val="24"/>
        </w:rPr>
      </w:pPr>
      <w:r w:rsidRPr="00127476">
        <w:rPr>
          <w:rFonts w:ascii="Times New Roman" w:hAnsi="Times New Roman" w:cs="Times New Roman"/>
          <w:sz w:val="24"/>
          <w:szCs w:val="24"/>
        </w:rPr>
        <w:t xml:space="preserve">For continuous financial variables, the notebook applied IQR capping using pandas </w:t>
      </w:r>
      <w:proofErr w:type="gramStart"/>
      <w:r w:rsidRPr="00127476">
        <w:rPr>
          <w:rFonts w:ascii="Times New Roman" w:hAnsi="Times New Roman" w:cs="Times New Roman"/>
          <w:sz w:val="24"/>
          <w:szCs w:val="24"/>
        </w:rPr>
        <w:t>clip(</w:t>
      </w:r>
      <w:proofErr w:type="gramEnd"/>
      <w:r w:rsidRPr="00127476">
        <w:rPr>
          <w:rFonts w:ascii="Times New Roman" w:hAnsi="Times New Roman" w:cs="Times New Roman"/>
          <w:sz w:val="24"/>
          <w:szCs w:val="24"/>
        </w:rPr>
        <w:t>), rather than deleting customer records. The treated variables were LIMIT_BAL, AGE, BILL_AMT1–BILL_AMT6, and PAY_AMT1–PAY_AMT6.</w:t>
      </w:r>
    </w:p>
    <w:p w14:paraId="3E462E22" w14:textId="77777777" w:rsidR="005B3F08" w:rsidRPr="00127476" w:rsidRDefault="00000000">
      <w:pPr>
        <w:rPr>
          <w:rFonts w:ascii="Times New Roman" w:hAnsi="Times New Roman" w:cs="Times New Roman"/>
          <w:sz w:val="24"/>
          <w:szCs w:val="24"/>
        </w:rPr>
      </w:pPr>
      <w:r w:rsidRPr="00127476">
        <w:rPr>
          <w:rFonts w:ascii="Times New Roman" w:hAnsi="Times New Roman" w:cs="Times New Roman"/>
          <w:sz w:val="24"/>
          <w:szCs w:val="24"/>
        </w:rPr>
        <w:t>Important note: the IQR detection output also included PAY_0 and PAY_2–PAY_6. These variables represent repayment-status information and should not automatically be interpreted as continuous-value outliers.</w:t>
      </w:r>
    </w:p>
    <w:p w14:paraId="2564A6B2" w14:textId="06018660" w:rsidR="005B3F08" w:rsidRPr="00127476" w:rsidRDefault="00127476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27476">
        <w:rPr>
          <w:rFonts w:ascii="Times New Roman" w:hAnsi="Times New Roman" w:cs="Times New Roman"/>
          <w:color w:val="000000" w:themeColor="text1"/>
        </w:rPr>
        <w:t>TRAIN-TEST SPLIT</w:t>
      </w:r>
    </w:p>
    <w:p w14:paraId="215BB410" w14:textId="77777777" w:rsidR="005B3F08" w:rsidRPr="00127476" w:rsidRDefault="00000000">
      <w:pPr>
        <w:rPr>
          <w:rFonts w:ascii="Times New Roman" w:hAnsi="Times New Roman" w:cs="Times New Roman"/>
          <w:sz w:val="24"/>
          <w:szCs w:val="24"/>
        </w:rPr>
      </w:pPr>
      <w:r w:rsidRPr="00127476">
        <w:rPr>
          <w:rFonts w:ascii="Times New Roman" w:hAnsi="Times New Roman" w:cs="Times New Roman"/>
          <w:sz w:val="24"/>
          <w:szCs w:val="24"/>
        </w:rPr>
        <w:t>The target was separated from the feature matrix and the data was split using an 80:20 ratio with random_state=42 and stratify=y.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B3F08" w:rsidRPr="00127476" w14:paraId="01606C3E" w14:textId="77777777" w:rsidTr="00982EAB">
        <w:trPr>
          <w:trHeight w:val="463"/>
          <w:jc w:val="center"/>
        </w:trPr>
        <w:tc>
          <w:tcPr>
            <w:tcW w:w="3408" w:type="dxa"/>
            <w:shd w:val="clear" w:color="auto" w:fill="FFFF00"/>
            <w:vAlign w:val="center"/>
          </w:tcPr>
          <w:p w14:paraId="56178288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b/>
                <w:sz w:val="24"/>
                <w:szCs w:val="24"/>
              </w:rPr>
              <w:t>Dataset</w:t>
            </w:r>
          </w:p>
        </w:tc>
        <w:tc>
          <w:tcPr>
            <w:tcW w:w="3408" w:type="dxa"/>
            <w:shd w:val="clear" w:color="auto" w:fill="FFFF00"/>
            <w:vAlign w:val="center"/>
          </w:tcPr>
          <w:p w14:paraId="5EF78880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b/>
                <w:sz w:val="24"/>
                <w:szCs w:val="24"/>
              </w:rPr>
              <w:t>Rows</w:t>
            </w:r>
          </w:p>
        </w:tc>
        <w:tc>
          <w:tcPr>
            <w:tcW w:w="3408" w:type="dxa"/>
            <w:shd w:val="clear" w:color="auto" w:fill="FFFF00"/>
            <w:vAlign w:val="center"/>
          </w:tcPr>
          <w:p w14:paraId="593C8252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b/>
                <w:sz w:val="24"/>
                <w:szCs w:val="24"/>
              </w:rPr>
              <w:t>Features</w:t>
            </w:r>
          </w:p>
        </w:tc>
      </w:tr>
      <w:tr w:rsidR="005B3F08" w:rsidRPr="00127476" w14:paraId="308B3F2E" w14:textId="77777777">
        <w:trPr>
          <w:jc w:val="center"/>
        </w:trPr>
        <w:tc>
          <w:tcPr>
            <w:tcW w:w="3408" w:type="dxa"/>
            <w:vAlign w:val="center"/>
          </w:tcPr>
          <w:p w14:paraId="6B2541F0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Original dataset</w:t>
            </w:r>
          </w:p>
        </w:tc>
        <w:tc>
          <w:tcPr>
            <w:tcW w:w="3408" w:type="dxa"/>
            <w:vAlign w:val="center"/>
          </w:tcPr>
          <w:p w14:paraId="0F5F95F8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30,000</w:t>
            </w:r>
          </w:p>
        </w:tc>
        <w:tc>
          <w:tcPr>
            <w:tcW w:w="3408" w:type="dxa"/>
            <w:vAlign w:val="center"/>
          </w:tcPr>
          <w:p w14:paraId="6108FAD2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5B3F08" w:rsidRPr="00127476" w14:paraId="42E5C8D9" w14:textId="77777777">
        <w:trPr>
          <w:jc w:val="center"/>
        </w:trPr>
        <w:tc>
          <w:tcPr>
            <w:tcW w:w="3408" w:type="dxa"/>
            <w:vAlign w:val="center"/>
          </w:tcPr>
          <w:p w14:paraId="690388F9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X before transformation</w:t>
            </w:r>
          </w:p>
        </w:tc>
        <w:tc>
          <w:tcPr>
            <w:tcW w:w="3408" w:type="dxa"/>
            <w:vAlign w:val="center"/>
          </w:tcPr>
          <w:p w14:paraId="47AA9A50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30,000</w:t>
            </w:r>
          </w:p>
        </w:tc>
        <w:tc>
          <w:tcPr>
            <w:tcW w:w="3408" w:type="dxa"/>
            <w:vAlign w:val="center"/>
          </w:tcPr>
          <w:p w14:paraId="76EED171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5B3F08" w:rsidRPr="00127476" w14:paraId="45816232" w14:textId="77777777">
        <w:trPr>
          <w:jc w:val="center"/>
        </w:trPr>
        <w:tc>
          <w:tcPr>
            <w:tcW w:w="3408" w:type="dxa"/>
            <w:vAlign w:val="center"/>
          </w:tcPr>
          <w:p w14:paraId="0456FCC9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X_train</w:t>
            </w:r>
          </w:p>
        </w:tc>
        <w:tc>
          <w:tcPr>
            <w:tcW w:w="3408" w:type="dxa"/>
            <w:vAlign w:val="center"/>
          </w:tcPr>
          <w:p w14:paraId="182C573B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24,000</w:t>
            </w:r>
          </w:p>
        </w:tc>
        <w:tc>
          <w:tcPr>
            <w:tcW w:w="3408" w:type="dxa"/>
            <w:vAlign w:val="center"/>
          </w:tcPr>
          <w:p w14:paraId="781B2C5A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5B3F08" w:rsidRPr="00127476" w14:paraId="3E0DA3AA" w14:textId="77777777">
        <w:trPr>
          <w:jc w:val="center"/>
        </w:trPr>
        <w:tc>
          <w:tcPr>
            <w:tcW w:w="3408" w:type="dxa"/>
            <w:vAlign w:val="center"/>
          </w:tcPr>
          <w:p w14:paraId="0FA0E86A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X_test</w:t>
            </w:r>
          </w:p>
        </w:tc>
        <w:tc>
          <w:tcPr>
            <w:tcW w:w="3408" w:type="dxa"/>
            <w:vAlign w:val="center"/>
          </w:tcPr>
          <w:p w14:paraId="2B00F297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6,000</w:t>
            </w:r>
          </w:p>
        </w:tc>
        <w:tc>
          <w:tcPr>
            <w:tcW w:w="3408" w:type="dxa"/>
            <w:vAlign w:val="center"/>
          </w:tcPr>
          <w:p w14:paraId="5E675AA7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5B3F08" w:rsidRPr="00127476" w14:paraId="6E7BE054" w14:textId="77777777">
        <w:trPr>
          <w:jc w:val="center"/>
        </w:trPr>
        <w:tc>
          <w:tcPr>
            <w:tcW w:w="3408" w:type="dxa"/>
            <w:vAlign w:val="center"/>
          </w:tcPr>
          <w:p w14:paraId="2C4C9949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y_train</w:t>
            </w:r>
          </w:p>
        </w:tc>
        <w:tc>
          <w:tcPr>
            <w:tcW w:w="3408" w:type="dxa"/>
            <w:vAlign w:val="center"/>
          </w:tcPr>
          <w:p w14:paraId="11A147E9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24,000</w:t>
            </w:r>
          </w:p>
        </w:tc>
        <w:tc>
          <w:tcPr>
            <w:tcW w:w="3408" w:type="dxa"/>
            <w:vAlign w:val="center"/>
          </w:tcPr>
          <w:p w14:paraId="73506692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1 target</w:t>
            </w:r>
          </w:p>
        </w:tc>
      </w:tr>
      <w:tr w:rsidR="005B3F08" w:rsidRPr="00127476" w14:paraId="4EC391C6" w14:textId="77777777">
        <w:trPr>
          <w:jc w:val="center"/>
        </w:trPr>
        <w:tc>
          <w:tcPr>
            <w:tcW w:w="3408" w:type="dxa"/>
            <w:vAlign w:val="center"/>
          </w:tcPr>
          <w:p w14:paraId="2159E8EF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y_test</w:t>
            </w:r>
          </w:p>
        </w:tc>
        <w:tc>
          <w:tcPr>
            <w:tcW w:w="3408" w:type="dxa"/>
            <w:vAlign w:val="center"/>
          </w:tcPr>
          <w:p w14:paraId="1149DA64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6,000</w:t>
            </w:r>
          </w:p>
        </w:tc>
        <w:tc>
          <w:tcPr>
            <w:tcW w:w="3408" w:type="dxa"/>
            <w:vAlign w:val="center"/>
          </w:tcPr>
          <w:p w14:paraId="594BDF54" w14:textId="77777777" w:rsidR="005B3F08" w:rsidRPr="0012747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476">
              <w:rPr>
                <w:rFonts w:ascii="Times New Roman" w:hAnsi="Times New Roman" w:cs="Times New Roman"/>
                <w:sz w:val="24"/>
                <w:szCs w:val="24"/>
              </w:rPr>
              <w:t>1 target</w:t>
            </w:r>
          </w:p>
        </w:tc>
      </w:tr>
    </w:tbl>
    <w:p w14:paraId="3FBC4739" w14:textId="77777777" w:rsidR="005B3F08" w:rsidRPr="002F1A1D" w:rsidRDefault="005B3F08">
      <w:pPr>
        <w:rPr>
          <w:rFonts w:ascii="Times New Roman" w:hAnsi="Times New Roman" w:cs="Times New Roman"/>
        </w:rPr>
      </w:pPr>
    </w:p>
    <w:p w14:paraId="35053DEF" w14:textId="77777777" w:rsidR="005B3F08" w:rsidRPr="00127476" w:rsidRDefault="00000000">
      <w:pPr>
        <w:rPr>
          <w:rFonts w:ascii="Times New Roman" w:hAnsi="Times New Roman" w:cs="Times New Roman"/>
          <w:sz w:val="24"/>
          <w:szCs w:val="24"/>
        </w:rPr>
      </w:pPr>
      <w:r w:rsidRPr="00127476">
        <w:rPr>
          <w:rFonts w:ascii="Times New Roman" w:hAnsi="Times New Roman" w:cs="Times New Roman"/>
          <w:sz w:val="24"/>
          <w:szCs w:val="24"/>
        </w:rPr>
        <w:t>Using stratify=y preserves approximately the same class distribution of the Y/N target in the training and testing sets.</w:t>
      </w:r>
    </w:p>
    <w:p w14:paraId="2525C6B4" w14:textId="321E7217" w:rsidR="005B3F08" w:rsidRPr="00127476" w:rsidRDefault="00127476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27476">
        <w:rPr>
          <w:rFonts w:ascii="Times New Roman" w:hAnsi="Times New Roman" w:cs="Times New Roman"/>
          <w:color w:val="000000" w:themeColor="text1"/>
        </w:rPr>
        <w:t>FEATURE ENCODING &amp; SCALING</w:t>
      </w:r>
    </w:p>
    <w:p w14:paraId="3544A8CE" w14:textId="77777777" w:rsidR="005B3F08" w:rsidRPr="00127476" w:rsidRDefault="00000000">
      <w:pPr>
        <w:rPr>
          <w:rFonts w:ascii="Times New Roman" w:hAnsi="Times New Roman" w:cs="Times New Roman"/>
          <w:sz w:val="24"/>
          <w:szCs w:val="24"/>
        </w:rPr>
      </w:pPr>
      <w:r w:rsidRPr="00127476">
        <w:rPr>
          <w:rFonts w:ascii="Times New Roman" w:hAnsi="Times New Roman" w:cs="Times New Roman"/>
          <w:sz w:val="24"/>
          <w:szCs w:val="24"/>
        </w:rPr>
        <w:t>A ColumnTransformer was used after the train-test split. OneHotEncoder was applied to SEX, EDUCATION, and MARRIAGE, while StandardScaler was applied to the selected numeric columns supplied to the transformer.</w:t>
      </w:r>
    </w:p>
    <w:p w14:paraId="260CB044" w14:textId="77777777" w:rsidR="005B3F08" w:rsidRPr="00127476" w:rsidRDefault="00000000">
      <w:pPr>
        <w:rPr>
          <w:rFonts w:ascii="Times New Roman" w:hAnsi="Times New Roman" w:cs="Times New Roman"/>
          <w:sz w:val="24"/>
          <w:szCs w:val="24"/>
        </w:rPr>
      </w:pPr>
      <w:r w:rsidRPr="00127476">
        <w:rPr>
          <w:rFonts w:ascii="Times New Roman" w:hAnsi="Times New Roman" w:cs="Times New Roman"/>
          <w:sz w:val="24"/>
          <w:szCs w:val="24"/>
        </w:rPr>
        <w:t>The transformer was fitted only on X_train and then used to transform X_test, which follows the required fit-on-training-data principle.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B3F08" w:rsidRPr="002F1A1D" w14:paraId="4ACAF933" w14:textId="77777777" w:rsidTr="00B9182C">
        <w:trPr>
          <w:trHeight w:val="312"/>
          <w:jc w:val="center"/>
        </w:trPr>
        <w:tc>
          <w:tcPr>
            <w:tcW w:w="3408" w:type="dxa"/>
            <w:shd w:val="clear" w:color="auto" w:fill="FFFF00"/>
            <w:vAlign w:val="center"/>
          </w:tcPr>
          <w:p w14:paraId="4FD2FAD7" w14:textId="77777777" w:rsidR="005B3F08" w:rsidRPr="002F1A1D" w:rsidRDefault="00000000">
            <w:pPr>
              <w:rPr>
                <w:rFonts w:ascii="Times New Roman" w:hAnsi="Times New Roman" w:cs="Times New Roman"/>
              </w:rPr>
            </w:pPr>
            <w:r w:rsidRPr="002F1A1D">
              <w:rPr>
                <w:rFonts w:ascii="Times New Roman" w:hAnsi="Times New Roman" w:cs="Times New Roman"/>
                <w:b/>
              </w:rPr>
              <w:t>Transformation</w:t>
            </w:r>
          </w:p>
        </w:tc>
        <w:tc>
          <w:tcPr>
            <w:tcW w:w="3408" w:type="dxa"/>
            <w:shd w:val="clear" w:color="auto" w:fill="FFFF00"/>
            <w:vAlign w:val="center"/>
          </w:tcPr>
          <w:p w14:paraId="6BEDF7A6" w14:textId="77777777" w:rsidR="005B3F08" w:rsidRPr="002F1A1D" w:rsidRDefault="00000000">
            <w:pPr>
              <w:rPr>
                <w:rFonts w:ascii="Times New Roman" w:hAnsi="Times New Roman" w:cs="Times New Roman"/>
              </w:rPr>
            </w:pPr>
            <w:r w:rsidRPr="002F1A1D">
              <w:rPr>
                <w:rFonts w:ascii="Times New Roman" w:hAnsi="Times New Roman" w:cs="Times New Roman"/>
                <w:b/>
              </w:rPr>
              <w:t>Columns in notebook</w:t>
            </w:r>
          </w:p>
        </w:tc>
        <w:tc>
          <w:tcPr>
            <w:tcW w:w="3408" w:type="dxa"/>
            <w:shd w:val="clear" w:color="auto" w:fill="FFFF00"/>
            <w:vAlign w:val="center"/>
          </w:tcPr>
          <w:p w14:paraId="23428A93" w14:textId="77777777" w:rsidR="005B3F08" w:rsidRPr="002F1A1D" w:rsidRDefault="00000000">
            <w:pPr>
              <w:rPr>
                <w:rFonts w:ascii="Times New Roman" w:hAnsi="Times New Roman" w:cs="Times New Roman"/>
              </w:rPr>
            </w:pPr>
            <w:r w:rsidRPr="002F1A1D">
              <w:rPr>
                <w:rFonts w:ascii="Times New Roman" w:hAnsi="Times New Roman" w:cs="Times New Roman"/>
                <w:b/>
              </w:rPr>
              <w:t>Purpose</w:t>
            </w:r>
          </w:p>
        </w:tc>
      </w:tr>
      <w:tr w:rsidR="005B3F08" w:rsidRPr="002F1A1D" w14:paraId="3CEF2ADF" w14:textId="77777777">
        <w:trPr>
          <w:jc w:val="center"/>
        </w:trPr>
        <w:tc>
          <w:tcPr>
            <w:tcW w:w="3408" w:type="dxa"/>
            <w:vAlign w:val="center"/>
          </w:tcPr>
          <w:p w14:paraId="67C70486" w14:textId="77777777" w:rsidR="005B3F08" w:rsidRPr="002F1A1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1A1D">
              <w:rPr>
                <w:rFonts w:ascii="Times New Roman" w:hAnsi="Times New Roman" w:cs="Times New Roman"/>
              </w:rPr>
              <w:t>OneHotEncoder</w:t>
            </w:r>
            <w:proofErr w:type="spellEnd"/>
          </w:p>
        </w:tc>
        <w:tc>
          <w:tcPr>
            <w:tcW w:w="3408" w:type="dxa"/>
            <w:vAlign w:val="center"/>
          </w:tcPr>
          <w:p w14:paraId="59057134" w14:textId="77777777" w:rsidR="005B3F08" w:rsidRPr="002F1A1D" w:rsidRDefault="00000000">
            <w:pPr>
              <w:rPr>
                <w:rFonts w:ascii="Times New Roman" w:hAnsi="Times New Roman" w:cs="Times New Roman"/>
              </w:rPr>
            </w:pPr>
            <w:r w:rsidRPr="002F1A1D">
              <w:rPr>
                <w:rFonts w:ascii="Times New Roman" w:hAnsi="Times New Roman" w:cs="Times New Roman"/>
              </w:rPr>
              <w:t>SEX, EDUCATION, MARRIAGE</w:t>
            </w:r>
          </w:p>
        </w:tc>
        <w:tc>
          <w:tcPr>
            <w:tcW w:w="3408" w:type="dxa"/>
            <w:vAlign w:val="center"/>
          </w:tcPr>
          <w:p w14:paraId="40D4C0A4" w14:textId="77777777" w:rsidR="005B3F08" w:rsidRPr="002F1A1D" w:rsidRDefault="00000000">
            <w:pPr>
              <w:rPr>
                <w:rFonts w:ascii="Times New Roman" w:hAnsi="Times New Roman" w:cs="Times New Roman"/>
              </w:rPr>
            </w:pPr>
            <w:r w:rsidRPr="002F1A1D">
              <w:rPr>
                <w:rFonts w:ascii="Times New Roman" w:hAnsi="Times New Roman" w:cs="Times New Roman"/>
              </w:rPr>
              <w:t>Convert categorical features into numeric indicator features</w:t>
            </w:r>
          </w:p>
        </w:tc>
      </w:tr>
      <w:tr w:rsidR="005B3F08" w:rsidRPr="002F1A1D" w14:paraId="2461D582" w14:textId="77777777" w:rsidTr="00127476">
        <w:trPr>
          <w:trHeight w:val="421"/>
          <w:jc w:val="center"/>
        </w:trPr>
        <w:tc>
          <w:tcPr>
            <w:tcW w:w="3408" w:type="dxa"/>
            <w:vAlign w:val="center"/>
          </w:tcPr>
          <w:p w14:paraId="3E4C77F1" w14:textId="77777777" w:rsidR="005B3F08" w:rsidRPr="002F1A1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1A1D">
              <w:rPr>
                <w:rFonts w:ascii="Times New Roman" w:hAnsi="Times New Roman" w:cs="Times New Roman"/>
              </w:rPr>
              <w:t>StandardScaler</w:t>
            </w:r>
            <w:proofErr w:type="spellEnd"/>
          </w:p>
        </w:tc>
        <w:tc>
          <w:tcPr>
            <w:tcW w:w="3408" w:type="dxa"/>
            <w:vAlign w:val="center"/>
          </w:tcPr>
          <w:p w14:paraId="16A2249B" w14:textId="77777777" w:rsidR="005B3F08" w:rsidRPr="002F1A1D" w:rsidRDefault="00000000">
            <w:pPr>
              <w:rPr>
                <w:rFonts w:ascii="Times New Roman" w:hAnsi="Times New Roman" w:cs="Times New Roman"/>
              </w:rPr>
            </w:pPr>
            <w:r w:rsidRPr="002F1A1D">
              <w:rPr>
                <w:rFonts w:ascii="Times New Roman" w:hAnsi="Times New Roman" w:cs="Times New Roman"/>
              </w:rPr>
              <w:t>numerical_cols</w:t>
            </w:r>
          </w:p>
        </w:tc>
        <w:tc>
          <w:tcPr>
            <w:tcW w:w="3408" w:type="dxa"/>
            <w:vAlign w:val="center"/>
          </w:tcPr>
          <w:p w14:paraId="65630FCB" w14:textId="77777777" w:rsidR="005B3F08" w:rsidRPr="002F1A1D" w:rsidRDefault="00000000">
            <w:pPr>
              <w:rPr>
                <w:rFonts w:ascii="Times New Roman" w:hAnsi="Times New Roman" w:cs="Times New Roman"/>
              </w:rPr>
            </w:pPr>
            <w:r w:rsidRPr="002F1A1D">
              <w:rPr>
                <w:rFonts w:ascii="Times New Roman" w:hAnsi="Times New Roman" w:cs="Times New Roman"/>
              </w:rPr>
              <w:t>Standardize numeric features</w:t>
            </w:r>
          </w:p>
        </w:tc>
      </w:tr>
    </w:tbl>
    <w:p w14:paraId="5848B23E" w14:textId="77777777" w:rsidR="005B3F08" w:rsidRDefault="005B3F08">
      <w:pPr>
        <w:rPr>
          <w:rFonts w:ascii="Times New Roman" w:hAnsi="Times New Roman" w:cs="Times New Roman"/>
        </w:rPr>
      </w:pPr>
    </w:p>
    <w:p w14:paraId="023D3DE8" w14:textId="77777777" w:rsidR="00982EAB" w:rsidRPr="002F1A1D" w:rsidRDefault="00982EAB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B3F08" w:rsidRPr="002F1A1D" w14:paraId="11A517BE" w14:textId="77777777" w:rsidTr="00B9182C">
        <w:trPr>
          <w:trHeight w:val="436"/>
          <w:jc w:val="center"/>
        </w:trPr>
        <w:tc>
          <w:tcPr>
            <w:tcW w:w="5112" w:type="dxa"/>
            <w:shd w:val="clear" w:color="auto" w:fill="00B050"/>
            <w:vAlign w:val="center"/>
          </w:tcPr>
          <w:p w14:paraId="77EAE271" w14:textId="77777777" w:rsidR="005B3F08" w:rsidRPr="002F1A1D" w:rsidRDefault="00000000">
            <w:pPr>
              <w:rPr>
                <w:rFonts w:ascii="Times New Roman" w:hAnsi="Times New Roman" w:cs="Times New Roman"/>
              </w:rPr>
            </w:pPr>
            <w:r w:rsidRPr="002F1A1D">
              <w:rPr>
                <w:rFonts w:ascii="Times New Roman" w:hAnsi="Times New Roman" w:cs="Times New Roman"/>
                <w:b/>
              </w:rPr>
              <w:lastRenderedPageBreak/>
              <w:t>Output</w:t>
            </w:r>
          </w:p>
        </w:tc>
        <w:tc>
          <w:tcPr>
            <w:tcW w:w="5112" w:type="dxa"/>
            <w:shd w:val="clear" w:color="auto" w:fill="00B050"/>
            <w:vAlign w:val="center"/>
          </w:tcPr>
          <w:p w14:paraId="08FDF4CD" w14:textId="77777777" w:rsidR="005B3F08" w:rsidRPr="002F1A1D" w:rsidRDefault="00000000">
            <w:pPr>
              <w:rPr>
                <w:rFonts w:ascii="Times New Roman" w:hAnsi="Times New Roman" w:cs="Times New Roman"/>
              </w:rPr>
            </w:pPr>
            <w:r w:rsidRPr="002F1A1D">
              <w:rPr>
                <w:rFonts w:ascii="Times New Roman" w:hAnsi="Times New Roman" w:cs="Times New Roman"/>
                <w:b/>
              </w:rPr>
              <w:t>Shape</w:t>
            </w:r>
          </w:p>
        </w:tc>
      </w:tr>
      <w:tr w:rsidR="005B3F08" w:rsidRPr="002F1A1D" w14:paraId="0325F870" w14:textId="77777777" w:rsidTr="00B9182C">
        <w:trPr>
          <w:trHeight w:val="395"/>
          <w:jc w:val="center"/>
        </w:trPr>
        <w:tc>
          <w:tcPr>
            <w:tcW w:w="5112" w:type="dxa"/>
            <w:vAlign w:val="center"/>
          </w:tcPr>
          <w:p w14:paraId="058CA181" w14:textId="77777777" w:rsidR="005B3F08" w:rsidRPr="002F1A1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1A1D">
              <w:rPr>
                <w:rFonts w:ascii="Times New Roman" w:hAnsi="Times New Roman" w:cs="Times New Roman"/>
              </w:rPr>
              <w:t>X_train_trans</w:t>
            </w:r>
            <w:proofErr w:type="spellEnd"/>
          </w:p>
        </w:tc>
        <w:tc>
          <w:tcPr>
            <w:tcW w:w="5112" w:type="dxa"/>
            <w:vAlign w:val="center"/>
          </w:tcPr>
          <w:p w14:paraId="7F1C7E4B" w14:textId="77777777" w:rsidR="005B3F08" w:rsidRPr="002F1A1D" w:rsidRDefault="00000000">
            <w:pPr>
              <w:rPr>
                <w:rFonts w:ascii="Times New Roman" w:hAnsi="Times New Roman" w:cs="Times New Roman"/>
              </w:rPr>
            </w:pPr>
            <w:r w:rsidRPr="002F1A1D">
              <w:rPr>
                <w:rFonts w:ascii="Times New Roman" w:hAnsi="Times New Roman" w:cs="Times New Roman"/>
              </w:rPr>
              <w:t>24,000 × 28</w:t>
            </w:r>
          </w:p>
        </w:tc>
      </w:tr>
      <w:tr w:rsidR="005B3F08" w:rsidRPr="002F1A1D" w14:paraId="6F942E0A" w14:textId="77777777" w:rsidTr="00B9182C">
        <w:trPr>
          <w:trHeight w:val="416"/>
          <w:jc w:val="center"/>
        </w:trPr>
        <w:tc>
          <w:tcPr>
            <w:tcW w:w="5112" w:type="dxa"/>
            <w:vAlign w:val="center"/>
          </w:tcPr>
          <w:p w14:paraId="62B89775" w14:textId="77777777" w:rsidR="005B3F08" w:rsidRPr="002F1A1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F1A1D">
              <w:rPr>
                <w:rFonts w:ascii="Times New Roman" w:hAnsi="Times New Roman" w:cs="Times New Roman"/>
              </w:rPr>
              <w:t>X_test_trans</w:t>
            </w:r>
            <w:proofErr w:type="spellEnd"/>
          </w:p>
        </w:tc>
        <w:tc>
          <w:tcPr>
            <w:tcW w:w="5112" w:type="dxa"/>
            <w:vAlign w:val="center"/>
          </w:tcPr>
          <w:p w14:paraId="5E975B3D" w14:textId="77777777" w:rsidR="005B3F08" w:rsidRPr="002F1A1D" w:rsidRDefault="00000000">
            <w:pPr>
              <w:rPr>
                <w:rFonts w:ascii="Times New Roman" w:hAnsi="Times New Roman" w:cs="Times New Roman"/>
              </w:rPr>
            </w:pPr>
            <w:r w:rsidRPr="002F1A1D">
              <w:rPr>
                <w:rFonts w:ascii="Times New Roman" w:hAnsi="Times New Roman" w:cs="Times New Roman"/>
              </w:rPr>
              <w:t>6,000 × 28</w:t>
            </w:r>
          </w:p>
        </w:tc>
      </w:tr>
    </w:tbl>
    <w:p w14:paraId="22B731A4" w14:textId="77777777" w:rsidR="005B3F08" w:rsidRPr="002F1A1D" w:rsidRDefault="005B3F08">
      <w:pPr>
        <w:rPr>
          <w:rFonts w:ascii="Times New Roman" w:hAnsi="Times New Roman" w:cs="Times New Roman"/>
        </w:rPr>
      </w:pPr>
    </w:p>
    <w:p w14:paraId="68F82BBB" w14:textId="77777777" w:rsidR="005B3F08" w:rsidRDefault="00000000">
      <w:pPr>
        <w:rPr>
          <w:rFonts w:ascii="Times New Roman" w:hAnsi="Times New Roman" w:cs="Times New Roman"/>
          <w:sz w:val="24"/>
          <w:szCs w:val="24"/>
        </w:rPr>
      </w:pPr>
      <w:r w:rsidRPr="00B9182C">
        <w:rPr>
          <w:rFonts w:ascii="Times New Roman" w:hAnsi="Times New Roman" w:cs="Times New Roman"/>
          <w:sz w:val="24"/>
          <w:szCs w:val="24"/>
        </w:rPr>
        <w:t>The increase from 24 original features to 28 transformed features is expected because one-hot encoding expands categorical variables into multiple columns.</w:t>
      </w:r>
    </w:p>
    <w:p w14:paraId="31D00F01" w14:textId="77777777" w:rsidR="00B9182C" w:rsidRPr="00B9182C" w:rsidRDefault="00B9182C">
      <w:pPr>
        <w:rPr>
          <w:rFonts w:ascii="Times New Roman" w:hAnsi="Times New Roman" w:cs="Times New Roman"/>
          <w:sz w:val="24"/>
          <w:szCs w:val="24"/>
        </w:rPr>
      </w:pPr>
    </w:p>
    <w:p w14:paraId="56CB5F57" w14:textId="158901CD" w:rsidR="005B3F08" w:rsidRPr="00B9182C" w:rsidRDefault="00B9182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B9182C">
        <w:rPr>
          <w:rFonts w:ascii="Times New Roman" w:hAnsi="Times New Roman" w:cs="Times New Roman"/>
          <w:color w:val="000000" w:themeColor="text1"/>
        </w:rPr>
        <w:t>CONCLUSION</w:t>
      </w:r>
    </w:p>
    <w:p w14:paraId="72E825B0" w14:textId="5D8992AF" w:rsidR="00B9182C" w:rsidRPr="00B9182C" w:rsidRDefault="00B9182C" w:rsidP="00B9182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182C">
        <w:rPr>
          <w:rFonts w:ascii="Times New Roman" w:hAnsi="Times New Roman" w:cs="Times New Roman"/>
          <w:sz w:val="24"/>
          <w:szCs w:val="24"/>
          <w:lang w:val="en-IN"/>
        </w:rPr>
        <w:t xml:space="preserve">Sprint 1 helped me understand, clean, and preprocess the credit card dataset. I performed EDA, handled outliers, split the data, and applied encoding and scaling. </w:t>
      </w:r>
    </w:p>
    <w:p w14:paraId="49E58585" w14:textId="77777777" w:rsidR="00B9182C" w:rsidRPr="00B9182C" w:rsidRDefault="00B9182C" w:rsidP="00B9182C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B9182C">
        <w:rPr>
          <w:rFonts w:ascii="Times New Roman" w:hAnsi="Times New Roman" w:cs="Times New Roman"/>
          <w:b/>
          <w:bCs/>
          <w:sz w:val="26"/>
          <w:szCs w:val="26"/>
          <w:lang w:val="en-IN"/>
        </w:rPr>
        <w:t>Key outcomes:</w:t>
      </w:r>
    </w:p>
    <w:p w14:paraId="054028F8" w14:textId="77777777" w:rsidR="00B9182C" w:rsidRPr="00B9182C" w:rsidRDefault="00B9182C" w:rsidP="00B9182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9182C">
        <w:rPr>
          <w:rFonts w:ascii="Times New Roman" w:hAnsi="Times New Roman" w:cs="Times New Roman"/>
          <w:sz w:val="24"/>
          <w:szCs w:val="24"/>
          <w:lang w:val="en-IN"/>
        </w:rPr>
        <w:t xml:space="preserve">Cleaned and validated </w:t>
      </w:r>
      <w:r w:rsidRPr="00B9182C">
        <w:rPr>
          <w:rFonts w:ascii="Times New Roman" w:hAnsi="Times New Roman" w:cs="Times New Roman"/>
          <w:b/>
          <w:bCs/>
          <w:sz w:val="24"/>
          <w:szCs w:val="24"/>
          <w:lang w:val="en-IN"/>
        </w:rPr>
        <w:t>30,000 records with 25 columns</w:t>
      </w:r>
      <w:r w:rsidRPr="00B9182C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97069EB" w14:textId="77777777" w:rsidR="00B9182C" w:rsidRPr="00B9182C" w:rsidRDefault="00B9182C" w:rsidP="00B9182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9182C">
        <w:rPr>
          <w:rFonts w:ascii="Times New Roman" w:hAnsi="Times New Roman" w:cs="Times New Roman"/>
          <w:sz w:val="24"/>
          <w:szCs w:val="24"/>
          <w:lang w:val="en-IN"/>
        </w:rPr>
        <w:t xml:space="preserve">Handled inconsistent categorical values and verified </w:t>
      </w:r>
      <w:r w:rsidRPr="00B9182C">
        <w:rPr>
          <w:rFonts w:ascii="Times New Roman" w:hAnsi="Times New Roman" w:cs="Times New Roman"/>
          <w:b/>
          <w:bCs/>
          <w:sz w:val="24"/>
          <w:szCs w:val="24"/>
          <w:lang w:val="en-IN"/>
        </w:rPr>
        <w:t>no missing values or duplicates</w:t>
      </w:r>
      <w:r w:rsidRPr="00B9182C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89C1C36" w14:textId="77777777" w:rsidR="00B9182C" w:rsidRPr="00B9182C" w:rsidRDefault="00B9182C" w:rsidP="00B9182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9182C">
        <w:rPr>
          <w:rFonts w:ascii="Times New Roman" w:hAnsi="Times New Roman" w:cs="Times New Roman"/>
          <w:sz w:val="24"/>
          <w:szCs w:val="24"/>
          <w:lang w:val="en-IN"/>
        </w:rPr>
        <w:t xml:space="preserve">Performed </w:t>
      </w:r>
      <w:r w:rsidRPr="00B9182C">
        <w:rPr>
          <w:rFonts w:ascii="Times New Roman" w:hAnsi="Times New Roman" w:cs="Times New Roman"/>
          <w:b/>
          <w:bCs/>
          <w:sz w:val="24"/>
          <w:szCs w:val="24"/>
          <w:lang w:val="en-IN"/>
        </w:rPr>
        <w:t>univariate, bivariate, and multivariate EDA</w:t>
      </w:r>
      <w:r w:rsidRPr="00B9182C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7F3142A" w14:textId="77777777" w:rsidR="00B9182C" w:rsidRPr="00B9182C" w:rsidRDefault="00B9182C" w:rsidP="00B9182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9182C">
        <w:rPr>
          <w:rFonts w:ascii="Times New Roman" w:hAnsi="Times New Roman" w:cs="Times New Roman"/>
          <w:sz w:val="24"/>
          <w:szCs w:val="24"/>
          <w:lang w:val="en-IN"/>
        </w:rPr>
        <w:t xml:space="preserve">Detected and handled outliers using the </w:t>
      </w:r>
      <w:r w:rsidRPr="00B9182C">
        <w:rPr>
          <w:rFonts w:ascii="Times New Roman" w:hAnsi="Times New Roman" w:cs="Times New Roman"/>
          <w:b/>
          <w:bCs/>
          <w:sz w:val="24"/>
          <w:szCs w:val="24"/>
          <w:lang w:val="en-IN"/>
        </w:rPr>
        <w:t>IQR method</w:t>
      </w:r>
      <w:r w:rsidRPr="00B9182C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3597337" w14:textId="77777777" w:rsidR="00B9182C" w:rsidRPr="00B9182C" w:rsidRDefault="00B9182C" w:rsidP="00B9182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9182C">
        <w:rPr>
          <w:rFonts w:ascii="Times New Roman" w:hAnsi="Times New Roman" w:cs="Times New Roman"/>
          <w:sz w:val="24"/>
          <w:szCs w:val="24"/>
          <w:lang w:val="en-IN"/>
        </w:rPr>
        <w:t xml:space="preserve">Split the data into </w:t>
      </w:r>
      <w:r w:rsidRPr="00B9182C">
        <w:rPr>
          <w:rFonts w:ascii="Times New Roman" w:hAnsi="Times New Roman" w:cs="Times New Roman"/>
          <w:b/>
          <w:bCs/>
          <w:sz w:val="24"/>
          <w:szCs w:val="24"/>
          <w:lang w:val="en-IN"/>
        </w:rPr>
        <w:t>24,000 training and 6,000 testing records</w:t>
      </w:r>
      <w:r w:rsidRPr="00B9182C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9A5C44C" w14:textId="77777777" w:rsidR="00B9182C" w:rsidRPr="00B9182C" w:rsidRDefault="00B9182C" w:rsidP="00B9182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9182C">
        <w:rPr>
          <w:rFonts w:ascii="Times New Roman" w:hAnsi="Times New Roman" w:cs="Times New Roman"/>
          <w:sz w:val="24"/>
          <w:szCs w:val="24"/>
          <w:lang w:val="en-IN"/>
        </w:rPr>
        <w:t xml:space="preserve">Applied </w:t>
      </w:r>
      <w:r w:rsidRPr="00B9182C">
        <w:rPr>
          <w:rFonts w:ascii="Times New Roman" w:hAnsi="Times New Roman" w:cs="Times New Roman"/>
          <w:b/>
          <w:bCs/>
          <w:sz w:val="24"/>
          <w:szCs w:val="24"/>
          <w:lang w:val="en-IN"/>
        </w:rPr>
        <w:t>One-Hot Encoding and Standard Scaling</w:t>
      </w:r>
      <w:r w:rsidRPr="00B9182C">
        <w:rPr>
          <w:rFonts w:ascii="Times New Roman" w:hAnsi="Times New Roman" w:cs="Times New Roman"/>
          <w:sz w:val="24"/>
          <w:szCs w:val="24"/>
          <w:lang w:val="en-IN"/>
        </w:rPr>
        <w:t xml:space="preserve"> using </w:t>
      </w:r>
      <w:proofErr w:type="spellStart"/>
      <w:r w:rsidRPr="00B9182C">
        <w:rPr>
          <w:rFonts w:ascii="Times New Roman" w:hAnsi="Times New Roman" w:cs="Times New Roman"/>
          <w:sz w:val="24"/>
          <w:szCs w:val="24"/>
          <w:lang w:val="en-IN"/>
        </w:rPr>
        <w:t>ColumnTransformer</w:t>
      </w:r>
      <w:proofErr w:type="spellEnd"/>
      <w:r w:rsidRPr="00B9182C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7685DBE" w14:textId="77777777" w:rsidR="00B9182C" w:rsidRPr="00B9182C" w:rsidRDefault="00B9182C" w:rsidP="00B9182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9182C">
        <w:rPr>
          <w:rFonts w:ascii="Times New Roman" w:hAnsi="Times New Roman" w:cs="Times New Roman"/>
          <w:sz w:val="24"/>
          <w:szCs w:val="24"/>
          <w:lang w:val="en-IN"/>
        </w:rPr>
        <w:t xml:space="preserve">Obtained </w:t>
      </w:r>
      <w:r w:rsidRPr="00B9182C">
        <w:rPr>
          <w:rFonts w:ascii="Times New Roman" w:hAnsi="Times New Roman" w:cs="Times New Roman"/>
          <w:b/>
          <w:bCs/>
          <w:sz w:val="24"/>
          <w:szCs w:val="24"/>
          <w:lang w:val="en-IN"/>
        </w:rPr>
        <w:t>28 model-ready features</w:t>
      </w:r>
      <w:r w:rsidRPr="00B9182C">
        <w:rPr>
          <w:rFonts w:ascii="Times New Roman" w:hAnsi="Times New Roman" w:cs="Times New Roman"/>
          <w:sz w:val="24"/>
          <w:szCs w:val="24"/>
          <w:lang w:val="en-IN"/>
        </w:rPr>
        <w:t xml:space="preserve"> after transformation.</w:t>
      </w:r>
    </w:p>
    <w:p w14:paraId="5F0BEE01" w14:textId="77777777" w:rsidR="00B9182C" w:rsidRPr="00B9182C" w:rsidRDefault="00B9182C" w:rsidP="00B9182C">
      <w:pPr>
        <w:rPr>
          <w:rFonts w:ascii="Times New Roman" w:hAnsi="Times New Roman" w:cs="Times New Roman"/>
          <w:lang w:val="en-IN"/>
        </w:rPr>
      </w:pPr>
    </w:p>
    <w:p w14:paraId="53155E20" w14:textId="15DC78FA" w:rsidR="005B3F08" w:rsidRPr="002F1A1D" w:rsidRDefault="005B3F08">
      <w:pPr>
        <w:rPr>
          <w:rFonts w:ascii="Times New Roman" w:hAnsi="Times New Roman" w:cs="Times New Roman"/>
        </w:rPr>
      </w:pPr>
    </w:p>
    <w:sectPr w:rsidR="005B3F08" w:rsidRPr="002F1A1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F64ABA"/>
    <w:multiLevelType w:val="hybridMultilevel"/>
    <w:tmpl w:val="FA484A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8E3E74"/>
    <w:multiLevelType w:val="multilevel"/>
    <w:tmpl w:val="370A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228101">
    <w:abstractNumId w:val="8"/>
  </w:num>
  <w:num w:numId="2" w16cid:durableId="2040163865">
    <w:abstractNumId w:val="6"/>
  </w:num>
  <w:num w:numId="3" w16cid:durableId="294407044">
    <w:abstractNumId w:val="5"/>
  </w:num>
  <w:num w:numId="4" w16cid:durableId="1086728010">
    <w:abstractNumId w:val="4"/>
  </w:num>
  <w:num w:numId="5" w16cid:durableId="1844852005">
    <w:abstractNumId w:val="7"/>
  </w:num>
  <w:num w:numId="6" w16cid:durableId="460617070">
    <w:abstractNumId w:val="3"/>
  </w:num>
  <w:num w:numId="7" w16cid:durableId="1153133767">
    <w:abstractNumId w:val="2"/>
  </w:num>
  <w:num w:numId="8" w16cid:durableId="1059940041">
    <w:abstractNumId w:val="1"/>
  </w:num>
  <w:num w:numId="9" w16cid:durableId="1474297893">
    <w:abstractNumId w:val="0"/>
  </w:num>
  <w:num w:numId="10" w16cid:durableId="86659340">
    <w:abstractNumId w:val="9"/>
  </w:num>
  <w:num w:numId="11" w16cid:durableId="2302376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476"/>
    <w:rsid w:val="0015074B"/>
    <w:rsid w:val="0029639D"/>
    <w:rsid w:val="002F1A1D"/>
    <w:rsid w:val="00326F90"/>
    <w:rsid w:val="005B3F08"/>
    <w:rsid w:val="00982EAB"/>
    <w:rsid w:val="00AA1D8D"/>
    <w:rsid w:val="00B47730"/>
    <w:rsid w:val="00B9182C"/>
    <w:rsid w:val="00C0108D"/>
    <w:rsid w:val="00CB0664"/>
    <w:rsid w:val="00E37A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F9F8A3"/>
  <w14:defaultImageDpi w14:val="300"/>
  <w15:docId w15:val="{B06A80AC-6D07-4675-9CFE-293E2147C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761</Words>
  <Characters>4343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harshitharasala20@outlook.com</cp:lastModifiedBy>
  <cp:revision>2</cp:revision>
  <dcterms:created xsi:type="dcterms:W3CDTF">2013-12-23T23:15:00Z</dcterms:created>
  <dcterms:modified xsi:type="dcterms:W3CDTF">2026-10-04T08:42:00Z</dcterms:modified>
  <cp:category/>
</cp:coreProperties>
</file>