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Project Design Phase</w:t>
      </w:r>
    </w:p>
    <w:p>
      <w:pPr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Solution Architecture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4 Marks</w:t>
            </w:r>
          </w:p>
        </w:tc>
      </w:tr>
    </w:tbl>
    <w:p>
      <w:pPr>
        <w:rPr>
          <w:b w:val="1"/>
          <w:bCs w:val="1"/>
          <w:sz w:val="28"/>
          <w:szCs w:val="28"/>
        </w:rPr>
      </w:pP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Architecture Overview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Civil Engineering Insight Studio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system follows a simple AI-based architecture where the user interacts with a web interface, and the backend integrates with a Large Language Model (Gemini Pro Vision) to generate structural insights.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High-Level Solution Architecture Diagram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Courier New" w:hAnsi="Courier New" w:cs="Courier New" w:eastAsia="Times New Roman"/>
          <w:sz w:val="20"/>
          <w:szCs w:val="20"/>
          <w:lang w:eastAsia="en-IN"/>
        </w:rPr>
        <w:t xml:space="preserve">                </w:t>
      </w:r>
      <w:r>
        <w:rPr>
          <w:noProof w:val="1"/>
        </w:rPr>
        <w:drawing>
          <wp:inline xmlns:wp="http://schemas.openxmlformats.org/drawingml/2006/wordprocessingDrawing" distT="0" distB="0" distL="0" distR="0">
            <wp:extent cx="5120640" cy="2567940"/>
            <wp:effectExtent l="0" t="0" r="3810" b="3810"/>
            <wp:docPr id="2188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8" name="Picture 7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1085" cy="2568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Detailed Component Architecture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1</w:t>
      </w:r>
      <w:r>
        <w:rPr>
          <w:rFonts w:ascii="Segoe UI Emoji" w:hAnsi="Times New Roman" w:cs="Times New Roman" w:eastAsia="Times New Roman"/>
          <w:b w:val="1"/>
          <w:bCs w:val="1"/>
          <w:sz w:val="24"/>
          <w:szCs w:val="24"/>
          <w:lang w:eastAsia="en-IN"/>
        </w:rPr>
        <w:t>️</w:t>
      </w:r>
      <w:r>
        <w:rPr>
          <w:rFonts w:ascii="Segoe UI Symbol" w:hAnsi="Segoe UI Symbol" w:cs="Segoe UI Symbol" w:eastAsia="Times New Roman"/>
          <w:b w:val="1"/>
          <w:bCs w:val="1"/>
          <w:sz w:val="24"/>
          <w:szCs w:val="24"/>
          <w:lang w:eastAsia="en-IN"/>
        </w:rPr>
        <w:t>⃣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 xml:space="preserve"> User Layer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user (civil engineer, supervisor, or student) interacts with the system through a web browser.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user: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Uploads a construction site image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Enters a prompt for structural analysis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Clicks the “Describe Structure” button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pict>
          <v:rect xmlns:o="urn:schemas-microsoft-com:office:office" id="2" style="width:0pt;height:1.5pt" o:hrpct="1000" o:hralign="center" o:hr="t" fillcolor="#A0A0A0" stroked="f"/>
        </w:pic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2</w:t>
      </w:r>
      <w:r>
        <w:rPr>
          <w:rFonts w:ascii="Segoe UI Emoji" w:hAnsi="Times New Roman" w:cs="Times New Roman" w:eastAsia="Times New Roman"/>
          <w:b w:val="1"/>
          <w:bCs w:val="1"/>
          <w:sz w:val="24"/>
          <w:szCs w:val="24"/>
          <w:lang w:eastAsia="en-IN"/>
        </w:rPr>
        <w:t>️</w:t>
      </w:r>
      <w:r>
        <w:rPr>
          <w:rFonts w:ascii="Segoe UI Symbol" w:hAnsi="Segoe UI Symbol" w:cs="Segoe UI Symbol" w:eastAsia="Times New Roman"/>
          <w:b w:val="1"/>
          <w:bCs w:val="1"/>
          <w:sz w:val="24"/>
          <w:szCs w:val="24"/>
          <w:lang w:eastAsia="en-IN"/>
        </w:rPr>
        <w:t>⃣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 xml:space="preserve"> UI Layer (Streamlit Interface)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UI is built using Streamlit and acts as the interaction layer.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It handles: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Image upload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Prompt input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Input validation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Display of AI-generated results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The UI sends the image and prompt as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Input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to the backend processing system.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pict>
          <v:rect xmlns:o="urn:schemas-microsoft-com:office:office" id="3" style="width:0pt;height:1.5pt" o:hrpct="1000" o:hralign="center" o:hr="t" fillcolor="#A0A0A0" stroked="f"/>
        </w:pic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3</w:t>
      </w:r>
      <w:r>
        <w:rPr>
          <w:rFonts w:ascii="Segoe UI Emoji" w:hAnsi="Times New Roman" w:cs="Times New Roman" w:eastAsia="Times New Roman"/>
          <w:b w:val="1"/>
          <w:bCs w:val="1"/>
          <w:sz w:val="24"/>
          <w:szCs w:val="24"/>
          <w:lang w:eastAsia="en-IN"/>
        </w:rPr>
        <w:t>️</w:t>
      </w:r>
      <w:r>
        <w:rPr>
          <w:rFonts w:ascii="Segoe UI Symbol" w:hAnsi="Segoe UI Symbol" w:cs="Segoe UI Symbol" w:eastAsia="Times New Roman"/>
          <w:b w:val="1"/>
          <w:bCs w:val="1"/>
          <w:sz w:val="24"/>
          <w:szCs w:val="24"/>
          <w:lang w:eastAsia="en-IN"/>
        </w:rPr>
        <w:t>⃣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 xml:space="preserve"> Input Processing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system prepares:</w:t>
      </w:r>
    </w:p>
    <w:p>
      <w:pPr>
        <w:numPr>
          <w:ilvl w:val="0"/>
          <w:numId w:val="7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Image in required format</w:t>
      </w:r>
    </w:p>
    <w:p>
      <w:pPr>
        <w:numPr>
          <w:ilvl w:val="0"/>
          <w:numId w:val="7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Structured analysis prompt</w:t>
      </w:r>
    </w:p>
    <w:p>
      <w:pPr>
        <w:numPr>
          <w:ilvl w:val="0"/>
          <w:numId w:val="7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API request configuration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The processed input is then sent to the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LLM (Gemini Pro Vision API)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pict>
          <v:rect xmlns:o="urn:schemas-microsoft-com:office:office" id="4" style="width:0pt;height:1.5pt" o:hrpct="1000" o:hralign="center" o:hr="t" fillcolor="#A0A0A0" stroked="f"/>
        </w:pic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4</w:t>
      </w:r>
      <w:r>
        <w:rPr>
          <w:rFonts w:ascii="Segoe UI Emoji" w:hAnsi="Times New Roman" w:cs="Times New Roman" w:eastAsia="Times New Roman"/>
          <w:b w:val="1"/>
          <w:bCs w:val="1"/>
          <w:sz w:val="24"/>
          <w:szCs w:val="24"/>
          <w:lang w:eastAsia="en-IN"/>
        </w:rPr>
        <w:t>️</w:t>
      </w:r>
      <w:r>
        <w:rPr>
          <w:rFonts w:ascii="Segoe UI Symbol" w:hAnsi="Segoe UI Symbol" w:cs="Segoe UI Symbol" w:eastAsia="Times New Roman"/>
          <w:b w:val="1"/>
          <w:bCs w:val="1"/>
          <w:sz w:val="24"/>
          <w:szCs w:val="24"/>
          <w:lang w:eastAsia="en-IN"/>
        </w:rPr>
        <w:t>⃣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 xml:space="preserve"> AI Processing Layer (LLM – Gemini Pro Vision)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Large Language Model: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Analyzes the uploaded construction image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Identifies materials and structural components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Understands the user prompt</w:t>
      </w:r>
    </w:p>
    <w:p>
      <w:pPr>
        <w:numPr>
          <w:ilvl w:val="0"/>
          <w:numId w:val="8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Generates a structured civil engineering description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AI returns the processed response to the application.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pict>
          <v:rect xmlns:o="urn:schemas-microsoft-com:office:office" id="5" style="width:0pt;height:1.5pt" o:hrpct="1000" o:hralign="center" o:hr="t" fillcolor="#A0A0A0" stroked="f"/>
        </w:pic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5</w:t>
      </w:r>
      <w:r>
        <w:rPr>
          <w:rFonts w:ascii="Segoe UI Emoji" w:hAnsi="Times New Roman" w:cs="Times New Roman" w:eastAsia="Times New Roman"/>
          <w:b w:val="1"/>
          <w:bCs w:val="1"/>
          <w:sz w:val="24"/>
          <w:szCs w:val="24"/>
          <w:lang w:eastAsia="en-IN"/>
        </w:rPr>
        <w:t>️</w:t>
      </w:r>
      <w:r>
        <w:rPr>
          <w:rFonts w:ascii="Segoe UI Symbol" w:hAnsi="Segoe UI Symbol" w:cs="Segoe UI Symbol" w:eastAsia="Times New Roman"/>
          <w:b w:val="1"/>
          <w:bCs w:val="1"/>
          <w:sz w:val="24"/>
          <w:szCs w:val="24"/>
          <w:lang w:eastAsia="en-IN"/>
        </w:rPr>
        <w:t>⃣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 xml:space="preserve"> Output Layer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generated response is: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Formatted properly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Displayed on the UI</w:t>
      </w:r>
    </w:p>
    <w:p>
      <w:pPr>
        <w:numPr>
          <w:ilvl w:val="0"/>
          <w:numId w:val="9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Presented as structured structural analysis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user receives: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Type of structure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Materials used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Structural components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Estimated dimensions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Construction methods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Project progress</w:t>
      </w:r>
    </w:p>
    <w:p>
      <w:pPr>
        <w:numPr>
          <w:ilvl w:val="0"/>
          <w:numId w:val="10"/>
        </w:num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Engineering challenges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pict>
          <v:rect xmlns:o="urn:schemas-microsoft-com:office:office" id="6" style="width:0pt;height:1.5pt" o:hrpct="1000" o:hralign="center" o:hr="t" fillcolor="#A0A0A0" stroked="f"/>
        </w:pic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Technology Flow Summary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User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↓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Streamlit UI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↓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Input Processing (Python)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↓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Gemini Pro Vision API (LLM)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↓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AI Response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↓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Structured Output Display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pict>
          <v:rect xmlns:o="urn:schemas-microsoft-com:office:office" id="7" style="width:0pt;height:1.5pt" o:hrpct="1000" o:hralign="center" o:hr="t" fillcolor="#A0A0A0" stroked="f"/>
        </w:pic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Key Characteristics of Architecture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• Lightweight and modular design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• AI-driven processing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• No local database dependency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• Secure API communication via HTTPS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• Scalable for future enhancements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50810B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20C7296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279A6AF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2D01356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345F6A4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496602C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635C03D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64623CD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65BE6E8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783E2A3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8"/>
  </w:num>
  <w:num w:numId="7">
    <w:abstractNumId w:val="9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9"/>
    <w:qFormat/>
    <w:pPr>
      <w:keepNext w:val="1"/>
      <w:keepLines w:val="1"/>
      <w:spacing w:before="240" w:after="0" w:beforeAutospacing="0" w:afterAutospacing="0"/>
      <w:outlineLvl w:val="0"/>
    </w:pPr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paragraph" w:styleId="P2">
    <w:name w:val="Heading 2"/>
    <w:basedOn w:val="P0"/>
    <w:link w:val="C3"/>
    <w:qFormat/>
    <w:pPr>
      <w:spacing w:lineRule="auto" w:line="240" w:before="100" w:after="100" w:beforeAutospacing="1" w:afterAutospacing="1"/>
      <w:outlineLvl w:val="1"/>
    </w:pPr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paragraph" w:styleId="P3">
    <w:name w:val="Heading 3"/>
    <w:basedOn w:val="P0"/>
    <w:link w:val="C4"/>
    <w:qFormat/>
    <w:pPr>
      <w:spacing w:lineRule="auto" w:line="240" w:before="100" w:after="100" w:beforeAutospacing="1" w:afterAutospacing="1"/>
      <w:outlineLvl w:val="2"/>
    </w:pPr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paragraph" w:styleId="P4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paragraph" w:styleId="P5">
    <w:name w:val="HTML Preformatted"/>
    <w:basedOn w:val="P0"/>
    <w:link w:val="C6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en-IN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2 Char"/>
    <w:basedOn w:val="C0"/>
    <w:link w:val="P2"/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character" w:styleId="C4">
    <w:name w:val="Heading 3 Char"/>
    <w:basedOn w:val="C0"/>
    <w:link w:val="P3"/>
    <w:rPr>
      <w:rFonts w:ascii="Times New Roman" w:hAnsi="Times New Roman" w:cs="Times New Roman" w:eastAsia="Times New Roman"/>
      <w:b w:val="1"/>
      <w:bCs w:val="1"/>
      <w:sz w:val="27"/>
      <w:szCs w:val="27"/>
      <w:lang w:eastAsia="en-IN"/>
    </w:rPr>
  </w:style>
  <w:style w:type="character" w:styleId="C5">
    <w:name w:val="Strong"/>
    <w:basedOn w:val="C0"/>
    <w:qFormat/>
    <w:rPr>
      <w:b w:val="1"/>
      <w:bCs w:val="1"/>
    </w:rPr>
  </w:style>
  <w:style w:type="character" w:styleId="C6">
    <w:name w:val="HTML Preformatted Char"/>
    <w:basedOn w:val="C0"/>
    <w:link w:val="P5"/>
    <w:semiHidden/>
    <w:rPr>
      <w:rFonts w:ascii="Courier New" w:hAnsi="Courier New" w:cs="Courier New" w:eastAsia="Times New Roman"/>
      <w:sz w:val="20"/>
      <w:szCs w:val="20"/>
      <w:lang w:eastAsia="en-IN"/>
    </w:rPr>
  </w:style>
  <w:style w:type="character" w:styleId="C7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8">
    <w:name w:val="hljs-keyword"/>
    <w:basedOn w:val="C0"/>
    <w:rPr/>
  </w:style>
  <w:style w:type="character" w:styleId="C9">
    <w:name w:val="Heading 1 Char"/>
    <w:basedOn w:val="C0"/>
    <w:link w:val="P1"/>
    <w:rPr>
      <w:rFonts w:asciiTheme="majorHAnsi" w:hAnsiTheme="majorHAnsi" w:cstheme="majorBidi" w:eastAsiaTheme="majorEastAsia"/>
      <w:color w:val="2F5496" w:themeColor="accent1" w:themeShade="BF"/>
      <w:sz w:val="32"/>
      <w:szCs w:val="32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2026-02-18T09:42:00Z</dcterms:created>
  <dcterms:modified xsi:type="dcterms:W3CDTF">2026-02-21T15:14:15Z</dcterms:modified>
  <cp:revision>5</cp:revision>
</cp:coreProperties>
</file>