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A3" w:rsidRDefault="00C22846" w:rsidP="00C22846">
      <w:pPr>
        <w:spacing w:after="0" w:line="240" w:lineRule="auto"/>
      </w:pPr>
      <w:r>
        <w:t>Risk Assessment</w:t>
      </w:r>
    </w:p>
    <w:p w:rsidR="00C22846" w:rsidRDefault="00C22846">
      <w:r>
        <w:tab/>
        <w:t xml:space="preserve">When considering a complicated system such as a spacecraft there are always things that can go wrong. Do get a better handle on what could possibly go wrong and potential ways to make sure it doesn’t a Risk Assessment table was constructed. This can be seen in Figure 1 and Table 1. </w:t>
      </w:r>
    </w:p>
    <w:p w:rsidR="009E30F8" w:rsidRDefault="00DA4DCC" w:rsidP="00DA4DCC">
      <w:pPr>
        <w:jc w:val="center"/>
      </w:pPr>
      <w:r>
        <w:rPr>
          <w:noProof/>
        </w:rPr>
        <w:drawing>
          <wp:inline distT="0" distB="0" distL="0" distR="0" wp14:anchorId="46398E4D" wp14:editId="235362A9">
            <wp:extent cx="5943600" cy="514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149850"/>
                    </a:xfrm>
                    <a:prstGeom prst="rect">
                      <a:avLst/>
                    </a:prstGeom>
                  </pic:spPr>
                </pic:pic>
              </a:graphicData>
            </a:graphic>
          </wp:inline>
        </w:drawing>
      </w:r>
      <w:r w:rsidR="009E30F8">
        <w:t>Figure 1: Risk assessment layout</w:t>
      </w:r>
    </w:p>
    <w:p w:rsidR="009E30F8" w:rsidRDefault="009E30F8"/>
    <w:p w:rsidR="009E30F8" w:rsidRDefault="009E30F8"/>
    <w:p w:rsidR="009E30F8" w:rsidRDefault="009E30F8"/>
    <w:p w:rsidR="009E30F8" w:rsidRDefault="009E30F8"/>
    <w:p w:rsidR="009E30F8" w:rsidRDefault="009E30F8"/>
    <w:p w:rsidR="009E30F8" w:rsidRDefault="009E30F8"/>
    <w:p w:rsidR="009E30F8" w:rsidRDefault="009E30F8"/>
    <w:p w:rsidR="00DA4DCC" w:rsidRDefault="00DA4DCC"/>
    <w:p w:rsidR="00DA4DCC" w:rsidRDefault="00DA4DCC"/>
    <w:p w:rsidR="00DA4DCC" w:rsidRDefault="00DA4DCC" w:rsidP="00DA4DCC">
      <w:pPr>
        <w:spacing w:after="0"/>
        <w:jc w:val="center"/>
      </w:pPr>
      <w:r w:rsidRPr="00DA4DCC">
        <w:t>Table 1: Risk and the likelihood and consequence of them occurring</w:t>
      </w:r>
    </w:p>
    <w:tbl>
      <w:tblPr>
        <w:tblW w:w="7600" w:type="dxa"/>
        <w:jc w:val="center"/>
        <w:tblCellSpacing w:w="0" w:type="dxa"/>
        <w:tblCellMar>
          <w:left w:w="0" w:type="dxa"/>
          <w:right w:w="0" w:type="dxa"/>
        </w:tblCellMar>
        <w:tblLook w:val="04A0" w:firstRow="1" w:lastRow="0" w:firstColumn="1" w:lastColumn="0" w:noHBand="0" w:noVBand="1"/>
        <w:tblCaption w:val="Table 1: Risk and the liklihood and consenquence of them occuring"/>
      </w:tblPr>
      <w:tblGrid>
        <w:gridCol w:w="360"/>
        <w:gridCol w:w="4769"/>
        <w:gridCol w:w="1054"/>
        <w:gridCol w:w="1417"/>
      </w:tblGrid>
      <w:tr w:rsidR="009E30F8" w:rsidRPr="009E30F8" w:rsidTr="009E30F8">
        <w:trPr>
          <w:trHeight w:val="300"/>
          <w:tblCellSpacing w:w="0" w:type="dxa"/>
          <w:jc w:val="center"/>
        </w:trPr>
        <w:tc>
          <w:tcPr>
            <w:tcW w:w="360" w:type="dxa"/>
            <w:tcBorders>
              <w:bottom w:val="single" w:sz="12" w:space="0" w:color="FFFFFF"/>
            </w:tcBorders>
            <w:shd w:val="clear" w:color="auto" w:fill="000000"/>
            <w:vAlign w:val="center"/>
            <w:hideMark/>
          </w:tcPr>
          <w:p w:rsidR="00000000" w:rsidRPr="009E30F8" w:rsidRDefault="00F563A7" w:rsidP="009E30F8">
            <w:pPr>
              <w:jc w:val="center"/>
            </w:pPr>
          </w:p>
        </w:tc>
        <w:tc>
          <w:tcPr>
            <w:tcW w:w="4769"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Risk</w:t>
            </w:r>
          </w:p>
        </w:tc>
        <w:tc>
          <w:tcPr>
            <w:tcW w:w="1054"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Likelihood</w:t>
            </w:r>
          </w:p>
        </w:tc>
        <w:tc>
          <w:tcPr>
            <w:tcW w:w="1417"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Consequences</w:t>
            </w:r>
          </w:p>
        </w:tc>
      </w:tr>
      <w:tr w:rsidR="009E30F8" w:rsidRPr="009E30F8" w:rsidTr="009E30F8">
        <w:trPr>
          <w:trHeight w:val="255"/>
          <w:tblCellSpacing w:w="0" w:type="dxa"/>
          <w:jc w:val="center"/>
        </w:trPr>
        <w:tc>
          <w:tcPr>
            <w:tcW w:w="360" w:type="dxa"/>
            <w:tcBorders>
              <w:top w:val="single" w:sz="12" w:space="0" w:color="FFFFFF"/>
            </w:tcBorders>
            <w:shd w:val="clear" w:color="auto" w:fill="654E80"/>
            <w:vAlign w:val="center"/>
            <w:hideMark/>
          </w:tcPr>
          <w:p w:rsidR="009E30F8" w:rsidRPr="009E30F8" w:rsidRDefault="009E30F8" w:rsidP="009E30F8">
            <w:pPr>
              <w:jc w:val="center"/>
            </w:pPr>
            <w:r w:rsidRPr="009E30F8">
              <w:t>1</w:t>
            </w:r>
          </w:p>
        </w:tc>
        <w:tc>
          <w:tcPr>
            <w:tcW w:w="4769" w:type="dxa"/>
            <w:tcBorders>
              <w:top w:val="single" w:sz="12" w:space="0" w:color="FFFFFF"/>
            </w:tcBorders>
            <w:shd w:val="clear" w:color="auto" w:fill="654E80"/>
            <w:vAlign w:val="center"/>
            <w:hideMark/>
          </w:tcPr>
          <w:p w:rsidR="009E30F8" w:rsidRPr="009E30F8" w:rsidRDefault="009E30F8" w:rsidP="009E30F8">
            <w:pPr>
              <w:jc w:val="center"/>
            </w:pPr>
            <w:r w:rsidRPr="009E30F8">
              <w:t>Loss of Communication</w:t>
            </w:r>
          </w:p>
        </w:tc>
        <w:tc>
          <w:tcPr>
            <w:tcW w:w="1054" w:type="dxa"/>
            <w:tcBorders>
              <w:top w:val="single" w:sz="12" w:space="0" w:color="FFFFFF"/>
            </w:tcBorders>
            <w:shd w:val="clear" w:color="auto" w:fill="654E80"/>
            <w:vAlign w:val="center"/>
            <w:hideMark/>
          </w:tcPr>
          <w:p w:rsidR="009E30F8" w:rsidRPr="009E30F8" w:rsidRDefault="009E30F8" w:rsidP="009E30F8">
            <w:pPr>
              <w:jc w:val="center"/>
            </w:pPr>
            <w:r w:rsidRPr="009E30F8">
              <w:t>2</w:t>
            </w:r>
          </w:p>
        </w:tc>
        <w:tc>
          <w:tcPr>
            <w:tcW w:w="1417" w:type="dxa"/>
            <w:tcBorders>
              <w:top w:val="single" w:sz="12" w:space="0" w:color="FFFFFF"/>
            </w:tcBorders>
            <w:shd w:val="clear" w:color="auto" w:fill="654E80"/>
            <w:vAlign w:val="center"/>
            <w:hideMark/>
          </w:tcPr>
          <w:p w:rsidR="009E30F8" w:rsidRPr="009E30F8" w:rsidRDefault="009E30F8" w:rsidP="009E30F8">
            <w:pPr>
              <w:jc w:val="center"/>
            </w:pPr>
            <w:r w:rsidRPr="009E30F8">
              <w:t>5</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2</w:t>
            </w:r>
          </w:p>
        </w:tc>
        <w:tc>
          <w:tcPr>
            <w:tcW w:w="4769" w:type="dxa"/>
            <w:shd w:val="clear" w:color="auto" w:fill="8064A2"/>
            <w:vAlign w:val="center"/>
            <w:hideMark/>
          </w:tcPr>
          <w:p w:rsidR="009E30F8" w:rsidRPr="009E30F8" w:rsidRDefault="009E30F8" w:rsidP="009E30F8">
            <w:pPr>
              <w:jc w:val="center"/>
            </w:pPr>
            <w:r w:rsidRPr="009E30F8">
              <w:t>Collision between spacecraft</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225"/>
          <w:tblCellSpacing w:w="0" w:type="dxa"/>
          <w:jc w:val="center"/>
        </w:trPr>
        <w:tc>
          <w:tcPr>
            <w:tcW w:w="360" w:type="dxa"/>
            <w:shd w:val="clear" w:color="auto" w:fill="654E80"/>
            <w:vAlign w:val="center"/>
            <w:hideMark/>
          </w:tcPr>
          <w:p w:rsidR="009E30F8" w:rsidRPr="009E30F8" w:rsidRDefault="009E30F8" w:rsidP="009E30F8">
            <w:pPr>
              <w:jc w:val="center"/>
            </w:pPr>
            <w:r w:rsidRPr="009E30F8">
              <w:t>3</w:t>
            </w:r>
          </w:p>
        </w:tc>
        <w:tc>
          <w:tcPr>
            <w:tcW w:w="4769" w:type="dxa"/>
            <w:shd w:val="clear" w:color="auto" w:fill="654E80"/>
            <w:vAlign w:val="center"/>
            <w:hideMark/>
          </w:tcPr>
          <w:p w:rsidR="009E30F8" w:rsidRPr="009E30F8" w:rsidRDefault="009E30F8" w:rsidP="009E30F8">
            <w:pPr>
              <w:jc w:val="center"/>
            </w:pPr>
            <w:r w:rsidRPr="009E30F8">
              <w:t>The spacecraft did not separate properly</w:t>
            </w:r>
          </w:p>
        </w:tc>
        <w:tc>
          <w:tcPr>
            <w:tcW w:w="1054" w:type="dxa"/>
            <w:shd w:val="clear" w:color="auto" w:fill="654E80"/>
            <w:vAlign w:val="center"/>
            <w:hideMark/>
          </w:tcPr>
          <w:p w:rsidR="009E30F8" w:rsidRPr="009E30F8" w:rsidRDefault="009E30F8" w:rsidP="009E30F8">
            <w:pPr>
              <w:jc w:val="center"/>
            </w:pPr>
            <w:r w:rsidRPr="009E30F8">
              <w:t>3</w:t>
            </w:r>
          </w:p>
        </w:tc>
        <w:tc>
          <w:tcPr>
            <w:tcW w:w="1417" w:type="dxa"/>
            <w:shd w:val="clear" w:color="auto" w:fill="654E80"/>
            <w:vAlign w:val="center"/>
            <w:hideMark/>
          </w:tcPr>
          <w:p w:rsidR="009E30F8" w:rsidRPr="009E30F8" w:rsidRDefault="009E30F8" w:rsidP="009E30F8">
            <w:pPr>
              <w:jc w:val="center"/>
            </w:pPr>
            <w:r w:rsidRPr="009E30F8">
              <w:t>2</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4</w:t>
            </w:r>
          </w:p>
        </w:tc>
        <w:tc>
          <w:tcPr>
            <w:tcW w:w="4769" w:type="dxa"/>
            <w:shd w:val="clear" w:color="auto" w:fill="8064A2"/>
            <w:vAlign w:val="center"/>
            <w:hideMark/>
          </w:tcPr>
          <w:p w:rsidR="009E30F8" w:rsidRPr="009E30F8" w:rsidRDefault="009E30F8" w:rsidP="009E30F8">
            <w:pPr>
              <w:jc w:val="center"/>
            </w:pPr>
            <w:r w:rsidRPr="009E30F8">
              <w:t>Spacecraft unable to locate each other</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4</w:t>
            </w:r>
          </w:p>
        </w:tc>
      </w:tr>
      <w:tr w:rsidR="009E30F8" w:rsidRPr="009E30F8" w:rsidTr="009E30F8">
        <w:trPr>
          <w:trHeight w:val="225"/>
          <w:tblCellSpacing w:w="0" w:type="dxa"/>
          <w:jc w:val="center"/>
        </w:trPr>
        <w:tc>
          <w:tcPr>
            <w:tcW w:w="360" w:type="dxa"/>
            <w:shd w:val="clear" w:color="auto" w:fill="654E80"/>
            <w:vAlign w:val="center"/>
            <w:hideMark/>
          </w:tcPr>
          <w:p w:rsidR="009E30F8" w:rsidRPr="009E30F8" w:rsidRDefault="009E30F8" w:rsidP="009E30F8">
            <w:pPr>
              <w:jc w:val="center"/>
            </w:pPr>
            <w:r w:rsidRPr="009E30F8">
              <w:t>5</w:t>
            </w:r>
          </w:p>
        </w:tc>
        <w:tc>
          <w:tcPr>
            <w:tcW w:w="4769" w:type="dxa"/>
            <w:shd w:val="clear" w:color="auto" w:fill="654E80"/>
            <w:vAlign w:val="center"/>
            <w:hideMark/>
          </w:tcPr>
          <w:p w:rsidR="009E30F8" w:rsidRPr="009E30F8" w:rsidRDefault="009E30F8" w:rsidP="009E30F8">
            <w:pPr>
              <w:jc w:val="center"/>
            </w:pPr>
            <w:r w:rsidRPr="009E30F8">
              <w:t>Unable to generate enough power</w:t>
            </w:r>
          </w:p>
        </w:tc>
        <w:tc>
          <w:tcPr>
            <w:tcW w:w="1054" w:type="dxa"/>
            <w:shd w:val="clear" w:color="auto" w:fill="654E80"/>
            <w:vAlign w:val="center"/>
            <w:hideMark/>
          </w:tcPr>
          <w:p w:rsidR="009E30F8" w:rsidRPr="009E30F8" w:rsidRDefault="009E30F8" w:rsidP="009E30F8">
            <w:pPr>
              <w:jc w:val="center"/>
            </w:pPr>
            <w:r w:rsidRPr="009E30F8">
              <w:t>2</w:t>
            </w:r>
          </w:p>
        </w:tc>
        <w:tc>
          <w:tcPr>
            <w:tcW w:w="1417" w:type="dxa"/>
            <w:shd w:val="clear" w:color="auto" w:fill="654E80"/>
            <w:vAlign w:val="center"/>
            <w:hideMark/>
          </w:tcPr>
          <w:p w:rsidR="009E30F8" w:rsidRPr="009E30F8" w:rsidRDefault="009E30F8" w:rsidP="009E30F8">
            <w:pPr>
              <w:jc w:val="center"/>
            </w:pPr>
            <w:r w:rsidRPr="009E30F8">
              <w:t>3</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6</w:t>
            </w:r>
          </w:p>
        </w:tc>
        <w:tc>
          <w:tcPr>
            <w:tcW w:w="4769" w:type="dxa"/>
            <w:shd w:val="clear" w:color="auto" w:fill="8064A2"/>
            <w:vAlign w:val="center"/>
            <w:hideMark/>
          </w:tcPr>
          <w:p w:rsidR="009E30F8" w:rsidRPr="009E30F8" w:rsidRDefault="009E30F8" w:rsidP="009E30F8">
            <w:pPr>
              <w:jc w:val="center"/>
            </w:pPr>
            <w:r w:rsidRPr="009E30F8">
              <w:t>Spacecraft separate too fast from each other</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345"/>
          <w:tblCellSpacing w:w="0" w:type="dxa"/>
          <w:jc w:val="center"/>
        </w:trPr>
        <w:tc>
          <w:tcPr>
            <w:tcW w:w="360" w:type="dxa"/>
            <w:shd w:val="clear" w:color="auto" w:fill="654E80"/>
            <w:vAlign w:val="center"/>
            <w:hideMark/>
          </w:tcPr>
          <w:p w:rsidR="009E30F8" w:rsidRPr="009E30F8" w:rsidRDefault="009E30F8" w:rsidP="009E30F8">
            <w:pPr>
              <w:jc w:val="center"/>
            </w:pPr>
            <w:r w:rsidRPr="009E30F8">
              <w:t>7</w:t>
            </w:r>
          </w:p>
        </w:tc>
        <w:tc>
          <w:tcPr>
            <w:tcW w:w="4769" w:type="dxa"/>
            <w:shd w:val="clear" w:color="auto" w:fill="654E80"/>
            <w:vAlign w:val="center"/>
            <w:hideMark/>
          </w:tcPr>
          <w:p w:rsidR="009E30F8" w:rsidRPr="009E30F8" w:rsidRDefault="009E30F8" w:rsidP="009E30F8">
            <w:pPr>
              <w:jc w:val="center"/>
            </w:pPr>
            <w:r w:rsidRPr="009E30F8">
              <w:t>The spacecraft end up too far apart from each other</w:t>
            </w:r>
          </w:p>
        </w:tc>
        <w:tc>
          <w:tcPr>
            <w:tcW w:w="1054" w:type="dxa"/>
            <w:shd w:val="clear" w:color="auto" w:fill="654E80"/>
            <w:vAlign w:val="center"/>
            <w:hideMark/>
          </w:tcPr>
          <w:p w:rsidR="009E30F8" w:rsidRPr="009E30F8" w:rsidRDefault="009E30F8" w:rsidP="009E30F8">
            <w:pPr>
              <w:jc w:val="center"/>
            </w:pPr>
            <w:r w:rsidRPr="009E30F8">
              <w:t>3</w:t>
            </w:r>
          </w:p>
        </w:tc>
        <w:tc>
          <w:tcPr>
            <w:tcW w:w="1417" w:type="dxa"/>
            <w:shd w:val="clear" w:color="auto" w:fill="654E80"/>
            <w:vAlign w:val="center"/>
            <w:hideMark/>
          </w:tcPr>
          <w:p w:rsidR="009E30F8" w:rsidRPr="009E30F8" w:rsidRDefault="009E30F8" w:rsidP="009E30F8">
            <w:pPr>
              <w:jc w:val="center"/>
            </w:pPr>
            <w:r w:rsidRPr="009E30F8">
              <w:t>4</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8</w:t>
            </w:r>
          </w:p>
        </w:tc>
        <w:tc>
          <w:tcPr>
            <w:tcW w:w="4769" w:type="dxa"/>
            <w:shd w:val="clear" w:color="auto" w:fill="8064A2"/>
            <w:vAlign w:val="center"/>
            <w:hideMark/>
          </w:tcPr>
          <w:p w:rsidR="009E30F8" w:rsidRPr="009E30F8" w:rsidRDefault="009E30F8" w:rsidP="009E30F8">
            <w:pPr>
              <w:jc w:val="center"/>
            </w:pPr>
            <w:r w:rsidRPr="009E30F8">
              <w:t>Run out of propellant before end of mission</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5</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9</w:t>
            </w:r>
          </w:p>
        </w:tc>
        <w:tc>
          <w:tcPr>
            <w:tcW w:w="4769" w:type="dxa"/>
            <w:shd w:val="clear" w:color="auto" w:fill="8064A2"/>
            <w:vAlign w:val="center"/>
            <w:hideMark/>
          </w:tcPr>
          <w:p w:rsidR="009E30F8" w:rsidRPr="009E30F8" w:rsidRDefault="009E30F8" w:rsidP="009E30F8">
            <w:pPr>
              <w:jc w:val="center"/>
            </w:pPr>
            <w:r w:rsidRPr="009E30F8">
              <w:t>An error occurs during the integration of spacecraft components</w:t>
            </w:r>
          </w:p>
        </w:tc>
        <w:tc>
          <w:tcPr>
            <w:tcW w:w="1054" w:type="dxa"/>
            <w:shd w:val="clear" w:color="auto" w:fill="8064A2"/>
            <w:vAlign w:val="center"/>
            <w:hideMark/>
          </w:tcPr>
          <w:p w:rsidR="009E30F8" w:rsidRPr="009E30F8" w:rsidRDefault="009E30F8" w:rsidP="009E30F8">
            <w:pPr>
              <w:jc w:val="center"/>
            </w:pPr>
            <w:r w:rsidRPr="009E30F8">
              <w:t>2</w:t>
            </w:r>
          </w:p>
        </w:tc>
        <w:tc>
          <w:tcPr>
            <w:tcW w:w="1417" w:type="dxa"/>
            <w:shd w:val="clear" w:color="auto" w:fill="8064A2"/>
            <w:vAlign w:val="center"/>
            <w:hideMark/>
          </w:tcPr>
          <w:p w:rsidR="009E30F8" w:rsidRPr="009E30F8" w:rsidRDefault="009E30F8" w:rsidP="009E30F8">
            <w:pPr>
              <w:jc w:val="center"/>
            </w:pPr>
            <w:r w:rsidRPr="009E30F8">
              <w:t>4</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10</w:t>
            </w:r>
          </w:p>
        </w:tc>
        <w:tc>
          <w:tcPr>
            <w:tcW w:w="4769" w:type="dxa"/>
            <w:shd w:val="clear" w:color="auto" w:fill="8064A2"/>
            <w:vAlign w:val="center"/>
            <w:hideMark/>
          </w:tcPr>
          <w:p w:rsidR="009E30F8" w:rsidRPr="009E30F8" w:rsidRDefault="009E30F8" w:rsidP="009E30F8">
            <w:pPr>
              <w:jc w:val="center"/>
            </w:pPr>
            <w:r w:rsidRPr="009E30F8">
              <w:t>Deorbits before six months</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5</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11</w:t>
            </w:r>
          </w:p>
        </w:tc>
        <w:tc>
          <w:tcPr>
            <w:tcW w:w="4769" w:type="dxa"/>
            <w:shd w:val="clear" w:color="auto" w:fill="8064A2"/>
            <w:vAlign w:val="center"/>
            <w:hideMark/>
          </w:tcPr>
          <w:p w:rsidR="009E30F8" w:rsidRPr="009E30F8" w:rsidRDefault="009E30F8" w:rsidP="009E30F8">
            <w:pPr>
              <w:jc w:val="center"/>
            </w:pPr>
            <w:r w:rsidRPr="009E30F8">
              <w:t>A spacecraft component fails on orbit</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12</w:t>
            </w:r>
          </w:p>
        </w:tc>
        <w:tc>
          <w:tcPr>
            <w:tcW w:w="4769" w:type="dxa"/>
            <w:shd w:val="clear" w:color="auto" w:fill="8064A2"/>
            <w:vAlign w:val="center"/>
            <w:hideMark/>
          </w:tcPr>
          <w:p w:rsidR="009E30F8" w:rsidRPr="009E30F8" w:rsidRDefault="009E30F8" w:rsidP="009E30F8">
            <w:pPr>
              <w:jc w:val="center"/>
            </w:pPr>
            <w:r w:rsidRPr="009E30F8">
              <w:t>A leak develops on the propulsion unit</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13</w:t>
            </w:r>
          </w:p>
        </w:tc>
        <w:tc>
          <w:tcPr>
            <w:tcW w:w="4769" w:type="dxa"/>
            <w:shd w:val="clear" w:color="auto" w:fill="8064A2"/>
            <w:vAlign w:val="center"/>
            <w:hideMark/>
          </w:tcPr>
          <w:p w:rsidR="009E30F8" w:rsidRPr="009E30F8" w:rsidRDefault="009E30F8" w:rsidP="009E30F8">
            <w:pPr>
              <w:jc w:val="center"/>
            </w:pPr>
            <w:r w:rsidRPr="009E30F8">
              <w:t>A failure occurs on the satellite during launch</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14</w:t>
            </w:r>
          </w:p>
        </w:tc>
        <w:tc>
          <w:tcPr>
            <w:tcW w:w="4769" w:type="dxa"/>
            <w:shd w:val="clear" w:color="auto" w:fill="8064A2"/>
            <w:vAlign w:val="center"/>
            <w:hideMark/>
          </w:tcPr>
          <w:p w:rsidR="009E30F8" w:rsidRPr="009E30F8" w:rsidRDefault="009E30F8" w:rsidP="009E30F8">
            <w:pPr>
              <w:jc w:val="center"/>
            </w:pPr>
            <w:r w:rsidRPr="009E30F8">
              <w:t>Solar panels malfunction</w:t>
            </w:r>
          </w:p>
        </w:tc>
        <w:tc>
          <w:tcPr>
            <w:tcW w:w="1054" w:type="dxa"/>
            <w:shd w:val="clear" w:color="auto" w:fill="8064A2"/>
            <w:vAlign w:val="center"/>
            <w:hideMark/>
          </w:tcPr>
          <w:p w:rsidR="009E30F8" w:rsidRPr="009E30F8" w:rsidRDefault="009E30F8" w:rsidP="009E30F8">
            <w:pPr>
              <w:jc w:val="center"/>
            </w:pPr>
            <w:r w:rsidRPr="009E30F8">
              <w:t>2</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15</w:t>
            </w:r>
          </w:p>
        </w:tc>
        <w:tc>
          <w:tcPr>
            <w:tcW w:w="4769" w:type="dxa"/>
            <w:shd w:val="clear" w:color="auto" w:fill="8064A2"/>
            <w:vAlign w:val="center"/>
            <w:hideMark/>
          </w:tcPr>
          <w:p w:rsidR="009E30F8" w:rsidRPr="009E30F8" w:rsidRDefault="009E30F8" w:rsidP="009E30F8">
            <w:pPr>
              <w:jc w:val="center"/>
            </w:pPr>
            <w:r w:rsidRPr="009E30F8">
              <w:t>Spacecraft components operate out of operational temperature range</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2</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16</w:t>
            </w:r>
          </w:p>
        </w:tc>
        <w:tc>
          <w:tcPr>
            <w:tcW w:w="4769" w:type="dxa"/>
            <w:shd w:val="clear" w:color="auto" w:fill="8064A2"/>
            <w:vAlign w:val="center"/>
            <w:hideMark/>
          </w:tcPr>
          <w:p w:rsidR="009E30F8" w:rsidRPr="009E30F8" w:rsidRDefault="009E30F8" w:rsidP="009E30F8">
            <w:pPr>
              <w:jc w:val="center"/>
            </w:pPr>
            <w:r w:rsidRPr="009E30F8">
              <w:t>Radiation damage</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2</w:t>
            </w:r>
          </w:p>
        </w:tc>
      </w:tr>
    </w:tbl>
    <w:p w:rsidR="009E30F8" w:rsidRDefault="009E30F8" w:rsidP="009E30F8">
      <w:pPr>
        <w:tabs>
          <w:tab w:val="left" w:pos="1515"/>
        </w:tabs>
        <w:jc w:val="center"/>
      </w:pPr>
    </w:p>
    <w:p w:rsidR="009E30F8" w:rsidRDefault="009E30F8" w:rsidP="009E30F8">
      <w:pPr>
        <w:tabs>
          <w:tab w:val="left" w:pos="1515"/>
        </w:tabs>
      </w:pPr>
    </w:p>
    <w:p w:rsidR="009E30F8" w:rsidRDefault="009E30F8"/>
    <w:p w:rsidR="00C22846" w:rsidRDefault="00C22846"/>
    <w:tbl>
      <w:tblPr>
        <w:tblpPr w:leftFromText="180" w:rightFromText="180" w:vertAnchor="text" w:horzAnchor="margin" w:tblpXSpec="center" w:tblpY="736"/>
        <w:tblW w:w="4668" w:type="dxa"/>
        <w:tblCellSpacing w:w="0" w:type="dxa"/>
        <w:tblCellMar>
          <w:left w:w="0" w:type="dxa"/>
          <w:right w:w="0" w:type="dxa"/>
        </w:tblCellMar>
        <w:tblLook w:val="04A0" w:firstRow="1" w:lastRow="0" w:firstColumn="1" w:lastColumn="0" w:noHBand="0" w:noVBand="1"/>
        <w:tblCaption w:val="Table 1: Risk and the liklihood and consenquence of them occuring"/>
      </w:tblPr>
      <w:tblGrid>
        <w:gridCol w:w="778"/>
        <w:gridCol w:w="778"/>
        <w:gridCol w:w="778"/>
        <w:gridCol w:w="906"/>
        <w:gridCol w:w="650"/>
        <w:gridCol w:w="778"/>
      </w:tblGrid>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lastRenderedPageBreak/>
              <w:t>5</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650"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4</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650"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52"/>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3</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3</w:t>
            </w:r>
          </w:p>
        </w:tc>
        <w:tc>
          <w:tcPr>
            <w:tcW w:w="906"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2  5 6</w:t>
            </w:r>
          </w:p>
        </w:tc>
        <w:tc>
          <w:tcPr>
            <w:tcW w:w="65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4    7</w:t>
            </w: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2</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14</w:t>
            </w:r>
          </w:p>
        </w:tc>
        <w:tc>
          <w:tcPr>
            <w:tcW w:w="65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t>9</w:t>
            </w: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1</w:t>
            </w: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1</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15 16</w:t>
            </w:r>
          </w:p>
        </w:tc>
        <w:tc>
          <w:tcPr>
            <w:tcW w:w="906"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11 12 13</w:t>
            </w:r>
          </w:p>
        </w:tc>
        <w:tc>
          <w:tcPr>
            <w:tcW w:w="650"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8</w:t>
            </w:r>
            <w:r>
              <w:t xml:space="preserve"> 10</w:t>
            </w:r>
          </w:p>
        </w:tc>
      </w:tr>
      <w:tr w:rsidR="00DA4DCC" w:rsidRPr="009E30F8" w:rsidTr="00DA4DCC">
        <w:trPr>
          <w:trHeight w:val="381"/>
          <w:tblCellSpacing w:w="0" w:type="dxa"/>
        </w:trPr>
        <w:tc>
          <w:tcPr>
            <w:tcW w:w="778" w:type="dxa"/>
            <w:hideMark/>
          </w:tcPr>
          <w:p w:rsidR="00DA4DCC" w:rsidRPr="009E30F8" w:rsidRDefault="00DA4DCC" w:rsidP="00DA4DCC">
            <w:pPr>
              <w:jc w:val="center"/>
            </w:pPr>
          </w:p>
        </w:tc>
        <w:tc>
          <w:tcPr>
            <w:tcW w:w="778" w:type="dxa"/>
            <w:tcBorders>
              <w:top w:val="single" w:sz="6" w:space="0" w:color="000000"/>
            </w:tcBorders>
            <w:vAlign w:val="center"/>
            <w:hideMark/>
          </w:tcPr>
          <w:p w:rsidR="00DA4DCC" w:rsidRPr="009E30F8" w:rsidRDefault="00DA4DCC" w:rsidP="00DA4DCC">
            <w:pPr>
              <w:jc w:val="center"/>
            </w:pPr>
            <w:r w:rsidRPr="009E30F8">
              <w:t>1</w:t>
            </w:r>
          </w:p>
        </w:tc>
        <w:tc>
          <w:tcPr>
            <w:tcW w:w="778" w:type="dxa"/>
            <w:tcBorders>
              <w:top w:val="single" w:sz="6" w:space="0" w:color="000000"/>
            </w:tcBorders>
            <w:vAlign w:val="center"/>
            <w:hideMark/>
          </w:tcPr>
          <w:p w:rsidR="00DA4DCC" w:rsidRPr="009E30F8" w:rsidRDefault="00DA4DCC" w:rsidP="00DA4DCC">
            <w:pPr>
              <w:jc w:val="center"/>
            </w:pPr>
            <w:r w:rsidRPr="009E30F8">
              <w:t>2</w:t>
            </w:r>
          </w:p>
        </w:tc>
        <w:tc>
          <w:tcPr>
            <w:tcW w:w="906" w:type="dxa"/>
            <w:tcBorders>
              <w:top w:val="single" w:sz="6" w:space="0" w:color="000000"/>
            </w:tcBorders>
            <w:vAlign w:val="center"/>
            <w:hideMark/>
          </w:tcPr>
          <w:p w:rsidR="00DA4DCC" w:rsidRPr="009E30F8" w:rsidRDefault="00DA4DCC" w:rsidP="00DA4DCC">
            <w:pPr>
              <w:jc w:val="center"/>
            </w:pPr>
            <w:r w:rsidRPr="009E30F8">
              <w:t>3</w:t>
            </w:r>
          </w:p>
        </w:tc>
        <w:tc>
          <w:tcPr>
            <w:tcW w:w="650" w:type="dxa"/>
            <w:tcBorders>
              <w:top w:val="single" w:sz="6" w:space="0" w:color="000000"/>
            </w:tcBorders>
            <w:vAlign w:val="center"/>
            <w:hideMark/>
          </w:tcPr>
          <w:p w:rsidR="00DA4DCC" w:rsidRPr="009E30F8" w:rsidRDefault="00DA4DCC" w:rsidP="00DA4DCC">
            <w:pPr>
              <w:jc w:val="center"/>
            </w:pPr>
            <w:r w:rsidRPr="009E30F8">
              <w:t>4</w:t>
            </w:r>
          </w:p>
        </w:tc>
        <w:tc>
          <w:tcPr>
            <w:tcW w:w="778" w:type="dxa"/>
            <w:tcBorders>
              <w:top w:val="single" w:sz="6" w:space="0" w:color="000000"/>
            </w:tcBorders>
            <w:vAlign w:val="center"/>
            <w:hideMark/>
          </w:tcPr>
          <w:p w:rsidR="00DA4DCC" w:rsidRPr="009E30F8" w:rsidRDefault="00DA4DCC" w:rsidP="00DA4DCC">
            <w:pPr>
              <w:jc w:val="center"/>
            </w:pPr>
            <w:r w:rsidRPr="009E30F8">
              <w:t>5</w:t>
            </w:r>
          </w:p>
        </w:tc>
      </w:tr>
    </w:tbl>
    <w:p w:rsidR="00C22846" w:rsidRDefault="00C22846"/>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spacing w:after="0" w:line="240" w:lineRule="auto"/>
        <w:jc w:val="center"/>
      </w:pPr>
      <w:r>
        <w:t>Figure 2: Risk Assessment matrix</w:t>
      </w:r>
    </w:p>
    <w:p w:rsidR="00DA4DCC" w:rsidRDefault="00DA4DCC" w:rsidP="00DA4DCC">
      <w:pPr>
        <w:spacing w:after="0" w:line="240" w:lineRule="auto"/>
      </w:pPr>
    </w:p>
    <w:p w:rsidR="00DA4DCC" w:rsidRDefault="00DA4DCC" w:rsidP="00DA4DCC">
      <w:pPr>
        <w:spacing w:after="0" w:line="240" w:lineRule="auto"/>
      </w:pPr>
      <w:r>
        <w:t>Loss of communication:</w:t>
      </w:r>
    </w:p>
    <w:p w:rsidR="00DA4DCC" w:rsidRDefault="00DA4DCC" w:rsidP="00DA4DCC">
      <w:pPr>
        <w:spacing w:after="0" w:line="240" w:lineRule="auto"/>
      </w:pPr>
      <w:r>
        <w:tab/>
      </w:r>
      <w:r w:rsidR="00C61318">
        <w:t>When finally reaching orbit, communication could be a problem.  If something happened to the space craft and we could never talk to it or if we had communication then lost it the mission would have catastrophic results. If there was no communication to the spacecraft no commands could be sent to tell it what to do and the mission would cease.  To potentially mitigate this ground testing would be performed on what could possibly go wrong such as a break from the vibration of the rocket, deploy failure of the antennas</w:t>
      </w:r>
      <w:r w:rsidR="00702C6C">
        <w:t xml:space="preserve"> (if necessary)</w:t>
      </w:r>
      <w:r w:rsidR="00C61318">
        <w:t xml:space="preserve">, lack of strength of the radio, and miss directed antennas. </w:t>
      </w:r>
      <w:r w:rsidR="00702C6C">
        <w:t>To test these: vibrations tests to make sure nothing vibrates loose, burn circuit tests to make sure things deploy correctly (if necessary), L</w:t>
      </w:r>
      <w:r w:rsidR="00940FCF">
        <w:t xml:space="preserve">ong range line of sight testing, and ensuring magnets are placed correctly. </w:t>
      </w:r>
    </w:p>
    <w:p w:rsidR="00940FCF" w:rsidRDefault="00940FCF" w:rsidP="00DA4DCC">
      <w:pPr>
        <w:spacing w:after="0" w:line="240" w:lineRule="auto"/>
      </w:pPr>
    </w:p>
    <w:p w:rsidR="00940FCF" w:rsidRDefault="00940FCF" w:rsidP="00DA4DCC">
      <w:pPr>
        <w:spacing w:after="0" w:line="240" w:lineRule="auto"/>
      </w:pPr>
    </w:p>
    <w:p w:rsidR="00DA4DCC" w:rsidRDefault="00940FCF" w:rsidP="00940FCF">
      <w:pPr>
        <w:spacing w:after="0" w:line="240" w:lineRule="auto"/>
      </w:pPr>
      <w:r w:rsidRPr="009E30F8">
        <w:t>Collision between spacecraft</w:t>
      </w:r>
      <w:r>
        <w:t>:</w:t>
      </w:r>
    </w:p>
    <w:p w:rsidR="00940FCF" w:rsidRDefault="00940FCF" w:rsidP="00940FCF">
      <w:pPr>
        <w:spacing w:after="0" w:line="240" w:lineRule="auto"/>
      </w:pPr>
      <w:r>
        <w:tab/>
        <w:t xml:space="preserve">When in orbit it is important to make sure a collision with </w:t>
      </w:r>
      <w:proofErr w:type="gramStart"/>
      <w:r>
        <w:t>ourselves</w:t>
      </w:r>
      <w:proofErr w:type="gramEnd"/>
      <w:r>
        <w:t xml:space="preserve"> does not happen. Collision can cause potentially catastrophic damage to the spacecraft. To prevent this extensive testing will be performed considering control of our spacecraft through a 2-axis low friction table or a weightless flight on the vomit comet. </w:t>
      </w:r>
    </w:p>
    <w:p w:rsidR="00940FCF" w:rsidRDefault="00940FCF" w:rsidP="00940FCF">
      <w:pPr>
        <w:spacing w:after="0" w:line="240" w:lineRule="auto"/>
      </w:pPr>
    </w:p>
    <w:p w:rsidR="00F64666" w:rsidRDefault="00940FCF" w:rsidP="00F64666">
      <w:pPr>
        <w:spacing w:after="0" w:line="240" w:lineRule="auto"/>
      </w:pPr>
      <w:r w:rsidRPr="009E30F8">
        <w:t>The spacecraft did not separate properly</w:t>
      </w:r>
      <w:r>
        <w:t>:</w:t>
      </w:r>
      <w:r>
        <w:br/>
      </w:r>
      <w:r>
        <w:tab/>
      </w:r>
      <w:r w:rsidR="00F64666">
        <w:t>If the spacecraft does not separate properly this could result in catastrophic failures in our mission, as it could not be performed if they are latched together.  To mitigate this ground testing will be done to make sure separation mechanisms are working properly. Additional testing can be done on the</w:t>
      </w:r>
      <w:r w:rsidR="00F64666">
        <w:t xml:space="preserve"> 2-axis low friction table or a weightless flight on the vomit comet. </w:t>
      </w:r>
    </w:p>
    <w:p w:rsidR="00BB0446" w:rsidRDefault="00BB0446" w:rsidP="00F64666">
      <w:pPr>
        <w:spacing w:after="0" w:line="240" w:lineRule="auto"/>
      </w:pPr>
    </w:p>
    <w:p w:rsidR="00BB0446" w:rsidRDefault="00BB0446" w:rsidP="00F64666">
      <w:pPr>
        <w:spacing w:after="0" w:line="240" w:lineRule="auto"/>
      </w:pPr>
      <w:r w:rsidRPr="009E30F8">
        <w:t>Spacecraft unable to locate each other</w:t>
      </w:r>
      <w:r>
        <w:t>:</w:t>
      </w:r>
    </w:p>
    <w:p w:rsidR="00BB0446" w:rsidRDefault="00BB0446" w:rsidP="00F64666">
      <w:pPr>
        <w:spacing w:after="0" w:line="240" w:lineRule="auto"/>
      </w:pPr>
      <w:r>
        <w:tab/>
        <w:t xml:space="preserve">If when in space after separation the spacecraft are unable to locate each other mission status could not be confirmed and thus parts of the mission may be deemed a failure. To help mitigate this location testing will be performed on the ground. Numerous tests will be performed with each spacecraft to ensure there is successful recognition between them. </w:t>
      </w:r>
    </w:p>
    <w:p w:rsidR="00940FCF" w:rsidRDefault="00940FCF" w:rsidP="00940FCF">
      <w:pPr>
        <w:spacing w:after="0" w:line="240" w:lineRule="auto"/>
      </w:pPr>
    </w:p>
    <w:p w:rsidR="00AF410F" w:rsidRDefault="00AF410F" w:rsidP="00940FCF">
      <w:pPr>
        <w:spacing w:after="0" w:line="240" w:lineRule="auto"/>
      </w:pPr>
    </w:p>
    <w:p w:rsidR="00AF410F" w:rsidRDefault="00AF410F" w:rsidP="00940FCF">
      <w:pPr>
        <w:spacing w:after="0" w:line="240" w:lineRule="auto"/>
      </w:pPr>
    </w:p>
    <w:p w:rsidR="00BB0446" w:rsidRDefault="00BB0446" w:rsidP="00940FCF">
      <w:pPr>
        <w:spacing w:after="0" w:line="240" w:lineRule="auto"/>
      </w:pPr>
      <w:r w:rsidRPr="009E30F8">
        <w:lastRenderedPageBreak/>
        <w:t>Unable to generate enough power</w:t>
      </w:r>
      <w:r>
        <w:t>:</w:t>
      </w:r>
    </w:p>
    <w:p w:rsidR="00BB0446" w:rsidRDefault="00BB0446" w:rsidP="00940FCF">
      <w:pPr>
        <w:spacing w:after="0" w:line="240" w:lineRule="auto"/>
      </w:pPr>
      <w:r>
        <w:tab/>
      </w:r>
      <w:r w:rsidR="00AF410F">
        <w:t xml:space="preserve">If our power system browns out or doesn’t have enough power to transmit we have no way of confirming if the mission was completed or not. Testing can be performed on panels by using a constructed “SUN” consisting of numerous full spectrum light bulbs that can replicate the sun conditions in space. Additional testing can be performed in the full function flight test with a completely integrated spacecraft with the same method. This will confirm correct power draw and use. </w:t>
      </w:r>
    </w:p>
    <w:p w:rsidR="00AF410F" w:rsidRDefault="00AF410F" w:rsidP="00940FCF">
      <w:pPr>
        <w:spacing w:after="0" w:line="240" w:lineRule="auto"/>
      </w:pPr>
    </w:p>
    <w:p w:rsidR="00AF410F" w:rsidRDefault="00AF410F" w:rsidP="00940FCF">
      <w:pPr>
        <w:spacing w:after="0" w:line="240" w:lineRule="auto"/>
      </w:pPr>
      <w:bookmarkStart w:id="0" w:name="_GoBack"/>
      <w:bookmarkEnd w:id="0"/>
    </w:p>
    <w:sectPr w:rsidR="00AF4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3A7" w:rsidRDefault="00F563A7" w:rsidP="009E30F8">
      <w:pPr>
        <w:spacing w:after="0" w:line="240" w:lineRule="auto"/>
      </w:pPr>
      <w:r>
        <w:separator/>
      </w:r>
    </w:p>
  </w:endnote>
  <w:endnote w:type="continuationSeparator" w:id="0">
    <w:p w:rsidR="00F563A7" w:rsidRDefault="00F563A7" w:rsidP="009E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3A7" w:rsidRDefault="00F563A7" w:rsidP="009E30F8">
      <w:pPr>
        <w:spacing w:after="0" w:line="240" w:lineRule="auto"/>
      </w:pPr>
      <w:r>
        <w:separator/>
      </w:r>
    </w:p>
  </w:footnote>
  <w:footnote w:type="continuationSeparator" w:id="0">
    <w:p w:rsidR="00F563A7" w:rsidRDefault="00F563A7" w:rsidP="009E3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82D"/>
    <w:rsid w:val="00702C6C"/>
    <w:rsid w:val="008B282D"/>
    <w:rsid w:val="00940FCF"/>
    <w:rsid w:val="009E30F8"/>
    <w:rsid w:val="00AF410F"/>
    <w:rsid w:val="00BB0446"/>
    <w:rsid w:val="00C22846"/>
    <w:rsid w:val="00C375A3"/>
    <w:rsid w:val="00C61318"/>
    <w:rsid w:val="00DA4DCC"/>
    <w:rsid w:val="00F563A7"/>
    <w:rsid w:val="00F6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46"/>
    <w:rPr>
      <w:rFonts w:ascii="Tahoma" w:hAnsi="Tahoma" w:cs="Tahoma"/>
      <w:sz w:val="16"/>
      <w:szCs w:val="16"/>
    </w:rPr>
  </w:style>
  <w:style w:type="paragraph" w:styleId="Header">
    <w:name w:val="header"/>
    <w:basedOn w:val="Normal"/>
    <w:link w:val="HeaderChar"/>
    <w:uiPriority w:val="99"/>
    <w:unhideWhenUsed/>
    <w:rsid w:val="009E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F8"/>
  </w:style>
  <w:style w:type="paragraph" w:styleId="Footer">
    <w:name w:val="footer"/>
    <w:basedOn w:val="Normal"/>
    <w:link w:val="FooterChar"/>
    <w:uiPriority w:val="99"/>
    <w:unhideWhenUsed/>
    <w:rsid w:val="009E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46"/>
    <w:rPr>
      <w:rFonts w:ascii="Tahoma" w:hAnsi="Tahoma" w:cs="Tahoma"/>
      <w:sz w:val="16"/>
      <w:szCs w:val="16"/>
    </w:rPr>
  </w:style>
  <w:style w:type="paragraph" w:styleId="Header">
    <w:name w:val="header"/>
    <w:basedOn w:val="Normal"/>
    <w:link w:val="HeaderChar"/>
    <w:uiPriority w:val="99"/>
    <w:unhideWhenUsed/>
    <w:rsid w:val="009E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F8"/>
  </w:style>
  <w:style w:type="paragraph" w:styleId="Footer">
    <w:name w:val="footer"/>
    <w:basedOn w:val="Normal"/>
    <w:link w:val="FooterChar"/>
    <w:uiPriority w:val="99"/>
    <w:unhideWhenUsed/>
    <w:rsid w:val="009E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81368">
      <w:bodyDiv w:val="1"/>
      <w:marLeft w:val="0"/>
      <w:marRight w:val="0"/>
      <w:marTop w:val="0"/>
      <w:marBottom w:val="0"/>
      <w:divBdr>
        <w:top w:val="none" w:sz="0" w:space="0" w:color="auto"/>
        <w:left w:val="none" w:sz="0" w:space="0" w:color="auto"/>
        <w:bottom w:val="none" w:sz="0" w:space="0" w:color="auto"/>
        <w:right w:val="none" w:sz="0" w:space="0" w:color="auto"/>
      </w:divBdr>
    </w:div>
    <w:div w:id="868564707">
      <w:bodyDiv w:val="1"/>
      <w:marLeft w:val="0"/>
      <w:marRight w:val="0"/>
      <w:marTop w:val="0"/>
      <w:marBottom w:val="0"/>
      <w:divBdr>
        <w:top w:val="none" w:sz="0" w:space="0" w:color="auto"/>
        <w:left w:val="none" w:sz="0" w:space="0" w:color="auto"/>
        <w:bottom w:val="none" w:sz="0" w:space="0" w:color="auto"/>
        <w:right w:val="none" w:sz="0" w:space="0" w:color="auto"/>
      </w:divBdr>
    </w:div>
    <w:div w:id="1553349536">
      <w:bodyDiv w:val="1"/>
      <w:marLeft w:val="0"/>
      <w:marRight w:val="0"/>
      <w:marTop w:val="0"/>
      <w:marBottom w:val="0"/>
      <w:divBdr>
        <w:top w:val="none" w:sz="0" w:space="0" w:color="auto"/>
        <w:left w:val="none" w:sz="0" w:space="0" w:color="auto"/>
        <w:bottom w:val="none" w:sz="0" w:space="0" w:color="auto"/>
        <w:right w:val="none" w:sz="0" w:space="0" w:color="auto"/>
      </w:divBdr>
    </w:div>
    <w:div w:id="16899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Gaume</dc:creator>
  <cp:lastModifiedBy>Bryant Gaume</cp:lastModifiedBy>
  <cp:revision>6</cp:revision>
  <dcterms:created xsi:type="dcterms:W3CDTF">2013-12-07T21:02:00Z</dcterms:created>
  <dcterms:modified xsi:type="dcterms:W3CDTF">2013-12-07T22:35:00Z</dcterms:modified>
</cp:coreProperties>
</file>