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426719"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3-12-09T00:00:00Z">
          <w:dateFormat w:val="M/d/yyyy"/>
          <w:lid w:val="en-US"/>
          <w:storeMappedDataAs w:val="dateTime"/>
          <w:calendar w:val="gregorian"/>
        </w:date>
      </w:sdtPr>
      <w:sdtContent>
        <w:p w:rsidR="0091135F" w:rsidRPr="0091135F" w:rsidRDefault="00456710" w:rsidP="009657F9">
          <w:pPr>
            <w:jc w:val="center"/>
          </w:pPr>
          <w:r>
            <w:t>12/9/2013</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r w:rsidRPr="007D06E0">
              <w:t>-</w:t>
            </w:r>
          </w:p>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r w:rsidRPr="007D06E0">
              <w:t xml:space="preserve">Original </w:t>
            </w:r>
            <w:r>
              <w:t>Draft</w:t>
            </w:r>
          </w:p>
        </w:tc>
        <w:tc>
          <w:tcPr>
            <w:tcW w:w="1350" w:type="dxa"/>
            <w:tcBorders>
              <w:top w:val="single" w:sz="6" w:space="0" w:color="auto"/>
              <w:bottom w:val="single" w:sz="6" w:space="0" w:color="auto"/>
            </w:tcBorders>
          </w:tcPr>
          <w:p w:rsidR="007D06E0" w:rsidRPr="007D06E0" w:rsidRDefault="007D06E0" w:rsidP="009657F9">
            <w:pPr>
              <w:rPr>
                <w:highlight w:val="yellow"/>
              </w:rPr>
            </w:pPr>
          </w:p>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3C6251" w:rsidP="009657F9">
            <w:r>
              <w:t xml:space="preserve">       </w:t>
            </w:r>
            <w:r w:rsidR="007D06E0" w:rsidRPr="007D06E0">
              <w:t>All</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74311340"/>
      <w:r>
        <w:lastRenderedPageBreak/>
        <w:t>Executive Summary</w:t>
      </w:r>
      <w:bookmarkEnd w:id="0"/>
      <w:bookmarkEnd w:id="1"/>
    </w:p>
    <w:p w:rsidR="00395A52" w:rsidRPr="003B2BA4" w:rsidRDefault="003B2BA4" w:rsidP="009657F9">
      <w:r>
        <w:t>Rascal’s mission is to demonstrate prox</w:t>
      </w:r>
      <w:r w:rsidR="00FF55D4">
        <w:t xml:space="preserve">imity operations within a small satellite architecture, including stationkeeping, “Escape”, and rendezvous. </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AF1568" w:rsidRDefault="00426719">
          <w:pPr>
            <w:pStyle w:val="TOC1"/>
            <w:tabs>
              <w:tab w:val="left" w:pos="440"/>
              <w:tab w:val="right" w:leader="dot" w:pos="9350"/>
            </w:tabs>
            <w:rPr>
              <w:rFonts w:asciiTheme="minorHAnsi" w:eastAsiaTheme="minorEastAsia" w:hAnsiTheme="minorHAnsi" w:cstheme="minorBidi"/>
              <w:noProof/>
            </w:rPr>
          </w:pPr>
          <w:r w:rsidRPr="00426719">
            <w:fldChar w:fldCharType="begin"/>
          </w:r>
          <w:r w:rsidR="00395A52" w:rsidRPr="003B2BA4">
            <w:instrText xml:space="preserve"> TOC \o "1-3" \h \z \u </w:instrText>
          </w:r>
          <w:r w:rsidRPr="00426719">
            <w:fldChar w:fldCharType="separate"/>
          </w:r>
          <w:hyperlink w:anchor="_Toc374311340" w:history="1">
            <w:r w:rsidR="00AF1568" w:rsidRPr="00416B14">
              <w:rPr>
                <w:rStyle w:val="Hyperlink"/>
                <w:noProof/>
              </w:rPr>
              <w:t>1</w:t>
            </w:r>
            <w:r w:rsidR="00AF1568">
              <w:rPr>
                <w:rFonts w:asciiTheme="minorHAnsi" w:eastAsiaTheme="minorEastAsia" w:hAnsiTheme="minorHAnsi" w:cstheme="minorBidi"/>
                <w:noProof/>
              </w:rPr>
              <w:tab/>
            </w:r>
            <w:r w:rsidR="00AF1568" w:rsidRPr="00416B14">
              <w:rPr>
                <w:rStyle w:val="Hyperlink"/>
                <w:noProof/>
              </w:rPr>
              <w:t>Executive Summary</w:t>
            </w:r>
            <w:r w:rsidR="00AF1568">
              <w:rPr>
                <w:noProof/>
                <w:webHidden/>
              </w:rPr>
              <w:tab/>
            </w:r>
            <w:r w:rsidR="00AF1568">
              <w:rPr>
                <w:noProof/>
                <w:webHidden/>
              </w:rPr>
              <w:fldChar w:fldCharType="begin"/>
            </w:r>
            <w:r w:rsidR="00AF1568">
              <w:rPr>
                <w:noProof/>
                <w:webHidden/>
              </w:rPr>
              <w:instrText xml:space="preserve"> PAGEREF _Toc374311340 \h </w:instrText>
            </w:r>
            <w:r w:rsidR="00AF1568">
              <w:rPr>
                <w:noProof/>
                <w:webHidden/>
              </w:rPr>
            </w:r>
            <w:r w:rsidR="00AF1568">
              <w:rPr>
                <w:noProof/>
                <w:webHidden/>
              </w:rPr>
              <w:fldChar w:fldCharType="separate"/>
            </w:r>
            <w:r w:rsidR="00AF1568">
              <w:rPr>
                <w:noProof/>
                <w:webHidden/>
              </w:rPr>
              <w:t>4</w:t>
            </w:r>
            <w:r w:rsidR="00AF1568">
              <w:rPr>
                <w:noProof/>
                <w:webHidden/>
              </w:rPr>
              <w:fldChar w:fldCharType="end"/>
            </w:r>
          </w:hyperlink>
        </w:p>
        <w:p w:rsidR="00AF1568" w:rsidRDefault="00AF1568">
          <w:pPr>
            <w:pStyle w:val="TOC1"/>
            <w:tabs>
              <w:tab w:val="left" w:pos="440"/>
              <w:tab w:val="right" w:leader="dot" w:pos="9350"/>
            </w:tabs>
            <w:rPr>
              <w:rFonts w:asciiTheme="minorHAnsi" w:eastAsiaTheme="minorEastAsia" w:hAnsiTheme="minorHAnsi" w:cstheme="minorBidi"/>
              <w:noProof/>
            </w:rPr>
          </w:pPr>
          <w:hyperlink w:anchor="_Toc374311341" w:history="1">
            <w:r w:rsidRPr="00416B14">
              <w:rPr>
                <w:rStyle w:val="Hyperlink"/>
                <w:noProof/>
              </w:rPr>
              <w:t>2</w:t>
            </w:r>
            <w:r>
              <w:rPr>
                <w:rFonts w:asciiTheme="minorHAnsi" w:eastAsiaTheme="minorEastAsia" w:hAnsiTheme="minorHAnsi" w:cstheme="minorBidi"/>
                <w:noProof/>
              </w:rPr>
              <w:tab/>
            </w:r>
            <w:r w:rsidRPr="00416B14">
              <w:rPr>
                <w:rStyle w:val="Hyperlink"/>
                <w:noProof/>
              </w:rPr>
              <w:t>Program Introduction</w:t>
            </w:r>
            <w:r>
              <w:rPr>
                <w:noProof/>
                <w:webHidden/>
              </w:rPr>
              <w:tab/>
            </w:r>
            <w:r>
              <w:rPr>
                <w:noProof/>
                <w:webHidden/>
              </w:rPr>
              <w:fldChar w:fldCharType="begin"/>
            </w:r>
            <w:r>
              <w:rPr>
                <w:noProof/>
                <w:webHidden/>
              </w:rPr>
              <w:instrText xml:space="preserve"> PAGEREF _Toc374311341 \h </w:instrText>
            </w:r>
            <w:r>
              <w:rPr>
                <w:noProof/>
                <w:webHidden/>
              </w:rPr>
            </w:r>
            <w:r>
              <w:rPr>
                <w:noProof/>
                <w:webHidden/>
              </w:rPr>
              <w:fldChar w:fldCharType="separate"/>
            </w:r>
            <w:r>
              <w:rPr>
                <w:noProof/>
                <w:webHidden/>
              </w:rPr>
              <w:t>6</w:t>
            </w:r>
            <w:r>
              <w:rPr>
                <w:noProof/>
                <w:webHidden/>
              </w:rPr>
              <w:fldChar w:fldCharType="end"/>
            </w:r>
          </w:hyperlink>
        </w:p>
        <w:p w:rsidR="00AF1568" w:rsidRDefault="00AF1568">
          <w:pPr>
            <w:pStyle w:val="TOC1"/>
            <w:tabs>
              <w:tab w:val="left" w:pos="440"/>
              <w:tab w:val="right" w:leader="dot" w:pos="9350"/>
            </w:tabs>
            <w:rPr>
              <w:rFonts w:asciiTheme="minorHAnsi" w:eastAsiaTheme="minorEastAsia" w:hAnsiTheme="minorHAnsi" w:cstheme="minorBidi"/>
              <w:noProof/>
            </w:rPr>
          </w:pPr>
          <w:hyperlink w:anchor="_Toc374311342" w:history="1">
            <w:r w:rsidRPr="00416B14">
              <w:rPr>
                <w:rStyle w:val="Hyperlink"/>
                <w:noProof/>
              </w:rPr>
              <w:t>3</w:t>
            </w:r>
            <w:r>
              <w:rPr>
                <w:rFonts w:asciiTheme="minorHAnsi" w:eastAsiaTheme="minorEastAsia" w:hAnsiTheme="minorHAnsi" w:cstheme="minorBidi"/>
                <w:noProof/>
              </w:rPr>
              <w:tab/>
            </w:r>
            <w:r w:rsidRPr="00416B14">
              <w:rPr>
                <w:rStyle w:val="Hyperlink"/>
                <w:noProof/>
              </w:rPr>
              <w:t>Mission Relevance and Justification</w:t>
            </w:r>
            <w:r>
              <w:rPr>
                <w:noProof/>
                <w:webHidden/>
              </w:rPr>
              <w:tab/>
            </w:r>
            <w:r>
              <w:rPr>
                <w:noProof/>
                <w:webHidden/>
              </w:rPr>
              <w:fldChar w:fldCharType="begin"/>
            </w:r>
            <w:r>
              <w:rPr>
                <w:noProof/>
                <w:webHidden/>
              </w:rPr>
              <w:instrText xml:space="preserve"> PAGEREF _Toc374311342 \h </w:instrText>
            </w:r>
            <w:r>
              <w:rPr>
                <w:noProof/>
                <w:webHidden/>
              </w:rPr>
            </w:r>
            <w:r>
              <w:rPr>
                <w:noProof/>
                <w:webHidden/>
              </w:rPr>
              <w:fldChar w:fldCharType="separate"/>
            </w:r>
            <w:r>
              <w:rPr>
                <w:noProof/>
                <w:webHidden/>
              </w:rPr>
              <w:t>7</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43" w:history="1">
            <w:r w:rsidRPr="00416B14">
              <w:rPr>
                <w:rStyle w:val="Hyperlink"/>
                <w:noProof/>
              </w:rPr>
              <w:t>3.1</w:t>
            </w:r>
            <w:r>
              <w:rPr>
                <w:rFonts w:asciiTheme="minorHAnsi" w:eastAsiaTheme="minorEastAsia" w:hAnsiTheme="minorHAnsi" w:cstheme="minorBidi"/>
                <w:noProof/>
              </w:rPr>
              <w:tab/>
            </w:r>
            <w:r w:rsidRPr="00416B14">
              <w:rPr>
                <w:rStyle w:val="Hyperlink"/>
                <w:noProof/>
              </w:rPr>
              <w:t>Relation to NASA Objectives</w:t>
            </w:r>
            <w:r>
              <w:rPr>
                <w:noProof/>
                <w:webHidden/>
              </w:rPr>
              <w:tab/>
            </w:r>
            <w:r>
              <w:rPr>
                <w:noProof/>
                <w:webHidden/>
              </w:rPr>
              <w:fldChar w:fldCharType="begin"/>
            </w:r>
            <w:r>
              <w:rPr>
                <w:noProof/>
                <w:webHidden/>
              </w:rPr>
              <w:instrText xml:space="preserve"> PAGEREF _Toc374311343 \h </w:instrText>
            </w:r>
            <w:r>
              <w:rPr>
                <w:noProof/>
                <w:webHidden/>
              </w:rPr>
            </w:r>
            <w:r>
              <w:rPr>
                <w:noProof/>
                <w:webHidden/>
              </w:rPr>
              <w:fldChar w:fldCharType="separate"/>
            </w:r>
            <w:r>
              <w:rPr>
                <w:noProof/>
                <w:webHidden/>
              </w:rPr>
              <w:t>7</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44" w:history="1">
            <w:r w:rsidRPr="00416B14">
              <w:rPr>
                <w:rStyle w:val="Hyperlink"/>
                <w:noProof/>
              </w:rPr>
              <w:t>3.2</w:t>
            </w:r>
            <w:r>
              <w:rPr>
                <w:rFonts w:asciiTheme="minorHAnsi" w:eastAsiaTheme="minorEastAsia" w:hAnsiTheme="minorHAnsi" w:cstheme="minorBidi"/>
                <w:noProof/>
              </w:rPr>
              <w:tab/>
            </w:r>
            <w:r w:rsidRPr="00416B14">
              <w:rPr>
                <w:rStyle w:val="Hyperlink"/>
                <w:noProof/>
              </w:rPr>
              <w:t>Proximity Operation Mission History</w:t>
            </w:r>
            <w:r>
              <w:rPr>
                <w:noProof/>
                <w:webHidden/>
              </w:rPr>
              <w:tab/>
            </w:r>
            <w:r>
              <w:rPr>
                <w:noProof/>
                <w:webHidden/>
              </w:rPr>
              <w:fldChar w:fldCharType="begin"/>
            </w:r>
            <w:r>
              <w:rPr>
                <w:noProof/>
                <w:webHidden/>
              </w:rPr>
              <w:instrText xml:space="preserve"> PAGEREF _Toc374311344 \h </w:instrText>
            </w:r>
            <w:r>
              <w:rPr>
                <w:noProof/>
                <w:webHidden/>
              </w:rPr>
            </w:r>
            <w:r>
              <w:rPr>
                <w:noProof/>
                <w:webHidden/>
              </w:rPr>
              <w:fldChar w:fldCharType="separate"/>
            </w:r>
            <w:r>
              <w:rPr>
                <w:noProof/>
                <w:webHidden/>
              </w:rPr>
              <w:t>7</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45" w:history="1">
            <w:r w:rsidRPr="00416B14">
              <w:rPr>
                <w:rStyle w:val="Hyperlink"/>
                <w:noProof/>
              </w:rPr>
              <w:t>3.3</w:t>
            </w:r>
            <w:r>
              <w:rPr>
                <w:rFonts w:asciiTheme="minorHAnsi" w:eastAsiaTheme="minorEastAsia" w:hAnsiTheme="minorHAnsi" w:cstheme="minorBidi"/>
                <w:noProof/>
              </w:rPr>
              <w:tab/>
            </w:r>
            <w:r w:rsidRPr="00416B14">
              <w:rPr>
                <w:rStyle w:val="Hyperlink"/>
                <w:noProof/>
              </w:rPr>
              <w:t>Related Activity in Proximity Operations</w:t>
            </w:r>
            <w:r>
              <w:rPr>
                <w:noProof/>
                <w:webHidden/>
              </w:rPr>
              <w:tab/>
            </w:r>
            <w:r>
              <w:rPr>
                <w:noProof/>
                <w:webHidden/>
              </w:rPr>
              <w:fldChar w:fldCharType="begin"/>
            </w:r>
            <w:r>
              <w:rPr>
                <w:noProof/>
                <w:webHidden/>
              </w:rPr>
              <w:instrText xml:space="preserve"> PAGEREF _Toc374311345 \h </w:instrText>
            </w:r>
            <w:r>
              <w:rPr>
                <w:noProof/>
                <w:webHidden/>
              </w:rPr>
            </w:r>
            <w:r>
              <w:rPr>
                <w:noProof/>
                <w:webHidden/>
              </w:rPr>
              <w:fldChar w:fldCharType="separate"/>
            </w:r>
            <w:r>
              <w:rPr>
                <w:noProof/>
                <w:webHidden/>
              </w:rPr>
              <w:t>10</w:t>
            </w:r>
            <w:r>
              <w:rPr>
                <w:noProof/>
                <w:webHidden/>
              </w:rPr>
              <w:fldChar w:fldCharType="end"/>
            </w:r>
          </w:hyperlink>
        </w:p>
        <w:p w:rsidR="00AF1568" w:rsidRDefault="00AF1568">
          <w:pPr>
            <w:pStyle w:val="TOC1"/>
            <w:tabs>
              <w:tab w:val="left" w:pos="440"/>
              <w:tab w:val="right" w:leader="dot" w:pos="9350"/>
            </w:tabs>
            <w:rPr>
              <w:rFonts w:asciiTheme="minorHAnsi" w:eastAsiaTheme="minorEastAsia" w:hAnsiTheme="minorHAnsi" w:cstheme="minorBidi"/>
              <w:noProof/>
            </w:rPr>
          </w:pPr>
          <w:hyperlink w:anchor="_Toc374311346" w:history="1">
            <w:r w:rsidRPr="00416B14">
              <w:rPr>
                <w:rStyle w:val="Hyperlink"/>
                <w:noProof/>
              </w:rPr>
              <w:t>4</w:t>
            </w:r>
            <w:r>
              <w:rPr>
                <w:rFonts w:asciiTheme="minorHAnsi" w:eastAsiaTheme="minorEastAsia" w:hAnsiTheme="minorHAnsi" w:cstheme="minorBidi"/>
                <w:noProof/>
              </w:rPr>
              <w:tab/>
            </w:r>
            <w:r w:rsidRPr="00416B14">
              <w:rPr>
                <w:rStyle w:val="Hyperlink"/>
                <w:noProof/>
              </w:rPr>
              <w:t>Mission Objectives</w:t>
            </w:r>
            <w:r>
              <w:rPr>
                <w:noProof/>
                <w:webHidden/>
              </w:rPr>
              <w:tab/>
            </w:r>
            <w:r>
              <w:rPr>
                <w:noProof/>
                <w:webHidden/>
              </w:rPr>
              <w:fldChar w:fldCharType="begin"/>
            </w:r>
            <w:r>
              <w:rPr>
                <w:noProof/>
                <w:webHidden/>
              </w:rPr>
              <w:instrText xml:space="preserve"> PAGEREF _Toc374311346 \h </w:instrText>
            </w:r>
            <w:r>
              <w:rPr>
                <w:noProof/>
                <w:webHidden/>
              </w:rPr>
            </w:r>
            <w:r>
              <w:rPr>
                <w:noProof/>
                <w:webHidden/>
              </w:rPr>
              <w:fldChar w:fldCharType="separate"/>
            </w:r>
            <w:r>
              <w:rPr>
                <w:noProof/>
                <w:webHidden/>
              </w:rPr>
              <w:t>11</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47" w:history="1">
            <w:r w:rsidRPr="00416B14">
              <w:rPr>
                <w:rStyle w:val="Hyperlink"/>
                <w:noProof/>
              </w:rPr>
              <w:t>4.1</w:t>
            </w:r>
            <w:r>
              <w:rPr>
                <w:rFonts w:asciiTheme="minorHAnsi" w:eastAsiaTheme="minorEastAsia" w:hAnsiTheme="minorHAnsi" w:cstheme="minorBidi"/>
                <w:noProof/>
              </w:rPr>
              <w:tab/>
            </w:r>
            <w:r w:rsidRPr="00416B14">
              <w:rPr>
                <w:rStyle w:val="Hyperlink"/>
                <w:noProof/>
              </w:rPr>
              <w:t>Baseline Mission</w:t>
            </w:r>
            <w:r>
              <w:rPr>
                <w:noProof/>
                <w:webHidden/>
              </w:rPr>
              <w:tab/>
            </w:r>
            <w:r>
              <w:rPr>
                <w:noProof/>
                <w:webHidden/>
              </w:rPr>
              <w:fldChar w:fldCharType="begin"/>
            </w:r>
            <w:r>
              <w:rPr>
                <w:noProof/>
                <w:webHidden/>
              </w:rPr>
              <w:instrText xml:space="preserve"> PAGEREF _Toc374311347 \h </w:instrText>
            </w:r>
            <w:r>
              <w:rPr>
                <w:noProof/>
                <w:webHidden/>
              </w:rPr>
            </w:r>
            <w:r>
              <w:rPr>
                <w:noProof/>
                <w:webHidden/>
              </w:rPr>
              <w:fldChar w:fldCharType="separate"/>
            </w:r>
            <w:r>
              <w:rPr>
                <w:noProof/>
                <w:webHidden/>
              </w:rPr>
              <w:t>11</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48" w:history="1">
            <w:r w:rsidRPr="00416B14">
              <w:rPr>
                <w:rStyle w:val="Hyperlink"/>
                <w:noProof/>
              </w:rPr>
              <w:t>4.2</w:t>
            </w:r>
            <w:r>
              <w:rPr>
                <w:rFonts w:asciiTheme="minorHAnsi" w:eastAsiaTheme="minorEastAsia" w:hAnsiTheme="minorHAnsi" w:cstheme="minorBidi"/>
                <w:noProof/>
              </w:rPr>
              <w:tab/>
            </w:r>
            <w:r w:rsidRPr="00416B14">
              <w:rPr>
                <w:rStyle w:val="Hyperlink"/>
                <w:noProof/>
              </w:rPr>
              <w:t>Success Criteria</w:t>
            </w:r>
            <w:r>
              <w:rPr>
                <w:noProof/>
                <w:webHidden/>
              </w:rPr>
              <w:tab/>
            </w:r>
            <w:r>
              <w:rPr>
                <w:noProof/>
                <w:webHidden/>
              </w:rPr>
              <w:fldChar w:fldCharType="begin"/>
            </w:r>
            <w:r>
              <w:rPr>
                <w:noProof/>
                <w:webHidden/>
              </w:rPr>
              <w:instrText xml:space="preserve"> PAGEREF _Toc374311348 \h </w:instrText>
            </w:r>
            <w:r>
              <w:rPr>
                <w:noProof/>
                <w:webHidden/>
              </w:rPr>
            </w:r>
            <w:r>
              <w:rPr>
                <w:noProof/>
                <w:webHidden/>
              </w:rPr>
              <w:fldChar w:fldCharType="separate"/>
            </w:r>
            <w:r>
              <w:rPr>
                <w:noProof/>
                <w:webHidden/>
              </w:rPr>
              <w:t>12</w:t>
            </w:r>
            <w:r>
              <w:rPr>
                <w:noProof/>
                <w:webHidden/>
              </w:rPr>
              <w:fldChar w:fldCharType="end"/>
            </w:r>
          </w:hyperlink>
        </w:p>
        <w:p w:rsidR="00AF1568" w:rsidRDefault="00AF1568">
          <w:pPr>
            <w:pStyle w:val="TOC1"/>
            <w:tabs>
              <w:tab w:val="left" w:pos="440"/>
              <w:tab w:val="right" w:leader="dot" w:pos="9350"/>
            </w:tabs>
            <w:rPr>
              <w:rFonts w:asciiTheme="minorHAnsi" w:eastAsiaTheme="minorEastAsia" w:hAnsiTheme="minorHAnsi" w:cstheme="minorBidi"/>
              <w:noProof/>
            </w:rPr>
          </w:pPr>
          <w:hyperlink w:anchor="_Toc374311349" w:history="1">
            <w:r w:rsidRPr="00416B14">
              <w:rPr>
                <w:rStyle w:val="Hyperlink"/>
                <w:noProof/>
              </w:rPr>
              <w:t>5</w:t>
            </w:r>
            <w:r>
              <w:rPr>
                <w:rFonts w:asciiTheme="minorHAnsi" w:eastAsiaTheme="minorEastAsia" w:hAnsiTheme="minorHAnsi" w:cstheme="minorBidi"/>
                <w:noProof/>
              </w:rPr>
              <w:tab/>
            </w:r>
            <w:r w:rsidRPr="00416B14">
              <w:rPr>
                <w:rStyle w:val="Hyperlink"/>
                <w:noProof/>
              </w:rPr>
              <w:t>Requirements Verification</w:t>
            </w:r>
            <w:r>
              <w:rPr>
                <w:noProof/>
                <w:webHidden/>
              </w:rPr>
              <w:tab/>
            </w:r>
            <w:r>
              <w:rPr>
                <w:noProof/>
                <w:webHidden/>
              </w:rPr>
              <w:fldChar w:fldCharType="begin"/>
            </w:r>
            <w:r>
              <w:rPr>
                <w:noProof/>
                <w:webHidden/>
              </w:rPr>
              <w:instrText xml:space="preserve"> PAGEREF _Toc374311349 \h </w:instrText>
            </w:r>
            <w:r>
              <w:rPr>
                <w:noProof/>
                <w:webHidden/>
              </w:rPr>
            </w:r>
            <w:r>
              <w:rPr>
                <w:noProof/>
                <w:webHidden/>
              </w:rPr>
              <w:fldChar w:fldCharType="separate"/>
            </w:r>
            <w:r>
              <w:rPr>
                <w:noProof/>
                <w:webHidden/>
              </w:rPr>
              <w:t>12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50" w:history="1">
            <w:r w:rsidRPr="00416B14">
              <w:rPr>
                <w:rStyle w:val="Hyperlink"/>
                <w:noProof/>
              </w:rPr>
              <w:t>5.1</w:t>
            </w:r>
            <w:r>
              <w:rPr>
                <w:rFonts w:asciiTheme="minorHAnsi" w:eastAsiaTheme="minorEastAsia" w:hAnsiTheme="minorHAnsi" w:cstheme="minorBidi"/>
                <w:noProof/>
              </w:rPr>
              <w:tab/>
            </w:r>
            <w:r w:rsidRPr="00416B14">
              <w:rPr>
                <w:rStyle w:val="Hyperlink"/>
                <w:noProof/>
              </w:rPr>
              <w:t>Rationale and Taxonomy</w:t>
            </w:r>
            <w:r>
              <w:rPr>
                <w:noProof/>
                <w:webHidden/>
              </w:rPr>
              <w:tab/>
            </w:r>
            <w:r>
              <w:rPr>
                <w:noProof/>
                <w:webHidden/>
              </w:rPr>
              <w:fldChar w:fldCharType="begin"/>
            </w:r>
            <w:r>
              <w:rPr>
                <w:noProof/>
                <w:webHidden/>
              </w:rPr>
              <w:instrText xml:space="preserve"> PAGEREF _Toc374311350 \h </w:instrText>
            </w:r>
            <w:r>
              <w:rPr>
                <w:noProof/>
                <w:webHidden/>
              </w:rPr>
            </w:r>
            <w:r>
              <w:rPr>
                <w:noProof/>
                <w:webHidden/>
              </w:rPr>
              <w:fldChar w:fldCharType="separate"/>
            </w:r>
            <w:r>
              <w:rPr>
                <w:noProof/>
                <w:webHidden/>
              </w:rPr>
              <w:t>12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51" w:history="1">
            <w:r w:rsidRPr="00416B14">
              <w:rPr>
                <w:rStyle w:val="Hyperlink"/>
                <w:noProof/>
              </w:rPr>
              <w:t>5.2</w:t>
            </w:r>
            <w:r>
              <w:rPr>
                <w:rFonts w:asciiTheme="minorHAnsi" w:eastAsiaTheme="minorEastAsia" w:hAnsiTheme="minorHAnsi" w:cstheme="minorBidi"/>
                <w:noProof/>
              </w:rPr>
              <w:tab/>
            </w:r>
            <w:r w:rsidRPr="00416B14">
              <w:rPr>
                <w:rStyle w:val="Hyperlink"/>
                <w:noProof/>
              </w:rPr>
              <w:t>Mission Constraints</w:t>
            </w:r>
            <w:r>
              <w:rPr>
                <w:noProof/>
                <w:webHidden/>
              </w:rPr>
              <w:tab/>
            </w:r>
            <w:r>
              <w:rPr>
                <w:noProof/>
                <w:webHidden/>
              </w:rPr>
              <w:fldChar w:fldCharType="begin"/>
            </w:r>
            <w:r>
              <w:rPr>
                <w:noProof/>
                <w:webHidden/>
              </w:rPr>
              <w:instrText xml:space="preserve"> PAGEREF _Toc374311351 \h </w:instrText>
            </w:r>
            <w:r>
              <w:rPr>
                <w:noProof/>
                <w:webHidden/>
              </w:rPr>
            </w:r>
            <w:r>
              <w:rPr>
                <w:noProof/>
                <w:webHidden/>
              </w:rPr>
              <w:fldChar w:fldCharType="separate"/>
            </w:r>
            <w:r>
              <w:rPr>
                <w:noProof/>
                <w:webHidden/>
              </w:rPr>
              <w:t>13</w:t>
            </w:r>
            <w:r>
              <w:rPr>
                <w:noProof/>
                <w:webHidden/>
              </w:rPr>
              <w:fldChar w:fldCharType="end"/>
            </w:r>
          </w:hyperlink>
        </w:p>
        <w:p w:rsidR="00AF1568" w:rsidRDefault="00AF1568">
          <w:pPr>
            <w:pStyle w:val="TOC3"/>
            <w:tabs>
              <w:tab w:val="left" w:pos="1320"/>
              <w:tab w:val="right" w:leader="dot" w:pos="9350"/>
            </w:tabs>
            <w:rPr>
              <w:rFonts w:asciiTheme="minorHAnsi" w:eastAsiaTheme="minorEastAsia" w:hAnsiTheme="minorHAnsi" w:cstheme="minorBidi"/>
              <w:noProof/>
            </w:rPr>
          </w:pPr>
          <w:hyperlink w:anchor="_Toc374311352" w:history="1">
            <w:r w:rsidRPr="00416B14">
              <w:rPr>
                <w:rStyle w:val="Hyperlink"/>
                <w:noProof/>
              </w:rPr>
              <w:t>5.2.1</w:t>
            </w:r>
            <w:r>
              <w:rPr>
                <w:rFonts w:asciiTheme="minorHAnsi" w:eastAsiaTheme="minorEastAsia" w:hAnsiTheme="minorHAnsi" w:cstheme="minorBidi"/>
                <w:noProof/>
              </w:rPr>
              <w:tab/>
            </w:r>
            <w:r w:rsidRPr="00416B14">
              <w:rPr>
                <w:rStyle w:val="Hyperlink"/>
                <w:noProof/>
              </w:rPr>
              <w:t>Launch Vehicle Integration</w:t>
            </w:r>
            <w:r>
              <w:rPr>
                <w:noProof/>
                <w:webHidden/>
              </w:rPr>
              <w:tab/>
            </w:r>
            <w:r>
              <w:rPr>
                <w:noProof/>
                <w:webHidden/>
              </w:rPr>
              <w:fldChar w:fldCharType="begin"/>
            </w:r>
            <w:r>
              <w:rPr>
                <w:noProof/>
                <w:webHidden/>
              </w:rPr>
              <w:instrText xml:space="preserve"> PAGEREF _Toc374311352 \h </w:instrText>
            </w:r>
            <w:r>
              <w:rPr>
                <w:noProof/>
                <w:webHidden/>
              </w:rPr>
            </w:r>
            <w:r>
              <w:rPr>
                <w:noProof/>
                <w:webHidden/>
              </w:rPr>
              <w:fldChar w:fldCharType="separate"/>
            </w:r>
            <w:r>
              <w:rPr>
                <w:noProof/>
                <w:webHidden/>
              </w:rPr>
              <w:t>14</w:t>
            </w:r>
            <w:r>
              <w:rPr>
                <w:noProof/>
                <w:webHidden/>
              </w:rPr>
              <w:fldChar w:fldCharType="end"/>
            </w:r>
          </w:hyperlink>
        </w:p>
        <w:p w:rsidR="00AF1568" w:rsidRDefault="00AF1568">
          <w:pPr>
            <w:pStyle w:val="TOC3"/>
            <w:tabs>
              <w:tab w:val="left" w:pos="1320"/>
              <w:tab w:val="right" w:leader="dot" w:pos="9350"/>
            </w:tabs>
            <w:rPr>
              <w:rFonts w:asciiTheme="minorHAnsi" w:eastAsiaTheme="minorEastAsia" w:hAnsiTheme="minorHAnsi" w:cstheme="minorBidi"/>
              <w:noProof/>
            </w:rPr>
          </w:pPr>
          <w:hyperlink w:anchor="_Toc374311353" w:history="1">
            <w:r w:rsidRPr="00416B14">
              <w:rPr>
                <w:rStyle w:val="Hyperlink"/>
                <w:noProof/>
              </w:rPr>
              <w:t>5.2.2</w:t>
            </w:r>
            <w:r>
              <w:rPr>
                <w:rFonts w:asciiTheme="minorHAnsi" w:eastAsiaTheme="minorEastAsia" w:hAnsiTheme="minorHAnsi" w:cstheme="minorBidi"/>
                <w:noProof/>
              </w:rPr>
              <w:tab/>
            </w:r>
            <w:r w:rsidRPr="00416B14">
              <w:rPr>
                <w:rStyle w:val="Hyperlink"/>
                <w:noProof/>
              </w:rPr>
              <w:t>Cost</w:t>
            </w:r>
            <w:r>
              <w:rPr>
                <w:noProof/>
                <w:webHidden/>
              </w:rPr>
              <w:tab/>
            </w:r>
            <w:r>
              <w:rPr>
                <w:noProof/>
                <w:webHidden/>
              </w:rPr>
              <w:fldChar w:fldCharType="begin"/>
            </w:r>
            <w:r>
              <w:rPr>
                <w:noProof/>
                <w:webHidden/>
              </w:rPr>
              <w:instrText xml:space="preserve"> PAGEREF _Toc374311353 \h </w:instrText>
            </w:r>
            <w:r>
              <w:rPr>
                <w:noProof/>
                <w:webHidden/>
              </w:rPr>
            </w:r>
            <w:r>
              <w:rPr>
                <w:noProof/>
                <w:webHidden/>
              </w:rPr>
              <w:fldChar w:fldCharType="separate"/>
            </w:r>
            <w:r>
              <w:rPr>
                <w:noProof/>
                <w:webHidden/>
              </w:rPr>
              <w:t>18</w:t>
            </w:r>
            <w:r>
              <w:rPr>
                <w:noProof/>
                <w:webHidden/>
              </w:rPr>
              <w:fldChar w:fldCharType="end"/>
            </w:r>
          </w:hyperlink>
        </w:p>
        <w:p w:rsidR="00AF1568" w:rsidRDefault="00AF1568">
          <w:pPr>
            <w:pStyle w:val="TOC3"/>
            <w:tabs>
              <w:tab w:val="left" w:pos="1320"/>
              <w:tab w:val="right" w:leader="dot" w:pos="9350"/>
            </w:tabs>
            <w:rPr>
              <w:rFonts w:asciiTheme="minorHAnsi" w:eastAsiaTheme="minorEastAsia" w:hAnsiTheme="minorHAnsi" w:cstheme="minorBidi"/>
              <w:noProof/>
            </w:rPr>
          </w:pPr>
          <w:hyperlink w:anchor="_Toc374311354" w:history="1">
            <w:r w:rsidRPr="00416B14">
              <w:rPr>
                <w:rStyle w:val="Hyperlink"/>
                <w:noProof/>
              </w:rPr>
              <w:t>5.2.3</w:t>
            </w:r>
            <w:r>
              <w:rPr>
                <w:rFonts w:asciiTheme="minorHAnsi" w:eastAsiaTheme="minorEastAsia" w:hAnsiTheme="minorHAnsi" w:cstheme="minorBidi"/>
                <w:noProof/>
              </w:rPr>
              <w:tab/>
            </w:r>
            <w:r w:rsidRPr="00416B14">
              <w:rPr>
                <w:rStyle w:val="Hyperlink"/>
                <w:noProof/>
              </w:rPr>
              <w:t>Mission Lifetime</w:t>
            </w:r>
            <w:r>
              <w:rPr>
                <w:noProof/>
                <w:webHidden/>
              </w:rPr>
              <w:tab/>
            </w:r>
            <w:r>
              <w:rPr>
                <w:noProof/>
                <w:webHidden/>
              </w:rPr>
              <w:fldChar w:fldCharType="begin"/>
            </w:r>
            <w:r>
              <w:rPr>
                <w:noProof/>
                <w:webHidden/>
              </w:rPr>
              <w:instrText xml:space="preserve"> PAGEREF _Toc374311354 \h </w:instrText>
            </w:r>
            <w:r>
              <w:rPr>
                <w:noProof/>
                <w:webHidden/>
              </w:rPr>
            </w:r>
            <w:r>
              <w:rPr>
                <w:noProof/>
                <w:webHidden/>
              </w:rPr>
              <w:fldChar w:fldCharType="separate"/>
            </w:r>
            <w:r>
              <w:rPr>
                <w:noProof/>
                <w:webHidden/>
              </w:rPr>
              <w:t>18</w:t>
            </w:r>
            <w:r>
              <w:rPr>
                <w:noProof/>
                <w:webHidden/>
              </w:rPr>
              <w:fldChar w:fldCharType="end"/>
            </w:r>
          </w:hyperlink>
        </w:p>
        <w:p w:rsidR="00AF1568" w:rsidRDefault="00AF1568">
          <w:pPr>
            <w:pStyle w:val="TOC3"/>
            <w:tabs>
              <w:tab w:val="left" w:pos="1320"/>
              <w:tab w:val="right" w:leader="dot" w:pos="9350"/>
            </w:tabs>
            <w:rPr>
              <w:rFonts w:asciiTheme="minorHAnsi" w:eastAsiaTheme="minorEastAsia" w:hAnsiTheme="minorHAnsi" w:cstheme="minorBidi"/>
              <w:noProof/>
            </w:rPr>
          </w:pPr>
          <w:hyperlink w:anchor="_Toc374311355" w:history="1">
            <w:r w:rsidRPr="00416B14">
              <w:rPr>
                <w:rStyle w:val="Hyperlink"/>
                <w:noProof/>
              </w:rPr>
              <w:t>5.2.4</w:t>
            </w:r>
            <w:r>
              <w:rPr>
                <w:rFonts w:asciiTheme="minorHAnsi" w:eastAsiaTheme="minorEastAsia" w:hAnsiTheme="minorHAnsi" w:cstheme="minorBidi"/>
                <w:noProof/>
              </w:rPr>
              <w:tab/>
            </w:r>
            <w:r w:rsidRPr="00416B14">
              <w:rPr>
                <w:rStyle w:val="Hyperlink"/>
                <w:noProof/>
              </w:rPr>
              <w:t>Mission Success Verification</w:t>
            </w:r>
            <w:r>
              <w:rPr>
                <w:noProof/>
                <w:webHidden/>
              </w:rPr>
              <w:tab/>
            </w:r>
            <w:r>
              <w:rPr>
                <w:noProof/>
                <w:webHidden/>
              </w:rPr>
              <w:fldChar w:fldCharType="begin"/>
            </w:r>
            <w:r>
              <w:rPr>
                <w:noProof/>
                <w:webHidden/>
              </w:rPr>
              <w:instrText xml:space="preserve"> PAGEREF _Toc374311355 \h </w:instrText>
            </w:r>
            <w:r>
              <w:rPr>
                <w:noProof/>
                <w:webHidden/>
              </w:rPr>
            </w:r>
            <w:r>
              <w:rPr>
                <w:noProof/>
                <w:webHidden/>
              </w:rPr>
              <w:fldChar w:fldCharType="separate"/>
            </w:r>
            <w:r>
              <w:rPr>
                <w:noProof/>
                <w:webHidden/>
              </w:rPr>
              <w:t>19</w:t>
            </w:r>
            <w:r>
              <w:rPr>
                <w:noProof/>
                <w:webHidden/>
              </w:rPr>
              <w:fldChar w:fldCharType="end"/>
            </w:r>
          </w:hyperlink>
        </w:p>
        <w:p w:rsidR="00AF1568" w:rsidRDefault="00AF1568">
          <w:pPr>
            <w:pStyle w:val="TOC3"/>
            <w:tabs>
              <w:tab w:val="left" w:pos="1320"/>
              <w:tab w:val="right" w:leader="dot" w:pos="9350"/>
            </w:tabs>
            <w:rPr>
              <w:rFonts w:asciiTheme="minorHAnsi" w:eastAsiaTheme="minorEastAsia" w:hAnsiTheme="minorHAnsi" w:cstheme="minorBidi"/>
              <w:noProof/>
            </w:rPr>
          </w:pPr>
          <w:hyperlink w:anchor="_Toc374311356" w:history="1">
            <w:r w:rsidRPr="00416B14">
              <w:rPr>
                <w:rStyle w:val="Hyperlink"/>
                <w:noProof/>
              </w:rPr>
              <w:t>5.2.5</w:t>
            </w:r>
            <w:r>
              <w:rPr>
                <w:rFonts w:asciiTheme="minorHAnsi" w:eastAsiaTheme="minorEastAsia" w:hAnsiTheme="minorHAnsi" w:cstheme="minorBidi"/>
                <w:noProof/>
              </w:rPr>
              <w:tab/>
            </w:r>
            <w:r w:rsidRPr="00416B14">
              <w:rPr>
                <w:rStyle w:val="Hyperlink"/>
                <w:noProof/>
              </w:rPr>
              <w:t>Mission Development Experience</w:t>
            </w:r>
            <w:r>
              <w:rPr>
                <w:noProof/>
                <w:webHidden/>
              </w:rPr>
              <w:tab/>
            </w:r>
            <w:r>
              <w:rPr>
                <w:noProof/>
                <w:webHidden/>
              </w:rPr>
              <w:fldChar w:fldCharType="begin"/>
            </w:r>
            <w:r>
              <w:rPr>
                <w:noProof/>
                <w:webHidden/>
              </w:rPr>
              <w:instrText xml:space="preserve"> PAGEREF _Toc374311356 \h </w:instrText>
            </w:r>
            <w:r>
              <w:rPr>
                <w:noProof/>
                <w:webHidden/>
              </w:rPr>
            </w:r>
            <w:r>
              <w:rPr>
                <w:noProof/>
                <w:webHidden/>
              </w:rPr>
              <w:fldChar w:fldCharType="separate"/>
            </w:r>
            <w:r>
              <w:rPr>
                <w:noProof/>
                <w:webHidden/>
              </w:rPr>
              <w:t>19</w:t>
            </w:r>
            <w:r>
              <w:rPr>
                <w:noProof/>
                <w:webHidden/>
              </w:rPr>
              <w:fldChar w:fldCharType="end"/>
            </w:r>
          </w:hyperlink>
        </w:p>
        <w:p w:rsidR="00AF1568" w:rsidRDefault="00AF1568">
          <w:pPr>
            <w:pStyle w:val="TOC3"/>
            <w:tabs>
              <w:tab w:val="left" w:pos="1320"/>
              <w:tab w:val="right" w:leader="dot" w:pos="9350"/>
            </w:tabs>
            <w:rPr>
              <w:rFonts w:asciiTheme="minorHAnsi" w:eastAsiaTheme="minorEastAsia" w:hAnsiTheme="minorHAnsi" w:cstheme="minorBidi"/>
              <w:noProof/>
            </w:rPr>
          </w:pPr>
          <w:hyperlink w:anchor="_Toc374311357" w:history="1">
            <w:r w:rsidRPr="00416B14">
              <w:rPr>
                <w:rStyle w:val="Hyperlink"/>
                <w:noProof/>
              </w:rPr>
              <w:t>5.2.6</w:t>
            </w:r>
            <w:r>
              <w:rPr>
                <w:rFonts w:asciiTheme="minorHAnsi" w:eastAsiaTheme="minorEastAsia" w:hAnsiTheme="minorHAnsi" w:cstheme="minorBidi"/>
                <w:noProof/>
              </w:rPr>
              <w:tab/>
            </w:r>
            <w:r w:rsidRPr="00416B14">
              <w:rPr>
                <w:rStyle w:val="Hyperlink"/>
                <w:noProof/>
              </w:rPr>
              <w:t>Risk</w:t>
            </w:r>
            <w:r>
              <w:rPr>
                <w:noProof/>
                <w:webHidden/>
              </w:rPr>
              <w:tab/>
            </w:r>
            <w:r>
              <w:rPr>
                <w:noProof/>
                <w:webHidden/>
              </w:rPr>
              <w:fldChar w:fldCharType="begin"/>
            </w:r>
            <w:r>
              <w:rPr>
                <w:noProof/>
                <w:webHidden/>
              </w:rPr>
              <w:instrText xml:space="preserve"> PAGEREF _Toc374311357 \h </w:instrText>
            </w:r>
            <w:r>
              <w:rPr>
                <w:noProof/>
                <w:webHidden/>
              </w:rPr>
            </w:r>
            <w:r>
              <w:rPr>
                <w:noProof/>
                <w:webHidden/>
              </w:rPr>
              <w:fldChar w:fldCharType="separate"/>
            </w:r>
            <w:r>
              <w:rPr>
                <w:noProof/>
                <w:webHidden/>
              </w:rPr>
              <w:t>19</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58" w:history="1">
            <w:r w:rsidRPr="00416B14">
              <w:rPr>
                <w:rStyle w:val="Hyperlink"/>
                <w:noProof/>
              </w:rPr>
              <w:t>5.3</w:t>
            </w:r>
            <w:r>
              <w:rPr>
                <w:rFonts w:asciiTheme="minorHAnsi" w:eastAsiaTheme="minorEastAsia" w:hAnsiTheme="minorHAnsi" w:cstheme="minorBidi"/>
                <w:noProof/>
              </w:rPr>
              <w:tab/>
            </w:r>
            <w:r w:rsidRPr="00416B14">
              <w:rPr>
                <w:rStyle w:val="Hyperlink"/>
                <w:noProof/>
              </w:rPr>
              <w:t>Requirements Verification Matrix</w:t>
            </w:r>
            <w:r>
              <w:rPr>
                <w:noProof/>
                <w:webHidden/>
              </w:rPr>
              <w:tab/>
            </w:r>
            <w:r>
              <w:rPr>
                <w:noProof/>
                <w:webHidden/>
              </w:rPr>
              <w:fldChar w:fldCharType="begin"/>
            </w:r>
            <w:r>
              <w:rPr>
                <w:noProof/>
                <w:webHidden/>
              </w:rPr>
              <w:instrText xml:space="preserve"> PAGEREF _Toc374311358 \h </w:instrText>
            </w:r>
            <w:r>
              <w:rPr>
                <w:noProof/>
                <w:webHidden/>
              </w:rPr>
            </w:r>
            <w:r>
              <w:rPr>
                <w:noProof/>
                <w:webHidden/>
              </w:rPr>
              <w:fldChar w:fldCharType="separate"/>
            </w:r>
            <w:r>
              <w:rPr>
                <w:noProof/>
                <w:webHidden/>
              </w:rPr>
              <w:t>19</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59" w:history="1">
            <w:r w:rsidRPr="00416B14">
              <w:rPr>
                <w:rStyle w:val="Hyperlink"/>
                <w:noProof/>
              </w:rPr>
              <w:t>5.4</w:t>
            </w:r>
            <w:r>
              <w:rPr>
                <w:rFonts w:asciiTheme="minorHAnsi" w:eastAsiaTheme="minorEastAsia" w:hAnsiTheme="minorHAnsi" w:cstheme="minorBidi"/>
                <w:noProof/>
              </w:rPr>
              <w:tab/>
            </w:r>
            <w:r w:rsidRPr="00416B14">
              <w:rPr>
                <w:rStyle w:val="Hyperlink"/>
                <w:noProof/>
              </w:rPr>
              <w:t>Top Level Requirements</w:t>
            </w:r>
            <w:r>
              <w:rPr>
                <w:noProof/>
                <w:webHidden/>
              </w:rPr>
              <w:tab/>
            </w:r>
            <w:r>
              <w:rPr>
                <w:noProof/>
                <w:webHidden/>
              </w:rPr>
              <w:fldChar w:fldCharType="begin"/>
            </w:r>
            <w:r>
              <w:rPr>
                <w:noProof/>
                <w:webHidden/>
              </w:rPr>
              <w:instrText xml:space="preserve"> PAGEREF _Toc374311359 \h </w:instrText>
            </w:r>
            <w:r>
              <w:rPr>
                <w:noProof/>
                <w:webHidden/>
              </w:rPr>
            </w:r>
            <w:r>
              <w:rPr>
                <w:noProof/>
                <w:webHidden/>
              </w:rPr>
              <w:fldChar w:fldCharType="separate"/>
            </w:r>
            <w:r>
              <w:rPr>
                <w:noProof/>
                <w:webHidden/>
              </w:rPr>
              <w:t>21</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0" w:history="1">
            <w:r w:rsidRPr="00416B14">
              <w:rPr>
                <w:rStyle w:val="Hyperlink"/>
                <w:noProof/>
              </w:rPr>
              <w:t>5.5</w:t>
            </w:r>
            <w:r>
              <w:rPr>
                <w:rFonts w:asciiTheme="minorHAnsi" w:eastAsiaTheme="minorEastAsia" w:hAnsiTheme="minorHAnsi" w:cstheme="minorBidi"/>
                <w:noProof/>
              </w:rPr>
              <w:tab/>
            </w:r>
            <w:r w:rsidRPr="00416B14">
              <w:rPr>
                <w:rStyle w:val="Hyperlink"/>
                <w:noProof/>
              </w:rPr>
              <w:t>Structures Requirements</w:t>
            </w:r>
            <w:r>
              <w:rPr>
                <w:noProof/>
                <w:webHidden/>
              </w:rPr>
              <w:tab/>
            </w:r>
            <w:r>
              <w:rPr>
                <w:noProof/>
                <w:webHidden/>
              </w:rPr>
              <w:fldChar w:fldCharType="begin"/>
            </w:r>
            <w:r>
              <w:rPr>
                <w:noProof/>
                <w:webHidden/>
              </w:rPr>
              <w:instrText xml:space="preserve"> PAGEREF _Toc374311360 \h </w:instrText>
            </w:r>
            <w:r>
              <w:rPr>
                <w:noProof/>
                <w:webHidden/>
              </w:rPr>
            </w:r>
            <w:r>
              <w:rPr>
                <w:noProof/>
                <w:webHidden/>
              </w:rPr>
              <w:fldChar w:fldCharType="separate"/>
            </w:r>
            <w:r>
              <w:rPr>
                <w:noProof/>
                <w:webHidden/>
              </w:rPr>
              <w:t>21</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1" w:history="1">
            <w:r w:rsidRPr="00416B14">
              <w:rPr>
                <w:rStyle w:val="Hyperlink"/>
                <w:noProof/>
              </w:rPr>
              <w:t>5.6</w:t>
            </w:r>
            <w:r>
              <w:rPr>
                <w:rFonts w:asciiTheme="minorHAnsi" w:eastAsiaTheme="minorEastAsia" w:hAnsiTheme="minorHAnsi" w:cstheme="minorBidi"/>
                <w:noProof/>
              </w:rPr>
              <w:tab/>
            </w:r>
            <w:r w:rsidRPr="00416B14">
              <w:rPr>
                <w:rStyle w:val="Hyperlink"/>
                <w:noProof/>
              </w:rPr>
              <w:t>Power Requirements</w:t>
            </w:r>
            <w:r>
              <w:rPr>
                <w:noProof/>
                <w:webHidden/>
              </w:rPr>
              <w:tab/>
            </w:r>
            <w:r>
              <w:rPr>
                <w:noProof/>
                <w:webHidden/>
              </w:rPr>
              <w:fldChar w:fldCharType="begin"/>
            </w:r>
            <w:r>
              <w:rPr>
                <w:noProof/>
                <w:webHidden/>
              </w:rPr>
              <w:instrText xml:space="preserve"> PAGEREF _Toc374311361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2" w:history="1">
            <w:r w:rsidRPr="00416B14">
              <w:rPr>
                <w:rStyle w:val="Hyperlink"/>
                <w:noProof/>
              </w:rPr>
              <w:t>5.7</w:t>
            </w:r>
            <w:r>
              <w:rPr>
                <w:rFonts w:asciiTheme="minorHAnsi" w:eastAsiaTheme="minorEastAsia" w:hAnsiTheme="minorHAnsi" w:cstheme="minorBidi"/>
                <w:noProof/>
              </w:rPr>
              <w:tab/>
            </w:r>
            <w:r w:rsidRPr="00416B14">
              <w:rPr>
                <w:rStyle w:val="Hyperlink"/>
                <w:noProof/>
              </w:rPr>
              <w:t>Attitude Determination and Control Requirements</w:t>
            </w:r>
            <w:r>
              <w:rPr>
                <w:noProof/>
                <w:webHidden/>
              </w:rPr>
              <w:tab/>
            </w:r>
            <w:r>
              <w:rPr>
                <w:noProof/>
                <w:webHidden/>
              </w:rPr>
              <w:fldChar w:fldCharType="begin"/>
            </w:r>
            <w:r>
              <w:rPr>
                <w:noProof/>
                <w:webHidden/>
              </w:rPr>
              <w:instrText xml:space="preserve"> PAGEREF _Toc374311362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3" w:history="1">
            <w:r w:rsidRPr="00416B14">
              <w:rPr>
                <w:rStyle w:val="Hyperlink"/>
                <w:noProof/>
              </w:rPr>
              <w:t>5.8</w:t>
            </w:r>
            <w:r>
              <w:rPr>
                <w:rFonts w:asciiTheme="minorHAnsi" w:eastAsiaTheme="minorEastAsia" w:hAnsiTheme="minorHAnsi" w:cstheme="minorBidi"/>
                <w:noProof/>
              </w:rPr>
              <w:tab/>
            </w:r>
            <w:r w:rsidRPr="00416B14">
              <w:rPr>
                <w:rStyle w:val="Hyperlink"/>
                <w:noProof/>
              </w:rPr>
              <w:t>Propulsion Requirements</w:t>
            </w:r>
            <w:r>
              <w:rPr>
                <w:noProof/>
                <w:webHidden/>
              </w:rPr>
              <w:tab/>
            </w:r>
            <w:r>
              <w:rPr>
                <w:noProof/>
                <w:webHidden/>
              </w:rPr>
              <w:fldChar w:fldCharType="begin"/>
            </w:r>
            <w:r>
              <w:rPr>
                <w:noProof/>
                <w:webHidden/>
              </w:rPr>
              <w:instrText xml:space="preserve"> PAGEREF _Toc374311363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4" w:history="1">
            <w:r w:rsidRPr="00416B14">
              <w:rPr>
                <w:rStyle w:val="Hyperlink"/>
                <w:noProof/>
              </w:rPr>
              <w:t>5.9</w:t>
            </w:r>
            <w:r>
              <w:rPr>
                <w:rFonts w:asciiTheme="minorHAnsi" w:eastAsiaTheme="minorEastAsia" w:hAnsiTheme="minorHAnsi" w:cstheme="minorBidi"/>
                <w:noProof/>
              </w:rPr>
              <w:tab/>
            </w:r>
            <w:r w:rsidRPr="00416B14">
              <w:rPr>
                <w:rStyle w:val="Hyperlink"/>
                <w:noProof/>
              </w:rPr>
              <w:t>Communication Requirements</w:t>
            </w:r>
            <w:r>
              <w:rPr>
                <w:noProof/>
                <w:webHidden/>
              </w:rPr>
              <w:tab/>
            </w:r>
            <w:r>
              <w:rPr>
                <w:noProof/>
                <w:webHidden/>
              </w:rPr>
              <w:fldChar w:fldCharType="begin"/>
            </w:r>
            <w:r>
              <w:rPr>
                <w:noProof/>
                <w:webHidden/>
              </w:rPr>
              <w:instrText xml:space="preserve"> PAGEREF _Toc374311364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5" w:history="1">
            <w:r w:rsidRPr="00416B14">
              <w:rPr>
                <w:rStyle w:val="Hyperlink"/>
                <w:noProof/>
              </w:rPr>
              <w:t>5.10</w:t>
            </w:r>
            <w:r>
              <w:rPr>
                <w:rFonts w:asciiTheme="minorHAnsi" w:eastAsiaTheme="minorEastAsia" w:hAnsiTheme="minorHAnsi" w:cstheme="minorBidi"/>
                <w:noProof/>
              </w:rPr>
              <w:tab/>
            </w:r>
            <w:r w:rsidRPr="00416B14">
              <w:rPr>
                <w:rStyle w:val="Hyperlink"/>
                <w:noProof/>
              </w:rPr>
              <w:t>Command and Data Handling Requirements</w:t>
            </w:r>
            <w:r>
              <w:rPr>
                <w:noProof/>
                <w:webHidden/>
              </w:rPr>
              <w:tab/>
            </w:r>
            <w:r>
              <w:rPr>
                <w:noProof/>
                <w:webHidden/>
              </w:rPr>
              <w:fldChar w:fldCharType="begin"/>
            </w:r>
            <w:r>
              <w:rPr>
                <w:noProof/>
                <w:webHidden/>
              </w:rPr>
              <w:instrText xml:space="preserve"> PAGEREF _Toc374311365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1"/>
            <w:tabs>
              <w:tab w:val="left" w:pos="440"/>
              <w:tab w:val="right" w:leader="dot" w:pos="9350"/>
            </w:tabs>
            <w:rPr>
              <w:rFonts w:asciiTheme="minorHAnsi" w:eastAsiaTheme="minorEastAsia" w:hAnsiTheme="minorHAnsi" w:cstheme="minorBidi"/>
              <w:noProof/>
            </w:rPr>
          </w:pPr>
          <w:hyperlink w:anchor="_Toc374311366" w:history="1">
            <w:r w:rsidRPr="00416B14">
              <w:rPr>
                <w:rStyle w:val="Hyperlink"/>
                <w:noProof/>
              </w:rPr>
              <w:t>6</w:t>
            </w:r>
            <w:r>
              <w:rPr>
                <w:rFonts w:asciiTheme="minorHAnsi" w:eastAsiaTheme="minorEastAsia" w:hAnsiTheme="minorHAnsi" w:cstheme="minorBidi"/>
                <w:noProof/>
              </w:rPr>
              <w:tab/>
            </w:r>
            <w:r w:rsidRPr="00416B14">
              <w:rPr>
                <w:rStyle w:val="Hyperlink"/>
                <w:noProof/>
              </w:rPr>
              <w:t>System Overview</w:t>
            </w:r>
            <w:r>
              <w:rPr>
                <w:noProof/>
                <w:webHidden/>
              </w:rPr>
              <w:tab/>
            </w:r>
            <w:r>
              <w:rPr>
                <w:noProof/>
                <w:webHidden/>
              </w:rPr>
              <w:fldChar w:fldCharType="begin"/>
            </w:r>
            <w:r>
              <w:rPr>
                <w:noProof/>
                <w:webHidden/>
              </w:rPr>
              <w:instrText xml:space="preserve"> PAGEREF _Toc374311366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1"/>
            <w:tabs>
              <w:tab w:val="left" w:pos="440"/>
              <w:tab w:val="right" w:leader="dot" w:pos="9350"/>
            </w:tabs>
            <w:rPr>
              <w:rFonts w:asciiTheme="minorHAnsi" w:eastAsiaTheme="minorEastAsia" w:hAnsiTheme="minorHAnsi" w:cstheme="minorBidi"/>
              <w:noProof/>
            </w:rPr>
          </w:pPr>
          <w:hyperlink w:anchor="_Toc374311367" w:history="1">
            <w:r w:rsidRPr="00416B14">
              <w:rPr>
                <w:rStyle w:val="Hyperlink"/>
                <w:noProof/>
              </w:rPr>
              <w:t>7</w:t>
            </w:r>
            <w:r>
              <w:rPr>
                <w:rFonts w:asciiTheme="minorHAnsi" w:eastAsiaTheme="minorEastAsia" w:hAnsiTheme="minorHAnsi" w:cstheme="minorBidi"/>
                <w:noProof/>
              </w:rPr>
              <w:tab/>
            </w:r>
            <w:r w:rsidRPr="00416B14">
              <w:rPr>
                <w:rStyle w:val="Hyperlink"/>
                <w:noProof/>
              </w:rPr>
              <w:t>Subsystem Overview</w:t>
            </w:r>
            <w:r>
              <w:rPr>
                <w:noProof/>
                <w:webHidden/>
              </w:rPr>
              <w:tab/>
            </w:r>
            <w:r>
              <w:rPr>
                <w:noProof/>
                <w:webHidden/>
              </w:rPr>
              <w:fldChar w:fldCharType="begin"/>
            </w:r>
            <w:r>
              <w:rPr>
                <w:noProof/>
                <w:webHidden/>
              </w:rPr>
              <w:instrText xml:space="preserve"> PAGEREF _Toc374311367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8" w:history="1">
            <w:r w:rsidRPr="00416B14">
              <w:rPr>
                <w:rStyle w:val="Hyperlink"/>
                <w:noProof/>
              </w:rPr>
              <w:t>7.1</w:t>
            </w:r>
            <w:r>
              <w:rPr>
                <w:rFonts w:asciiTheme="minorHAnsi" w:eastAsiaTheme="minorEastAsia" w:hAnsiTheme="minorHAnsi" w:cstheme="minorBidi"/>
                <w:noProof/>
              </w:rPr>
              <w:tab/>
            </w:r>
            <w:r w:rsidRPr="00416B14">
              <w:rPr>
                <w:rStyle w:val="Hyperlink"/>
                <w:noProof/>
              </w:rPr>
              <w:t>Structure</w:t>
            </w:r>
            <w:r>
              <w:rPr>
                <w:noProof/>
                <w:webHidden/>
              </w:rPr>
              <w:tab/>
            </w:r>
            <w:r>
              <w:rPr>
                <w:noProof/>
                <w:webHidden/>
              </w:rPr>
              <w:fldChar w:fldCharType="begin"/>
            </w:r>
            <w:r>
              <w:rPr>
                <w:noProof/>
                <w:webHidden/>
              </w:rPr>
              <w:instrText xml:space="preserve"> PAGEREF _Toc374311368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9" w:history="1">
            <w:r w:rsidRPr="00416B14">
              <w:rPr>
                <w:rStyle w:val="Hyperlink"/>
                <w:noProof/>
              </w:rPr>
              <w:t>7.2</w:t>
            </w:r>
            <w:r>
              <w:rPr>
                <w:rFonts w:asciiTheme="minorHAnsi" w:eastAsiaTheme="minorEastAsia" w:hAnsiTheme="minorHAnsi" w:cstheme="minorBidi"/>
                <w:noProof/>
              </w:rPr>
              <w:tab/>
            </w:r>
            <w:r w:rsidRPr="00416B14">
              <w:rPr>
                <w:rStyle w:val="Hyperlink"/>
                <w:noProof/>
              </w:rPr>
              <w:t>Power</w:t>
            </w:r>
            <w:r>
              <w:rPr>
                <w:noProof/>
                <w:webHidden/>
              </w:rPr>
              <w:tab/>
            </w:r>
            <w:r>
              <w:rPr>
                <w:noProof/>
                <w:webHidden/>
              </w:rPr>
              <w:fldChar w:fldCharType="begin"/>
            </w:r>
            <w:r>
              <w:rPr>
                <w:noProof/>
                <w:webHidden/>
              </w:rPr>
              <w:instrText xml:space="preserve"> PAGEREF _Toc374311369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70" w:history="1">
            <w:r w:rsidRPr="00416B14">
              <w:rPr>
                <w:rStyle w:val="Hyperlink"/>
                <w:noProof/>
              </w:rPr>
              <w:t>7.3</w:t>
            </w:r>
            <w:r>
              <w:rPr>
                <w:rFonts w:asciiTheme="minorHAnsi" w:eastAsiaTheme="minorEastAsia" w:hAnsiTheme="minorHAnsi" w:cstheme="minorBidi"/>
                <w:noProof/>
              </w:rPr>
              <w:tab/>
            </w:r>
            <w:r w:rsidRPr="00416B14">
              <w:rPr>
                <w:rStyle w:val="Hyperlink"/>
                <w:noProof/>
              </w:rPr>
              <w:t>Attitude Determination and Control</w:t>
            </w:r>
            <w:r>
              <w:rPr>
                <w:noProof/>
                <w:webHidden/>
              </w:rPr>
              <w:tab/>
            </w:r>
            <w:r>
              <w:rPr>
                <w:noProof/>
                <w:webHidden/>
              </w:rPr>
              <w:fldChar w:fldCharType="begin"/>
            </w:r>
            <w:r>
              <w:rPr>
                <w:noProof/>
                <w:webHidden/>
              </w:rPr>
              <w:instrText xml:space="preserve"> PAGEREF _Toc374311370 \h </w:instrText>
            </w:r>
            <w:r>
              <w:rPr>
                <w:noProof/>
                <w:webHidden/>
              </w:rPr>
            </w:r>
            <w:r>
              <w:rPr>
                <w:noProof/>
                <w:webHidden/>
              </w:rPr>
              <w:fldChar w:fldCharType="separate"/>
            </w:r>
            <w:r>
              <w:rPr>
                <w:noProof/>
                <w:webHidden/>
              </w:rPr>
              <w:t>23</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71" w:history="1">
            <w:r w:rsidRPr="00416B14">
              <w:rPr>
                <w:rStyle w:val="Hyperlink"/>
                <w:noProof/>
              </w:rPr>
              <w:t>7.4</w:t>
            </w:r>
            <w:r>
              <w:rPr>
                <w:rFonts w:asciiTheme="minorHAnsi" w:eastAsiaTheme="minorEastAsia" w:hAnsiTheme="minorHAnsi" w:cstheme="minorBidi"/>
                <w:noProof/>
              </w:rPr>
              <w:tab/>
            </w:r>
            <w:r w:rsidRPr="00416B14">
              <w:rPr>
                <w:rStyle w:val="Hyperlink"/>
                <w:noProof/>
              </w:rPr>
              <w:t>Propulsion</w:t>
            </w:r>
            <w:r>
              <w:rPr>
                <w:noProof/>
                <w:webHidden/>
              </w:rPr>
              <w:tab/>
            </w:r>
            <w:r>
              <w:rPr>
                <w:noProof/>
                <w:webHidden/>
              </w:rPr>
              <w:fldChar w:fldCharType="begin"/>
            </w:r>
            <w:r>
              <w:rPr>
                <w:noProof/>
                <w:webHidden/>
              </w:rPr>
              <w:instrText xml:space="preserve"> PAGEREF _Toc374311371 \h </w:instrText>
            </w:r>
            <w:r>
              <w:rPr>
                <w:noProof/>
                <w:webHidden/>
              </w:rPr>
            </w:r>
            <w:r>
              <w:rPr>
                <w:noProof/>
                <w:webHidden/>
              </w:rPr>
              <w:fldChar w:fldCharType="separate"/>
            </w:r>
            <w:r>
              <w:rPr>
                <w:noProof/>
                <w:webHidden/>
              </w:rPr>
              <w:t>23</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72" w:history="1">
            <w:r w:rsidRPr="00416B14">
              <w:rPr>
                <w:rStyle w:val="Hyperlink"/>
                <w:noProof/>
              </w:rPr>
              <w:t>7.5</w:t>
            </w:r>
            <w:r>
              <w:rPr>
                <w:rFonts w:asciiTheme="minorHAnsi" w:eastAsiaTheme="minorEastAsia" w:hAnsiTheme="minorHAnsi" w:cstheme="minorBidi"/>
                <w:noProof/>
              </w:rPr>
              <w:tab/>
            </w:r>
            <w:r w:rsidRPr="00416B14">
              <w:rPr>
                <w:rStyle w:val="Hyperlink"/>
                <w:noProof/>
              </w:rPr>
              <w:t>Communications</w:t>
            </w:r>
            <w:r>
              <w:rPr>
                <w:noProof/>
                <w:webHidden/>
              </w:rPr>
              <w:tab/>
            </w:r>
            <w:r>
              <w:rPr>
                <w:noProof/>
                <w:webHidden/>
              </w:rPr>
              <w:fldChar w:fldCharType="begin"/>
            </w:r>
            <w:r>
              <w:rPr>
                <w:noProof/>
                <w:webHidden/>
              </w:rPr>
              <w:instrText xml:space="preserve"> PAGEREF _Toc374311372 \h </w:instrText>
            </w:r>
            <w:r>
              <w:rPr>
                <w:noProof/>
                <w:webHidden/>
              </w:rPr>
            </w:r>
            <w:r>
              <w:rPr>
                <w:noProof/>
                <w:webHidden/>
              </w:rPr>
              <w:fldChar w:fldCharType="separate"/>
            </w:r>
            <w:r>
              <w:rPr>
                <w:noProof/>
                <w:webHidden/>
              </w:rPr>
              <w:t>23</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73" w:history="1">
            <w:r w:rsidRPr="00416B14">
              <w:rPr>
                <w:rStyle w:val="Hyperlink"/>
                <w:noProof/>
              </w:rPr>
              <w:t>7.6</w:t>
            </w:r>
            <w:r>
              <w:rPr>
                <w:rFonts w:asciiTheme="minorHAnsi" w:eastAsiaTheme="minorEastAsia" w:hAnsiTheme="minorHAnsi" w:cstheme="minorBidi"/>
                <w:noProof/>
              </w:rPr>
              <w:tab/>
            </w:r>
            <w:r w:rsidRPr="00416B14">
              <w:rPr>
                <w:rStyle w:val="Hyperlink"/>
                <w:noProof/>
              </w:rPr>
              <w:t>Command and Data Handling</w:t>
            </w:r>
            <w:r>
              <w:rPr>
                <w:noProof/>
                <w:webHidden/>
              </w:rPr>
              <w:tab/>
            </w:r>
            <w:r>
              <w:rPr>
                <w:noProof/>
                <w:webHidden/>
              </w:rPr>
              <w:fldChar w:fldCharType="begin"/>
            </w:r>
            <w:r>
              <w:rPr>
                <w:noProof/>
                <w:webHidden/>
              </w:rPr>
              <w:instrText xml:space="preserve"> PAGEREF _Toc374311373 \h </w:instrText>
            </w:r>
            <w:r>
              <w:rPr>
                <w:noProof/>
                <w:webHidden/>
              </w:rPr>
            </w:r>
            <w:r>
              <w:rPr>
                <w:noProof/>
                <w:webHidden/>
              </w:rPr>
              <w:fldChar w:fldCharType="separate"/>
            </w:r>
            <w:r>
              <w:rPr>
                <w:noProof/>
                <w:webHidden/>
              </w:rPr>
              <w:t>23</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74" w:history="1">
            <w:r w:rsidRPr="00416B14">
              <w:rPr>
                <w:rStyle w:val="Hyperlink"/>
                <w:noProof/>
              </w:rPr>
              <w:t>7.7</w:t>
            </w:r>
            <w:r>
              <w:rPr>
                <w:rFonts w:asciiTheme="minorHAnsi" w:eastAsiaTheme="minorEastAsia" w:hAnsiTheme="minorHAnsi" w:cstheme="minorBidi"/>
                <w:noProof/>
              </w:rPr>
              <w:tab/>
            </w:r>
            <w:r w:rsidRPr="00416B14">
              <w:rPr>
                <w:rStyle w:val="Hyperlink"/>
                <w:noProof/>
              </w:rPr>
              <w:t>Ground Operation</w:t>
            </w:r>
            <w:r>
              <w:rPr>
                <w:noProof/>
                <w:webHidden/>
              </w:rPr>
              <w:tab/>
            </w:r>
            <w:r>
              <w:rPr>
                <w:noProof/>
                <w:webHidden/>
              </w:rPr>
              <w:fldChar w:fldCharType="begin"/>
            </w:r>
            <w:r>
              <w:rPr>
                <w:noProof/>
                <w:webHidden/>
              </w:rPr>
              <w:instrText xml:space="preserve"> PAGEREF _Toc374311374 \h </w:instrText>
            </w:r>
            <w:r>
              <w:rPr>
                <w:noProof/>
                <w:webHidden/>
              </w:rPr>
            </w:r>
            <w:r>
              <w:rPr>
                <w:noProof/>
                <w:webHidden/>
              </w:rPr>
              <w:fldChar w:fldCharType="separate"/>
            </w:r>
            <w:r>
              <w:rPr>
                <w:noProof/>
                <w:webHidden/>
              </w:rPr>
              <w:t>23</w:t>
            </w:r>
            <w:r>
              <w:rPr>
                <w:noProof/>
                <w:webHidden/>
              </w:rPr>
              <w:fldChar w:fldCharType="end"/>
            </w:r>
          </w:hyperlink>
        </w:p>
        <w:p w:rsidR="00395A52" w:rsidRDefault="00426719" w:rsidP="009657F9">
          <w:pPr>
            <w:rPr>
              <w:noProof/>
            </w:rPr>
          </w:pPr>
          <w:r w:rsidRPr="003B2BA4">
            <w:rPr>
              <w:b/>
              <w:bCs/>
              <w:noProof/>
            </w:rPr>
            <w:fldChar w:fldCharType="end"/>
          </w:r>
        </w:p>
      </w:sdtContent>
    </w:sdt>
    <w:p w:rsidR="00E41293" w:rsidRDefault="00FF55D4" w:rsidP="009657F9">
      <w:pPr>
        <w:pStyle w:val="Heading1"/>
      </w:pPr>
      <w:bookmarkStart w:id="2" w:name="_Toc374311341"/>
      <w:r>
        <w:t>Program Introduction</w:t>
      </w:r>
      <w:bookmarkEnd w:id="2"/>
    </w:p>
    <w:p w:rsidR="00050763" w:rsidRDefault="00FF55D4" w:rsidP="009657F9">
      <w:r>
        <w:t xml:space="preserve">Rascal is a </w:t>
      </w:r>
      <w:r w:rsidR="00DC4629">
        <w:t>spacecraft</w:t>
      </w:r>
      <w:r>
        <w:t xml:space="preserve"> mission that seeks to d</w:t>
      </w:r>
      <w:r w:rsidR="00DC4629">
        <w:t xml:space="preserve">emonstrate the performance of in-orbit proximity operations within </w:t>
      </w:r>
      <w:proofErr w:type="gramStart"/>
      <w:r w:rsidR="00DC4629">
        <w:t>a 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w:t>
      </w:r>
      <w:r w:rsidR="00BF0867" w:rsidRPr="009657F9">
        <w:rPr>
          <w:rStyle w:val="FootnoteReference"/>
          <w:vertAlign w:val="baseline"/>
        </w:rPr>
        <w:footnoteReference w:id="1"/>
      </w:r>
      <w:r w:rsidRPr="009657F9">
        <w:t xml:space="preserve">.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74311342"/>
      <w:r>
        <w:lastRenderedPageBreak/>
        <w:t>Mission Relevance and Justification</w:t>
      </w:r>
      <w:bookmarkEnd w:id="3"/>
    </w:p>
    <w:p w:rsidR="009657F9" w:rsidRDefault="009657F9" w:rsidP="009657F9">
      <w:pPr>
        <w:pStyle w:val="Heading2"/>
      </w:pPr>
      <w:bookmarkStart w:id="4" w:name="_Toc374311343"/>
      <w:r>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The reason for this rests in the potential of these types of systems to conduct inspections and maintenance on dying or decommissioned satellites, potentially saving satellite developers millions of dollars in costs associated with replacing such satellites that were previously unrecoverable.</w:t>
      </w:r>
    </w:p>
    <w:p w:rsidR="007F1AD9" w:rsidRDefault="007F1AD9" w:rsidP="007F1AD9">
      <w:pPr>
        <w:pStyle w:val="Heading2"/>
      </w:pPr>
      <w:bookmarkStart w:id="5" w:name="_Toc374311344"/>
      <w:r>
        <w:t>Proximity Operation</w:t>
      </w:r>
      <w:r w:rsidR="00BC25CF">
        <w:t>s</w:t>
      </w:r>
      <w:r>
        <w:t xml:space="preserve"> Mission History</w:t>
      </w:r>
      <w:bookmarkEnd w:id="5"/>
    </w:p>
    <w:p w:rsidR="00E97C04" w:rsidRPr="00871787" w:rsidRDefault="00E97C04" w:rsidP="00E97C04">
      <w:r w:rsidRPr="00871787">
        <w:t xml:space="preserve">Rendezvous and proximity operations (RPO) missions have a long history in human spaceflight dating back to the first Gemini missions. It was not until the previous decade did interest arise </w:t>
      </w:r>
      <w:r w:rsidR="00FA66A1">
        <w:t>in approaching</w:t>
      </w:r>
      <w:r w:rsidRPr="00871787">
        <w:t xml:space="preserve"> RPO missions with purely robotic </w:t>
      </w:r>
      <w:r w:rsidR="00FA66A1">
        <w:t>systems</w:t>
      </w:r>
      <w:r w:rsidRPr="00871787">
        <w:t>. For the most part</w:t>
      </w:r>
      <w:r w:rsidR="00FA66A1">
        <w:t>,</w:t>
      </w:r>
      <w:r w:rsidRPr="00871787">
        <w:t xml:space="preserve"> RPO missions have been solely under the pu</w:t>
      </w:r>
      <w:r w:rsidR="00FA66A1">
        <w:t xml:space="preserve">rview of NASA and the military; </w:t>
      </w:r>
      <w:r w:rsidRPr="00871787">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t xml:space="preserve">have </w:t>
      </w:r>
      <w:r w:rsidRPr="00871787">
        <w:t xml:space="preserve">helped drive the constraints </w:t>
      </w:r>
      <w:r w:rsidR="00FA66A1">
        <w:t>of</w:t>
      </w:r>
      <w:r w:rsidRPr="00871787">
        <w:t xml:space="preserve"> the Rascal Mission</w:t>
      </w:r>
      <w:r w:rsidR="00FA66A1">
        <w:t xml:space="preserve"> (Discussed </w:t>
      </w:r>
      <w:r w:rsidR="00233656">
        <w:t>in Section 5.2</w:t>
      </w:r>
      <w:r w:rsidR="00DC636A">
        <w:t>.6</w:t>
      </w:r>
      <w:r w:rsidR="00233656">
        <w:t>).</w:t>
      </w:r>
      <w:r w:rsidR="00DC636A">
        <w:t xml:space="preserve"> A summary of theses missions, as well as the success, cost, and lessons learned from their execution, are listed in Table 3-1.</w:t>
      </w:r>
    </w:p>
    <w:p w:rsidR="00FA66A1" w:rsidRDefault="00E97C04" w:rsidP="00E97C04">
      <w:pPr>
        <w:spacing w:line="240" w:lineRule="auto"/>
      </w:pPr>
      <w:r w:rsidRPr="00871787">
        <w:t xml:space="preserve">Many </w:t>
      </w:r>
      <w:r w:rsidR="00FA66A1">
        <w:t>previous</w:t>
      </w:r>
      <w:r w:rsidRPr="00871787">
        <w:t xml:space="preserve"> RPO missions have been large million dollar satellites,</w:t>
      </w:r>
      <w:r w:rsidR="00FA66A1">
        <w:t xml:space="preserve"> each of which approached their mission in many different ways in an attempt to demonstrate many different RPO capabilities.</w:t>
      </w:r>
      <w:r w:rsidRPr="00871787">
        <w:t xml:space="preserve"> </w:t>
      </w:r>
      <w:r w:rsidR="00FA66A1">
        <w:t>O</w:t>
      </w:r>
      <w:r w:rsidRPr="00871787">
        <w:t>ut of these missions</w:t>
      </w:r>
      <w:r w:rsidR="00FA66A1">
        <w:t>,</w:t>
      </w:r>
      <w:r w:rsidRPr="00871787">
        <w:t xml:space="preserve"> three were selected for more analysis </w:t>
      </w:r>
      <w:r w:rsidR="00FA66A1">
        <w:t>based on the types of RPO capabilities that they demonstrated</w:t>
      </w:r>
      <w:r w:rsidRPr="00871787">
        <w:t xml:space="preserve">. </w:t>
      </w:r>
    </w:p>
    <w:p w:rsidR="00FA66A1" w:rsidRDefault="00E97C04" w:rsidP="00E97C04">
      <w:pPr>
        <w:spacing w:line="240" w:lineRule="auto"/>
      </w:pPr>
      <w:r w:rsidRPr="00871787">
        <w:t xml:space="preserve">The first </w:t>
      </w:r>
      <w:r w:rsidR="00FA66A1">
        <w:t xml:space="preserve">of these </w:t>
      </w:r>
      <w:r w:rsidRPr="00871787">
        <w:t xml:space="preserve">spacecraft is the </w:t>
      </w:r>
      <w:r w:rsidRPr="00871787">
        <w:rPr>
          <w:bCs/>
          <w:color w:val="000000"/>
          <w:shd w:val="clear" w:color="auto" w:fill="FFFFFF"/>
        </w:rPr>
        <w:t>Demonstration for Autonomous Rendezvous Technology (DART)</w:t>
      </w:r>
      <w:r w:rsidR="00FA66A1">
        <w:rPr>
          <w:bCs/>
          <w:color w:val="000000"/>
          <w:shd w:val="clear" w:color="auto" w:fill="FFFFFF"/>
        </w:rPr>
        <w:t xml:space="preserve"> </w:t>
      </w:r>
      <w:r w:rsidR="00233656">
        <w:rPr>
          <w:bCs/>
          <w:color w:val="000000"/>
          <w:shd w:val="clear" w:color="auto" w:fill="FFFFFF"/>
        </w:rPr>
        <w:t>mission</w:t>
      </w:r>
      <w:r w:rsidR="00FA66A1">
        <w:rPr>
          <w:bCs/>
          <w:color w:val="000000"/>
          <w:shd w:val="clear" w:color="auto" w:fill="FFFFFF"/>
        </w:rPr>
        <w:t>,</w:t>
      </w:r>
      <w:r w:rsidRPr="00871787">
        <w:rPr>
          <w:bCs/>
          <w:color w:val="000000"/>
          <w:shd w:val="clear" w:color="auto" w:fill="FFFFFF"/>
        </w:rPr>
        <w:t xml:space="preserve"> </w:t>
      </w:r>
      <w:r w:rsidRPr="00871787">
        <w:t xml:space="preserve">built by Orbital Sciences Corporation for NASA </w:t>
      </w:r>
      <w:r w:rsidR="00A3188F">
        <w:t xml:space="preserve">in an attempt </w:t>
      </w:r>
      <w:r w:rsidRPr="00871787">
        <w:t>to develop and demonstrate autonomous navigation and rendezvous</w:t>
      </w:r>
      <w:r w:rsidR="00A3188F">
        <w:t xml:space="preserve"> capabilities on a microsatellite platform</w:t>
      </w:r>
      <w:r w:rsidRPr="00871787">
        <w:t xml:space="preserve">. </w:t>
      </w:r>
      <w:r w:rsidR="00FA66A1">
        <w:t>Its mission involved</w:t>
      </w:r>
      <w:r w:rsidRPr="00871787">
        <w:t xml:space="preserve"> </w:t>
      </w:r>
      <w:r w:rsidR="00FA66A1">
        <w:t>attempting to</w:t>
      </w:r>
      <w:r w:rsidRPr="00871787">
        <w:t xml:space="preserve"> dock with an experimental communication satellite. </w:t>
      </w:r>
      <w:r w:rsidRPr="00871787">
        <w:rPr>
          <w:color w:val="000000"/>
        </w:rPr>
        <w:t xml:space="preserve">The primary objectives of the mission were to navigate autonomously using GPS and rendezvous using </w:t>
      </w:r>
      <w:r w:rsidR="00FA66A1">
        <w:rPr>
          <w:color w:val="000000"/>
        </w:rPr>
        <w:t>an</w:t>
      </w:r>
      <w:r w:rsidRPr="00871787">
        <w:rPr>
          <w:color w:val="000000"/>
        </w:rPr>
        <w:t xml:space="preserve"> Advanced Video Guidance Sensor. Within a </w:t>
      </w:r>
      <w:r w:rsidRPr="00871787">
        <w:t>few hours of launch</w:t>
      </w:r>
      <w:r w:rsidR="00FA66A1">
        <w:t>,</w:t>
      </w:r>
      <w:r w:rsidRPr="00871787">
        <w:t xml:space="preserve"> it was able to reach </w:t>
      </w:r>
      <w:r w:rsidR="00A3188F">
        <w:t xml:space="preserve">its target, but </w:t>
      </w:r>
      <w:r w:rsidR="00FA66A1">
        <w:t xml:space="preserve">experienced a malfunction as it began its approach, resulting in a </w:t>
      </w:r>
      <w:r w:rsidRPr="00871787">
        <w:t xml:space="preserve">soft collision </w:t>
      </w:r>
      <w:r w:rsidR="00A3188F">
        <w:t>between it and the</w:t>
      </w:r>
      <w:r w:rsidRPr="00871787">
        <w:t xml:space="preserve"> target vehicle</w:t>
      </w:r>
      <w:r w:rsidR="00FA66A1">
        <w:t>,</w:t>
      </w:r>
      <w:r w:rsidRPr="00871787">
        <w:t xml:space="preserve"> </w:t>
      </w:r>
      <w:r w:rsidR="00FA66A1">
        <w:t>which lead</w:t>
      </w:r>
      <w:r w:rsidR="00A3188F">
        <w:t xml:space="preserve"> NASA to end the mission and begin the effort to</w:t>
      </w:r>
      <w:r w:rsidRPr="00871787">
        <w:t xml:space="preserve"> find the cause of the </w:t>
      </w:r>
      <w:r w:rsidR="00FA66A1">
        <w:t>malfunction</w:t>
      </w:r>
      <w:r w:rsidRPr="00871787">
        <w:t>.</w:t>
      </w:r>
      <w:r w:rsidR="0023365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t>Advanced Video Guidance Sensor from switching to its fine tracking mode from its course mode, leading the chaser to think it was further from the target than it actually was, eventually causing the collision.</w:t>
      </w:r>
      <w:r w:rsidRPr="00871787">
        <w:t xml:space="preserve"> The total cost of the mission was $98 million. </w:t>
      </w:r>
      <w:r w:rsidR="00233656">
        <w:t xml:space="preserve">The main lesson to take away from this mission is that </w:t>
      </w:r>
      <w:r w:rsidR="00537E96">
        <w:t xml:space="preserve">even when a large amount of resources and money are used to develop and test a mission, the risk associated with its execution never completely goes away. A secondary lesson that can be </w:t>
      </w:r>
      <w:r w:rsidR="00754CDE">
        <w:t xml:space="preserve">taken from the mission is that the </w:t>
      </w:r>
      <w:r w:rsidR="00754CDE">
        <w:lastRenderedPageBreak/>
        <w:t>method of tracking relative position between two objects is complicated and prone to risk, thus making it a key point of investigation, development, and testing for any RPO mission.</w:t>
      </w:r>
    </w:p>
    <w:p w:rsidR="00FA66A1" w:rsidRDefault="00E97C04" w:rsidP="00E97C04">
      <w:pPr>
        <w:spacing w:line="240" w:lineRule="auto"/>
        <w:rPr>
          <w:shd w:val="clear" w:color="auto" w:fill="FFFFFF"/>
        </w:rPr>
      </w:pPr>
      <w:r w:rsidRPr="00871787">
        <w:t>The next mission</w:t>
      </w:r>
      <w:r w:rsidR="00FA66A1">
        <w:t xml:space="preserve"> that is to be discussed is</w:t>
      </w:r>
      <w:r w:rsidRPr="00871787">
        <w:t xml:space="preserve"> Orbital Express, </w:t>
      </w:r>
      <w:r w:rsidR="00FA66A1">
        <w:t xml:space="preserve">which was </w:t>
      </w:r>
      <w:r w:rsidRPr="00871787">
        <w:t>built by Boeing and Ball Aerospace and managed by</w:t>
      </w:r>
      <w:r w:rsidR="00FA66A1">
        <w:t xml:space="preserve"> the</w:t>
      </w:r>
      <w:r w:rsidRPr="00871787">
        <w:t xml:space="preserve"> </w:t>
      </w:r>
      <w:r w:rsidRPr="00FA66A1">
        <w:rPr>
          <w:rStyle w:val="Emphasis"/>
          <w:bCs/>
          <w:i w:val="0"/>
          <w:shd w:val="clear" w:color="auto" w:fill="FFFFFF"/>
        </w:rPr>
        <w:t>Defense Advanced Research Projects Agency</w:t>
      </w:r>
      <w:r w:rsidRPr="00FA66A1">
        <w:rPr>
          <w:rStyle w:val="apple-converted-space"/>
          <w:i/>
          <w:shd w:val="clear" w:color="auto" w:fill="FFFFFF"/>
        </w:rPr>
        <w:t> </w:t>
      </w:r>
      <w:r w:rsidRPr="00FA66A1">
        <w:rPr>
          <w:i/>
          <w:shd w:val="clear" w:color="auto" w:fill="FFFFFF"/>
        </w:rPr>
        <w:t>(</w:t>
      </w:r>
      <w:r w:rsidRPr="00FA66A1">
        <w:rPr>
          <w:rStyle w:val="Emphasis"/>
          <w:bCs/>
          <w:i w:val="0"/>
          <w:shd w:val="clear" w:color="auto" w:fill="FFFFFF"/>
        </w:rPr>
        <w:t>DARPA</w:t>
      </w:r>
      <w:r w:rsidRPr="00FA66A1">
        <w:rPr>
          <w:i/>
          <w:shd w:val="clear" w:color="auto" w:fill="FFFFFF"/>
        </w:rPr>
        <w:t>)</w:t>
      </w:r>
      <w:r w:rsidRPr="00871787">
        <w:rPr>
          <w:shd w:val="clear" w:color="auto" w:fill="FFFFFF"/>
        </w:rPr>
        <w:t xml:space="preserve"> and</w:t>
      </w:r>
      <w:r w:rsidR="00FA66A1">
        <w:rPr>
          <w:shd w:val="clear" w:color="auto" w:fill="FFFFFF"/>
        </w:rPr>
        <w:t xml:space="preserve"> the</w:t>
      </w:r>
      <w:r w:rsidRPr="00871787">
        <w:rPr>
          <w:shd w:val="clear" w:color="auto" w:fill="FFFFFF"/>
        </w:rPr>
        <w:t xml:space="preserve"> Marshall Spaceflight Center. The Orbital Express mission was meant to </w:t>
      </w:r>
      <w:r w:rsidR="00FA66A1">
        <w:rPr>
          <w:shd w:val="clear" w:color="auto" w:fill="FFFFFF"/>
        </w:rPr>
        <w:t>demonstrate</w:t>
      </w:r>
      <w:r w:rsidRPr="00871787">
        <w:rPr>
          <w:shd w:val="clear" w:color="auto" w:fill="FFFFFF"/>
        </w:rPr>
        <w:t xml:space="preserve"> several servicing operations as well as rendezvous and proximity operations. It consisted of two spacecraft, </w:t>
      </w:r>
      <w:r w:rsidR="00FA66A1">
        <w:rPr>
          <w:shd w:val="clear" w:color="auto" w:fill="FFFFFF"/>
        </w:rPr>
        <w:t xml:space="preserve">with </w:t>
      </w:r>
      <w:r w:rsidRPr="00871787">
        <w:rPr>
          <w:shd w:val="clear" w:color="auto" w:fill="FFFFFF"/>
        </w:rPr>
        <w:t xml:space="preserve">one </w:t>
      </w:r>
      <w:r w:rsidR="00FA66A1">
        <w:rPr>
          <w:shd w:val="clear" w:color="auto" w:fill="FFFFFF"/>
        </w:rPr>
        <w:t>being the</w:t>
      </w:r>
      <w:r w:rsidRPr="00871787">
        <w:rPr>
          <w:shd w:val="clear" w:color="auto" w:fill="FFFFFF"/>
        </w:rPr>
        <w:t xml:space="preserve"> target and another </w:t>
      </w:r>
      <w:r w:rsidR="00FA66A1">
        <w:rPr>
          <w:shd w:val="clear" w:color="auto" w:fill="FFFFFF"/>
        </w:rPr>
        <w:t>being the servicing module</w:t>
      </w:r>
      <w:r w:rsidRPr="00871787">
        <w:rPr>
          <w:shd w:val="clear" w:color="auto" w:fill="FFFFFF"/>
        </w:rPr>
        <w:t xml:space="preserve">. The primary spacecraft was able to refuel and replace the batteries of the target spacecraft. The </w:t>
      </w:r>
      <w:r w:rsidR="00FA66A1">
        <w:rPr>
          <w:shd w:val="clear" w:color="auto" w:fill="FFFFFF"/>
        </w:rPr>
        <w:t xml:space="preserve">total cost of the </w:t>
      </w:r>
      <w:r w:rsidRPr="00871787">
        <w:rPr>
          <w:shd w:val="clear" w:color="auto" w:fill="FFFFFF"/>
        </w:rPr>
        <w:t xml:space="preserve">mission </w:t>
      </w:r>
      <w:r w:rsidR="00FA66A1">
        <w:rPr>
          <w:shd w:val="clear" w:color="auto" w:fill="FFFFFF"/>
        </w:rPr>
        <w:t>was</w:t>
      </w:r>
      <w:r w:rsidRPr="00871787">
        <w:rPr>
          <w:shd w:val="clear" w:color="auto" w:fill="FFFFFF"/>
        </w:rPr>
        <w:t xml:space="preserve"> $300 million. </w:t>
      </w:r>
      <w:r w:rsidR="00754CDE">
        <w:rPr>
          <w:shd w:val="clear" w:color="auto" w:fill="FFFFFF"/>
        </w:rPr>
        <w:t xml:space="preserve">The main lesson from this mission is that demonstration of extremely complicated RPO maneuvers is possible, but requires a large amount of resources, development time, and testing, likely more than a university-class spacecraft can achieve. Thus, it is necessary to limit the scope of Rascal mission to a level where it can actually be achieved while still being able to </w:t>
      </w:r>
      <w:r w:rsidR="00B603EB">
        <w:rPr>
          <w:shd w:val="clear" w:color="auto" w:fill="FFFFFF"/>
        </w:rPr>
        <w:t>demonstrate RPO maneuvers that are of use to the grater aerospace community.</w:t>
      </w:r>
    </w:p>
    <w:p w:rsidR="00B603EB" w:rsidRPr="00871787" w:rsidRDefault="00233656" w:rsidP="00E97C04">
      <w:pPr>
        <w:spacing w:line="240" w:lineRule="auto"/>
        <w:rPr>
          <w:color w:val="000000"/>
          <w:shd w:val="clear" w:color="auto" w:fill="FFFFFF"/>
        </w:rPr>
      </w:pPr>
      <w:r>
        <w:rPr>
          <w:shd w:val="clear" w:color="auto" w:fill="FFFFFF"/>
        </w:rPr>
        <w:t xml:space="preserve">The final large-scale spacecraft mission that was analyzed </w:t>
      </w:r>
      <w:r w:rsidR="00B603EB">
        <w:rPr>
          <w:shd w:val="clear" w:color="auto" w:fill="FFFFFF"/>
        </w:rPr>
        <w:t xml:space="preserve">was </w:t>
      </w:r>
      <w:r>
        <w:rPr>
          <w:shd w:val="clear" w:color="auto" w:fill="FFFFFF"/>
        </w:rPr>
        <w:t xml:space="preserve">the </w:t>
      </w:r>
      <w:r w:rsidR="00E97C04" w:rsidRPr="00871787">
        <w:rPr>
          <w:bCs/>
          <w:color w:val="000000"/>
          <w:shd w:val="clear" w:color="auto" w:fill="FFFFFF"/>
        </w:rPr>
        <w:t>Micro-satellite Technology Experiment</w:t>
      </w:r>
      <w:r w:rsidR="00E97C04" w:rsidRPr="00871787">
        <w:rPr>
          <w:rStyle w:val="apple-converted-space"/>
          <w:color w:val="000000"/>
          <w:shd w:val="clear" w:color="auto" w:fill="FFFFFF"/>
        </w:rPr>
        <w:t> </w:t>
      </w:r>
      <w:r w:rsidR="00E97C04" w:rsidRPr="00871787">
        <w:rPr>
          <w:color w:val="000000"/>
          <w:shd w:val="clear" w:color="auto" w:fill="FFFFFF"/>
        </w:rPr>
        <w:t>(</w:t>
      </w:r>
      <w:proofErr w:type="spellStart"/>
      <w:r w:rsidR="00E97C04" w:rsidRPr="00871787">
        <w:rPr>
          <w:bCs/>
          <w:color w:val="000000"/>
          <w:shd w:val="clear" w:color="auto" w:fill="FFFFFF"/>
        </w:rPr>
        <w:t>MiTEx</w:t>
      </w:r>
      <w:proofErr w:type="spellEnd"/>
      <w:r w:rsidR="00E97C04" w:rsidRPr="00871787">
        <w:rPr>
          <w:color w:val="000000"/>
          <w:shd w:val="clear" w:color="auto" w:fill="FFFFFF"/>
        </w:rPr>
        <w:t xml:space="preserve">) mission. </w:t>
      </w:r>
      <w:r>
        <w:rPr>
          <w:color w:val="000000"/>
          <w:shd w:val="clear" w:color="auto" w:fill="FFFFFF"/>
        </w:rPr>
        <w:t>This mission</w:t>
      </w:r>
      <w:r w:rsidR="00E97C04" w:rsidRPr="00871787">
        <w:rPr>
          <w:color w:val="000000"/>
          <w:shd w:val="clear" w:color="auto" w:fill="FFFFFF"/>
        </w:rPr>
        <w:t xml:space="preserve"> consisted of three spacecraft</w:t>
      </w:r>
      <w:r>
        <w:rPr>
          <w:color w:val="000000"/>
          <w:shd w:val="clear" w:color="auto" w:fill="FFFFFF"/>
        </w:rPr>
        <w:t xml:space="preserve"> working in geostationary orbit, with</w:t>
      </w:r>
      <w:r w:rsidR="00E97C04" w:rsidRPr="00871787">
        <w:rPr>
          <w:color w:val="000000"/>
          <w:shd w:val="clear" w:color="auto" w:fill="FFFFFF"/>
        </w:rPr>
        <w:t xml:space="preserve"> </w:t>
      </w:r>
      <w:r>
        <w:rPr>
          <w:color w:val="000000"/>
          <w:shd w:val="clear" w:color="auto" w:fill="FFFFFF"/>
        </w:rPr>
        <w:t>one</w:t>
      </w:r>
      <w:r w:rsidR="00E97C04" w:rsidRPr="00871787">
        <w:rPr>
          <w:color w:val="000000"/>
          <w:shd w:val="clear" w:color="auto" w:fill="FFFFFF"/>
        </w:rPr>
        <w:t xml:space="preserve"> </w:t>
      </w:r>
      <w:r>
        <w:rPr>
          <w:color w:val="000000"/>
          <w:shd w:val="clear" w:color="auto" w:fill="FFFFFF"/>
        </w:rPr>
        <w:t>serving as an</w:t>
      </w:r>
      <w:r w:rsidR="00E97C04" w:rsidRPr="00871787">
        <w:rPr>
          <w:color w:val="000000"/>
          <w:shd w:val="clear" w:color="auto" w:fill="FFFFFF"/>
        </w:rPr>
        <w:t xml:space="preserve"> experimental satellite and the other two </w:t>
      </w:r>
      <w:r>
        <w:rPr>
          <w:color w:val="000000"/>
          <w:shd w:val="clear" w:color="auto" w:fill="FFFFFF"/>
        </w:rPr>
        <w:t>as</w:t>
      </w:r>
      <w:r w:rsidR="00E97C04" w:rsidRPr="00871787">
        <w:rPr>
          <w:color w:val="000000"/>
          <w:shd w:val="clear" w:color="auto" w:fill="FFFFFF"/>
        </w:rPr>
        <w:t xml:space="preserve"> inspection satellites. The inspection satellites, with mass</w:t>
      </w:r>
      <w:r>
        <w:rPr>
          <w:color w:val="000000"/>
          <w:shd w:val="clear" w:color="auto" w:fill="FFFFFF"/>
        </w:rPr>
        <w:t>es</w:t>
      </w:r>
      <w:r w:rsidR="00E97C04" w:rsidRPr="00871787">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Pr>
          <w:color w:val="000000"/>
          <w:shd w:val="clear" w:color="auto" w:fill="FFFFFF"/>
        </w:rPr>
        <w:t>the cause of the failure</w:t>
      </w:r>
      <w:r w:rsidR="00E97C04" w:rsidRPr="00871787">
        <w:rPr>
          <w:color w:val="000000"/>
          <w:shd w:val="clear" w:color="auto" w:fill="FFFFFF"/>
        </w:rPr>
        <w:t>. The total cost of the mission was $24.6 millio</w:t>
      </w:r>
      <w:r>
        <w:rPr>
          <w:color w:val="000000"/>
          <w:shd w:val="clear" w:color="auto" w:fill="FFFFFF"/>
        </w:rPr>
        <w:t>n</w:t>
      </w:r>
      <w:r w:rsidR="00B603EB">
        <w:rPr>
          <w:color w:val="000000"/>
          <w:shd w:val="clear" w:color="auto" w:fill="FFFFFF"/>
        </w:rPr>
        <w:t>.</w:t>
      </w:r>
      <w:r>
        <w:rPr>
          <w:color w:val="000000"/>
          <w:shd w:val="clear" w:color="auto" w:fill="FFFFFF"/>
        </w:rPr>
        <w:t xml:space="preserve"> </w:t>
      </w:r>
      <w:r w:rsidR="00B603EB">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B603EB" w:rsidRDefault="00E97C04" w:rsidP="00E97C04">
      <w:pPr>
        <w:rPr>
          <w:color w:val="000000"/>
          <w:shd w:val="clear" w:color="auto" w:fill="FFFFFF"/>
        </w:rPr>
      </w:pPr>
      <w:r w:rsidRPr="00871787">
        <w:rPr>
          <w:color w:val="000000"/>
          <w:shd w:val="clear" w:color="auto" w:fill="FFFFFF"/>
        </w:rPr>
        <w:t>More and more private institutions are starting to move into</w:t>
      </w:r>
      <w:r w:rsidR="00B603EB">
        <w:rPr>
          <w:color w:val="000000"/>
          <w:shd w:val="clear" w:color="auto" w:fill="FFFFFF"/>
        </w:rPr>
        <w:t xml:space="preserve"> conducting</w:t>
      </w:r>
      <w:r w:rsidRPr="00871787">
        <w:rPr>
          <w:color w:val="000000"/>
          <w:shd w:val="clear" w:color="auto" w:fill="FFFFFF"/>
        </w:rPr>
        <w:t xml:space="preserve"> RPO missions with smaller spacecraft. </w:t>
      </w:r>
      <w:r w:rsidRPr="00871787">
        <w:rPr>
          <w:color w:val="0D1625"/>
        </w:rPr>
        <w:t>Currently the missions done by private institutions have been</w:t>
      </w:r>
      <w:r w:rsidR="00B603EB">
        <w:rPr>
          <w:color w:val="0D1625"/>
        </w:rPr>
        <w:t xml:space="preserve"> primarily proximity operations, though</w:t>
      </w:r>
      <w:r w:rsidRPr="00871787">
        <w:rPr>
          <w:color w:val="0D1625"/>
        </w:rPr>
        <w:t xml:space="preserve"> they still </w:t>
      </w:r>
      <w:r w:rsidR="00B603EB">
        <w:rPr>
          <w:color w:val="0D1625"/>
        </w:rPr>
        <w:t>demonstrate</w:t>
      </w:r>
      <w:r w:rsidRPr="00871787">
        <w:rPr>
          <w:color w:val="0D1625"/>
        </w:rPr>
        <w:t xml:space="preserve"> technologies that could be used on future RPO missions.</w:t>
      </w:r>
      <w:r w:rsidRPr="00871787">
        <w:rPr>
          <w:color w:val="000000"/>
          <w:shd w:val="clear" w:color="auto" w:fill="FFFFFF"/>
        </w:rPr>
        <w:t xml:space="preserve"> </w:t>
      </w:r>
    </w:p>
    <w:p w:rsidR="00DC636A" w:rsidRDefault="00E97C04" w:rsidP="00E97C04">
      <w:pPr>
        <w:rPr>
          <w:color w:val="0D1625"/>
        </w:rPr>
      </w:pPr>
      <w:r w:rsidRPr="00871787">
        <w:rPr>
          <w:color w:val="000000"/>
          <w:shd w:val="clear" w:color="auto" w:fill="FFFFFF"/>
        </w:rPr>
        <w:t xml:space="preserve">The first of these was SNAP-1 developed by </w:t>
      </w:r>
      <w:r w:rsidRPr="00871787">
        <w:rPr>
          <w:color w:val="000000"/>
        </w:rPr>
        <w:t xml:space="preserve">Surrey Satellite Technology Ltd and the University of Surrey. The 6 kg nanosatellite was to approach and rendezvous with </w:t>
      </w:r>
      <w:r w:rsidRPr="00871787">
        <w:rPr>
          <w:color w:val="0D1625"/>
        </w:rPr>
        <w:t>Tsinghua-1</w:t>
      </w:r>
      <w:r w:rsidR="00B603EB">
        <w:rPr>
          <w:color w:val="0D1625"/>
        </w:rPr>
        <w:t>, anther spacecraft that was integrated into the same launch vehicle</w:t>
      </w:r>
      <w:r w:rsidRPr="00871787">
        <w:rPr>
          <w:color w:val="0D1625"/>
        </w:rPr>
        <w:t xml:space="preserve">. After launch SNAP-1 ended up in an orbit below that of Tsinghua-1 and, being relatively light, suffered more from the effects of atmospheric drag than the much heavier Tsinghua-1 microsatellite.  </w:t>
      </w:r>
      <w:r w:rsidR="00B603EB">
        <w:rPr>
          <w:color w:val="0D1625"/>
        </w:rPr>
        <w:t xml:space="preserve">As a result, the two spacecraft </w:t>
      </w:r>
      <w:r w:rsidRPr="00871787">
        <w:rPr>
          <w:color w:val="0D1625"/>
        </w:rPr>
        <w:t>became more separated</w:t>
      </w:r>
      <w:r w:rsidR="00DC636A">
        <w:rPr>
          <w:color w:val="0D1625"/>
        </w:rPr>
        <w:t>,</w:t>
      </w:r>
      <w:r w:rsidRPr="00871787">
        <w:rPr>
          <w:color w:val="0D1625"/>
        </w:rPr>
        <w:t xml:space="preserve"> and</w:t>
      </w:r>
      <w:r w:rsidR="00DC636A">
        <w:rPr>
          <w:color w:val="0D1625"/>
        </w:rPr>
        <w:t>,</w:t>
      </w:r>
      <w:r w:rsidRPr="00871787">
        <w:rPr>
          <w:color w:val="0D1625"/>
        </w:rPr>
        <w:t xml:space="preserve"> </w:t>
      </w:r>
      <w:r w:rsidR="00DC636A">
        <w:rPr>
          <w:color w:val="0D1625"/>
        </w:rPr>
        <w:t>at their worst</w:t>
      </w:r>
      <w:r w:rsidRPr="00871787">
        <w:rPr>
          <w:color w:val="0D1625"/>
        </w:rPr>
        <w:t xml:space="preserve">, Tsinghua-1 and SNAP-1 were about 15,000 km apart. </w:t>
      </w:r>
      <w:r w:rsidR="00DC636A">
        <w:rPr>
          <w:color w:val="0D1625"/>
        </w:rPr>
        <w:t>However, SNAP-1 eventually brought itself within 2000 km of Tsinghua-1</w:t>
      </w:r>
      <w:r w:rsidRPr="00871787">
        <w:rPr>
          <w:color w:val="0D1625"/>
        </w:rPr>
        <w:t xml:space="preserve"> by means of pro</w:t>
      </w:r>
      <w:r w:rsidR="00DC636A">
        <w:rPr>
          <w:color w:val="0D1625"/>
        </w:rPr>
        <w:t>pulsion maneuvers</w:t>
      </w:r>
      <w:r w:rsidRPr="00871787">
        <w:rPr>
          <w:color w:val="0D1625"/>
        </w:rPr>
        <w:t xml:space="preserve">. Thus, while a true rendezvous was not achieved, </w:t>
      </w:r>
      <w:r w:rsidR="00DC636A">
        <w:rPr>
          <w:color w:val="0D1625"/>
        </w:rPr>
        <w:t>SNAP-1</w:t>
      </w:r>
      <w:r w:rsidRPr="00871787">
        <w:rPr>
          <w:color w:val="0D1625"/>
        </w:rPr>
        <w:t xml:space="preserve"> was able to demonstrate the agility and maneuverability of </w:t>
      </w:r>
      <w:r w:rsidR="00DC636A">
        <w:rPr>
          <w:color w:val="0D1625"/>
        </w:rPr>
        <w:t>its propulsive system</w:t>
      </w:r>
      <w:r w:rsidRPr="00871787">
        <w:rPr>
          <w:color w:val="0D1625"/>
        </w:rPr>
        <w:t xml:space="preserve"> under automatic control. </w:t>
      </w:r>
      <w:r w:rsidR="00DC636A">
        <w:rPr>
          <w:color w:val="0D1625"/>
        </w:rPr>
        <w:t>In stark contrast to the previously discussed missions, the</w:t>
      </w:r>
      <w:r w:rsidRPr="00871787">
        <w:rPr>
          <w:color w:val="0D1625"/>
        </w:rPr>
        <w:t xml:space="preserve"> mission cost</w:t>
      </w:r>
      <w:r w:rsidR="00DC636A">
        <w:rPr>
          <w:color w:val="0D1625"/>
        </w:rPr>
        <w:t xml:space="preserve"> of SNAP-1 came in at</w:t>
      </w:r>
      <w:r w:rsidRPr="00871787">
        <w:rPr>
          <w:color w:val="0D1625"/>
        </w:rPr>
        <w:t xml:space="preserve"> less than $1 million. </w:t>
      </w:r>
      <w:r w:rsidR="00DC636A">
        <w:rPr>
          <w:color w:val="0D1625"/>
        </w:rPr>
        <w:t xml:space="preserve">This (relatively) small price-tag shows that it is possible to demonstrate proximity operations within </w:t>
      </w:r>
      <w:proofErr w:type="gramStart"/>
      <w:r w:rsidR="00DC636A">
        <w:rPr>
          <w:color w:val="0D1625"/>
        </w:rPr>
        <w:t>a small</w:t>
      </w:r>
      <w:proofErr w:type="gramEnd"/>
      <w:r w:rsidR="00DC636A">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 as its occurrence would result in the failure of the mission as a whole.</w:t>
      </w:r>
    </w:p>
    <w:p w:rsidR="00237C5A" w:rsidRDefault="00E97C04" w:rsidP="00E97C04">
      <w:pPr>
        <w:rPr>
          <w:color w:val="0D1625"/>
        </w:rPr>
      </w:pPr>
      <w:r w:rsidRPr="00871787">
        <w:rPr>
          <w:color w:val="0D1625"/>
        </w:rPr>
        <w:t>The next mission looked at was Aerocube-4</w:t>
      </w:r>
      <w:r w:rsidR="00237C5A">
        <w:rPr>
          <w:color w:val="0D1625"/>
        </w:rPr>
        <w:t>, which was</w:t>
      </w:r>
      <w:r w:rsidRPr="00871787">
        <w:rPr>
          <w:color w:val="0D1625"/>
        </w:rPr>
        <w:t xml:space="preserve"> developed</w:t>
      </w:r>
      <w:r w:rsidR="00237C5A">
        <w:rPr>
          <w:color w:val="0D1625"/>
        </w:rPr>
        <w:t xml:space="preserve"> and operated</w:t>
      </w:r>
      <w:r w:rsidRPr="00871787">
        <w:rPr>
          <w:color w:val="0D1625"/>
        </w:rPr>
        <w:t xml:space="preserve"> by the Aerospace</w:t>
      </w:r>
      <w:r w:rsidR="00237C5A">
        <w:rPr>
          <w:color w:val="0D1625"/>
        </w:rPr>
        <w:t xml:space="preserve"> Corporation. It consisted of 3 </w:t>
      </w:r>
      <w:r w:rsidRPr="00871787">
        <w:rPr>
          <w:color w:val="0D1625"/>
        </w:rPr>
        <w:t xml:space="preserve">1U CubeSats that </w:t>
      </w:r>
      <w:r w:rsidR="00237C5A">
        <w:rPr>
          <w:color w:val="0D1625"/>
        </w:rPr>
        <w:t>each had</w:t>
      </w:r>
      <w:r w:rsidRPr="00871787">
        <w:rPr>
          <w:color w:val="0D1625"/>
        </w:rPr>
        <w:t xml:space="preserve"> solar panel wings that close</w:t>
      </w:r>
      <w:r w:rsidR="00237C5A">
        <w:rPr>
          <w:color w:val="0D1625"/>
        </w:rPr>
        <w:t>d</w:t>
      </w:r>
      <w:r w:rsidRPr="00871787">
        <w:rPr>
          <w:color w:val="0D1625"/>
        </w:rPr>
        <w:t xml:space="preserve"> and open</w:t>
      </w:r>
      <w:r w:rsidR="00237C5A">
        <w:rPr>
          <w:color w:val="0D1625"/>
        </w:rPr>
        <w:t>ed</w:t>
      </w:r>
      <w:r w:rsidRPr="00871787">
        <w:rPr>
          <w:color w:val="0D1625"/>
        </w:rPr>
        <w:t xml:space="preserve"> </w:t>
      </w:r>
      <w:r w:rsidR="00237C5A">
        <w:rPr>
          <w:color w:val="0D1625"/>
        </w:rPr>
        <w:t>in an attempt to alter the</w:t>
      </w:r>
      <w:r w:rsidRPr="00871787">
        <w:rPr>
          <w:color w:val="0D1625"/>
        </w:rPr>
        <w:t xml:space="preserve"> ballistic coefficient</w:t>
      </w:r>
      <w:r w:rsidR="00237C5A">
        <w:rPr>
          <w:color w:val="0D1625"/>
        </w:rPr>
        <w:t xml:space="preserve"> (Relation That Indicates the Effect of Drag on a Given Spacecraft) </w:t>
      </w:r>
      <w:r w:rsidR="00237C5A">
        <w:rPr>
          <w:color w:val="0D1625"/>
        </w:rPr>
        <w:lastRenderedPageBreak/>
        <w:t>of each spacecraft, thus allowing for efficient formation flying (Maintenance of Small Relative Distances Between Each Spacecraft)</w:t>
      </w:r>
      <w:r w:rsidRPr="00871787">
        <w:rPr>
          <w:color w:val="0D1625"/>
        </w:rPr>
        <w:t xml:space="preserve">. </w:t>
      </w:r>
      <w:r w:rsidR="00237C5A">
        <w:rPr>
          <w:color w:val="0D1625"/>
        </w:rPr>
        <w:t>Each satellite included</w:t>
      </w:r>
      <w:r w:rsidRPr="00871787">
        <w:rPr>
          <w:color w:val="0D1625"/>
        </w:rPr>
        <w:t xml:space="preserve"> three-axis attitude control to 1 degree absolute accuracy, a 0.3-square-meter deployable deorbit device, and sub-miniature reaction wheels. The satellite also </w:t>
      </w:r>
      <w:r w:rsidR="00237C5A">
        <w:rPr>
          <w:color w:val="0D1625"/>
        </w:rPr>
        <w:t>carried</w:t>
      </w:r>
      <w:r w:rsidRPr="00871787">
        <w:rPr>
          <w:color w:val="0D1625"/>
        </w:rPr>
        <w:t xml:space="preserve"> a launch environment data logger that record</w:t>
      </w:r>
      <w:r w:rsidR="00237C5A">
        <w:rPr>
          <w:color w:val="0D1625"/>
        </w:rPr>
        <w:t>ed</w:t>
      </w:r>
      <w:r w:rsidRPr="00871787">
        <w:rPr>
          <w:color w:val="0D1625"/>
        </w:rPr>
        <w:t xml:space="preserve"> ascent accelerations, vibration, pressure and temperature. In order to efficiently manage </w:t>
      </w:r>
      <w:r w:rsidR="00237C5A">
        <w:rPr>
          <w:color w:val="0D1625"/>
        </w:rPr>
        <w:t>the formation of each</w:t>
      </w:r>
      <w:r w:rsidRPr="00871787">
        <w:rPr>
          <w:color w:val="0D1625"/>
        </w:rPr>
        <w:t xml:space="preserve"> </w:t>
      </w:r>
      <w:r w:rsidR="00783CF1">
        <w:rPr>
          <w:color w:val="0D1625"/>
        </w:rPr>
        <w:t>spacecraft</w:t>
      </w:r>
      <w:r w:rsidRPr="00871787">
        <w:rPr>
          <w:color w:val="0D1625"/>
        </w:rPr>
        <w:t xml:space="preserve">, a new three-node automated ground system network </w:t>
      </w:r>
      <w:r w:rsidR="00237C5A">
        <w:rPr>
          <w:color w:val="0D1625"/>
        </w:rPr>
        <w:t>was</w:t>
      </w:r>
      <w:r w:rsidRPr="00871787">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Pr>
          <w:color w:val="0D1625"/>
        </w:rPr>
        <w:t xml:space="preserve"> ultimate cost of the mission</w:t>
      </w:r>
      <w:r w:rsidRPr="00871787">
        <w:rPr>
          <w:color w:val="0D1625"/>
        </w:rPr>
        <w:t xml:space="preserve"> </w:t>
      </w:r>
      <w:r w:rsidR="00237C5A">
        <w:rPr>
          <w:color w:val="0D1625"/>
        </w:rPr>
        <w:t>was around</w:t>
      </w:r>
      <w:r w:rsidRPr="00871787">
        <w:rPr>
          <w:color w:val="0D1625"/>
        </w:rPr>
        <w:t xml:space="preserve"> $200,000. </w:t>
      </w:r>
      <w:r w:rsidR="00237C5A">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Default="00E97C04" w:rsidP="00E97C04">
      <w:r w:rsidRPr="00871787">
        <w:rPr>
          <w:color w:val="0D1625"/>
        </w:rPr>
        <w:t xml:space="preserve">The final mission looked at was </w:t>
      </w:r>
      <w:proofErr w:type="spellStart"/>
      <w:r w:rsidR="00773A82">
        <w:rPr>
          <w:color w:val="0D1625"/>
        </w:rPr>
        <w:t>DRAGONsat</w:t>
      </w:r>
      <w:proofErr w:type="spellEnd"/>
      <w:r w:rsidRPr="00871787">
        <w:rPr>
          <w:color w:val="0D1625"/>
        </w:rPr>
        <w:t xml:space="preserve">, a partnership between University of Texas-Austin and Texas </w:t>
      </w:r>
      <w:proofErr w:type="gramStart"/>
      <w:r w:rsidRPr="00871787">
        <w:rPr>
          <w:color w:val="0D1625"/>
        </w:rPr>
        <w:t>A&amp;M</w:t>
      </w:r>
      <w:proofErr w:type="gramEnd"/>
      <w:r w:rsidRPr="00871787">
        <w:rPr>
          <w:color w:val="0D1625"/>
        </w:rPr>
        <w:t xml:space="preserve">. It </w:t>
      </w:r>
      <w:r w:rsidRPr="00871787">
        <w:t>consisted of two 1U spacecraft, one developed by UT Austin</w:t>
      </w:r>
      <w:r w:rsidR="006A01BE">
        <w:t xml:space="preserve"> (PARADIGM)</w:t>
      </w:r>
      <w:r w:rsidRPr="00871787">
        <w:t xml:space="preserve"> and the other one developed by Texas </w:t>
      </w:r>
      <w:proofErr w:type="gramStart"/>
      <w:r w:rsidRPr="00871787">
        <w:t>A&amp;M</w:t>
      </w:r>
      <w:proofErr w:type="gramEnd"/>
      <w:r w:rsidR="006A01BE">
        <w:t xml:space="preserve"> (Aggiesat2)</w:t>
      </w:r>
      <w:r w:rsidRPr="00871787">
        <w:t>. They were</w:t>
      </w:r>
      <w:r w:rsidR="00773A82">
        <w:t xml:space="preserve"> </w:t>
      </w:r>
      <w:r w:rsidR="006A01BE">
        <w:t>each</w:t>
      </w:r>
      <w:r w:rsidR="00773A82">
        <w:t xml:space="preserve"> deployed at the same time,</w:t>
      </w:r>
      <w:r w:rsidRPr="00871787">
        <w:t xml:space="preserve"> </w:t>
      </w:r>
      <w:r w:rsidR="00773A82">
        <w:t>with an</w:t>
      </w:r>
      <w:r w:rsidRPr="00871787">
        <w:t xml:space="preserve"> objective of </w:t>
      </w:r>
      <w:r w:rsidR="00773A82">
        <w:t>collecting</w:t>
      </w:r>
      <w:r w:rsidRPr="00871787">
        <w:t xml:space="preserve"> two orbits worth of GPS data to determine how f</w:t>
      </w:r>
      <w:r w:rsidR="00773A82">
        <w:t>ar apart the spacecraft separated from each other</w:t>
      </w:r>
      <w:r w:rsidRPr="00871787">
        <w:t xml:space="preserve">. </w:t>
      </w:r>
      <w:r w:rsidR="006A01BE">
        <w:t xml:space="preserve">The mission was ultimately a success and data was collected from both satellites on the general change in relative displacement between each of the spacecraft. </w:t>
      </w:r>
      <w:r w:rsidRPr="00871787">
        <w:t xml:space="preserve">The mission cost around </w:t>
      </w:r>
      <w:r w:rsidRPr="00871787">
        <w:rPr>
          <w:color w:val="0D1625"/>
        </w:rPr>
        <w:t>$100,000</w:t>
      </w:r>
      <w:r w:rsidRPr="00871787">
        <w:t>.</w:t>
      </w:r>
      <w:r w:rsidR="00773A82">
        <w:t xml:space="preserve"> </w:t>
      </w:r>
      <w:r w:rsidR="006A01BE">
        <w:t>The lessons learned from this mission include further demonstration of the reliability and usefulness of GPS data for proximity operation missions.</w:t>
      </w:r>
    </w:p>
    <w:p w:rsidR="00B230D3" w:rsidRDefault="00B230D3" w:rsidP="00E97C04">
      <w:r>
        <w:t xml:space="preserve">Though other RPO missions beyond the ones discussed here have been conducted after the past 10-15 years, none have approached the demonstration of RPO maneuvers in the manner that the Rascal mission is set out to demonstrate. DART </w:t>
      </w:r>
      <w:r w:rsidR="00B176D3">
        <w:t xml:space="preserve">may have </w:t>
      </w:r>
      <w:r>
        <w:t xml:space="preserve">demonstrated the use of image navigation for rendezvous, while SNAP-1 </w:t>
      </w:r>
      <w:r w:rsidR="00B176D3">
        <w:t>showed</w:t>
      </w:r>
      <w:r>
        <w:t xml:space="preserve"> the potential of CubeSat sized propulsion systems</w:t>
      </w:r>
      <w:r w:rsidR="00B176D3">
        <w:t xml:space="preserve"> for relative position changes</w:t>
      </w:r>
      <w:r>
        <w:t xml:space="preserve">, and </w:t>
      </w:r>
      <w:r w:rsidR="00B176D3">
        <w:t>Aerocube-4</w:t>
      </w:r>
      <w:r>
        <w:t xml:space="preserve"> </w:t>
      </w:r>
      <w:r w:rsidR="00B176D3">
        <w:t xml:space="preserve">proved that stationkeeping can be maintained when precise satellite location tracking is made available, no single spacecraft mission has attempted to address </w:t>
      </w:r>
      <w:r w:rsidR="00B94C4E">
        <w:t>each</w:t>
      </w:r>
      <w:r w:rsidR="00B176D3">
        <w:t xml:space="preserve"> of these issues</w:t>
      </w:r>
      <w:r w:rsidR="00B94C4E">
        <w:t xml:space="preserve"> and more</w:t>
      </w:r>
      <w:r w:rsidR="00B176D3">
        <w:t xml:space="preserve"> in the way t</w:t>
      </w:r>
      <w:r w:rsidR="00F023A4">
        <w:t xml:space="preserve">hat Rascal seeks to demonstrate for the costs typically associated with developing a CubeSat mission. Figure 3-1 consists of a comparison of the </w:t>
      </w:r>
      <w:r w:rsidR="00640DD7">
        <w:t>weight of a given</w:t>
      </w:r>
      <w:r w:rsidR="00F023A4">
        <w:t xml:space="preserve"> RPO mission </w:t>
      </w:r>
      <w:proofErr w:type="spellStart"/>
      <w:r w:rsidR="00F023A4">
        <w:t>vs</w:t>
      </w:r>
      <w:proofErr w:type="spellEnd"/>
      <w:r w:rsidR="00F023A4">
        <w:t xml:space="preserve"> the cost associated with its development and launch, as well as whether or not each mission was considered a success.</w:t>
      </w:r>
      <w:r w:rsidR="00A3188F">
        <w:t xml:space="preserve"> </w:t>
      </w:r>
    </w:p>
    <w:p w:rsidR="00F023A4" w:rsidRDefault="00640DD7" w:rsidP="00F023A4">
      <w:pPr>
        <w:jc w:val="center"/>
      </w:pPr>
      <w:r>
        <w:rPr>
          <w:noProof/>
        </w:rPr>
        <w:lastRenderedPageBreak/>
        <w:drawing>
          <wp:inline distT="0" distB="0" distL="0" distR="0">
            <wp:extent cx="5648325" cy="4236244"/>
            <wp:effectExtent l="19050" t="19050" r="28575" b="11906"/>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3" cstate="print"/>
                    <a:stretch>
                      <a:fillRect/>
                    </a:stretch>
                  </pic:blipFill>
                  <pic:spPr>
                    <a:xfrm>
                      <a:off x="0" y="0"/>
                      <a:ext cx="5648325" cy="4236244"/>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3-1.</w:t>
      </w:r>
      <w:proofErr w:type="gramEnd"/>
      <w:r>
        <w:rPr>
          <w:b/>
        </w:rPr>
        <w:t xml:space="preserve"> Comparison between the Cost of a Mission Used to Fulfill It, and Whether or Not Said Mission was a Success or a Failure</w:t>
      </w:r>
    </w:p>
    <w:p w:rsidR="00F023A4" w:rsidRPr="00F023A4" w:rsidRDefault="00F023A4" w:rsidP="00F023A4">
      <w:r>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260" w:type="dxa"/>
        <w:tblInd w:w="-522" w:type="dxa"/>
        <w:tblLayout w:type="fixed"/>
        <w:tblLook w:val="04A0"/>
      </w:tblPr>
      <w:tblGrid>
        <w:gridCol w:w="1440"/>
        <w:gridCol w:w="1350"/>
        <w:gridCol w:w="990"/>
        <w:gridCol w:w="1710"/>
        <w:gridCol w:w="1170"/>
        <w:gridCol w:w="1043"/>
        <w:gridCol w:w="2557"/>
      </w:tblGrid>
      <w:tr w:rsidR="00783CF1" w:rsidTr="00783CF1">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55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783CF1">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826B2E" w:rsidP="00826B2E">
            <w:pPr>
              <w:spacing w:before="40" w:after="40"/>
              <w:jc w:val="center"/>
            </w:pPr>
            <w:r>
              <w:t>Full</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55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783CF1">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783CF1" w:rsidP="00826B2E">
            <w:pPr>
              <w:spacing w:before="40" w:after="40"/>
              <w:jc w:val="center"/>
            </w:pPr>
            <w:r>
              <w:t>Full</w:t>
            </w:r>
          </w:p>
        </w:tc>
        <w:tc>
          <w:tcPr>
            <w:tcW w:w="1710" w:type="dxa"/>
            <w:vAlign w:val="center"/>
          </w:tcPr>
          <w:p w:rsidR="00826B2E" w:rsidRDefault="00783CF1" w:rsidP="00826B2E">
            <w:pPr>
              <w:spacing w:before="40" w:after="40"/>
              <w:jc w:val="center"/>
            </w:pPr>
            <w:r>
              <w:t xml:space="preserve">Rendezvous, Refueling, Component </w:t>
            </w:r>
            <w:r>
              <w:lastRenderedPageBreak/>
              <w:t>Exchange,</w:t>
            </w:r>
          </w:p>
        </w:tc>
        <w:tc>
          <w:tcPr>
            <w:tcW w:w="1170" w:type="dxa"/>
            <w:vAlign w:val="center"/>
          </w:tcPr>
          <w:p w:rsidR="00826B2E" w:rsidRDefault="00783CF1" w:rsidP="00826B2E">
            <w:pPr>
              <w:spacing w:before="40" w:after="40"/>
              <w:jc w:val="center"/>
            </w:pPr>
            <w:r>
              <w:lastRenderedPageBreak/>
              <w:t>$300 Million</w:t>
            </w:r>
          </w:p>
        </w:tc>
        <w:tc>
          <w:tcPr>
            <w:tcW w:w="1043" w:type="dxa"/>
            <w:vAlign w:val="center"/>
          </w:tcPr>
          <w:p w:rsidR="00826B2E" w:rsidRDefault="00783CF1" w:rsidP="00826B2E">
            <w:pPr>
              <w:spacing w:before="40" w:after="40"/>
              <w:jc w:val="center"/>
            </w:pPr>
            <w:r>
              <w:t>Yes</w:t>
            </w:r>
          </w:p>
        </w:tc>
        <w:tc>
          <w:tcPr>
            <w:tcW w:w="2557" w:type="dxa"/>
            <w:vAlign w:val="center"/>
          </w:tcPr>
          <w:p w:rsidR="00826B2E" w:rsidRDefault="00783CF1" w:rsidP="00826B2E">
            <w:pPr>
              <w:spacing w:before="40" w:after="40"/>
              <w:jc w:val="left"/>
            </w:pPr>
            <w:r>
              <w:t xml:space="preserve">Mission Scope As a Factor of Available </w:t>
            </w:r>
            <w:r>
              <w:lastRenderedPageBreak/>
              <w:t>Resources is Important</w:t>
            </w:r>
          </w:p>
        </w:tc>
      </w:tr>
      <w:tr w:rsidR="00783CF1" w:rsidTr="00783CF1">
        <w:tc>
          <w:tcPr>
            <w:tcW w:w="1440" w:type="dxa"/>
            <w:vAlign w:val="center"/>
          </w:tcPr>
          <w:p w:rsidR="00826B2E" w:rsidRDefault="00783CF1" w:rsidP="00826B2E">
            <w:pPr>
              <w:spacing w:before="40" w:after="40"/>
              <w:jc w:val="center"/>
            </w:pPr>
            <w:proofErr w:type="spellStart"/>
            <w:r>
              <w:lastRenderedPageBreak/>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783CF1" w:rsidP="00826B2E">
            <w:pPr>
              <w:spacing w:before="40" w:after="40"/>
              <w:jc w:val="center"/>
            </w:pPr>
            <w:r>
              <w:t>Full</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557" w:type="dxa"/>
            <w:vAlign w:val="center"/>
          </w:tcPr>
          <w:p w:rsidR="00826B2E" w:rsidRDefault="00783CF1" w:rsidP="00826B2E">
            <w:pPr>
              <w:spacing w:before="40" w:after="40"/>
              <w:jc w:val="left"/>
            </w:pPr>
            <w:r>
              <w:t>Extended Operations Can Demonstrate as Much Use as Primary Mission</w:t>
            </w:r>
          </w:p>
        </w:tc>
      </w:tr>
      <w:tr w:rsidR="00783CF1" w:rsidTr="00783CF1">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557" w:type="dxa"/>
            <w:vAlign w:val="center"/>
          </w:tcPr>
          <w:p w:rsidR="00826B2E" w:rsidRDefault="00783CF1" w:rsidP="00783CF1">
            <w:pPr>
              <w:spacing w:before="40" w:after="40"/>
              <w:jc w:val="left"/>
            </w:pPr>
            <w:r>
              <w:t>Initial Conditions are Important in Determining the Success of a Low-Cost RPO Mission</w:t>
            </w:r>
          </w:p>
        </w:tc>
      </w:tr>
      <w:tr w:rsidR="00783CF1" w:rsidTr="00783CF1">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55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783CF1">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55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57F9">
      <w:pPr>
        <w:pStyle w:val="Heading2"/>
      </w:pPr>
      <w:bookmarkStart w:id="6" w:name="_Toc374311345"/>
      <w:r>
        <w:t>Related Activity in Proximity Operations</w:t>
      </w:r>
      <w:bookmarkEnd w:id="6"/>
    </w:p>
    <w:p w:rsidR="00984166" w:rsidRPr="006D384B" w:rsidRDefault="00984166" w:rsidP="00984166">
      <w:pPr>
        <w:spacing w:line="240" w:lineRule="auto"/>
      </w:pPr>
      <w:r w:rsidRPr="006D384B">
        <w:t>Several private institutions are developing RPO missions using the CubeSat architecture. They were looked at to see what else is being currently developed and how Rascal can differentiate itself from the others. Looking at these missions might help identifying areas that will need to be focused on in the future as well as areas that need to be reviewed.</w:t>
      </w:r>
    </w:p>
    <w:p w:rsidR="009657F9" w:rsidRDefault="00984166" w:rsidP="009657F9">
      <w:r w:rsidRPr="006D384B">
        <w:t xml:space="preserve">The first mission is </w:t>
      </w:r>
      <w:r w:rsidRPr="006D384B">
        <w:rPr>
          <w:bCs/>
        </w:rPr>
        <w:t xml:space="preserve">Proximity Operations </w:t>
      </w:r>
      <w:proofErr w:type="spellStart"/>
      <w:r w:rsidRPr="006D384B">
        <w:rPr>
          <w:bCs/>
        </w:rPr>
        <w:t>Nano</w:t>
      </w:r>
      <w:proofErr w:type="spellEnd"/>
      <w:r w:rsidRPr="006D384B">
        <w:rPr>
          <w:bCs/>
        </w:rPr>
        <w:t xml:space="preserve">-Satellite Flight Demonstration (PONSFD) under development by </w:t>
      </w:r>
      <w:proofErr w:type="spellStart"/>
      <w:r w:rsidRPr="006D384B">
        <w:t>Tyvak</w:t>
      </w:r>
      <w:proofErr w:type="spellEnd"/>
      <w:r w:rsidRPr="006D384B">
        <w:t xml:space="preserve"> </w:t>
      </w:r>
      <w:proofErr w:type="spellStart"/>
      <w:r w:rsidRPr="006D384B">
        <w:t>Nano</w:t>
      </w:r>
      <w:proofErr w:type="spellEnd"/>
      <w:r w:rsidRPr="006D384B">
        <w:t xml:space="preserve">-Satellite Systems LLC and sponsored by NASA Ames Research Center. It consists of a set of two 3U spacecraft to demonstrate rendezvous and proximity operations. The concept of operations will consist of simultaneous deployment from the P-POD. Then there will be initial health checkout. The mission then enters its main rendezvous and proximity operations flight demonstration phase. The spacecraft enter orbit maneuvering to initial proximity distance and maintain otherwise known as formation flying. Cube-sat one will perform rendezvous and proximity operations relative to Cube-sat two. Then the </w:t>
      </w:r>
      <w:proofErr w:type="spellStart"/>
      <w:r w:rsidRPr="006D384B">
        <w:t>rolls</w:t>
      </w:r>
      <w:proofErr w:type="spellEnd"/>
      <w:r w:rsidRPr="006D384B">
        <w:t xml:space="preserve"> are reversed. The mission then enters increased and decreased range rendezvous and proximity operations scenarios. The mission ends when the spacecraft deorbit. The next mission is </w:t>
      </w:r>
      <w:r w:rsidRPr="006D384B">
        <w:rPr>
          <w:bCs/>
        </w:rPr>
        <w:t xml:space="preserve">Application for RSO Automated Proximity Analysis and Imaging (ARAPAIMA). </w:t>
      </w:r>
      <w:r w:rsidRPr="006D384B">
        <w:t xml:space="preserve">The spacecraft is being developed by Embry-Riddle Aeronautical University, University of Arkansas, and Red Sky Research LLC. It is a 6U spacecraft that will autonomously maneuver into close proximity to a resident space object. The concept of operations starts with the deployment of the spacecraft. The solar panels are partially deployed. Then it </w:t>
      </w:r>
      <w:proofErr w:type="spellStart"/>
      <w:r w:rsidRPr="006D384B">
        <w:t>detumbles</w:t>
      </w:r>
      <w:proofErr w:type="spellEnd"/>
      <w:r w:rsidRPr="006D384B">
        <w:t xml:space="preserve"> and acquires the sun. The solar panels are completely deployed so the payload can be exposed. The vehicle then under goes orbit and system checkouts. It approaches the selected resident space object after attitude determination and control systems and propulsion have been verified. Finally, the mission then enters science operations. The last mission analyzed was the Glint Analyzing Data Observation Satellite (GLADOS) under development by University of Buffalo. GLADOS is a satellite designed to evaluate the size of space debris. The cameras on GLADOS allow the satellite to look at the reflection of light to get the size, mass, shape, spin, and possibly its path of space </w:t>
      </w:r>
      <w:r w:rsidRPr="006D384B">
        <w:lastRenderedPageBreak/>
        <w:t xml:space="preserve">debris. The spacecraft has the capability to help in predicting the path of </w:t>
      </w:r>
      <w:r w:rsidRPr="006D384B">
        <w:rPr>
          <w:color w:val="111111"/>
          <w:shd w:val="clear" w:color="auto" w:fill="FFFFFF"/>
        </w:rPr>
        <w:t>space debris several months in advance, which might prevent orbital collisions.</w:t>
      </w:r>
    </w:p>
    <w:p w:rsidR="009C4525" w:rsidRPr="009C4525" w:rsidRDefault="009657F9" w:rsidP="009C4525">
      <w:pPr>
        <w:pStyle w:val="Heading1"/>
      </w:pPr>
      <w:bookmarkStart w:id="7" w:name="_Toc374311346"/>
      <w:r>
        <w:t>Mission Objectives</w:t>
      </w:r>
      <w:bookmarkEnd w:id="7"/>
    </w:p>
    <w:p w:rsidR="009657F9" w:rsidRDefault="009657F9" w:rsidP="009657F9">
      <w:pPr>
        <w:pStyle w:val="Heading2"/>
      </w:pPr>
      <w:bookmarkStart w:id="8" w:name="_Toc374311347"/>
      <w:r>
        <w:t>Baseline Mission</w:t>
      </w:r>
      <w:bookmarkEnd w:id="8"/>
    </w:p>
    <w:p w:rsidR="00984166" w:rsidRDefault="00984166" w:rsidP="009657F9">
      <w:r>
        <w:t xml:space="preserve">The main objective of the Rascal mission is to demonstrate proximity operations on </w:t>
      </w:r>
      <w:proofErr w:type="gramStart"/>
      <w:r>
        <w:t>a small</w:t>
      </w:r>
      <w:proofErr w:type="gramEnd"/>
      <w:r>
        <w:t>-satellite architecture.</w:t>
      </w:r>
    </w:p>
    <w:p w:rsidR="009657F9" w:rsidRDefault="00984166" w:rsidP="009657F9">
      <w:r>
        <w:t>With this in mind, Rascal’s</w:t>
      </w:r>
      <w:r w:rsidRPr="00187C1E">
        <w:t xml:space="preserve"> baseline mission involves </w:t>
      </w:r>
      <w:r>
        <w:t>first being</w:t>
      </w:r>
      <w:r w:rsidRPr="00187C1E">
        <w:t xml:space="preserve"> launched </w:t>
      </w:r>
      <w:r>
        <w:t>to</w:t>
      </w:r>
      <w:r w:rsidRPr="00187C1E">
        <w:t xml:space="preserve"> </w:t>
      </w:r>
      <w:r>
        <w:t xml:space="preserve">and released in </w:t>
      </w:r>
      <w:r w:rsidRPr="00187C1E">
        <w:t xml:space="preserve">orbit. Once Rascal is released from </w:t>
      </w:r>
      <w:r>
        <w:t>its</w:t>
      </w:r>
      <w:r w:rsidRPr="00187C1E">
        <w:t xml:space="preserve"> rocket and </w:t>
      </w:r>
      <w:r>
        <w:t xml:space="preserve">achieves </w:t>
      </w:r>
      <w:r w:rsidRPr="00187C1E">
        <w:t>stabiliz</w:t>
      </w:r>
      <w:r>
        <w:t>ation</w:t>
      </w:r>
      <w:r w:rsidRPr="00187C1E">
        <w:t xml:space="preserve">, </w:t>
      </w:r>
      <w:r>
        <w:t>it will enter</w:t>
      </w:r>
      <w:r w:rsidRPr="00187C1E">
        <w:t xml:space="preserve"> </w:t>
      </w:r>
      <w:r>
        <w:t xml:space="preserve">standby </w:t>
      </w:r>
      <w:r w:rsidRPr="00187C1E">
        <w:t>mode. During checkout the ground crew establishes contact with Rascal</w:t>
      </w:r>
      <w:r>
        <w:t>,</w:t>
      </w:r>
      <w:r w:rsidRPr="00187C1E">
        <w:t xml:space="preserve"> confirming </w:t>
      </w:r>
      <w:r>
        <w:t>that each of its sub</w:t>
      </w:r>
      <w:r w:rsidRPr="00187C1E">
        <w:t xml:space="preserve">systems </w:t>
      </w:r>
      <w:proofErr w:type="gramStart"/>
      <w:r w:rsidRPr="00187C1E">
        <w:t>are</w:t>
      </w:r>
      <w:proofErr w:type="gramEnd"/>
      <w:r w:rsidRPr="00187C1E">
        <w:t xml:space="preserve"> working properly. Once confirmed </w:t>
      </w:r>
      <w:r>
        <w:t>this has been confirmed,</w:t>
      </w:r>
      <w:r w:rsidRPr="00187C1E">
        <w:t xml:space="preserve"> </w:t>
      </w:r>
      <w:r>
        <w:t>a command will be issued for Rascal to initiate its separation sequence, at which point Rascal would separate into the Jade and Nephrite 3U spacecraft</w:t>
      </w:r>
      <w:r w:rsidRPr="00187C1E">
        <w:t xml:space="preserve">.  </w:t>
      </w:r>
      <w:r>
        <w:t>During and after separation, the spacecraft will perform thrust maneuvers in an attempt to reduce their initial relative velocities</w:t>
      </w:r>
      <w:r w:rsidRPr="00187C1E">
        <w:t>.</w:t>
      </w:r>
      <w:r>
        <w:t xml:space="preserve"> Once it has been verified that each satellite has achieved stability relative to each other, the actual primary mission can begin, which involves the performance of stationkeeping, collision avoidance, and rendezvous maneuvers relative to each other, the success criteria of which is defined in Section 4.2.</w:t>
      </w:r>
      <w:r w:rsidRPr="00187C1E">
        <w:t xml:space="preserve"> </w:t>
      </w:r>
      <w:r>
        <w:t>Once the baseline mission has been completed relative to one of the satellites, extended operations would involve performing the same maneuvers relative to the other spacecraft</w:t>
      </w:r>
      <w:r w:rsidR="00A025E6">
        <w:t>. Once all of the propellant has been used on each spacecraft, the mission will be considered complete and the satellites would either be decommissioned or put into standby mode until deorbiting and burning up upon re-entry into Earth’s atmosphere.</w:t>
      </w:r>
    </w:p>
    <w:p w:rsidR="007F1AD9" w:rsidRDefault="009657F9" w:rsidP="009657F9">
      <w:pPr>
        <w:pStyle w:val="Heading2"/>
      </w:pPr>
      <w:bookmarkStart w:id="9" w:name="_Toc374311348"/>
      <w:r>
        <w:t>Success Criteria</w:t>
      </w:r>
      <w:bookmarkEnd w:id="9"/>
    </w:p>
    <w:p w:rsidR="00D66AF9" w:rsidRPr="00D66AF9" w:rsidRDefault="00D66AF9" w:rsidP="00D66AF9">
      <w:r>
        <w:t>In order to achieve full mission success, the Rascal mission shall demonstrate the performance of the following proximity operations relative to either the Jade or Nephrite spacecraft, as defined in the Team Bravo Request for Proposal (RFP):</w:t>
      </w:r>
    </w:p>
    <w:p w:rsidR="00D66AF9" w:rsidRPr="002D7E78" w:rsidRDefault="00D66AF9" w:rsidP="00D66AF9">
      <w:pPr>
        <w:pStyle w:val="BodyText"/>
        <w:numPr>
          <w:ilvl w:val="0"/>
          <w:numId w:val="9"/>
        </w:numPr>
        <w:jc w:val="both"/>
        <w:rPr>
          <w:sz w:val="21"/>
          <w:szCs w:val="21"/>
          <w:lang w:eastAsia="en-US" w:bidi="ar-SA"/>
        </w:rPr>
      </w:pPr>
      <w:r>
        <w:rPr>
          <w:sz w:val="21"/>
          <w:szCs w:val="21"/>
          <w:lang w:eastAsia="en-US" w:bidi="ar-SA"/>
        </w:rPr>
        <w:t>Stationkeeping within a 10-75 m sphere of a resident space object for at least 5 orbits.</w:t>
      </w:r>
    </w:p>
    <w:p w:rsidR="00D66AF9" w:rsidRDefault="00D66AF9" w:rsidP="00D66AF9">
      <w:pPr>
        <w:pStyle w:val="BodyText"/>
        <w:numPr>
          <w:ilvl w:val="0"/>
          <w:numId w:val="9"/>
        </w:numPr>
        <w:jc w:val="both"/>
        <w:rPr>
          <w:sz w:val="21"/>
          <w:szCs w:val="21"/>
          <w:lang w:eastAsia="en-US" w:bidi="ar-SA"/>
        </w:rPr>
      </w:pPr>
      <w:r>
        <w:rPr>
          <w:sz w:val="21"/>
          <w:szCs w:val="21"/>
          <w:lang w:eastAsia="en-US" w:bidi="ar-SA"/>
        </w:rPr>
        <w:t>A Collision Avoidance maneuver by performing an orbital maneuver that intentionally increases the final relative displacement between the mission spacecraft and a resident space object to at least 100 meters in a maximum time of 1 orbit.</w:t>
      </w:r>
    </w:p>
    <w:p w:rsidR="00D66AF9" w:rsidRPr="00D66AF9" w:rsidRDefault="00D66AF9" w:rsidP="00D66AF9">
      <w:pPr>
        <w:pStyle w:val="BodyText"/>
        <w:numPr>
          <w:ilvl w:val="0"/>
          <w:numId w:val="9"/>
        </w:numPr>
        <w:jc w:val="both"/>
        <w:rPr>
          <w:sz w:val="21"/>
          <w:szCs w:val="21"/>
          <w:lang w:eastAsia="en-US" w:bidi="ar-SA"/>
        </w:rPr>
      </w:pPr>
      <w:r>
        <w:rPr>
          <w:sz w:val="21"/>
          <w:szCs w:val="21"/>
          <w:lang w:eastAsia="en-US" w:bidi="ar-SA"/>
        </w:rPr>
        <w:t>Rendezvous by performing an orbital maneuver that intentionally decreases the final relative displacement between the mission spacecraft and a resident space object to within 50 m for a period of time of at least 5 orbits.</w:t>
      </w:r>
    </w:p>
    <w:p w:rsidR="009657F9" w:rsidRDefault="009657F9" w:rsidP="009657F9">
      <w:pPr>
        <w:pStyle w:val="Heading1"/>
      </w:pPr>
      <w:bookmarkStart w:id="10" w:name="_Toc374311349"/>
      <w:r>
        <w:t>Requirements Verification</w:t>
      </w:r>
      <w:bookmarkEnd w:id="10"/>
      <w:r w:rsidR="007F1AD9">
        <w:t xml:space="preserve"> </w:t>
      </w:r>
    </w:p>
    <w:p w:rsidR="007F1AD9" w:rsidRDefault="007F1AD9" w:rsidP="007F1AD9">
      <w:pPr>
        <w:pStyle w:val="Heading2"/>
      </w:pPr>
      <w:bookmarkStart w:id="11" w:name="_Toc374311350"/>
      <w:r>
        <w:t>Rationale and Taxonomy</w:t>
      </w:r>
      <w:bookmarkEnd w:id="11"/>
    </w:p>
    <w:p w:rsidR="008349F0" w:rsidRDefault="008349F0" w:rsidP="008349F0">
      <w:r>
        <w:t xml:space="preserve">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(Such as NASA, Boeing, the </w:t>
      </w:r>
      <w:proofErr w:type="spellStart"/>
      <w:proofErr w:type="gramStart"/>
      <w:r>
        <w:t>DoD</w:t>
      </w:r>
      <w:proofErr w:type="spellEnd"/>
      <w:proofErr w:type="gramEnd"/>
      <w:r>
        <w:t>, Etc). If these top-level mission requirements are not met, it is within the customer’s judgment to determine whether or not their requirements were too strict</w:t>
      </w:r>
      <w:r w:rsidR="008238C1">
        <w:t xml:space="preserve">, their desired mission is too impractical, or if </w:t>
      </w:r>
      <w:r w:rsidR="008238C1">
        <w:lastRenderedPageBreak/>
        <w:t>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Primary Requirements) would then come all other requirements associated with designing a successful </w:t>
      </w:r>
      <w:proofErr w:type="gramStart"/>
      <w:r>
        <w:t>mission.</w:t>
      </w:r>
      <w:proofErr w:type="gramEnd"/>
      <w:r>
        <w:t xml:space="preserve">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6B622F">
      <w:pPr>
        <w:pStyle w:val="Heading2"/>
      </w:pPr>
      <w:bookmarkStart w:id="12" w:name="_Toc374311351"/>
      <w:r>
        <w:t>Mission Constraints</w:t>
      </w:r>
      <w:bookmarkEnd w:id="12"/>
    </w:p>
    <w:p w:rsidR="006B622F" w:rsidRPr="007F1AD9" w:rsidRDefault="00DF7A98" w:rsidP="006B622F">
      <w:r>
        <w:t>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13" w:name="_Toc374311352"/>
      <w:r>
        <w:t>Launch Vehicle Integration</w:t>
      </w:r>
      <w:bookmarkEnd w:id="13"/>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FB678D" w:rsidRDefault="00FB678D" w:rsidP="00FB678D">
      <w:pPr>
        <w:pStyle w:val="Heading4"/>
      </w:pPr>
      <w:r>
        <w:t xml:space="preserve">Nanosatellite </w:t>
      </w:r>
      <w:r w:rsidR="00A21B36">
        <w:t xml:space="preserve">Classification </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t>
      </w:r>
      <w:r w:rsidR="00070EDE">
        <w:lastRenderedPageBreak/>
        <w:t>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a 1U</w:t>
      </w:r>
      <w:proofErr w:type="gramEnd"/>
      <w:r w:rsidR="00051D12">
        <w:t xml:space="preserve"> nanosatellite architecture, as defined by the </w:t>
      </w:r>
      <w:r w:rsidR="00051D12">
        <w:rPr>
          <w:i/>
        </w:rPr>
        <w:t>CubeSat Design Specification Document, Rev 12</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7C71C8" w:rsidP="007C71C8">
      <w:pPr>
        <w:jc w:val="center"/>
      </w:pPr>
      <w:r w:rsidRPr="007C71C8">
        <w:rPr>
          <w:noProof/>
        </w:rPr>
        <w:drawing>
          <wp:inline distT="0" distB="0" distL="0" distR="0">
            <wp:extent cx="6054203" cy="3906471"/>
            <wp:effectExtent l="19050" t="19050" r="22747" b="1782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074182" cy="3919363"/>
                    </a:xfrm>
                    <a:prstGeom prst="rect">
                      <a:avLst/>
                    </a:prstGeom>
                    <a:ln>
                      <a:solidFill>
                        <a:schemeClr val="tx1"/>
                      </a:solidFill>
                    </a:ln>
                  </pic:spPr>
                </pic:pic>
              </a:graphicData>
            </a:graphic>
          </wp:inline>
        </w:drawing>
      </w:r>
    </w:p>
    <w:p w:rsidR="007C71C8" w:rsidRPr="00932A0A" w:rsidRDefault="007C71C8" w:rsidP="007C71C8">
      <w:pPr>
        <w:jc w:val="center"/>
        <w:rPr>
          <w:b/>
        </w:rPr>
      </w:pPr>
      <w:proofErr w:type="gramStart"/>
      <w:r>
        <w:rPr>
          <w:b/>
        </w:rPr>
        <w:t>Figure 5-1.</w:t>
      </w:r>
      <w:proofErr w:type="gramEnd"/>
      <w:r>
        <w:rPr>
          <w:b/>
        </w:rPr>
        <w:t xml:space="preserve"> CubeSat 1U Architecture</w:t>
      </w:r>
    </w:p>
    <w:p w:rsidR="007C71C8" w:rsidRDefault="007C71C8" w:rsidP="006B622F"/>
    <w:p w:rsidR="00932A0A" w:rsidRDefault="00186500" w:rsidP="007C71C8">
      <w:r>
        <w:t xml:space="preserve">This standardization of CubeSat sizes has allowed companies such as Clyde Space, Pumpkin, </w:t>
      </w:r>
      <w:proofErr w:type="spellStart"/>
      <w:r>
        <w:t>Tyvak</w:t>
      </w:r>
      <w:proofErr w:type="spellEnd"/>
      <w:r>
        <w:t xml:space="preserve">, and </w:t>
      </w:r>
      <w:proofErr w:type="spellStart"/>
      <w:r>
        <w:t>Astrodev</w:t>
      </w:r>
      <w:proofErr w:type="spellEnd"/>
      <w:r>
        <w:t xml:space="preserve"> to produce commercially available CubeSat electrical power systems, batteries, motherboards, operating systems, and radios that can be integrated into virtually any CubeSat system</w:t>
      </w:r>
      <w:r w:rsidR="00A21B36">
        <w:t xml:space="preserve"> with relative ease.</w:t>
      </w:r>
      <w:r w:rsidR="007C71C8">
        <w:t xml:space="preserve"> </w:t>
      </w:r>
      <w:r w:rsidR="00A21B36">
        <w:t>This in turn allows for a</w:t>
      </w:r>
      <w:r w:rsidR="007C71C8">
        <w:t xml:space="preserve"> greater concentration </w:t>
      </w:r>
      <w:r w:rsidR="00A21B36">
        <w:t>of</w:t>
      </w:r>
      <w:r w:rsidR="007C71C8">
        <w:t xml:space="preserve"> effort </w:t>
      </w:r>
      <w:r w:rsidR="00A21B36">
        <w:t xml:space="preserve">in designing, building, and testing those components associated with the execution of a satellite’s primary mission, as opposed to focusing on the systems that indirectly support said components. As a result, these Commercially </w:t>
      </w:r>
      <w:proofErr w:type="gramStart"/>
      <w:r w:rsidR="00A21B36">
        <w:t>Off</w:t>
      </w:r>
      <w:proofErr w:type="gramEnd"/>
      <w:r w:rsidR="00A21B36">
        <w:t xml:space="preserve"> the Shelf (COTS)</w:t>
      </w:r>
      <w:r w:rsidR="0039735D">
        <w:t xml:space="preserve"> components </w:t>
      </w:r>
      <w:r w:rsidR="00A21B36">
        <w:t>have greatly reduced the time and resources required to design, build, and fly a small satellite mission.</w:t>
      </w:r>
    </w:p>
    <w:tbl>
      <w:tblPr>
        <w:tblStyle w:val="TableGrid"/>
        <w:tblW w:w="0" w:type="auto"/>
        <w:tblLook w:val="04A0"/>
      </w:tblPr>
      <w:tblGrid>
        <w:gridCol w:w="4124"/>
        <w:gridCol w:w="5452"/>
      </w:tblGrid>
      <w:tr w:rsidR="007C71C8" w:rsidTr="00FB678D">
        <w:tc>
          <w:tcPr>
            <w:tcW w:w="4590" w:type="dxa"/>
            <w:tcBorders>
              <w:top w:val="nil"/>
              <w:left w:val="nil"/>
              <w:bottom w:val="nil"/>
              <w:right w:val="nil"/>
            </w:tcBorders>
          </w:tcPr>
          <w:p w:rsidR="007C71C8" w:rsidRDefault="007C71C8" w:rsidP="007C71C8">
            <w:pPr>
              <w:jc w:val="right"/>
            </w:pPr>
            <w:r>
              <w:rPr>
                <w:noProof/>
              </w:rPr>
              <w:lastRenderedPageBreak/>
              <w:drawing>
                <wp:inline distT="0" distB="0" distL="0" distR="0">
                  <wp:extent cx="2493870" cy="2309764"/>
                  <wp:effectExtent l="19050" t="19050" r="20730" b="14336"/>
                  <wp:docPr id="8" name="Picture 1" descr="http://www.cubesatlab.org/images/AstrodevHelium-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ubesatlab.org/images/AstrodevHelium-100.jpg"/>
                          <pic:cNvPicPr>
                            <a:picLocks noChangeAspect="1" noChangeArrowheads="1"/>
                          </pic:cNvPicPr>
                        </pic:nvPicPr>
                        <pic:blipFill>
                          <a:blip r:embed="rId15" cstate="print"/>
                          <a:srcRect/>
                          <a:stretch>
                            <a:fillRect/>
                          </a:stretch>
                        </pic:blipFill>
                        <pic:spPr bwMode="auto">
                          <a:xfrm>
                            <a:off x="0" y="0"/>
                            <a:ext cx="2486505" cy="2302943"/>
                          </a:xfrm>
                          <a:prstGeom prst="rect">
                            <a:avLst/>
                          </a:prstGeom>
                          <a:noFill/>
                          <a:ln w="9525">
                            <a:solidFill>
                              <a:schemeClr val="tx1"/>
                            </a:solidFill>
                            <a:miter lim="800000"/>
                            <a:headEnd/>
                            <a:tailEnd/>
                          </a:ln>
                        </pic:spPr>
                      </pic:pic>
                    </a:graphicData>
                  </a:graphic>
                </wp:inline>
              </w:drawing>
            </w:r>
          </w:p>
        </w:tc>
        <w:tc>
          <w:tcPr>
            <w:tcW w:w="4986" w:type="dxa"/>
            <w:tcBorders>
              <w:top w:val="nil"/>
              <w:left w:val="nil"/>
              <w:bottom w:val="nil"/>
              <w:right w:val="nil"/>
            </w:tcBorders>
          </w:tcPr>
          <w:p w:rsidR="007C71C8" w:rsidRDefault="007C71C8" w:rsidP="007C71C8">
            <w:pPr>
              <w:ind w:left="-144"/>
            </w:pPr>
            <w:r>
              <w:rPr>
                <w:noProof/>
              </w:rPr>
              <w:drawing>
                <wp:inline distT="0" distB="0" distL="0" distR="0">
                  <wp:extent cx="3448140" cy="2313432"/>
                  <wp:effectExtent l="19050" t="19050" r="18960" b="10668"/>
                  <wp:docPr id="9" name="Picture 4" descr="http://www.clyde-space.com/documents/405/405-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yde-space.com/documents/405/405-large.png"/>
                          <pic:cNvPicPr>
                            <a:picLocks noChangeAspect="1" noChangeArrowheads="1"/>
                          </pic:cNvPicPr>
                        </pic:nvPicPr>
                        <pic:blipFill>
                          <a:blip r:embed="rId16" cstate="print"/>
                          <a:srcRect/>
                          <a:stretch>
                            <a:fillRect/>
                          </a:stretch>
                        </pic:blipFill>
                        <pic:spPr bwMode="auto">
                          <a:xfrm>
                            <a:off x="0" y="0"/>
                            <a:ext cx="3448140" cy="2313432"/>
                          </a:xfrm>
                          <a:prstGeom prst="rect">
                            <a:avLst/>
                          </a:prstGeom>
                          <a:noFill/>
                          <a:ln w="9525">
                            <a:solidFill>
                              <a:schemeClr val="tx1"/>
                            </a:solidFill>
                            <a:miter lim="800000"/>
                            <a:headEnd/>
                            <a:tailEnd/>
                          </a:ln>
                        </pic:spPr>
                      </pic:pic>
                    </a:graphicData>
                  </a:graphic>
                </wp:inline>
              </w:drawing>
            </w:r>
          </w:p>
        </w:tc>
      </w:tr>
      <w:tr w:rsidR="007C71C8" w:rsidTr="00FB678D">
        <w:tc>
          <w:tcPr>
            <w:tcW w:w="9576" w:type="dxa"/>
            <w:gridSpan w:val="2"/>
            <w:tcBorders>
              <w:top w:val="nil"/>
              <w:left w:val="nil"/>
              <w:bottom w:val="nil"/>
              <w:right w:val="nil"/>
            </w:tcBorders>
          </w:tcPr>
          <w:p w:rsidR="007C71C8" w:rsidRDefault="007C71C8" w:rsidP="007C71C8">
            <w:pPr>
              <w:jc w:val="center"/>
            </w:pPr>
            <w:r>
              <w:rPr>
                <w:noProof/>
              </w:rPr>
              <w:drawing>
                <wp:inline distT="0" distB="0" distL="0" distR="0">
                  <wp:extent cx="4007040" cy="3003090"/>
                  <wp:effectExtent l="19050" t="19050" r="12510" b="25860"/>
                  <wp:docPr id="10" name="Picture 7" descr="http://www.cubesatkit.com/images/CSK_MB_710-004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ubesatkit.com/images/CSK_MB_710-00484-E.jpg"/>
                          <pic:cNvPicPr>
                            <a:picLocks noChangeAspect="1" noChangeArrowheads="1"/>
                          </pic:cNvPicPr>
                        </pic:nvPicPr>
                        <pic:blipFill>
                          <a:blip r:embed="rId17" cstate="print"/>
                          <a:srcRect/>
                          <a:stretch>
                            <a:fillRect/>
                          </a:stretch>
                        </pic:blipFill>
                        <pic:spPr bwMode="auto">
                          <a:xfrm>
                            <a:off x="0" y="0"/>
                            <a:ext cx="4010523" cy="3005700"/>
                          </a:xfrm>
                          <a:prstGeom prst="rect">
                            <a:avLst/>
                          </a:prstGeom>
                          <a:noFill/>
                          <a:ln w="9525">
                            <a:solidFill>
                              <a:schemeClr val="tx1"/>
                            </a:solidFill>
                            <a:miter lim="800000"/>
                            <a:headEnd/>
                            <a:tailEnd/>
                          </a:ln>
                        </pic:spPr>
                      </pic:pic>
                    </a:graphicData>
                  </a:graphic>
                </wp:inline>
              </w:drawing>
            </w:r>
          </w:p>
          <w:p w:rsidR="00FB678D" w:rsidRPr="00FB678D" w:rsidRDefault="00FB678D" w:rsidP="007C71C8">
            <w:pPr>
              <w:jc w:val="center"/>
              <w:rPr>
                <w:b/>
              </w:rPr>
            </w:pPr>
            <w:r>
              <w:rPr>
                <w:b/>
              </w:rPr>
              <w:t xml:space="preserve">Figure 5-2. (Clockwise from Top Left) </w:t>
            </w:r>
            <w:proofErr w:type="spellStart"/>
            <w:r>
              <w:rPr>
                <w:b/>
              </w:rPr>
              <w:t>Astrodev</w:t>
            </w:r>
            <w:proofErr w:type="spellEnd"/>
            <w:r>
              <w:rPr>
                <w:b/>
              </w:rPr>
              <w:t xml:space="preserve"> Helium Radio, </w:t>
            </w:r>
            <w:proofErr w:type="spellStart"/>
            <w:r>
              <w:rPr>
                <w:b/>
              </w:rPr>
              <w:t>Cylde</w:t>
            </w:r>
            <w:proofErr w:type="spellEnd"/>
            <w:r>
              <w:rPr>
                <w:b/>
              </w:rPr>
              <w:t xml:space="preserve"> Space Electrical Power System, Pumpkin Motherboard Rev A</w:t>
            </w:r>
          </w:p>
        </w:tc>
      </w:tr>
    </w:tbl>
    <w:p w:rsidR="007C71C8" w:rsidRDefault="00CF5210" w:rsidP="00A21B36">
      <w:r>
        <w:t xml:space="preserve">Another advantage of following </w:t>
      </w:r>
      <w:proofErr w:type="gramStart"/>
      <w:r>
        <w:t>a standardized</w:t>
      </w:r>
      <w:proofErr w:type="gramEnd"/>
      <w:r>
        <w:t xml:space="preserve"> satellite architecture is that it allows for the development of standard satellite deployers, the structures that hold nanosatellites during launch and ultimately eject them into space upon reaching orbit. These deployers, such as the Poly-</w:t>
      </w:r>
      <w:proofErr w:type="spellStart"/>
      <w:r>
        <w:t>Picosatellite</w:t>
      </w:r>
      <w:proofErr w:type="spellEnd"/>
      <w:r>
        <w:t xml:space="preserve"> Orbital Deployer (P-POD), Nanosatellite Launch Adapter System (NLAS), Canisterized Satellite Deployer (CSD)</w:t>
      </w:r>
      <w:r w:rsidR="00815104">
        <w:t xml:space="preserve"> (Each Shown in Figure 5-3)</w:t>
      </w:r>
      <w:r>
        <w:t>, allow for a given nanosatellite design to be integrated into almost any curr</w:t>
      </w:r>
      <w:r w:rsidR="00815104">
        <w:t>ently available launch vehicle, making it much more likely for a given CubeSat system to get launched than a corre</w:t>
      </w:r>
      <w:r w:rsidR="00462E69">
        <w:t>sponding Microsatellite mission (More on that in Section 5.2.1.3).</w:t>
      </w:r>
    </w:p>
    <w:p w:rsidR="00815104" w:rsidRDefault="00815104" w:rsidP="00A21B36">
      <w:r>
        <w:t>Thus, for a CubeSat mission, the ultimate constraint on its launch vehicle integration is whether or not it can integrate into currently available deployers.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w:t>
      </w:r>
      <w:r w:rsidR="00E97C04">
        <w:lastRenderedPageBreak/>
        <w:t>constraints listed in this document, one will be selected on which to base the design of the Rascal spacecraft</w:t>
      </w:r>
    </w:p>
    <w:p w:rsidR="00932A0A" w:rsidRDefault="00932A0A" w:rsidP="00932A0A">
      <w:pPr>
        <w:jc w:val="center"/>
        <w:rPr>
          <w:b/>
        </w:rPr>
      </w:pPr>
    </w:p>
    <w:tbl>
      <w:tblPr>
        <w:tblStyle w:val="TableGrid"/>
        <w:tblW w:w="1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28"/>
        <w:gridCol w:w="9828"/>
      </w:tblGrid>
      <w:tr w:rsidR="008627F7" w:rsidTr="008627F7">
        <w:tc>
          <w:tcPr>
            <w:tcW w:w="9828" w:type="dxa"/>
          </w:tcPr>
          <w:p w:rsidR="008627F7" w:rsidRPr="008627F7" w:rsidRDefault="008627F7" w:rsidP="008627F7">
            <w:pPr>
              <w:jc w:val="center"/>
              <w:rPr>
                <w:noProof/>
              </w:rPr>
            </w:pPr>
            <w:r>
              <w:rPr>
                <w:noProof/>
              </w:rPr>
              <w:drawing>
                <wp:inline distT="0" distB="0" distL="0" distR="0">
                  <wp:extent cx="2532759" cy="2088531"/>
                  <wp:effectExtent l="19050" t="19050" r="19941" b="26019"/>
                  <wp:docPr id="7" name="Picture 7" descr="http://www.nasa.gov/sites/default/files/images/747975main_NLAS_CubeSat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asa.gov/sites/default/files/images/747975main_NLAS_CubeSat_FULL.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6881" cy="2108422"/>
                          </a:xfrm>
                          <a:prstGeom prst="rect">
                            <a:avLst/>
                          </a:prstGeom>
                          <a:noFill/>
                          <a:ln>
                            <a:solidFill>
                              <a:schemeClr val="tx1"/>
                            </a:solidFill>
                          </a:ln>
                        </pic:spPr>
                      </pic:pic>
                    </a:graphicData>
                  </a:graphic>
                </wp:inline>
              </w:drawing>
            </w:r>
            <w:r>
              <w:rPr>
                <w:noProof/>
              </w:rPr>
              <w:t xml:space="preserve"> </w:t>
            </w:r>
            <w:r>
              <w:rPr>
                <w:noProof/>
              </w:rPr>
              <w:drawing>
                <wp:inline distT="0" distB="0" distL="0" distR="0">
                  <wp:extent cx="3281756" cy="2114964"/>
                  <wp:effectExtent l="19050" t="19050" r="13970" b="19050"/>
                  <wp:docPr id="5" name="Picture 5" descr="https://directory.eoportal.org/image/image_gallery?img_id=169985&amp;t=133809194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rectory.eoportal.org/image/image_gallery?img_id=169985&amp;t=1338091947376"/>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1552" cy="2121277"/>
                          </a:xfrm>
                          <a:prstGeom prst="rect">
                            <a:avLst/>
                          </a:prstGeom>
                          <a:noFill/>
                          <a:ln>
                            <a:solidFill>
                              <a:schemeClr val="tx1"/>
                            </a:solidFill>
                          </a:ln>
                        </pic:spPr>
                      </pic:pic>
                    </a:graphicData>
                  </a:graphic>
                </wp:inline>
              </w:drawing>
            </w:r>
          </w:p>
        </w:tc>
        <w:tc>
          <w:tcPr>
            <w:tcW w:w="9828" w:type="dxa"/>
            <w:tcBorders>
              <w:left w:val="nil"/>
            </w:tcBorders>
          </w:tcPr>
          <w:p w:rsidR="008627F7" w:rsidRDefault="008627F7" w:rsidP="008627F7">
            <w:pPr>
              <w:spacing w:after="0"/>
              <w:jc w:val="center"/>
              <w:rPr>
                <w:noProof/>
              </w:rPr>
            </w:pPr>
          </w:p>
        </w:tc>
      </w:tr>
      <w:tr w:rsidR="00CF5210" w:rsidTr="008627F7">
        <w:tc>
          <w:tcPr>
            <w:tcW w:w="9828" w:type="dxa"/>
          </w:tcPr>
          <w:p w:rsidR="00CF5210" w:rsidRDefault="00CF5210" w:rsidP="008627F7">
            <w:pPr>
              <w:jc w:val="center"/>
              <w:rPr>
                <w:noProof/>
              </w:rPr>
            </w:pPr>
            <w:r>
              <w:rPr>
                <w:noProof/>
              </w:rPr>
              <w:drawing>
                <wp:inline distT="0" distB="0" distL="0" distR="0">
                  <wp:extent cx="2737797" cy="2153253"/>
                  <wp:effectExtent l="19050" t="19050" r="24453" b="18447"/>
                  <wp:docPr id="11" name="Picture 10" descr="http://0.static.wix.com/media/1c8e8f_b5d6e057eccad83ef35dd9bd9797ff63.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0.static.wix.com/media/1c8e8f_b5d6e057eccad83ef35dd9bd9797ff63.jpg_512"/>
                          <pic:cNvPicPr>
                            <a:picLocks noChangeAspect="1" noChangeArrowheads="1"/>
                          </pic:cNvPicPr>
                        </pic:nvPicPr>
                        <pic:blipFill>
                          <a:blip r:embed="rId20" cstate="print"/>
                          <a:srcRect/>
                          <a:stretch>
                            <a:fillRect/>
                          </a:stretch>
                        </pic:blipFill>
                        <pic:spPr bwMode="auto">
                          <a:xfrm>
                            <a:off x="0" y="0"/>
                            <a:ext cx="2739088" cy="2154269"/>
                          </a:xfrm>
                          <a:prstGeom prst="rect">
                            <a:avLst/>
                          </a:prstGeom>
                          <a:noFill/>
                          <a:ln w="9525">
                            <a:solidFill>
                              <a:schemeClr val="tx1"/>
                            </a:solidFill>
                            <a:miter lim="800000"/>
                            <a:headEnd/>
                            <a:tailEnd/>
                          </a:ln>
                        </pic:spPr>
                      </pic:pic>
                    </a:graphicData>
                  </a:graphic>
                </wp:inline>
              </w:drawing>
            </w:r>
          </w:p>
        </w:tc>
        <w:tc>
          <w:tcPr>
            <w:tcW w:w="9828" w:type="dxa"/>
            <w:tcBorders>
              <w:left w:val="nil"/>
            </w:tcBorders>
          </w:tcPr>
          <w:p w:rsidR="00CF5210" w:rsidRDefault="00CF5210" w:rsidP="008627F7">
            <w:pPr>
              <w:spacing w:after="0"/>
              <w:jc w:val="center"/>
              <w:rPr>
                <w:noProof/>
              </w:rPr>
            </w:pPr>
          </w:p>
        </w:tc>
      </w:tr>
    </w:tbl>
    <w:p w:rsidR="000D3F7C" w:rsidRPr="008627F7" w:rsidRDefault="00CF5210" w:rsidP="00932A0A">
      <w:pPr>
        <w:jc w:val="center"/>
        <w:rPr>
          <w:b/>
        </w:rPr>
      </w:pPr>
      <w:proofErr w:type="gramStart"/>
      <w:r>
        <w:rPr>
          <w:b/>
        </w:rPr>
        <w:t>Figure 5-3</w:t>
      </w:r>
      <w:r w:rsidR="008627F7">
        <w:rPr>
          <w:b/>
        </w:rPr>
        <w:t>.</w:t>
      </w:r>
      <w:proofErr w:type="gramEnd"/>
      <w:r w:rsidR="008627F7">
        <w:rPr>
          <w:b/>
        </w:rPr>
        <w:t xml:space="preserve"> </w:t>
      </w:r>
      <w:r>
        <w:rPr>
          <w:b/>
        </w:rPr>
        <w:t>(Clockwise from Top Left) NLAS, P-POD, and CSD Nanosatellite Dispensers</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CubeSat Design Specifications, Rev 12</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CubeSat Design Specifications, Rev 12</w:t>
            </w:r>
          </w:p>
        </w:tc>
        <w:tc>
          <w:tcPr>
            <w:tcW w:w="1916" w:type="dxa"/>
            <w:vAlign w:val="center"/>
          </w:tcPr>
          <w:p w:rsidR="006D10AE" w:rsidRDefault="006D10AE" w:rsidP="00462E69">
            <w:pPr>
              <w:spacing w:before="40" w:after="40"/>
              <w:jc w:val="center"/>
            </w:pPr>
            <w:r>
              <w:t>Separation Springs</w:t>
            </w:r>
          </w:p>
        </w:tc>
      </w:tr>
    </w:tbl>
    <w:p w:rsidR="00462E69" w:rsidRDefault="00462E69" w:rsidP="00051D12">
      <w:pPr>
        <w:jc w:val="center"/>
        <w:rPr>
          <w:b/>
        </w:rPr>
      </w:pPr>
    </w:p>
    <w:p w:rsidR="00E97C04" w:rsidRPr="00E97C04" w:rsidRDefault="00E97C04" w:rsidP="00E97C04"/>
    <w:p w:rsidR="00CF5210" w:rsidRDefault="00CF5210" w:rsidP="00CF5210">
      <w:pPr>
        <w:pStyle w:val="Heading4"/>
      </w:pPr>
      <w:r>
        <w:t>Microsatellite Classification</w:t>
      </w:r>
    </w:p>
    <w:p w:rsidR="00CF5210" w:rsidRDefault="00CF5210" w:rsidP="00CF5210">
      <w:r>
        <w:t xml:space="preserve">Microsatellite class spacecraft are those that have a mass between 10 and 100 kg. Beyond this limit, an industry wide definition of what exactly constitutes a microsatellite does not exist. Thus, it is not possible to purchase standard parts for microsatellites in the same manner that can be done for CubeSats, nor do their exist standard specifications that hold true across different launch vehicles, meaning that along with having to be designed for a particular launch vehicle adapter, every microsatellite mission must be designed for a specific launch vehicle, vastly limiting such a mission’s launch opportunities. </w:t>
      </w:r>
    </w:p>
    <w:p w:rsidR="00CF5210" w:rsidRDefault="00CF5210" w:rsidP="00CF5210">
      <w:r>
        <w:t>As a reference, the key distinguishing factors between CubeSats and Microsatellites are listed in Table 5-1.</w:t>
      </w:r>
    </w:p>
    <w:p w:rsidR="00CF5210" w:rsidRDefault="00CF5210" w:rsidP="00CF5210">
      <w:pPr>
        <w:jc w:val="center"/>
        <w:rPr>
          <w:b/>
        </w:rPr>
      </w:pPr>
      <w:proofErr w:type="gramStart"/>
      <w:r>
        <w:rPr>
          <w:b/>
        </w:rPr>
        <w:t>Table 5-1.</w:t>
      </w:r>
      <w:proofErr w:type="gramEnd"/>
      <w:r>
        <w:rPr>
          <w:b/>
        </w:rPr>
        <w:t xml:space="preserve"> CubeSat and Microsatellite Reference Data</w:t>
      </w:r>
    </w:p>
    <w:tbl>
      <w:tblPr>
        <w:tblStyle w:val="TableGrid"/>
        <w:tblW w:w="0" w:type="auto"/>
        <w:tblLook w:val="04A0"/>
      </w:tblPr>
      <w:tblGrid>
        <w:gridCol w:w="1458"/>
        <w:gridCol w:w="2250"/>
        <w:gridCol w:w="1350"/>
        <w:gridCol w:w="1980"/>
        <w:gridCol w:w="2538"/>
      </w:tblGrid>
      <w:tr w:rsidR="00CF5210" w:rsidTr="00FA66A1">
        <w:tc>
          <w:tcPr>
            <w:tcW w:w="1458"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Satellite Type</w:t>
            </w:r>
          </w:p>
        </w:tc>
        <w:tc>
          <w:tcPr>
            <w:tcW w:w="225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Standard Architecture</w:t>
            </w:r>
          </w:p>
        </w:tc>
        <w:tc>
          <w:tcPr>
            <w:tcW w:w="135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Weight</w:t>
            </w:r>
          </w:p>
        </w:tc>
        <w:tc>
          <w:tcPr>
            <w:tcW w:w="198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COTS Components?</w:t>
            </w:r>
          </w:p>
        </w:tc>
        <w:tc>
          <w:tcPr>
            <w:tcW w:w="2538"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Launch Adapters</w:t>
            </w:r>
          </w:p>
        </w:tc>
      </w:tr>
      <w:tr w:rsidR="00CF5210" w:rsidTr="00FA66A1">
        <w:tc>
          <w:tcPr>
            <w:tcW w:w="1458" w:type="dxa"/>
            <w:vAlign w:val="center"/>
          </w:tcPr>
          <w:p w:rsidR="00CF5210" w:rsidRPr="00932A0A" w:rsidRDefault="00CF5210" w:rsidP="00FA66A1">
            <w:pPr>
              <w:spacing w:before="40" w:after="40"/>
              <w:jc w:val="center"/>
            </w:pPr>
            <w:r>
              <w:t>CubeSat</w:t>
            </w:r>
          </w:p>
        </w:tc>
        <w:tc>
          <w:tcPr>
            <w:tcW w:w="2250" w:type="dxa"/>
            <w:vAlign w:val="center"/>
          </w:tcPr>
          <w:p w:rsidR="00CF5210" w:rsidRPr="00932A0A" w:rsidRDefault="00CF5210" w:rsidP="00FA66A1">
            <w:pPr>
              <w:spacing w:before="40" w:after="40"/>
              <w:jc w:val="center"/>
            </w:pPr>
            <w:r>
              <w:t>1U, 1.5U, 2U, 3U, 6U</w:t>
            </w:r>
          </w:p>
        </w:tc>
        <w:tc>
          <w:tcPr>
            <w:tcW w:w="1350" w:type="dxa"/>
            <w:vAlign w:val="center"/>
          </w:tcPr>
          <w:p w:rsidR="00CF5210" w:rsidRPr="00932A0A" w:rsidRDefault="00CF5210" w:rsidP="00FA66A1">
            <w:pPr>
              <w:spacing w:before="40" w:after="40"/>
              <w:jc w:val="center"/>
            </w:pPr>
            <w:r>
              <w:t>1.33-14 kg</w:t>
            </w:r>
          </w:p>
        </w:tc>
        <w:tc>
          <w:tcPr>
            <w:tcW w:w="1980" w:type="dxa"/>
            <w:vAlign w:val="center"/>
          </w:tcPr>
          <w:p w:rsidR="00CF5210" w:rsidRPr="00932A0A" w:rsidRDefault="00CF5210" w:rsidP="00FA66A1">
            <w:pPr>
              <w:spacing w:before="40" w:after="40"/>
              <w:jc w:val="center"/>
            </w:pPr>
            <w:r>
              <w:t>Yes</w:t>
            </w:r>
          </w:p>
        </w:tc>
        <w:tc>
          <w:tcPr>
            <w:tcW w:w="2538" w:type="dxa"/>
            <w:vAlign w:val="center"/>
          </w:tcPr>
          <w:p w:rsidR="00CF5210" w:rsidRPr="00932A0A" w:rsidRDefault="00CF5210" w:rsidP="00FA66A1">
            <w:pPr>
              <w:spacing w:before="40" w:after="40"/>
              <w:jc w:val="center"/>
            </w:pPr>
            <w:r>
              <w:t>P-POD, NLAS, JAXA, Wallops, CSD</w:t>
            </w:r>
            <w:r w:rsidR="00462E69">
              <w:t>, ISIS</w:t>
            </w:r>
          </w:p>
        </w:tc>
      </w:tr>
      <w:tr w:rsidR="00CF5210" w:rsidTr="00FA66A1">
        <w:tc>
          <w:tcPr>
            <w:tcW w:w="1458" w:type="dxa"/>
            <w:vAlign w:val="center"/>
          </w:tcPr>
          <w:p w:rsidR="00CF5210" w:rsidRPr="00932A0A" w:rsidRDefault="00CF5210" w:rsidP="00FA66A1">
            <w:pPr>
              <w:spacing w:before="40" w:after="40"/>
              <w:jc w:val="center"/>
            </w:pPr>
            <w:r>
              <w:t>Microsatellite</w:t>
            </w:r>
          </w:p>
        </w:tc>
        <w:tc>
          <w:tcPr>
            <w:tcW w:w="2250" w:type="dxa"/>
            <w:vAlign w:val="center"/>
          </w:tcPr>
          <w:p w:rsidR="00CF5210" w:rsidRPr="00932A0A" w:rsidRDefault="00CF5210" w:rsidP="00FA66A1">
            <w:pPr>
              <w:spacing w:before="40" w:after="40"/>
              <w:jc w:val="center"/>
            </w:pPr>
            <w:r>
              <w:t>None</w:t>
            </w:r>
          </w:p>
        </w:tc>
        <w:tc>
          <w:tcPr>
            <w:tcW w:w="1350" w:type="dxa"/>
            <w:vAlign w:val="center"/>
          </w:tcPr>
          <w:p w:rsidR="00CF5210" w:rsidRPr="00932A0A" w:rsidRDefault="00CF5210" w:rsidP="00FA66A1">
            <w:pPr>
              <w:spacing w:before="40" w:after="40"/>
              <w:jc w:val="center"/>
            </w:pPr>
            <w:r>
              <w:t>10-100 kg</w:t>
            </w:r>
          </w:p>
        </w:tc>
        <w:tc>
          <w:tcPr>
            <w:tcW w:w="1980" w:type="dxa"/>
            <w:vAlign w:val="center"/>
          </w:tcPr>
          <w:p w:rsidR="00CF5210" w:rsidRPr="00932A0A" w:rsidRDefault="00CF5210" w:rsidP="00FA66A1">
            <w:pPr>
              <w:spacing w:before="40" w:after="40"/>
              <w:jc w:val="center"/>
            </w:pPr>
            <w:r>
              <w:t>No</w:t>
            </w:r>
          </w:p>
        </w:tc>
        <w:tc>
          <w:tcPr>
            <w:tcW w:w="2538" w:type="dxa"/>
            <w:vAlign w:val="center"/>
          </w:tcPr>
          <w:p w:rsidR="00CF5210" w:rsidRPr="00932A0A" w:rsidRDefault="00CF5210" w:rsidP="00FA66A1">
            <w:pPr>
              <w:spacing w:before="40" w:after="40"/>
              <w:jc w:val="center"/>
            </w:pPr>
            <w:r>
              <w:t xml:space="preserve">ESPA, </w:t>
            </w:r>
            <w:proofErr w:type="spellStart"/>
            <w:r>
              <w:t>Lightband</w:t>
            </w:r>
            <w:proofErr w:type="spellEnd"/>
          </w:p>
        </w:tc>
      </w:tr>
    </w:tbl>
    <w:p w:rsidR="00CF5210" w:rsidRDefault="00CF5210" w:rsidP="00CF5210"/>
    <w:p w:rsidR="00E22259" w:rsidRPr="00E22259" w:rsidRDefault="00E22259" w:rsidP="00E22259"/>
    <w:p w:rsidR="0058661B" w:rsidRDefault="0058661B" w:rsidP="006B622F"/>
    <w:p w:rsidR="00D720CA" w:rsidRDefault="00D720CA" w:rsidP="006B622F"/>
    <w:p w:rsidR="006B622F" w:rsidRDefault="001E56DC" w:rsidP="006B622F">
      <w:pPr>
        <w:pStyle w:val="Heading3"/>
      </w:pPr>
      <w:bookmarkStart w:id="14" w:name="_Toc374311353"/>
      <w:r>
        <w:t>Cost</w:t>
      </w:r>
      <w:bookmarkEnd w:id="14"/>
    </w:p>
    <w:p w:rsidR="006B622F" w:rsidRDefault="006B622F" w:rsidP="006B622F"/>
    <w:p w:rsidR="006B622F" w:rsidRDefault="006B622F" w:rsidP="006B622F">
      <w:pPr>
        <w:pStyle w:val="Heading3"/>
      </w:pPr>
      <w:bookmarkStart w:id="15" w:name="_Toc374311354"/>
      <w:r>
        <w:t>Mission Lifetime</w:t>
      </w:r>
      <w:bookmarkEnd w:id="15"/>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 xml:space="preserve">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w:t>
      </w:r>
      <w:proofErr w:type="spellStart"/>
      <w:r w:rsidRPr="00FA7C03">
        <w:rPr>
          <w:rFonts w:ascii="Times New Roman" w:hAnsi="Times New Roman" w:cs="Times New Roman"/>
        </w:rPr>
        <w:t>microsat</w:t>
      </w:r>
      <w:proofErr w:type="spellEnd"/>
      <w:r w:rsidRPr="00FA7C03">
        <w:rPr>
          <w:rFonts w:ascii="Times New Roman" w:hAnsi="Times New Roman" w:cs="Times New Roman"/>
        </w:rPr>
        <w:t xml:space="preserve">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Orbital analysis corroborates the conclusion that relative velocities must be neutralized quickly after separation for rendezvous to be possible. Separation velocities of 5cm/s, 10 cm/s, and 50 cm/s were considered, as well as factors from the low Earth orbit environment such as atmospheric drag and solar radiation pressure. The analysis concluded that a separation velocity greeter than 5 cm/s would result in the two Rascal spacecraft being greater than 50 meters apart after just one orbit.</w:t>
      </w:r>
    </w:p>
    <w:p w:rsidR="006B622F" w:rsidRPr="007F74B7"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Based on the historical data, the preliminary orbital analysis of the separating spacecraft, and the time that may be required to contact and checkout the spacecraft after deployment form the launch vehicle, a mission life</w:t>
      </w:r>
      <w:r>
        <w:rPr>
          <w:rFonts w:ascii="Times New Roman" w:hAnsi="Times New Roman" w:cs="Times New Roman"/>
        </w:rPr>
        <w:t>time of six months was selected.</w:t>
      </w:r>
    </w:p>
    <w:p w:rsidR="006B622F" w:rsidRDefault="006B622F" w:rsidP="006B622F">
      <w:pPr>
        <w:pStyle w:val="Heading3"/>
      </w:pPr>
      <w:bookmarkStart w:id="16" w:name="_Toc374311355"/>
      <w:r>
        <w:lastRenderedPageBreak/>
        <w:t>Mission Success Verification</w:t>
      </w:r>
      <w:bookmarkEnd w:id="16"/>
    </w:p>
    <w:p w:rsidR="006B622F" w:rsidRDefault="006B622F" w:rsidP="006B622F"/>
    <w:p w:rsidR="006B622F" w:rsidRDefault="006B622F" w:rsidP="006B622F">
      <w:pPr>
        <w:pStyle w:val="Heading3"/>
      </w:pPr>
      <w:bookmarkStart w:id="17" w:name="_Toc374311356"/>
      <w:r>
        <w:t>Mission Development Experience</w:t>
      </w:r>
      <w:bookmarkEnd w:id="17"/>
    </w:p>
    <w:p w:rsidR="00DF7A98" w:rsidRDefault="00DF7A98" w:rsidP="00DF7A98"/>
    <w:p w:rsidR="00DF7A98" w:rsidRPr="00DF7A98" w:rsidRDefault="00DF7A98" w:rsidP="00DF7A98">
      <w:pPr>
        <w:pStyle w:val="Heading3"/>
      </w:pPr>
      <w:bookmarkStart w:id="18" w:name="_Toc374311357"/>
      <w:r>
        <w:t>Risk</w:t>
      </w:r>
      <w:bookmarkEnd w:id="18"/>
    </w:p>
    <w:p w:rsidR="007F1AD9" w:rsidRPr="007F1AD9" w:rsidRDefault="007F1AD9" w:rsidP="007F1AD9"/>
    <w:p w:rsidR="007F1AD9" w:rsidRDefault="007F1AD9" w:rsidP="007F1AD9">
      <w:pPr>
        <w:pStyle w:val="Heading2"/>
      </w:pPr>
      <w:bookmarkStart w:id="19" w:name="_Toc374311358"/>
      <w:r>
        <w:t>Requirements Verification Matrix</w:t>
      </w:r>
      <w:bookmarkEnd w:id="19"/>
    </w:p>
    <w:tbl>
      <w:tblPr>
        <w:tblW w:w="9990" w:type="dxa"/>
        <w:tblInd w:w="-342" w:type="dxa"/>
        <w:tblLayout w:type="fixed"/>
        <w:tblLook w:val="04A0"/>
      </w:tblPr>
      <w:tblGrid>
        <w:gridCol w:w="2610"/>
        <w:gridCol w:w="630"/>
        <w:gridCol w:w="900"/>
        <w:gridCol w:w="720"/>
        <w:gridCol w:w="990"/>
        <w:gridCol w:w="1980"/>
        <w:gridCol w:w="2160"/>
      </w:tblGrid>
      <w:tr w:rsidR="006B622F" w:rsidRPr="009F2276" w:rsidTr="00815104">
        <w:trPr>
          <w:trHeight w:val="285"/>
          <w:tblHeader/>
        </w:trPr>
        <w:tc>
          <w:tcPr>
            <w:tcW w:w="261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w:t>
            </w:r>
          </w:p>
        </w:tc>
        <w:tc>
          <w:tcPr>
            <w:tcW w:w="3240" w:type="dxa"/>
            <w:gridSpan w:val="4"/>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Verification Method(s)</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Rationale</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 Designation</w:t>
            </w:r>
          </w:p>
        </w:tc>
      </w:tr>
      <w:tr w:rsidR="006B622F" w:rsidRPr="009F2276" w:rsidTr="006B622F">
        <w:trPr>
          <w:trHeight w:val="285"/>
          <w:tblHeader/>
        </w:trPr>
        <w:tc>
          <w:tcPr>
            <w:tcW w:w="261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63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Test</w:t>
            </w:r>
          </w:p>
        </w:tc>
        <w:tc>
          <w:tcPr>
            <w:tcW w:w="90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Analysis</w:t>
            </w:r>
          </w:p>
        </w:tc>
        <w:tc>
          <w:tcPr>
            <w:tcW w:w="72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Demo</w:t>
            </w:r>
          </w:p>
        </w:tc>
        <w:tc>
          <w:tcPr>
            <w:tcW w:w="99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Examine</w:t>
            </w: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r>
      <w:tr w:rsidR="006B622F" w:rsidRPr="009F2276" w:rsidTr="006B622F">
        <w:trPr>
          <w:trHeight w:val="28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Primary Requirements</w:t>
            </w:r>
          </w:p>
        </w:tc>
        <w:tc>
          <w:tcPr>
            <w:tcW w:w="63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CB0041">
        <w:trPr>
          <w:trHeight w:val="593"/>
        </w:trPr>
        <w:tc>
          <w:tcPr>
            <w:tcW w:w="2610" w:type="dxa"/>
            <w:tcBorders>
              <w:top w:val="nil"/>
              <w:left w:val="single" w:sz="4" w:space="0" w:color="auto"/>
              <w:bottom w:val="single" w:sz="4" w:space="0" w:color="auto"/>
              <w:right w:val="single" w:sz="4" w:space="0" w:color="auto"/>
            </w:tcBorders>
            <w:shd w:val="clear" w:color="auto" w:fill="auto"/>
            <w:vAlign w:val="center"/>
          </w:tcPr>
          <w:p w:rsidR="006B622F" w:rsidRPr="009F2276" w:rsidRDefault="006B622F" w:rsidP="00675923">
            <w:pPr>
              <w:spacing w:before="40" w:after="0" w:line="240" w:lineRule="auto"/>
              <w:jc w:val="left"/>
              <w:rPr>
                <w:rFonts w:eastAsia="Times New Roman"/>
                <w:sz w:val="20"/>
                <w:szCs w:val="20"/>
              </w:rPr>
            </w:pPr>
            <w:r>
              <w:rPr>
                <w:rFonts w:eastAsia="Times New Roman"/>
                <w:sz w:val="20"/>
                <w:szCs w:val="20"/>
              </w:rPr>
              <w:t>The mission will be executed by a spacecraft</w:t>
            </w:r>
          </w:p>
        </w:tc>
        <w:tc>
          <w:tcPr>
            <w:tcW w:w="630" w:type="dxa"/>
            <w:tcBorders>
              <w:top w:val="nil"/>
              <w:left w:val="nil"/>
              <w:bottom w:val="single" w:sz="4" w:space="0" w:color="auto"/>
              <w:right w:val="single" w:sz="4" w:space="0" w:color="auto"/>
            </w:tcBorders>
            <w:shd w:val="clear" w:color="auto" w:fill="auto"/>
            <w:noWrap/>
            <w:vAlign w:val="center"/>
          </w:tcPr>
          <w:p w:rsidR="006B622F" w:rsidRDefault="006B622F" w:rsidP="009F2276">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must be capable of demonstrating station keeping within a 50 meter sphere of a resident space object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w:t>
            </w:r>
            <w:r>
              <w:rPr>
                <w:rFonts w:eastAsia="Times New Roman"/>
                <w:sz w:val="20"/>
                <w:szCs w:val="20"/>
              </w:rPr>
              <w:t>st be capable of demonstrating a</w:t>
            </w:r>
            <w:r w:rsidRPr="009F2276">
              <w:rPr>
                <w:rFonts w:eastAsia="Times New Roman"/>
                <w:sz w:val="20"/>
                <w:szCs w:val="20"/>
              </w:rPr>
              <w:t xml:space="preserve"> </w:t>
            </w:r>
            <w:r>
              <w:rPr>
                <w:rFonts w:eastAsia="Times New Roman"/>
                <w:sz w:val="20"/>
                <w:szCs w:val="20"/>
              </w:rPr>
              <w:t>Collision Avoidance</w:t>
            </w:r>
            <w:r w:rsidRPr="009F2276">
              <w:rPr>
                <w:rFonts w:eastAsia="Times New Roman"/>
                <w:sz w:val="20"/>
                <w:szCs w:val="20"/>
              </w:rPr>
              <w:t xml:space="preserve"> maneuver by intentionally increasing the relative distance between it and a relative space object to at le</w:t>
            </w:r>
            <w:r>
              <w:rPr>
                <w:rFonts w:eastAsia="Times New Roman"/>
                <w:sz w:val="20"/>
                <w:szCs w:val="20"/>
              </w:rPr>
              <w:t>a</w:t>
            </w:r>
            <w:r w:rsidRPr="009F2276">
              <w:rPr>
                <w:rFonts w:eastAsia="Times New Roman"/>
                <w:sz w:val="20"/>
                <w:szCs w:val="20"/>
              </w:rPr>
              <w:t>st 100 meters within one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3</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shall be capable of demonstrating rendezvous with by intentionally reducing the distance between it and a resident space object to at most 50 meters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4</w:t>
            </w:r>
          </w:p>
        </w:tc>
      </w:tr>
      <w:tr w:rsidR="006B622F" w:rsidRPr="009F2276" w:rsidTr="006B622F">
        <w:trPr>
          <w:trHeight w:val="1230"/>
        </w:trPr>
        <w:tc>
          <w:tcPr>
            <w:tcW w:w="26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A method of verifying the successful completion of each mission requirement shall be incorporated into the spacecraft design and mission operations procedures</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w:t>
            </w:r>
          </w:p>
        </w:tc>
      </w:tr>
      <w:tr w:rsidR="006B622F" w:rsidRPr="009F2276" w:rsidTr="006B622F">
        <w:trPr>
          <w:trHeight w:val="900"/>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mission shall be executed within 6 months of spacecraft launch</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w:t>
            </w:r>
          </w:p>
        </w:tc>
      </w:tr>
      <w:tr w:rsidR="006B622F" w:rsidRPr="009F2276" w:rsidTr="006B622F">
        <w:trPr>
          <w:trHeight w:val="255"/>
        </w:trPr>
        <w:tc>
          <w:tcPr>
            <w:tcW w:w="261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before="40" w:after="0" w:line="240" w:lineRule="auto"/>
              <w:jc w:val="left"/>
              <w:rPr>
                <w:rFonts w:eastAsia="Times New Roman"/>
                <w:color w:val="FFFFFF"/>
                <w:sz w:val="20"/>
                <w:szCs w:val="20"/>
              </w:rPr>
            </w:pPr>
            <w:r w:rsidRPr="009F2276">
              <w:rPr>
                <w:rFonts w:eastAsia="Times New Roman"/>
                <w:color w:val="FFFFFF"/>
                <w:sz w:val="20"/>
                <w:szCs w:val="20"/>
              </w:rPr>
              <w:t>Primary Sub-Requirements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determining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lastRenderedPageBreak/>
              <w:t>The spacecraft must be capable of recording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RCL-MOP1-2</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relaying relative distance between it and a resident space object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The spacecraft will utilize a Structures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w:t>
            </w:r>
            <w:r>
              <w:rPr>
                <w:rFonts w:eastAsia="Times New Roman"/>
                <w:sz w:val="20"/>
                <w:szCs w:val="20"/>
              </w:rPr>
              <w:t>RFP1-</w:t>
            </w:r>
            <w:r w:rsidRPr="009F2276">
              <w:rPr>
                <w:rFonts w:eastAsia="Times New Roman"/>
                <w:sz w:val="20"/>
                <w:szCs w:val="20"/>
              </w:rPr>
              <w:t>STR</w:t>
            </w:r>
          </w:p>
        </w:tc>
      </w:tr>
      <w:tr w:rsidR="006B622F" w:rsidRPr="009F2276" w:rsidTr="006B622F">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Propulsion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RCL-RFP-PRP</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will utilize a Power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RCL-MOP2</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RCL-MOP2-PWR</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an Attitude Determination and Control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RCL-MOP1-ADC</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Command and Data Handling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RCL-MOP1-CDH</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Communications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before="40" w:after="40" w:line="240" w:lineRule="auto"/>
              <w:jc w:val="left"/>
              <w:rPr>
                <w:rFonts w:eastAsia="Times New Roman"/>
                <w:color w:val="FFFFFF"/>
                <w:sz w:val="20"/>
                <w:szCs w:val="20"/>
              </w:rPr>
            </w:pPr>
            <w:r w:rsidRPr="009F2276">
              <w:rPr>
                <w:rFonts w:eastAsia="Times New Roman"/>
                <w:color w:val="FFFFFF"/>
                <w:sz w:val="20"/>
                <w:szCs w:val="20"/>
              </w:rPr>
              <w:t>Structures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spacecraft will utilize the CubeSat standard architecture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Cost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B622F">
            <w:pPr>
              <w:spacing w:before="40" w:after="40" w:line="240" w:lineRule="auto"/>
              <w:jc w:val="left"/>
              <w:rPr>
                <w:rFonts w:eastAsia="Times New Roman"/>
                <w:color w:val="000000"/>
                <w:sz w:val="20"/>
                <w:szCs w:val="20"/>
              </w:rPr>
            </w:pPr>
            <w:r w:rsidRPr="009F2276">
              <w:rPr>
                <w:rFonts w:eastAsia="Times New Roman"/>
                <w:color w:val="000000"/>
                <w:sz w:val="20"/>
                <w:szCs w:val="20"/>
              </w:rPr>
              <w:t xml:space="preserve">The mission will consist of two </w:t>
            </w:r>
            <w:r>
              <w:rPr>
                <w:rFonts w:eastAsia="Times New Roman"/>
                <w:color w:val="000000"/>
                <w:sz w:val="20"/>
                <w:szCs w:val="20"/>
              </w:rPr>
              <w:t xml:space="preserve">3U spacecraft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Launch Vehicle Integration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RCL-STR-2</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must be able to integrate into the same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conjoined for integration into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RCL-STR-4</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capable of separating in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RCL-STR-5</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Power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an Electrical Power System to manager power distribution to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7166FD">
            <w:pPr>
              <w:spacing w:before="40" w:after="40" w:line="240" w:lineRule="auto"/>
              <w:jc w:val="left"/>
              <w:rPr>
                <w:rFonts w:eastAsia="Times New Roman"/>
                <w:sz w:val="20"/>
                <w:szCs w:val="20"/>
              </w:rPr>
            </w:pPr>
            <w:r w:rsidRPr="009F2276">
              <w:rPr>
                <w:rFonts w:eastAsia="Times New Roman"/>
                <w:sz w:val="20"/>
                <w:szCs w:val="20"/>
              </w:rPr>
              <w:t xml:space="preserve">The power subsystem will utilize a battery </w:t>
            </w:r>
            <w:r w:rsidR="007166FD">
              <w:rPr>
                <w:rFonts w:eastAsia="Times New Roman"/>
                <w:sz w:val="20"/>
                <w:szCs w:val="20"/>
              </w:rPr>
              <w:t xml:space="preserve">capable of powering each subsystem for </w:t>
            </w:r>
            <w:r w:rsidR="007166FD">
              <w:rPr>
                <w:rFonts w:eastAsia="Times New Roman"/>
                <w:sz w:val="20"/>
                <w:szCs w:val="20"/>
              </w:rPr>
              <w:lastRenderedPageBreak/>
              <w:t>the duration of the mission</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lastRenderedPageBreak/>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RCL-MOP2-PWR2</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lastRenderedPageBreak/>
              <w:t>The power subsystem will utilize solar panels to generate a sufficient amount of power to compensate for the energy consumption of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RCL-MOP2-PWR3</w:t>
            </w:r>
          </w:p>
        </w:tc>
      </w:tr>
      <w:tr w:rsidR="006B622F" w:rsidRPr="009F2276" w:rsidTr="006B622F">
        <w:trPr>
          <w:trHeight w:val="494"/>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ADC subsystem will be capable of autonomously commanding the propulsion system to perform the orbital maneuvers associated with the RFP requirements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RCL-MOP1-ADC1</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Propulsion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 xml:space="preserve">The propulsion subsystem will be capable of executing orbital maneuvers issued to it from the ADC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RCL-RFP-PRP1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communication subsystem will utilize a radio for transmitting data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RCL-MOP1-COM1</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A link budget will be created that ensures that the power level, frequency, and altitudes over which the spacecraft transmits data are sufficient to produce a signal to noise ratio on the ground that is greater than one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Command and Data Handling subsystem will be capable of managing the operation of each subsystem of the spacecraft, as well as the communication of data between said subsystems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RCL-MOP1-CDH</w:t>
            </w:r>
          </w:p>
        </w:tc>
      </w:tr>
    </w:tbl>
    <w:p w:rsidR="00C2384F" w:rsidRPr="00C2384F" w:rsidRDefault="00C2384F" w:rsidP="00C2384F"/>
    <w:p w:rsidR="007F1AD9" w:rsidRDefault="007F1AD9" w:rsidP="007F1AD9">
      <w:pPr>
        <w:pStyle w:val="Heading2"/>
      </w:pPr>
      <w:bookmarkStart w:id="20" w:name="_Toc374311359"/>
      <w:r>
        <w:t>Top Level Requirements</w:t>
      </w:r>
      <w:bookmarkEnd w:id="20"/>
    </w:p>
    <w:p w:rsidR="007F1AD9" w:rsidRDefault="007F1AD9" w:rsidP="007F1AD9"/>
    <w:p w:rsidR="007F1AD9" w:rsidRDefault="007F1AD9" w:rsidP="007F1AD9">
      <w:pPr>
        <w:pStyle w:val="Heading2"/>
      </w:pPr>
      <w:bookmarkStart w:id="21" w:name="_Toc374311360"/>
      <w:r>
        <w:t>Structures Requirements</w:t>
      </w:r>
      <w:bookmarkEnd w:id="21"/>
    </w:p>
    <w:p w:rsidR="007F1AD9" w:rsidRDefault="007F1AD9" w:rsidP="007F1AD9"/>
    <w:p w:rsidR="007F1AD9" w:rsidRDefault="007F1AD9" w:rsidP="007F1AD9">
      <w:pPr>
        <w:pStyle w:val="Heading2"/>
      </w:pPr>
      <w:bookmarkStart w:id="22" w:name="_Toc374311361"/>
      <w:r>
        <w:lastRenderedPageBreak/>
        <w:t>Power Requirements</w:t>
      </w:r>
      <w:bookmarkEnd w:id="22"/>
    </w:p>
    <w:p w:rsidR="007F1AD9" w:rsidRPr="007F1AD9" w:rsidRDefault="007F1AD9" w:rsidP="007F1AD9"/>
    <w:p w:rsidR="007F1AD9" w:rsidRDefault="007F1AD9" w:rsidP="007F1AD9">
      <w:pPr>
        <w:pStyle w:val="Heading2"/>
      </w:pPr>
      <w:bookmarkStart w:id="23" w:name="_Toc374311362"/>
      <w:r>
        <w:t>Attitude Determination and Control Requirements</w:t>
      </w:r>
      <w:bookmarkEnd w:id="23"/>
    </w:p>
    <w:p w:rsidR="007F1AD9" w:rsidRDefault="007F1AD9" w:rsidP="007F1AD9"/>
    <w:p w:rsidR="007F1AD9" w:rsidRDefault="007F1AD9" w:rsidP="007F1AD9">
      <w:pPr>
        <w:pStyle w:val="Heading2"/>
      </w:pPr>
      <w:bookmarkStart w:id="24" w:name="_Toc374311363"/>
      <w:r>
        <w:t>Propulsion Requirements</w:t>
      </w:r>
      <w:bookmarkEnd w:id="24"/>
    </w:p>
    <w:p w:rsidR="007F1AD9" w:rsidRDefault="007F1AD9" w:rsidP="007F1AD9"/>
    <w:p w:rsidR="007F1AD9" w:rsidRDefault="007F1AD9" w:rsidP="007F1AD9">
      <w:pPr>
        <w:pStyle w:val="Heading2"/>
      </w:pPr>
      <w:bookmarkStart w:id="25" w:name="_Toc374311364"/>
      <w:r>
        <w:t>Communication Requirements</w:t>
      </w:r>
      <w:bookmarkEnd w:id="25"/>
    </w:p>
    <w:p w:rsidR="007F1AD9" w:rsidRDefault="007F1AD9" w:rsidP="007F1AD9"/>
    <w:p w:rsidR="007F1AD9" w:rsidRDefault="007F1AD9" w:rsidP="007F1AD9">
      <w:pPr>
        <w:pStyle w:val="Heading2"/>
      </w:pPr>
      <w:bookmarkStart w:id="26" w:name="_Toc374311365"/>
      <w:r>
        <w:t>Command and Data Handling Requirements</w:t>
      </w:r>
      <w:bookmarkEnd w:id="26"/>
    </w:p>
    <w:p w:rsidR="007F1AD9" w:rsidRPr="007F1AD9" w:rsidRDefault="007F1AD9" w:rsidP="007F1AD9"/>
    <w:p w:rsidR="009657F9" w:rsidRDefault="007F1AD9" w:rsidP="007F1AD9">
      <w:pPr>
        <w:pStyle w:val="Heading1"/>
      </w:pPr>
      <w:bookmarkStart w:id="27" w:name="_Toc374311366"/>
      <w:r>
        <w:t>System Overview</w:t>
      </w:r>
      <w:bookmarkEnd w:id="27"/>
    </w:p>
    <w:p w:rsidR="007F1AD9" w:rsidRDefault="007F1AD9" w:rsidP="007F1AD9"/>
    <w:p w:rsidR="007F1AD9" w:rsidRDefault="007F1AD9" w:rsidP="007F1AD9">
      <w:pPr>
        <w:pStyle w:val="Heading1"/>
      </w:pPr>
      <w:bookmarkStart w:id="28" w:name="_Toc374311367"/>
      <w:r>
        <w:t>Subsystem Overview</w:t>
      </w:r>
      <w:bookmarkEnd w:id="28"/>
    </w:p>
    <w:p w:rsidR="009C4525" w:rsidRDefault="009C4525" w:rsidP="009C4525">
      <w:pPr>
        <w:pStyle w:val="Heading2"/>
      </w:pPr>
      <w:bookmarkStart w:id="29" w:name="_Toc374311368"/>
      <w:r>
        <w:t>Structure</w:t>
      </w:r>
      <w:bookmarkEnd w:id="29"/>
    </w:p>
    <w:p w:rsidR="009C4525" w:rsidRDefault="009C4525" w:rsidP="009C4525"/>
    <w:p w:rsidR="009C4525" w:rsidRDefault="009C4525" w:rsidP="009C4525">
      <w:pPr>
        <w:pStyle w:val="Heading2"/>
      </w:pPr>
      <w:bookmarkStart w:id="30" w:name="_Toc374311369"/>
      <w:r>
        <w:t>Power</w:t>
      </w:r>
      <w:bookmarkEnd w:id="30"/>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 xml:space="preserve">The power subsystem is responsible for generating, storing, managing, and distributing the energy required to conduct the </w:t>
      </w:r>
      <w:r w:rsidR="00B85C8A">
        <w:rPr>
          <w:rFonts w:ascii="Times New Roman" w:hAnsi="Times New Roman" w:cs="Times New Roman"/>
        </w:rPr>
        <w:t xml:space="preserve">Rascal </w:t>
      </w:r>
      <w:r w:rsidRPr="00387D33">
        <w:rPr>
          <w:rFonts w:ascii="Times New Roman" w:hAnsi="Times New Roman" w:cs="Times New Roman"/>
        </w:rPr>
        <w:t>mission. The subsystem consists of batteries, solar arrays, and any circuitry necessary to operate the subsystem.</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spacecraft’s batteries serve as the primary power source. Historically, CubeSats have used lithium-polymer batteries over more traditional nickel-cadmium batteries for energy storage because of the relative light weight and small volume combined with their high energy density of lithium-polymer. CubeSat architecture lithium-polymer batteries are available from commercial vendors at various capacities, with a standard 1U battery holding a 10 watt-hour charge. Many commercially available CubeSat batteries come integrated with an Electrical Power System board.</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Electrical Power System (EPS) serves to manage the power flowing to and from the batteries, connecting to both the spacecraft bus and the solar arrays. The EPS must provide over-current against a short circuit and under-voltage protection to prevent a complete discharge of the batteries. The EPS should also include a number of Battery Charge Regulators (BCRs) that regulate the incoming voltage and current from the solar arrays to the batteries, maximizing the efficiency of the battery charging cycle. The EPS must also be able to relay battery and solar array health data to the Command and Data Handling subsystem.</w:t>
      </w:r>
    </w:p>
    <w:p w:rsidR="009C4525"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 xml:space="preserve">The spacecraft must be able to generate power to recharge the batteries. While there are several methods of doing this, the most practical is to mount a system of solar arrays to the spacecraft’s exterior. Commercial CubeSat solar arrays can come in a variety of sizes, configurations, and generation capacities. The simplest of the 3U CubeSat-scaled arrays are static panels, though deployable arrays are </w:t>
      </w:r>
      <w:r w:rsidRPr="00387D33">
        <w:rPr>
          <w:rFonts w:ascii="Times New Roman" w:hAnsi="Times New Roman" w:cs="Times New Roman"/>
        </w:rPr>
        <w:lastRenderedPageBreak/>
        <w:t>also available. Though deployable arrays generate significantly more power, it comes at the cost of increased complexity</w:t>
      </w:r>
      <w:r w:rsidR="00B85C8A">
        <w:rPr>
          <w:rFonts w:ascii="Times New Roman" w:hAnsi="Times New Roman" w:cs="Times New Roman"/>
        </w:rPr>
        <w:t>, and thus, risk of failure</w:t>
      </w:r>
      <w:r w:rsidRPr="00387D33">
        <w:rPr>
          <w:rFonts w:ascii="Times New Roman" w:hAnsi="Times New Roman" w:cs="Times New Roman"/>
        </w:rPr>
        <w:t xml:space="preserve">. </w:t>
      </w:r>
    </w:p>
    <w:p w:rsidR="00B85C8A" w:rsidRPr="007F74B7" w:rsidRDefault="00B85C8A" w:rsidP="007F74B7">
      <w:pPr>
        <w:pStyle w:val="Body"/>
        <w:spacing w:after="120"/>
        <w:jc w:val="both"/>
        <w:rPr>
          <w:rFonts w:ascii="Times New Roman" w:hAnsi="Times New Roman" w:cs="Times New Roman"/>
        </w:rPr>
      </w:pPr>
      <w:r>
        <w:rPr>
          <w:rFonts w:ascii="Times New Roman" w:hAnsi="Times New Roman" w:cs="Times New Roman"/>
        </w:rPr>
        <w:t>Work to be done before the next review process include refining the power budget for different solar panel array configurations, selecting an EPS and battery capable of handling the voltages associated with the best solar panel configuration derived from this analysis, and then determining the manner in which such systems can be integrated into the Rascal mission as a whole.</w:t>
      </w:r>
    </w:p>
    <w:p w:rsidR="009C4525" w:rsidRDefault="009C4525" w:rsidP="009C4525">
      <w:pPr>
        <w:pStyle w:val="Heading2"/>
      </w:pPr>
      <w:bookmarkStart w:id="31" w:name="_Toc374311370"/>
      <w:r>
        <w:t>Attitude Determination and Control</w:t>
      </w:r>
      <w:bookmarkEnd w:id="31"/>
    </w:p>
    <w:p w:rsidR="009C4525" w:rsidRDefault="009C4525" w:rsidP="009C4525"/>
    <w:p w:rsidR="009C4525" w:rsidRDefault="009C4525" w:rsidP="009C4525">
      <w:pPr>
        <w:pStyle w:val="Heading2"/>
      </w:pPr>
      <w:bookmarkStart w:id="32" w:name="_Toc374311371"/>
      <w:r>
        <w:t>Propulsion</w:t>
      </w:r>
      <w:bookmarkEnd w:id="32"/>
    </w:p>
    <w:p w:rsidR="009C4525" w:rsidRDefault="009C4525" w:rsidP="009C4525"/>
    <w:p w:rsidR="009C4525" w:rsidRDefault="009C4525" w:rsidP="009C4525">
      <w:pPr>
        <w:pStyle w:val="Heading2"/>
      </w:pPr>
      <w:bookmarkStart w:id="33" w:name="_Toc374311372"/>
      <w:r>
        <w:t>Communications</w:t>
      </w:r>
      <w:bookmarkEnd w:id="33"/>
    </w:p>
    <w:p w:rsidR="009C4525" w:rsidRDefault="009C4525" w:rsidP="009C4525"/>
    <w:p w:rsidR="009C4525" w:rsidRDefault="009C4525" w:rsidP="009C4525">
      <w:pPr>
        <w:pStyle w:val="Heading2"/>
      </w:pPr>
      <w:bookmarkStart w:id="34" w:name="_Toc374311373"/>
      <w:r>
        <w:t>Command and Data Handling</w:t>
      </w:r>
      <w:bookmarkEnd w:id="34"/>
    </w:p>
    <w:p w:rsidR="009C4525" w:rsidRDefault="009C4525" w:rsidP="009C4525"/>
    <w:p w:rsidR="009C4525" w:rsidRDefault="009C4525" w:rsidP="009C4525">
      <w:pPr>
        <w:pStyle w:val="Heading2"/>
      </w:pPr>
      <w:bookmarkStart w:id="35" w:name="_Toc374311374"/>
      <w:r>
        <w:t>Ground Operation</w:t>
      </w:r>
      <w:bookmarkEnd w:id="35"/>
    </w:p>
    <w:p w:rsidR="009C4525" w:rsidRDefault="009C4525" w:rsidP="009C4525"/>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3E9D" w:rsidRDefault="00533E9D" w:rsidP="009657F9">
      <w:r>
        <w:separator/>
      </w:r>
    </w:p>
  </w:endnote>
  <w:endnote w:type="continuationSeparator" w:id="0">
    <w:p w:rsidR="00533E9D" w:rsidRDefault="00533E9D" w:rsidP="009657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4166" w:rsidRDefault="00984166"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843923">
      <w:rPr>
        <w:rStyle w:val="PageNumber"/>
        <w:noProof/>
      </w:rPr>
      <w:t>7</w:t>
    </w:r>
    <w:r>
      <w:rPr>
        <w:rStyle w:val="PageNumber"/>
      </w:rPr>
      <w:fldChar w:fldCharType="end"/>
    </w:r>
  </w:p>
  <w:p w:rsidR="00984166" w:rsidRDefault="00984166"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3E9D" w:rsidRDefault="00533E9D" w:rsidP="009657F9">
      <w:r>
        <w:separator/>
      </w:r>
    </w:p>
  </w:footnote>
  <w:footnote w:type="continuationSeparator" w:id="0">
    <w:p w:rsidR="00533E9D" w:rsidRDefault="00533E9D" w:rsidP="009657F9">
      <w:r>
        <w:continuationSeparator/>
      </w:r>
    </w:p>
  </w:footnote>
  <w:footnote w:id="1">
    <w:p w:rsidR="00984166" w:rsidRDefault="00984166" w:rsidP="009657F9">
      <w:pPr>
        <w:pStyle w:val="FootnoteText"/>
      </w:pPr>
      <w:r>
        <w:rPr>
          <w:rStyle w:val="FootnoteReference"/>
        </w:rPr>
        <w:footnoteRef/>
      </w:r>
      <w:r>
        <w:t xml:space="preserve"> </w:t>
      </w:r>
      <w:r>
        <w:rPr>
          <w:shd w:val="clear" w:color="auto" w:fill="FFFFFF"/>
        </w:rPr>
        <w:t>Weaver, David. "ASA Continues Implementation Of 2010 Authorization Act Program Offices, New Technology Solicitations Announced."</w:t>
      </w:r>
      <w:r>
        <w:rPr>
          <w:rStyle w:val="apple-converted-space"/>
          <w:color w:val="000000"/>
          <w:shd w:val="clear" w:color="auto" w:fill="FFFFFF"/>
        </w:rPr>
        <w:t> </w:t>
      </w:r>
      <w:proofErr w:type="gramStart"/>
      <w:r>
        <w:rPr>
          <w:i/>
          <w:iCs/>
          <w:shd w:val="clear" w:color="auto" w:fill="FFFFFF"/>
        </w:rPr>
        <w:t>NASA</w:t>
      </w:r>
      <w:r>
        <w:rPr>
          <w:shd w:val="clear" w:color="auto" w:fill="FFFFFF"/>
        </w:rPr>
        <w:t>.</w:t>
      </w:r>
      <w:proofErr w:type="gramEnd"/>
      <w:r>
        <w:rPr>
          <w:shd w:val="clear" w:color="auto" w:fill="FFFFFF"/>
        </w:rPr>
        <w:t xml:space="preserve"> NASA, 01 Mar. 2011. </w:t>
      </w:r>
      <w:proofErr w:type="gramStart"/>
      <w:r>
        <w:rPr>
          <w:shd w:val="clear" w:color="auto" w:fill="FFFFFF"/>
        </w:rPr>
        <w:t>Web.</w:t>
      </w:r>
      <w:proofErr w:type="gramEnd"/>
      <w:r>
        <w:rPr>
          <w:shd w:val="clear" w:color="auto" w:fill="FFFFFF"/>
        </w:rPr>
        <w:t xml:space="preserve"> 06 Dec. 2013. &lt;http://www.nasa.gov/home/hqnews/2011/mar/HQ_11-057_Program_Offices.html&gt;.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4166" w:rsidRPr="00F54CD5" w:rsidRDefault="00984166"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3-12-09T00:00:00Z">
          <w:dateFormat w:val="M/d/yyyy"/>
          <w:lid w:val="en-US"/>
          <w:storeMappedDataAs w:val="dateTime"/>
          <w:calendar w:val="gregorian"/>
        </w:date>
      </w:sdtPr>
      <w:sdtContent>
        <w:r>
          <w:t>12/9/2013</w:t>
        </w:r>
      </w:sdtContent>
    </w:sdt>
  </w:p>
  <w:p w:rsidR="00984166" w:rsidRPr="00716401" w:rsidRDefault="00984166"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29183E8B"/>
    <w:multiLevelType w:val="multilevel"/>
    <w:tmpl w:val="041CF04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sz w:val="24"/>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480119"/>
    <w:multiLevelType w:val="hybridMultilevel"/>
    <w:tmpl w:val="B1F2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8"/>
  </w:num>
  <w:num w:numId="5">
    <w:abstractNumId w:val="2"/>
  </w:num>
  <w:num w:numId="6">
    <w:abstractNumId w:val="1"/>
  </w:num>
  <w:num w:numId="7">
    <w:abstractNumId w:val="3"/>
  </w:num>
  <w:num w:numId="8">
    <w:abstractNumId w:val="7"/>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attachedTemplate r:id="rId1"/>
  <w:defaultTabStop w:val="720"/>
  <w:characterSpacingControl w:val="doNotCompress"/>
  <w:hdrShapeDefaults>
    <o:shapedefaults v:ext="edit" spidmax="8194"/>
  </w:hdrShapeDefaults>
  <w:footnotePr>
    <w:footnote w:id="-1"/>
    <w:footnote w:id="0"/>
  </w:footnotePr>
  <w:endnotePr>
    <w:endnote w:id="-1"/>
    <w:endnote w:id="0"/>
  </w:endnotePr>
  <w:compat/>
  <w:rsids>
    <w:rsidRoot w:val="00456710"/>
    <w:rsid w:val="00050763"/>
    <w:rsid w:val="00051D12"/>
    <w:rsid w:val="00061096"/>
    <w:rsid w:val="00070EDE"/>
    <w:rsid w:val="00071D08"/>
    <w:rsid w:val="00074655"/>
    <w:rsid w:val="000821FF"/>
    <w:rsid w:val="00094BA4"/>
    <w:rsid w:val="00096396"/>
    <w:rsid w:val="000A11E7"/>
    <w:rsid w:val="000D3F7C"/>
    <w:rsid w:val="00145C18"/>
    <w:rsid w:val="00151421"/>
    <w:rsid w:val="0017531D"/>
    <w:rsid w:val="00186500"/>
    <w:rsid w:val="001C37D6"/>
    <w:rsid w:val="001D0850"/>
    <w:rsid w:val="001D3082"/>
    <w:rsid w:val="001E56DC"/>
    <w:rsid w:val="001F230F"/>
    <w:rsid w:val="00215DE9"/>
    <w:rsid w:val="0021615C"/>
    <w:rsid w:val="00233656"/>
    <w:rsid w:val="00237C5A"/>
    <w:rsid w:val="00246958"/>
    <w:rsid w:val="002E1321"/>
    <w:rsid w:val="002E4AB4"/>
    <w:rsid w:val="003026A7"/>
    <w:rsid w:val="00384EF0"/>
    <w:rsid w:val="00395A52"/>
    <w:rsid w:val="0039735D"/>
    <w:rsid w:val="003B2BA4"/>
    <w:rsid w:val="003B52F5"/>
    <w:rsid w:val="003C166E"/>
    <w:rsid w:val="003C4AA0"/>
    <w:rsid w:val="003C4E85"/>
    <w:rsid w:val="003C6251"/>
    <w:rsid w:val="00426719"/>
    <w:rsid w:val="00456710"/>
    <w:rsid w:val="00462E69"/>
    <w:rsid w:val="00481894"/>
    <w:rsid w:val="004B08FE"/>
    <w:rsid w:val="00533E9D"/>
    <w:rsid w:val="00537E96"/>
    <w:rsid w:val="0058661B"/>
    <w:rsid w:val="005954B8"/>
    <w:rsid w:val="005C7EC5"/>
    <w:rsid w:val="00623D18"/>
    <w:rsid w:val="006319EB"/>
    <w:rsid w:val="00640DD7"/>
    <w:rsid w:val="00647877"/>
    <w:rsid w:val="0066381C"/>
    <w:rsid w:val="00675923"/>
    <w:rsid w:val="006A01BE"/>
    <w:rsid w:val="006B622F"/>
    <w:rsid w:val="006C4314"/>
    <w:rsid w:val="006D10AE"/>
    <w:rsid w:val="006E41BD"/>
    <w:rsid w:val="00702A06"/>
    <w:rsid w:val="007166FD"/>
    <w:rsid w:val="0073084C"/>
    <w:rsid w:val="00750E63"/>
    <w:rsid w:val="00751AD0"/>
    <w:rsid w:val="00754CDE"/>
    <w:rsid w:val="00757FFE"/>
    <w:rsid w:val="00773A82"/>
    <w:rsid w:val="00783CF1"/>
    <w:rsid w:val="007968DA"/>
    <w:rsid w:val="007A1F48"/>
    <w:rsid w:val="007C71C8"/>
    <w:rsid w:val="007D06E0"/>
    <w:rsid w:val="007E6974"/>
    <w:rsid w:val="007F1AD9"/>
    <w:rsid w:val="007F74B7"/>
    <w:rsid w:val="00815104"/>
    <w:rsid w:val="008238C1"/>
    <w:rsid w:val="00826B2E"/>
    <w:rsid w:val="008349F0"/>
    <w:rsid w:val="00843923"/>
    <w:rsid w:val="008627F7"/>
    <w:rsid w:val="008A1D12"/>
    <w:rsid w:val="008A4E0A"/>
    <w:rsid w:val="0091135F"/>
    <w:rsid w:val="00920CF3"/>
    <w:rsid w:val="00932A0A"/>
    <w:rsid w:val="00942DF2"/>
    <w:rsid w:val="009657F9"/>
    <w:rsid w:val="00970768"/>
    <w:rsid w:val="00984166"/>
    <w:rsid w:val="009C4525"/>
    <w:rsid w:val="009E252C"/>
    <w:rsid w:val="009F2276"/>
    <w:rsid w:val="00A025E6"/>
    <w:rsid w:val="00A21B36"/>
    <w:rsid w:val="00A3188F"/>
    <w:rsid w:val="00A56D68"/>
    <w:rsid w:val="00A809A7"/>
    <w:rsid w:val="00A871F9"/>
    <w:rsid w:val="00A8740E"/>
    <w:rsid w:val="00A9201E"/>
    <w:rsid w:val="00A95881"/>
    <w:rsid w:val="00A97C9D"/>
    <w:rsid w:val="00AF1568"/>
    <w:rsid w:val="00B02059"/>
    <w:rsid w:val="00B057AA"/>
    <w:rsid w:val="00B176D3"/>
    <w:rsid w:val="00B230D3"/>
    <w:rsid w:val="00B32965"/>
    <w:rsid w:val="00B47C15"/>
    <w:rsid w:val="00B54861"/>
    <w:rsid w:val="00B603EB"/>
    <w:rsid w:val="00B816CF"/>
    <w:rsid w:val="00B85C8A"/>
    <w:rsid w:val="00B8760E"/>
    <w:rsid w:val="00B93EEE"/>
    <w:rsid w:val="00B94C4E"/>
    <w:rsid w:val="00BC25CF"/>
    <w:rsid w:val="00BC7F90"/>
    <w:rsid w:val="00BF0867"/>
    <w:rsid w:val="00C2384F"/>
    <w:rsid w:val="00C76284"/>
    <w:rsid w:val="00CB0041"/>
    <w:rsid w:val="00CF5210"/>
    <w:rsid w:val="00D0424C"/>
    <w:rsid w:val="00D3668F"/>
    <w:rsid w:val="00D535A9"/>
    <w:rsid w:val="00D66AF9"/>
    <w:rsid w:val="00D720CA"/>
    <w:rsid w:val="00D86888"/>
    <w:rsid w:val="00DC4629"/>
    <w:rsid w:val="00DC636A"/>
    <w:rsid w:val="00DE73A7"/>
    <w:rsid w:val="00DE793D"/>
    <w:rsid w:val="00DF7A98"/>
    <w:rsid w:val="00E22259"/>
    <w:rsid w:val="00E25DC2"/>
    <w:rsid w:val="00E41293"/>
    <w:rsid w:val="00E614DD"/>
    <w:rsid w:val="00E81BEE"/>
    <w:rsid w:val="00E97C04"/>
    <w:rsid w:val="00EC1A17"/>
    <w:rsid w:val="00F023A4"/>
    <w:rsid w:val="00F11C52"/>
    <w:rsid w:val="00F20D31"/>
    <w:rsid w:val="00F451A4"/>
    <w:rsid w:val="00FA66A1"/>
    <w:rsid w:val="00FB678D"/>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81FC93-9D6A-424E-BE37-682781FA0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1733</TotalTime>
  <Pages>23</Pages>
  <Words>6737</Words>
  <Characters>38402</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45049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26</cp:revision>
  <cp:lastPrinted>2011-05-18T06:45:00Z</cp:lastPrinted>
  <dcterms:created xsi:type="dcterms:W3CDTF">2013-12-07T02:36:00Z</dcterms:created>
  <dcterms:modified xsi:type="dcterms:W3CDTF">2013-12-09T06:38:00Z</dcterms:modified>
</cp:coreProperties>
</file>