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B0344"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248549"/>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EE3ECA" w:rsidRDefault="002B0344">
          <w:pPr>
            <w:pStyle w:val="TOC1"/>
            <w:tabs>
              <w:tab w:val="left" w:pos="440"/>
              <w:tab w:val="right" w:leader="dot" w:pos="9350"/>
            </w:tabs>
            <w:rPr>
              <w:rFonts w:asciiTheme="minorHAnsi" w:eastAsiaTheme="minorEastAsia" w:hAnsiTheme="minorHAnsi" w:cstheme="minorBidi"/>
              <w:noProof/>
            </w:rPr>
          </w:pPr>
          <w:r w:rsidRPr="002B0344">
            <w:fldChar w:fldCharType="begin"/>
          </w:r>
          <w:r w:rsidR="00395A52" w:rsidRPr="003B2BA4">
            <w:instrText xml:space="preserve"> TOC \o "1-3" \h \z \u </w:instrText>
          </w:r>
          <w:r w:rsidRPr="002B0344">
            <w:fldChar w:fldCharType="separate"/>
          </w:r>
          <w:hyperlink w:anchor="_Toc387248549" w:history="1">
            <w:r w:rsidR="00EE3ECA" w:rsidRPr="00D3504E">
              <w:rPr>
                <w:rStyle w:val="Hyperlink"/>
                <w:noProof/>
              </w:rPr>
              <w:t>1</w:t>
            </w:r>
            <w:r w:rsidR="00EE3ECA">
              <w:rPr>
                <w:rFonts w:asciiTheme="minorHAnsi" w:eastAsiaTheme="minorEastAsia" w:hAnsiTheme="minorHAnsi" w:cstheme="minorBidi"/>
                <w:noProof/>
              </w:rPr>
              <w:tab/>
            </w:r>
            <w:r w:rsidR="00EE3ECA" w:rsidRPr="00D3504E">
              <w:rPr>
                <w:rStyle w:val="Hyperlink"/>
                <w:noProof/>
              </w:rPr>
              <w:t>Executive Summary</w:t>
            </w:r>
            <w:r w:rsidR="00EE3ECA">
              <w:rPr>
                <w:noProof/>
                <w:webHidden/>
              </w:rPr>
              <w:tab/>
            </w:r>
            <w:r w:rsidR="00EE3ECA">
              <w:rPr>
                <w:noProof/>
                <w:webHidden/>
              </w:rPr>
              <w:fldChar w:fldCharType="begin"/>
            </w:r>
            <w:r w:rsidR="00EE3ECA">
              <w:rPr>
                <w:noProof/>
                <w:webHidden/>
              </w:rPr>
              <w:instrText xml:space="preserve"> PAGEREF _Toc387248549 \h </w:instrText>
            </w:r>
            <w:r w:rsidR="00EE3ECA">
              <w:rPr>
                <w:noProof/>
                <w:webHidden/>
              </w:rPr>
            </w:r>
            <w:r w:rsidR="00EE3ECA">
              <w:rPr>
                <w:noProof/>
                <w:webHidden/>
              </w:rPr>
              <w:fldChar w:fldCharType="separate"/>
            </w:r>
            <w:r w:rsidR="00EE3ECA">
              <w:rPr>
                <w:noProof/>
                <w:webHidden/>
              </w:rPr>
              <w:t>4</w:t>
            </w:r>
            <w:r w:rsidR="00EE3ECA">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50" w:history="1">
            <w:r w:rsidRPr="00D3504E">
              <w:rPr>
                <w:rStyle w:val="Hyperlink"/>
                <w:noProof/>
              </w:rPr>
              <w:t>2</w:t>
            </w:r>
            <w:r>
              <w:rPr>
                <w:rFonts w:asciiTheme="minorHAnsi" w:eastAsiaTheme="minorEastAsia" w:hAnsiTheme="minorHAnsi" w:cstheme="minorBidi"/>
                <w:noProof/>
              </w:rPr>
              <w:tab/>
            </w:r>
            <w:r w:rsidRPr="00D3504E">
              <w:rPr>
                <w:rStyle w:val="Hyperlink"/>
                <w:noProof/>
              </w:rPr>
              <w:t>Program Introduction</w:t>
            </w:r>
            <w:r>
              <w:rPr>
                <w:noProof/>
                <w:webHidden/>
              </w:rPr>
              <w:tab/>
            </w:r>
            <w:r>
              <w:rPr>
                <w:noProof/>
                <w:webHidden/>
              </w:rPr>
              <w:fldChar w:fldCharType="begin"/>
            </w:r>
            <w:r>
              <w:rPr>
                <w:noProof/>
                <w:webHidden/>
              </w:rPr>
              <w:instrText xml:space="preserve"> PAGEREF _Toc387248550 \h </w:instrText>
            </w:r>
            <w:r>
              <w:rPr>
                <w:noProof/>
                <w:webHidden/>
              </w:rPr>
            </w:r>
            <w:r>
              <w:rPr>
                <w:noProof/>
                <w:webHidden/>
              </w:rPr>
              <w:fldChar w:fldCharType="separate"/>
            </w:r>
            <w:r>
              <w:rPr>
                <w:noProof/>
                <w:webHidden/>
              </w:rPr>
              <w:t>7</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51" w:history="1">
            <w:r w:rsidRPr="00D3504E">
              <w:rPr>
                <w:rStyle w:val="Hyperlink"/>
                <w:noProof/>
              </w:rPr>
              <w:t>3</w:t>
            </w:r>
            <w:r>
              <w:rPr>
                <w:rFonts w:asciiTheme="minorHAnsi" w:eastAsiaTheme="minorEastAsia" w:hAnsiTheme="minorHAnsi" w:cstheme="minorBidi"/>
                <w:noProof/>
              </w:rPr>
              <w:tab/>
            </w:r>
            <w:r w:rsidRPr="00D3504E">
              <w:rPr>
                <w:rStyle w:val="Hyperlink"/>
                <w:noProof/>
              </w:rPr>
              <w:t>Mission Relevance and Justification</w:t>
            </w:r>
            <w:r>
              <w:rPr>
                <w:noProof/>
                <w:webHidden/>
              </w:rPr>
              <w:tab/>
            </w:r>
            <w:r>
              <w:rPr>
                <w:noProof/>
                <w:webHidden/>
              </w:rPr>
              <w:fldChar w:fldCharType="begin"/>
            </w:r>
            <w:r>
              <w:rPr>
                <w:noProof/>
                <w:webHidden/>
              </w:rPr>
              <w:instrText xml:space="preserve"> PAGEREF _Toc387248551 \h </w:instrText>
            </w:r>
            <w:r>
              <w:rPr>
                <w:noProof/>
                <w:webHidden/>
              </w:rPr>
            </w:r>
            <w:r>
              <w:rPr>
                <w:noProof/>
                <w:webHidden/>
              </w:rPr>
              <w:fldChar w:fldCharType="separate"/>
            </w:r>
            <w:r>
              <w:rPr>
                <w:noProof/>
                <w:webHidden/>
              </w:rPr>
              <w:t>7</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52" w:history="1">
            <w:r w:rsidRPr="00D3504E">
              <w:rPr>
                <w:rStyle w:val="Hyperlink"/>
                <w:noProof/>
              </w:rPr>
              <w:t>3.1.</w:t>
            </w:r>
            <w:r>
              <w:rPr>
                <w:rFonts w:asciiTheme="minorHAnsi" w:eastAsiaTheme="minorEastAsia" w:hAnsiTheme="minorHAnsi" w:cstheme="minorBidi"/>
                <w:noProof/>
              </w:rPr>
              <w:tab/>
            </w:r>
            <w:r w:rsidRPr="00D3504E">
              <w:rPr>
                <w:rStyle w:val="Hyperlink"/>
                <w:noProof/>
              </w:rPr>
              <w:t>Relation to NASA Objectives</w:t>
            </w:r>
            <w:r>
              <w:rPr>
                <w:noProof/>
                <w:webHidden/>
              </w:rPr>
              <w:tab/>
            </w:r>
            <w:r>
              <w:rPr>
                <w:noProof/>
                <w:webHidden/>
              </w:rPr>
              <w:fldChar w:fldCharType="begin"/>
            </w:r>
            <w:r>
              <w:rPr>
                <w:noProof/>
                <w:webHidden/>
              </w:rPr>
              <w:instrText xml:space="preserve"> PAGEREF _Toc387248552 \h </w:instrText>
            </w:r>
            <w:r>
              <w:rPr>
                <w:noProof/>
                <w:webHidden/>
              </w:rPr>
            </w:r>
            <w:r>
              <w:rPr>
                <w:noProof/>
                <w:webHidden/>
              </w:rPr>
              <w:fldChar w:fldCharType="separate"/>
            </w:r>
            <w:r>
              <w:rPr>
                <w:noProof/>
                <w:webHidden/>
              </w:rPr>
              <w:t>7</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53" w:history="1">
            <w:r w:rsidRPr="00D3504E">
              <w:rPr>
                <w:rStyle w:val="Hyperlink"/>
                <w:noProof/>
              </w:rPr>
              <w:t>3.2.</w:t>
            </w:r>
            <w:r>
              <w:rPr>
                <w:rFonts w:asciiTheme="minorHAnsi" w:eastAsiaTheme="minorEastAsia" w:hAnsiTheme="minorHAnsi" w:cstheme="minorBidi"/>
                <w:noProof/>
              </w:rPr>
              <w:tab/>
            </w:r>
            <w:r w:rsidRPr="00D3504E">
              <w:rPr>
                <w:rStyle w:val="Hyperlink"/>
                <w:noProof/>
              </w:rPr>
              <w:t>Historical Proximity Operations Relevance</w:t>
            </w:r>
            <w:r>
              <w:rPr>
                <w:noProof/>
                <w:webHidden/>
              </w:rPr>
              <w:tab/>
            </w:r>
            <w:r>
              <w:rPr>
                <w:noProof/>
                <w:webHidden/>
              </w:rPr>
              <w:fldChar w:fldCharType="begin"/>
            </w:r>
            <w:r>
              <w:rPr>
                <w:noProof/>
                <w:webHidden/>
              </w:rPr>
              <w:instrText xml:space="preserve"> PAGEREF _Toc387248553 \h </w:instrText>
            </w:r>
            <w:r>
              <w:rPr>
                <w:noProof/>
                <w:webHidden/>
              </w:rPr>
            </w:r>
            <w:r>
              <w:rPr>
                <w:noProof/>
                <w:webHidden/>
              </w:rPr>
              <w:fldChar w:fldCharType="separate"/>
            </w:r>
            <w:r>
              <w:rPr>
                <w:noProof/>
                <w:webHidden/>
              </w:rPr>
              <w:t>8</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54" w:history="1">
            <w:r w:rsidRPr="00D3504E">
              <w:rPr>
                <w:rStyle w:val="Hyperlink"/>
                <w:noProof/>
              </w:rPr>
              <w:t>3.1.1</w:t>
            </w:r>
            <w:r>
              <w:rPr>
                <w:rFonts w:asciiTheme="minorHAnsi" w:eastAsiaTheme="minorEastAsia" w:hAnsiTheme="minorHAnsi" w:cstheme="minorBidi"/>
                <w:noProof/>
              </w:rPr>
              <w:tab/>
            </w:r>
            <w:r w:rsidRPr="00D3504E">
              <w:rPr>
                <w:rStyle w:val="Hyperlink"/>
                <w:noProof/>
              </w:rPr>
              <w:t>Historical Large-Scale RPO Missions</w:t>
            </w:r>
            <w:r>
              <w:rPr>
                <w:noProof/>
                <w:webHidden/>
              </w:rPr>
              <w:tab/>
            </w:r>
            <w:r>
              <w:rPr>
                <w:noProof/>
                <w:webHidden/>
              </w:rPr>
              <w:fldChar w:fldCharType="begin"/>
            </w:r>
            <w:r>
              <w:rPr>
                <w:noProof/>
                <w:webHidden/>
              </w:rPr>
              <w:instrText xml:space="preserve"> PAGEREF _Toc387248554 \h </w:instrText>
            </w:r>
            <w:r>
              <w:rPr>
                <w:noProof/>
                <w:webHidden/>
              </w:rPr>
            </w:r>
            <w:r>
              <w:rPr>
                <w:noProof/>
                <w:webHidden/>
              </w:rPr>
              <w:fldChar w:fldCharType="separate"/>
            </w:r>
            <w:r>
              <w:rPr>
                <w:noProof/>
                <w:webHidden/>
              </w:rPr>
              <w:t>8</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55" w:history="1">
            <w:r w:rsidRPr="00D3504E">
              <w:rPr>
                <w:rStyle w:val="Hyperlink"/>
                <w:noProof/>
              </w:rPr>
              <w:t>3.1.2</w:t>
            </w:r>
            <w:r>
              <w:rPr>
                <w:rFonts w:asciiTheme="minorHAnsi" w:eastAsiaTheme="minorEastAsia" w:hAnsiTheme="minorHAnsi" w:cstheme="minorBidi"/>
                <w:noProof/>
              </w:rPr>
              <w:tab/>
            </w:r>
            <w:r w:rsidRPr="00D3504E">
              <w:rPr>
                <w:rStyle w:val="Hyperlink"/>
                <w:noProof/>
                <w:shd w:val="clear" w:color="auto" w:fill="FFFFFF"/>
              </w:rPr>
              <w:t>Historical Small-Scale RPO Missions</w:t>
            </w:r>
            <w:r>
              <w:rPr>
                <w:noProof/>
                <w:webHidden/>
              </w:rPr>
              <w:tab/>
            </w:r>
            <w:r>
              <w:rPr>
                <w:noProof/>
                <w:webHidden/>
              </w:rPr>
              <w:fldChar w:fldCharType="begin"/>
            </w:r>
            <w:r>
              <w:rPr>
                <w:noProof/>
                <w:webHidden/>
              </w:rPr>
              <w:instrText xml:space="preserve"> PAGEREF _Toc387248555 \h </w:instrText>
            </w:r>
            <w:r>
              <w:rPr>
                <w:noProof/>
                <w:webHidden/>
              </w:rPr>
            </w:r>
            <w:r>
              <w:rPr>
                <w:noProof/>
                <w:webHidden/>
              </w:rPr>
              <w:fldChar w:fldCharType="separate"/>
            </w:r>
            <w:r>
              <w:rPr>
                <w:noProof/>
                <w:webHidden/>
              </w:rPr>
              <w:t>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56" w:history="1">
            <w:r w:rsidRPr="00D3504E">
              <w:rPr>
                <w:rStyle w:val="Hyperlink"/>
                <w:noProof/>
              </w:rPr>
              <w:t>3.3.</w:t>
            </w:r>
            <w:r>
              <w:rPr>
                <w:rFonts w:asciiTheme="minorHAnsi" w:eastAsiaTheme="minorEastAsia" w:hAnsiTheme="minorHAnsi" w:cstheme="minorBidi"/>
                <w:noProof/>
              </w:rPr>
              <w:tab/>
            </w:r>
            <w:r w:rsidRPr="00D3504E">
              <w:rPr>
                <w:rStyle w:val="Hyperlink"/>
                <w:noProof/>
              </w:rPr>
              <w:t>Related Activity in Proximity Operations</w:t>
            </w:r>
            <w:r>
              <w:rPr>
                <w:noProof/>
                <w:webHidden/>
              </w:rPr>
              <w:tab/>
            </w:r>
            <w:r>
              <w:rPr>
                <w:noProof/>
                <w:webHidden/>
              </w:rPr>
              <w:fldChar w:fldCharType="begin"/>
            </w:r>
            <w:r>
              <w:rPr>
                <w:noProof/>
                <w:webHidden/>
              </w:rPr>
              <w:instrText xml:space="preserve"> PAGEREF _Toc387248556 \h </w:instrText>
            </w:r>
            <w:r>
              <w:rPr>
                <w:noProof/>
                <w:webHidden/>
              </w:rPr>
            </w:r>
            <w:r>
              <w:rPr>
                <w:noProof/>
                <w:webHidden/>
              </w:rPr>
              <w:fldChar w:fldCharType="separate"/>
            </w:r>
            <w:r>
              <w:rPr>
                <w:noProof/>
                <w:webHidden/>
              </w:rPr>
              <w:t>11</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57" w:history="1">
            <w:r w:rsidRPr="00D3504E">
              <w:rPr>
                <w:rStyle w:val="Hyperlink"/>
                <w:noProof/>
              </w:rPr>
              <w:t>4</w:t>
            </w:r>
            <w:r>
              <w:rPr>
                <w:rFonts w:asciiTheme="minorHAnsi" w:eastAsiaTheme="minorEastAsia" w:hAnsiTheme="minorHAnsi" w:cstheme="minorBidi"/>
                <w:noProof/>
              </w:rPr>
              <w:tab/>
            </w:r>
            <w:r w:rsidRPr="00D3504E">
              <w:rPr>
                <w:rStyle w:val="Hyperlink"/>
                <w:noProof/>
              </w:rPr>
              <w:t>Mission Objectives</w:t>
            </w:r>
            <w:r>
              <w:rPr>
                <w:noProof/>
                <w:webHidden/>
              </w:rPr>
              <w:tab/>
            </w:r>
            <w:r>
              <w:rPr>
                <w:noProof/>
                <w:webHidden/>
              </w:rPr>
              <w:fldChar w:fldCharType="begin"/>
            </w:r>
            <w:r>
              <w:rPr>
                <w:noProof/>
                <w:webHidden/>
              </w:rPr>
              <w:instrText xml:space="preserve"> PAGEREF _Toc387248557 \h </w:instrText>
            </w:r>
            <w:r>
              <w:rPr>
                <w:noProof/>
                <w:webHidden/>
              </w:rPr>
            </w:r>
            <w:r>
              <w:rPr>
                <w:noProof/>
                <w:webHidden/>
              </w:rPr>
              <w:fldChar w:fldCharType="separate"/>
            </w:r>
            <w:r>
              <w:rPr>
                <w:noProof/>
                <w:webHidden/>
              </w:rPr>
              <w:t>12</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59" w:history="1">
            <w:r w:rsidRPr="00D3504E">
              <w:rPr>
                <w:rStyle w:val="Hyperlink"/>
                <w:noProof/>
              </w:rPr>
              <w:t>4.1.</w:t>
            </w:r>
            <w:r>
              <w:rPr>
                <w:rFonts w:asciiTheme="minorHAnsi" w:eastAsiaTheme="minorEastAsia" w:hAnsiTheme="minorHAnsi" w:cstheme="minorBidi"/>
                <w:noProof/>
              </w:rPr>
              <w:tab/>
            </w:r>
            <w:r w:rsidRPr="00D3504E">
              <w:rPr>
                <w:rStyle w:val="Hyperlink"/>
                <w:noProof/>
              </w:rPr>
              <w:t>Baseline Mission</w:t>
            </w:r>
            <w:r>
              <w:rPr>
                <w:noProof/>
                <w:webHidden/>
              </w:rPr>
              <w:tab/>
            </w:r>
            <w:r>
              <w:rPr>
                <w:noProof/>
                <w:webHidden/>
              </w:rPr>
              <w:fldChar w:fldCharType="begin"/>
            </w:r>
            <w:r>
              <w:rPr>
                <w:noProof/>
                <w:webHidden/>
              </w:rPr>
              <w:instrText xml:space="preserve"> PAGEREF _Toc387248559 \h </w:instrText>
            </w:r>
            <w:r>
              <w:rPr>
                <w:noProof/>
                <w:webHidden/>
              </w:rPr>
            </w:r>
            <w:r>
              <w:rPr>
                <w:noProof/>
                <w:webHidden/>
              </w:rPr>
              <w:fldChar w:fldCharType="separate"/>
            </w:r>
            <w:r>
              <w:rPr>
                <w:noProof/>
                <w:webHidden/>
              </w:rPr>
              <w:t>12</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60" w:history="1">
            <w:r w:rsidRPr="00D3504E">
              <w:rPr>
                <w:rStyle w:val="Hyperlink"/>
                <w:noProof/>
              </w:rPr>
              <w:t>4.2.</w:t>
            </w:r>
            <w:r>
              <w:rPr>
                <w:rFonts w:asciiTheme="minorHAnsi" w:eastAsiaTheme="minorEastAsia" w:hAnsiTheme="minorHAnsi" w:cstheme="minorBidi"/>
                <w:noProof/>
              </w:rPr>
              <w:tab/>
            </w:r>
            <w:r w:rsidRPr="00D3504E">
              <w:rPr>
                <w:rStyle w:val="Hyperlink"/>
                <w:noProof/>
              </w:rPr>
              <w:t>Concept of Operations</w:t>
            </w:r>
            <w:r>
              <w:rPr>
                <w:noProof/>
                <w:webHidden/>
              </w:rPr>
              <w:tab/>
            </w:r>
            <w:r>
              <w:rPr>
                <w:noProof/>
                <w:webHidden/>
              </w:rPr>
              <w:fldChar w:fldCharType="begin"/>
            </w:r>
            <w:r>
              <w:rPr>
                <w:noProof/>
                <w:webHidden/>
              </w:rPr>
              <w:instrText xml:space="preserve"> PAGEREF _Toc387248560 \h </w:instrText>
            </w:r>
            <w:r>
              <w:rPr>
                <w:noProof/>
                <w:webHidden/>
              </w:rPr>
            </w:r>
            <w:r>
              <w:rPr>
                <w:noProof/>
                <w:webHidden/>
              </w:rPr>
              <w:fldChar w:fldCharType="separate"/>
            </w:r>
            <w:r>
              <w:rPr>
                <w:noProof/>
                <w:webHidden/>
              </w:rPr>
              <w:t>14</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61" w:history="1">
            <w:r w:rsidRPr="00D3504E">
              <w:rPr>
                <w:rStyle w:val="Hyperlink"/>
                <w:noProof/>
              </w:rPr>
              <w:t>4.1.1</w:t>
            </w:r>
            <w:r>
              <w:rPr>
                <w:rFonts w:asciiTheme="minorHAnsi" w:eastAsiaTheme="minorEastAsia" w:hAnsiTheme="minorHAnsi" w:cstheme="minorBidi"/>
                <w:noProof/>
              </w:rPr>
              <w:tab/>
            </w:r>
            <w:r w:rsidRPr="00D3504E">
              <w:rPr>
                <w:rStyle w:val="Hyperlink"/>
                <w:noProof/>
              </w:rPr>
              <w:t>General CONOPS Overview and Definitions</w:t>
            </w:r>
            <w:r>
              <w:rPr>
                <w:noProof/>
                <w:webHidden/>
              </w:rPr>
              <w:tab/>
            </w:r>
            <w:r>
              <w:rPr>
                <w:noProof/>
                <w:webHidden/>
              </w:rPr>
              <w:fldChar w:fldCharType="begin"/>
            </w:r>
            <w:r>
              <w:rPr>
                <w:noProof/>
                <w:webHidden/>
              </w:rPr>
              <w:instrText xml:space="preserve"> PAGEREF _Toc387248561 \h </w:instrText>
            </w:r>
            <w:r>
              <w:rPr>
                <w:noProof/>
                <w:webHidden/>
              </w:rPr>
            </w:r>
            <w:r>
              <w:rPr>
                <w:noProof/>
                <w:webHidden/>
              </w:rPr>
              <w:fldChar w:fldCharType="separate"/>
            </w:r>
            <w:r>
              <w:rPr>
                <w:noProof/>
                <w:webHidden/>
              </w:rPr>
              <w:t>14</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62" w:history="1">
            <w:r w:rsidRPr="00D3504E">
              <w:rPr>
                <w:rStyle w:val="Hyperlink"/>
                <w:noProof/>
              </w:rPr>
              <w:t>4.1.2</w:t>
            </w:r>
            <w:r>
              <w:rPr>
                <w:rFonts w:asciiTheme="minorHAnsi" w:eastAsiaTheme="minorEastAsia" w:hAnsiTheme="minorHAnsi" w:cstheme="minorBidi"/>
                <w:noProof/>
              </w:rPr>
              <w:tab/>
            </w:r>
            <w:r w:rsidRPr="00D3504E">
              <w:rPr>
                <w:rStyle w:val="Hyperlink"/>
                <w:noProof/>
              </w:rPr>
              <w:t>CONOPS</w:t>
            </w:r>
            <w:r>
              <w:rPr>
                <w:noProof/>
                <w:webHidden/>
              </w:rPr>
              <w:tab/>
            </w:r>
            <w:r>
              <w:rPr>
                <w:noProof/>
                <w:webHidden/>
              </w:rPr>
              <w:fldChar w:fldCharType="begin"/>
            </w:r>
            <w:r>
              <w:rPr>
                <w:noProof/>
                <w:webHidden/>
              </w:rPr>
              <w:instrText xml:space="preserve"> PAGEREF _Toc387248562 \h </w:instrText>
            </w:r>
            <w:r>
              <w:rPr>
                <w:noProof/>
                <w:webHidden/>
              </w:rPr>
            </w:r>
            <w:r>
              <w:rPr>
                <w:noProof/>
                <w:webHidden/>
              </w:rPr>
              <w:fldChar w:fldCharType="separate"/>
            </w:r>
            <w:r>
              <w:rPr>
                <w:noProof/>
                <w:webHidden/>
              </w:rPr>
              <w:t>14</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63" w:history="1">
            <w:r w:rsidRPr="00D3504E">
              <w:rPr>
                <w:rStyle w:val="Hyperlink"/>
                <w:noProof/>
              </w:rPr>
              <w:t>4.3.</w:t>
            </w:r>
            <w:r>
              <w:rPr>
                <w:rFonts w:asciiTheme="minorHAnsi" w:eastAsiaTheme="minorEastAsia" w:hAnsiTheme="minorHAnsi" w:cstheme="minorBidi"/>
                <w:noProof/>
              </w:rPr>
              <w:tab/>
            </w:r>
            <w:r w:rsidRPr="00D3504E">
              <w:rPr>
                <w:rStyle w:val="Hyperlink"/>
                <w:noProof/>
              </w:rPr>
              <w:t>Success Criteria</w:t>
            </w:r>
            <w:r>
              <w:rPr>
                <w:noProof/>
                <w:webHidden/>
              </w:rPr>
              <w:tab/>
            </w:r>
            <w:r>
              <w:rPr>
                <w:noProof/>
                <w:webHidden/>
              </w:rPr>
              <w:fldChar w:fldCharType="begin"/>
            </w:r>
            <w:r>
              <w:rPr>
                <w:noProof/>
                <w:webHidden/>
              </w:rPr>
              <w:instrText xml:space="preserve"> PAGEREF _Toc387248563 \h </w:instrText>
            </w:r>
            <w:r>
              <w:rPr>
                <w:noProof/>
                <w:webHidden/>
              </w:rPr>
            </w:r>
            <w:r>
              <w:rPr>
                <w:noProof/>
                <w:webHidden/>
              </w:rPr>
              <w:fldChar w:fldCharType="separate"/>
            </w:r>
            <w:r>
              <w:rPr>
                <w:noProof/>
                <w:webHidden/>
              </w:rPr>
              <w:t>18</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64" w:history="1">
            <w:r w:rsidRPr="00D3504E">
              <w:rPr>
                <w:rStyle w:val="Hyperlink"/>
                <w:noProof/>
              </w:rPr>
              <w:t>5</w:t>
            </w:r>
            <w:r>
              <w:rPr>
                <w:rFonts w:asciiTheme="minorHAnsi" w:eastAsiaTheme="minorEastAsia" w:hAnsiTheme="minorHAnsi" w:cstheme="minorBidi"/>
                <w:noProof/>
              </w:rPr>
              <w:tab/>
            </w:r>
            <w:r w:rsidRPr="00D3504E">
              <w:rPr>
                <w:rStyle w:val="Hyperlink"/>
                <w:noProof/>
              </w:rPr>
              <w:t>Requirements Verification</w:t>
            </w:r>
            <w:r>
              <w:rPr>
                <w:noProof/>
                <w:webHidden/>
              </w:rPr>
              <w:tab/>
            </w:r>
            <w:r>
              <w:rPr>
                <w:noProof/>
                <w:webHidden/>
              </w:rPr>
              <w:fldChar w:fldCharType="begin"/>
            </w:r>
            <w:r>
              <w:rPr>
                <w:noProof/>
                <w:webHidden/>
              </w:rPr>
              <w:instrText xml:space="preserve"> PAGEREF _Toc387248564 \h </w:instrText>
            </w:r>
            <w:r>
              <w:rPr>
                <w:noProof/>
                <w:webHidden/>
              </w:rPr>
            </w:r>
            <w:r>
              <w:rPr>
                <w:noProof/>
                <w:webHidden/>
              </w:rPr>
              <w:fldChar w:fldCharType="separate"/>
            </w:r>
            <w:r>
              <w:rPr>
                <w:noProof/>
                <w:webHidden/>
              </w:rPr>
              <w:t>18</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66" w:history="1">
            <w:r w:rsidRPr="00D3504E">
              <w:rPr>
                <w:rStyle w:val="Hyperlink"/>
                <w:noProof/>
              </w:rPr>
              <w:t>5.1.</w:t>
            </w:r>
            <w:r>
              <w:rPr>
                <w:rFonts w:asciiTheme="minorHAnsi" w:eastAsiaTheme="minorEastAsia" w:hAnsiTheme="minorHAnsi" w:cstheme="minorBidi"/>
                <w:noProof/>
              </w:rPr>
              <w:tab/>
            </w:r>
            <w:r w:rsidRPr="00D3504E">
              <w:rPr>
                <w:rStyle w:val="Hyperlink"/>
                <w:noProof/>
              </w:rPr>
              <w:t>Rationale and Taxonomy</w:t>
            </w:r>
            <w:r>
              <w:rPr>
                <w:noProof/>
                <w:webHidden/>
              </w:rPr>
              <w:tab/>
            </w:r>
            <w:r>
              <w:rPr>
                <w:noProof/>
                <w:webHidden/>
              </w:rPr>
              <w:fldChar w:fldCharType="begin"/>
            </w:r>
            <w:r>
              <w:rPr>
                <w:noProof/>
                <w:webHidden/>
              </w:rPr>
              <w:instrText xml:space="preserve"> PAGEREF _Toc387248566 \h </w:instrText>
            </w:r>
            <w:r>
              <w:rPr>
                <w:noProof/>
                <w:webHidden/>
              </w:rPr>
            </w:r>
            <w:r>
              <w:rPr>
                <w:noProof/>
                <w:webHidden/>
              </w:rPr>
              <w:fldChar w:fldCharType="separate"/>
            </w:r>
            <w:r>
              <w:rPr>
                <w:noProof/>
                <w:webHidden/>
              </w:rPr>
              <w:t>18</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67" w:history="1">
            <w:r w:rsidRPr="00D3504E">
              <w:rPr>
                <w:rStyle w:val="Hyperlink"/>
                <w:noProof/>
              </w:rPr>
              <w:t>5.2.</w:t>
            </w:r>
            <w:r>
              <w:rPr>
                <w:rFonts w:asciiTheme="minorHAnsi" w:eastAsiaTheme="minorEastAsia" w:hAnsiTheme="minorHAnsi" w:cstheme="minorBidi"/>
                <w:noProof/>
              </w:rPr>
              <w:tab/>
            </w:r>
            <w:r w:rsidRPr="00D3504E">
              <w:rPr>
                <w:rStyle w:val="Hyperlink"/>
                <w:noProof/>
              </w:rPr>
              <w:t>Mission Constraints</w:t>
            </w:r>
            <w:r>
              <w:rPr>
                <w:noProof/>
                <w:webHidden/>
              </w:rPr>
              <w:tab/>
            </w:r>
            <w:r>
              <w:rPr>
                <w:noProof/>
                <w:webHidden/>
              </w:rPr>
              <w:fldChar w:fldCharType="begin"/>
            </w:r>
            <w:r>
              <w:rPr>
                <w:noProof/>
                <w:webHidden/>
              </w:rPr>
              <w:instrText xml:space="preserve"> PAGEREF _Toc387248567 \h </w:instrText>
            </w:r>
            <w:r>
              <w:rPr>
                <w:noProof/>
                <w:webHidden/>
              </w:rPr>
            </w:r>
            <w:r>
              <w:rPr>
                <w:noProof/>
                <w:webHidden/>
              </w:rPr>
              <w:fldChar w:fldCharType="separate"/>
            </w:r>
            <w:r>
              <w:rPr>
                <w:noProof/>
                <w:webHidden/>
              </w:rPr>
              <w:t>19</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68" w:history="1">
            <w:r w:rsidRPr="00D3504E">
              <w:rPr>
                <w:rStyle w:val="Hyperlink"/>
                <w:noProof/>
              </w:rPr>
              <w:t>5.1.1</w:t>
            </w:r>
            <w:r>
              <w:rPr>
                <w:rFonts w:asciiTheme="minorHAnsi" w:eastAsiaTheme="minorEastAsia" w:hAnsiTheme="minorHAnsi" w:cstheme="minorBidi"/>
                <w:noProof/>
              </w:rPr>
              <w:tab/>
            </w:r>
            <w:r w:rsidRPr="00D3504E">
              <w:rPr>
                <w:rStyle w:val="Hyperlink"/>
                <w:noProof/>
              </w:rPr>
              <w:t>Launch Vehicle Integration</w:t>
            </w:r>
            <w:r>
              <w:rPr>
                <w:noProof/>
                <w:webHidden/>
              </w:rPr>
              <w:tab/>
            </w:r>
            <w:r>
              <w:rPr>
                <w:noProof/>
                <w:webHidden/>
              </w:rPr>
              <w:fldChar w:fldCharType="begin"/>
            </w:r>
            <w:r>
              <w:rPr>
                <w:noProof/>
                <w:webHidden/>
              </w:rPr>
              <w:instrText xml:space="preserve"> PAGEREF _Toc387248568 \h </w:instrText>
            </w:r>
            <w:r>
              <w:rPr>
                <w:noProof/>
                <w:webHidden/>
              </w:rPr>
            </w:r>
            <w:r>
              <w:rPr>
                <w:noProof/>
                <w:webHidden/>
              </w:rPr>
              <w:fldChar w:fldCharType="separate"/>
            </w:r>
            <w:r>
              <w:rPr>
                <w:noProof/>
                <w:webHidden/>
              </w:rPr>
              <w:t>20</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69" w:history="1">
            <w:r w:rsidRPr="00D3504E">
              <w:rPr>
                <w:rStyle w:val="Hyperlink"/>
                <w:noProof/>
              </w:rPr>
              <w:t>5.1.2</w:t>
            </w:r>
            <w:r>
              <w:rPr>
                <w:rFonts w:asciiTheme="minorHAnsi" w:eastAsiaTheme="minorEastAsia" w:hAnsiTheme="minorHAnsi" w:cstheme="minorBidi"/>
                <w:noProof/>
              </w:rPr>
              <w:tab/>
            </w:r>
            <w:r w:rsidRPr="00D3504E">
              <w:rPr>
                <w:rStyle w:val="Hyperlink"/>
                <w:noProof/>
              </w:rPr>
              <w:t>Mission Lifetime</w:t>
            </w:r>
            <w:r>
              <w:rPr>
                <w:noProof/>
                <w:webHidden/>
              </w:rPr>
              <w:tab/>
            </w:r>
            <w:r>
              <w:rPr>
                <w:noProof/>
                <w:webHidden/>
              </w:rPr>
              <w:fldChar w:fldCharType="begin"/>
            </w:r>
            <w:r>
              <w:rPr>
                <w:noProof/>
                <w:webHidden/>
              </w:rPr>
              <w:instrText xml:space="preserve"> PAGEREF _Toc387248569 \h </w:instrText>
            </w:r>
            <w:r>
              <w:rPr>
                <w:noProof/>
                <w:webHidden/>
              </w:rPr>
            </w:r>
            <w:r>
              <w:rPr>
                <w:noProof/>
                <w:webHidden/>
              </w:rPr>
              <w:fldChar w:fldCharType="separate"/>
            </w:r>
            <w:r>
              <w:rPr>
                <w:noProof/>
                <w:webHidden/>
              </w:rPr>
              <w:t>22</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0" w:history="1">
            <w:r w:rsidRPr="00D3504E">
              <w:rPr>
                <w:rStyle w:val="Hyperlink"/>
                <w:noProof/>
              </w:rPr>
              <w:t>5.1.3</w:t>
            </w:r>
            <w:r>
              <w:rPr>
                <w:rFonts w:asciiTheme="minorHAnsi" w:eastAsiaTheme="minorEastAsia" w:hAnsiTheme="minorHAnsi" w:cstheme="minorBidi"/>
                <w:noProof/>
              </w:rPr>
              <w:tab/>
            </w:r>
            <w:r w:rsidRPr="00D3504E">
              <w:rPr>
                <w:rStyle w:val="Hyperlink"/>
                <w:noProof/>
              </w:rPr>
              <w:t>Mission Success Verification</w:t>
            </w:r>
            <w:r>
              <w:rPr>
                <w:noProof/>
                <w:webHidden/>
              </w:rPr>
              <w:tab/>
            </w:r>
            <w:r>
              <w:rPr>
                <w:noProof/>
                <w:webHidden/>
              </w:rPr>
              <w:fldChar w:fldCharType="begin"/>
            </w:r>
            <w:r>
              <w:rPr>
                <w:noProof/>
                <w:webHidden/>
              </w:rPr>
              <w:instrText xml:space="preserve"> PAGEREF _Toc387248570 \h </w:instrText>
            </w:r>
            <w:r>
              <w:rPr>
                <w:noProof/>
                <w:webHidden/>
              </w:rPr>
            </w:r>
            <w:r>
              <w:rPr>
                <w:noProof/>
                <w:webHidden/>
              </w:rPr>
              <w:fldChar w:fldCharType="separate"/>
            </w:r>
            <w:r>
              <w:rPr>
                <w:noProof/>
                <w:webHidden/>
              </w:rPr>
              <w:t>22</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1" w:history="1">
            <w:r w:rsidRPr="00D3504E">
              <w:rPr>
                <w:rStyle w:val="Hyperlink"/>
                <w:noProof/>
              </w:rPr>
              <w:t>5.1.4</w:t>
            </w:r>
            <w:r>
              <w:rPr>
                <w:rFonts w:asciiTheme="minorHAnsi" w:eastAsiaTheme="minorEastAsia" w:hAnsiTheme="minorHAnsi" w:cstheme="minorBidi"/>
                <w:noProof/>
              </w:rPr>
              <w:tab/>
            </w:r>
            <w:r w:rsidRPr="00D3504E">
              <w:rPr>
                <w:rStyle w:val="Hyperlink"/>
                <w:noProof/>
              </w:rPr>
              <w:t>Risk Mitigation</w:t>
            </w:r>
            <w:r>
              <w:rPr>
                <w:noProof/>
                <w:webHidden/>
              </w:rPr>
              <w:tab/>
            </w:r>
            <w:r>
              <w:rPr>
                <w:noProof/>
                <w:webHidden/>
              </w:rPr>
              <w:fldChar w:fldCharType="begin"/>
            </w:r>
            <w:r>
              <w:rPr>
                <w:noProof/>
                <w:webHidden/>
              </w:rPr>
              <w:instrText xml:space="preserve"> PAGEREF _Toc387248571 \h </w:instrText>
            </w:r>
            <w:r>
              <w:rPr>
                <w:noProof/>
                <w:webHidden/>
              </w:rPr>
            </w:r>
            <w:r>
              <w:rPr>
                <w:noProof/>
                <w:webHidden/>
              </w:rPr>
              <w:fldChar w:fldCharType="separate"/>
            </w:r>
            <w:r>
              <w:rPr>
                <w:noProof/>
                <w:webHidden/>
              </w:rPr>
              <w:t>22</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72" w:history="1">
            <w:r w:rsidRPr="00D3504E">
              <w:rPr>
                <w:rStyle w:val="Hyperlink"/>
                <w:noProof/>
              </w:rPr>
              <w:t>5.3.</w:t>
            </w:r>
            <w:r>
              <w:rPr>
                <w:rFonts w:asciiTheme="minorHAnsi" w:eastAsiaTheme="minorEastAsia" w:hAnsiTheme="minorHAnsi" w:cstheme="minorBidi"/>
                <w:noProof/>
              </w:rPr>
              <w:tab/>
            </w:r>
            <w:r w:rsidRPr="00D3504E">
              <w:rPr>
                <w:rStyle w:val="Hyperlink"/>
                <w:noProof/>
              </w:rPr>
              <w:t>Requirements Verification Matrix</w:t>
            </w:r>
            <w:r>
              <w:rPr>
                <w:noProof/>
                <w:webHidden/>
              </w:rPr>
              <w:tab/>
            </w:r>
            <w:r>
              <w:rPr>
                <w:noProof/>
                <w:webHidden/>
              </w:rPr>
              <w:fldChar w:fldCharType="begin"/>
            </w:r>
            <w:r>
              <w:rPr>
                <w:noProof/>
                <w:webHidden/>
              </w:rPr>
              <w:instrText xml:space="preserve"> PAGEREF _Toc387248572 \h </w:instrText>
            </w:r>
            <w:r>
              <w:rPr>
                <w:noProof/>
                <w:webHidden/>
              </w:rPr>
            </w:r>
            <w:r>
              <w:rPr>
                <w:noProof/>
                <w:webHidden/>
              </w:rPr>
              <w:fldChar w:fldCharType="separate"/>
            </w:r>
            <w:r>
              <w:rPr>
                <w:noProof/>
                <w:webHidden/>
              </w:rPr>
              <w:t>27</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73" w:history="1">
            <w:r w:rsidRPr="00D3504E">
              <w:rPr>
                <w:rStyle w:val="Hyperlink"/>
                <w:noProof/>
              </w:rPr>
              <w:t>6</w:t>
            </w:r>
            <w:r>
              <w:rPr>
                <w:rFonts w:asciiTheme="minorHAnsi" w:eastAsiaTheme="minorEastAsia" w:hAnsiTheme="minorHAnsi" w:cstheme="minorBidi"/>
                <w:noProof/>
              </w:rPr>
              <w:tab/>
            </w:r>
            <w:r w:rsidRPr="00D3504E">
              <w:rPr>
                <w:rStyle w:val="Hyperlink"/>
                <w:noProof/>
              </w:rPr>
              <w:t>System Overview</w:t>
            </w:r>
            <w:r>
              <w:rPr>
                <w:noProof/>
                <w:webHidden/>
              </w:rPr>
              <w:tab/>
            </w:r>
            <w:r>
              <w:rPr>
                <w:noProof/>
                <w:webHidden/>
              </w:rPr>
              <w:fldChar w:fldCharType="begin"/>
            </w:r>
            <w:r>
              <w:rPr>
                <w:noProof/>
                <w:webHidden/>
              </w:rPr>
              <w:instrText xml:space="preserve"> PAGEREF _Toc387248573 \h </w:instrText>
            </w:r>
            <w:r>
              <w:rPr>
                <w:noProof/>
                <w:webHidden/>
              </w:rPr>
            </w:r>
            <w:r>
              <w:rPr>
                <w:noProof/>
                <w:webHidden/>
              </w:rPr>
              <w:fldChar w:fldCharType="separate"/>
            </w:r>
            <w:r>
              <w:rPr>
                <w:noProof/>
                <w:webHidden/>
              </w:rPr>
              <w:t>31</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75" w:history="1">
            <w:r w:rsidRPr="00D3504E">
              <w:rPr>
                <w:rStyle w:val="Hyperlink"/>
                <w:noProof/>
              </w:rPr>
              <w:t>6.1.</w:t>
            </w:r>
            <w:r>
              <w:rPr>
                <w:rFonts w:asciiTheme="minorHAnsi" w:eastAsiaTheme="minorEastAsia" w:hAnsiTheme="minorHAnsi" w:cstheme="minorBidi"/>
                <w:noProof/>
              </w:rPr>
              <w:tab/>
            </w:r>
            <w:r w:rsidRPr="00D3504E">
              <w:rPr>
                <w:rStyle w:val="Hyperlink"/>
                <w:noProof/>
              </w:rPr>
              <w:t>Primary Spacecraft Overview</w:t>
            </w:r>
            <w:r>
              <w:rPr>
                <w:noProof/>
                <w:webHidden/>
              </w:rPr>
              <w:tab/>
            </w:r>
            <w:r>
              <w:rPr>
                <w:noProof/>
                <w:webHidden/>
              </w:rPr>
              <w:fldChar w:fldCharType="begin"/>
            </w:r>
            <w:r>
              <w:rPr>
                <w:noProof/>
                <w:webHidden/>
              </w:rPr>
              <w:instrText xml:space="preserve"> PAGEREF _Toc387248575 \h </w:instrText>
            </w:r>
            <w:r>
              <w:rPr>
                <w:noProof/>
                <w:webHidden/>
              </w:rPr>
            </w:r>
            <w:r>
              <w:rPr>
                <w:noProof/>
                <w:webHidden/>
              </w:rPr>
              <w:fldChar w:fldCharType="separate"/>
            </w:r>
            <w:r>
              <w:rPr>
                <w:noProof/>
                <w:webHidden/>
              </w:rPr>
              <w:t>32</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6" w:history="1">
            <w:r w:rsidRPr="00D3504E">
              <w:rPr>
                <w:rStyle w:val="Hyperlink"/>
                <w:noProof/>
              </w:rPr>
              <w:t>6.1.1</w:t>
            </w:r>
            <w:r>
              <w:rPr>
                <w:rFonts w:asciiTheme="minorHAnsi" w:eastAsiaTheme="minorEastAsia" w:hAnsiTheme="minorHAnsi" w:cstheme="minorBidi"/>
                <w:noProof/>
              </w:rPr>
              <w:tab/>
            </w:r>
            <w:r w:rsidRPr="00D3504E">
              <w:rPr>
                <w:rStyle w:val="Hyperlink"/>
                <w:noProof/>
              </w:rPr>
              <w:t>Saint Louis University Subsystems</w:t>
            </w:r>
            <w:r>
              <w:rPr>
                <w:noProof/>
                <w:webHidden/>
              </w:rPr>
              <w:tab/>
            </w:r>
            <w:r>
              <w:rPr>
                <w:noProof/>
                <w:webHidden/>
              </w:rPr>
              <w:fldChar w:fldCharType="begin"/>
            </w:r>
            <w:r>
              <w:rPr>
                <w:noProof/>
                <w:webHidden/>
              </w:rPr>
              <w:instrText xml:space="preserve"> PAGEREF _Toc387248576 \h </w:instrText>
            </w:r>
            <w:r>
              <w:rPr>
                <w:noProof/>
                <w:webHidden/>
              </w:rPr>
            </w:r>
            <w:r>
              <w:rPr>
                <w:noProof/>
                <w:webHidden/>
              </w:rPr>
              <w:fldChar w:fldCharType="separate"/>
            </w:r>
            <w:r>
              <w:rPr>
                <w:noProof/>
                <w:webHidden/>
              </w:rPr>
              <w:t>32</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7" w:history="1">
            <w:r w:rsidRPr="00D3504E">
              <w:rPr>
                <w:rStyle w:val="Hyperlink"/>
                <w:noProof/>
              </w:rPr>
              <w:t>6.1.2</w:t>
            </w:r>
            <w:r>
              <w:rPr>
                <w:rFonts w:asciiTheme="minorHAnsi" w:eastAsiaTheme="minorEastAsia" w:hAnsiTheme="minorHAnsi" w:cstheme="minorBidi"/>
                <w:noProof/>
              </w:rPr>
              <w:tab/>
            </w:r>
            <w:r w:rsidRPr="00D3504E">
              <w:rPr>
                <w:rStyle w:val="Hyperlink"/>
                <w:noProof/>
              </w:rPr>
              <w:t>Boeing Company Subsystems</w:t>
            </w:r>
            <w:r>
              <w:rPr>
                <w:noProof/>
                <w:webHidden/>
              </w:rPr>
              <w:tab/>
            </w:r>
            <w:r>
              <w:rPr>
                <w:noProof/>
                <w:webHidden/>
              </w:rPr>
              <w:fldChar w:fldCharType="begin"/>
            </w:r>
            <w:r>
              <w:rPr>
                <w:noProof/>
                <w:webHidden/>
              </w:rPr>
              <w:instrText xml:space="preserve"> PAGEREF _Toc387248577 \h </w:instrText>
            </w:r>
            <w:r>
              <w:rPr>
                <w:noProof/>
                <w:webHidden/>
              </w:rPr>
            </w:r>
            <w:r>
              <w:rPr>
                <w:noProof/>
                <w:webHidden/>
              </w:rPr>
              <w:fldChar w:fldCharType="separate"/>
            </w:r>
            <w:r>
              <w:rPr>
                <w:noProof/>
                <w:webHidden/>
              </w:rPr>
              <w:t>33</w:t>
            </w:r>
            <w:r>
              <w:rPr>
                <w:noProof/>
                <w:webHidden/>
              </w:rPr>
              <w:fldChar w:fldCharType="end"/>
            </w:r>
          </w:hyperlink>
        </w:p>
        <w:p w:rsidR="00EE3ECA" w:rsidRDefault="00EE3ECA">
          <w:pPr>
            <w:pStyle w:val="TOC3"/>
            <w:tabs>
              <w:tab w:val="left" w:pos="1320"/>
              <w:tab w:val="right" w:leader="dot" w:pos="9350"/>
            </w:tabs>
            <w:rPr>
              <w:rFonts w:asciiTheme="minorHAnsi" w:eastAsiaTheme="minorEastAsia" w:hAnsiTheme="minorHAnsi" w:cstheme="minorBidi"/>
              <w:noProof/>
            </w:rPr>
          </w:pPr>
          <w:hyperlink w:anchor="_Toc387248578" w:history="1">
            <w:r w:rsidRPr="00D3504E">
              <w:rPr>
                <w:rStyle w:val="Hyperlink"/>
                <w:noProof/>
              </w:rPr>
              <w:t>6.1.3</w:t>
            </w:r>
            <w:r>
              <w:rPr>
                <w:rFonts w:asciiTheme="minorHAnsi" w:eastAsiaTheme="minorEastAsia" w:hAnsiTheme="minorHAnsi" w:cstheme="minorBidi"/>
                <w:noProof/>
              </w:rPr>
              <w:tab/>
            </w:r>
            <w:r w:rsidRPr="00D3504E">
              <w:rPr>
                <w:rStyle w:val="Hyperlink"/>
                <w:noProof/>
              </w:rPr>
              <w:t>Primary Spacecraft Interfaces</w:t>
            </w:r>
            <w:r>
              <w:rPr>
                <w:noProof/>
                <w:webHidden/>
              </w:rPr>
              <w:tab/>
            </w:r>
            <w:r>
              <w:rPr>
                <w:noProof/>
                <w:webHidden/>
              </w:rPr>
              <w:fldChar w:fldCharType="begin"/>
            </w:r>
            <w:r>
              <w:rPr>
                <w:noProof/>
                <w:webHidden/>
              </w:rPr>
              <w:instrText xml:space="preserve"> PAGEREF _Toc387248578 \h </w:instrText>
            </w:r>
            <w:r>
              <w:rPr>
                <w:noProof/>
                <w:webHidden/>
              </w:rPr>
            </w:r>
            <w:r>
              <w:rPr>
                <w:noProof/>
                <w:webHidden/>
              </w:rPr>
              <w:fldChar w:fldCharType="separate"/>
            </w:r>
            <w:r>
              <w:rPr>
                <w:noProof/>
                <w:webHidden/>
              </w:rPr>
              <w:t>34</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79" w:history="1">
            <w:r w:rsidRPr="00D3504E">
              <w:rPr>
                <w:rStyle w:val="Hyperlink"/>
                <w:noProof/>
              </w:rPr>
              <w:t>6.2.</w:t>
            </w:r>
            <w:r>
              <w:rPr>
                <w:rFonts w:asciiTheme="minorHAnsi" w:eastAsiaTheme="minorEastAsia" w:hAnsiTheme="minorHAnsi" w:cstheme="minorBidi"/>
                <w:noProof/>
              </w:rPr>
              <w:tab/>
            </w:r>
            <w:r w:rsidRPr="00D3504E">
              <w:rPr>
                <w:rStyle w:val="Hyperlink"/>
                <w:noProof/>
              </w:rPr>
              <w:t>Secondary Spacecraft Overview</w:t>
            </w:r>
            <w:r>
              <w:rPr>
                <w:noProof/>
                <w:webHidden/>
              </w:rPr>
              <w:tab/>
            </w:r>
            <w:r>
              <w:rPr>
                <w:noProof/>
                <w:webHidden/>
              </w:rPr>
              <w:fldChar w:fldCharType="begin"/>
            </w:r>
            <w:r>
              <w:rPr>
                <w:noProof/>
                <w:webHidden/>
              </w:rPr>
              <w:instrText xml:space="preserve"> PAGEREF _Toc387248579 \h </w:instrText>
            </w:r>
            <w:r>
              <w:rPr>
                <w:noProof/>
                <w:webHidden/>
              </w:rPr>
            </w:r>
            <w:r>
              <w:rPr>
                <w:noProof/>
                <w:webHidden/>
              </w:rPr>
              <w:fldChar w:fldCharType="separate"/>
            </w:r>
            <w:r>
              <w:rPr>
                <w:noProof/>
                <w:webHidden/>
              </w:rPr>
              <w:t>39</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580" w:history="1">
            <w:r w:rsidRPr="00D3504E">
              <w:rPr>
                <w:rStyle w:val="Hyperlink"/>
                <w:noProof/>
              </w:rPr>
              <w:t>7</w:t>
            </w:r>
            <w:r>
              <w:rPr>
                <w:rFonts w:asciiTheme="minorHAnsi" w:eastAsiaTheme="minorEastAsia" w:hAnsiTheme="minorHAnsi" w:cstheme="minorBidi"/>
                <w:noProof/>
              </w:rPr>
              <w:tab/>
            </w:r>
            <w:r w:rsidRPr="00D3504E">
              <w:rPr>
                <w:rStyle w:val="Hyperlink"/>
                <w:noProof/>
              </w:rPr>
              <w:t>Subsystem Overview</w:t>
            </w:r>
            <w:r>
              <w:rPr>
                <w:noProof/>
                <w:webHidden/>
              </w:rPr>
              <w:tab/>
            </w:r>
            <w:r>
              <w:rPr>
                <w:noProof/>
                <w:webHidden/>
              </w:rPr>
              <w:fldChar w:fldCharType="begin"/>
            </w:r>
            <w:r>
              <w:rPr>
                <w:noProof/>
                <w:webHidden/>
              </w:rPr>
              <w:instrText xml:space="preserve"> PAGEREF _Toc387248580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82" w:history="1">
            <w:r w:rsidRPr="00D3504E">
              <w:rPr>
                <w:rStyle w:val="Hyperlink"/>
                <w:noProof/>
              </w:rPr>
              <w:t>7.1.</w:t>
            </w:r>
            <w:r>
              <w:rPr>
                <w:rFonts w:asciiTheme="minorHAnsi" w:eastAsiaTheme="minorEastAsia" w:hAnsiTheme="minorHAnsi" w:cstheme="minorBidi"/>
                <w:noProof/>
              </w:rPr>
              <w:tab/>
            </w:r>
            <w:r w:rsidRPr="00D3504E">
              <w:rPr>
                <w:rStyle w:val="Hyperlink"/>
                <w:noProof/>
              </w:rPr>
              <w:t>Attitude Determination and Control</w:t>
            </w:r>
            <w:r>
              <w:rPr>
                <w:noProof/>
                <w:webHidden/>
              </w:rPr>
              <w:tab/>
            </w:r>
            <w:r>
              <w:rPr>
                <w:noProof/>
                <w:webHidden/>
              </w:rPr>
              <w:fldChar w:fldCharType="begin"/>
            </w:r>
            <w:r>
              <w:rPr>
                <w:noProof/>
                <w:webHidden/>
              </w:rPr>
              <w:instrText xml:space="preserve"> PAGEREF _Toc387248582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1"/>
            <w:tabs>
              <w:tab w:val="right" w:leader="dot" w:pos="9350"/>
            </w:tabs>
            <w:rPr>
              <w:rFonts w:asciiTheme="minorHAnsi" w:eastAsiaTheme="minorEastAsia" w:hAnsiTheme="minorHAnsi" w:cstheme="minorBidi"/>
              <w:noProof/>
            </w:rPr>
          </w:pPr>
          <w:hyperlink w:anchor="_Toc387248583" w:history="1">
            <w:r w:rsidRPr="00D3504E">
              <w:rPr>
                <w:rStyle w:val="Hyperlink"/>
                <w:rFonts w:eastAsia="Times New Roman"/>
                <w:noProof/>
                <w:snapToGrid w:val="0"/>
                <w:w w:val="0"/>
                <w:u w:color="000000"/>
                <w:bdr w:val="none" w:sz="0" w:space="0" w:color="000000"/>
                <w:shd w:val="clear" w:color="000000" w:fill="000000"/>
              </w:rPr>
              <w:t>7.1</w:t>
            </w:r>
            <w:r>
              <w:rPr>
                <w:noProof/>
                <w:webHidden/>
              </w:rPr>
              <w:tab/>
            </w:r>
            <w:r>
              <w:rPr>
                <w:noProof/>
                <w:webHidden/>
              </w:rPr>
              <w:fldChar w:fldCharType="begin"/>
            </w:r>
            <w:r>
              <w:rPr>
                <w:noProof/>
                <w:webHidden/>
              </w:rPr>
              <w:instrText xml:space="preserve"> PAGEREF _Toc387248583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1"/>
            <w:tabs>
              <w:tab w:val="right" w:leader="dot" w:pos="9350"/>
            </w:tabs>
            <w:rPr>
              <w:rFonts w:asciiTheme="minorHAnsi" w:eastAsiaTheme="minorEastAsia" w:hAnsiTheme="minorHAnsi" w:cstheme="minorBidi"/>
              <w:noProof/>
            </w:rPr>
          </w:pPr>
          <w:hyperlink w:anchor="_Toc387248584" w:history="1">
            <w:r w:rsidRPr="00D3504E">
              <w:rPr>
                <w:rStyle w:val="Hyperlink"/>
                <w:rFonts w:eastAsia="Times New Roman"/>
                <w:noProof/>
                <w:snapToGrid w:val="0"/>
                <w:w w:val="0"/>
                <w:u w:color="000000"/>
                <w:bdr w:val="none" w:sz="0" w:space="0" w:color="000000"/>
                <w:shd w:val="clear" w:color="000000" w:fill="000000"/>
              </w:rPr>
              <w:t>7.2</w:t>
            </w:r>
            <w:r>
              <w:rPr>
                <w:noProof/>
                <w:webHidden/>
              </w:rPr>
              <w:tab/>
            </w:r>
            <w:r>
              <w:rPr>
                <w:noProof/>
                <w:webHidden/>
              </w:rPr>
              <w:fldChar w:fldCharType="begin"/>
            </w:r>
            <w:r>
              <w:rPr>
                <w:noProof/>
                <w:webHidden/>
              </w:rPr>
              <w:instrText xml:space="preserve"> PAGEREF _Toc387248584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2"/>
            <w:tabs>
              <w:tab w:val="left" w:pos="1100"/>
              <w:tab w:val="right" w:leader="dot" w:pos="9350"/>
            </w:tabs>
            <w:rPr>
              <w:rFonts w:asciiTheme="minorHAnsi" w:eastAsiaTheme="minorEastAsia" w:hAnsiTheme="minorHAnsi" w:cstheme="minorBidi"/>
              <w:noProof/>
            </w:rPr>
          </w:pPr>
          <w:hyperlink w:anchor="_Toc387248585" w:history="1">
            <w:r w:rsidRPr="00D3504E">
              <w:rPr>
                <w:rStyle w:val="Hyperlink"/>
                <w:noProof/>
              </w:rPr>
              <w:t>7.1.1.</w:t>
            </w:r>
            <w:r>
              <w:rPr>
                <w:rFonts w:asciiTheme="minorHAnsi" w:eastAsiaTheme="minorEastAsia" w:hAnsiTheme="minorHAnsi" w:cstheme="minorBidi"/>
                <w:noProof/>
              </w:rPr>
              <w:tab/>
            </w:r>
            <w:r w:rsidRPr="00D3504E">
              <w:rPr>
                <w:rStyle w:val="Hyperlink"/>
                <w:noProof/>
              </w:rPr>
              <w:t>Primary Spacecraft ADC System</w:t>
            </w:r>
            <w:r>
              <w:rPr>
                <w:noProof/>
                <w:webHidden/>
              </w:rPr>
              <w:tab/>
            </w:r>
            <w:r>
              <w:rPr>
                <w:noProof/>
                <w:webHidden/>
              </w:rPr>
              <w:fldChar w:fldCharType="begin"/>
            </w:r>
            <w:r>
              <w:rPr>
                <w:noProof/>
                <w:webHidden/>
              </w:rPr>
              <w:instrText xml:space="preserve"> PAGEREF _Toc387248585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2"/>
            <w:tabs>
              <w:tab w:val="left" w:pos="1320"/>
              <w:tab w:val="right" w:leader="dot" w:pos="9350"/>
            </w:tabs>
            <w:rPr>
              <w:rFonts w:asciiTheme="minorHAnsi" w:eastAsiaTheme="minorEastAsia" w:hAnsiTheme="minorHAnsi" w:cstheme="minorBidi"/>
              <w:noProof/>
            </w:rPr>
          </w:pPr>
          <w:hyperlink w:anchor="_Toc387248586" w:history="1">
            <w:r w:rsidRPr="00D3504E">
              <w:rPr>
                <w:rStyle w:val="Hyperlink"/>
                <w:noProof/>
              </w:rPr>
              <w:t>7.1.1.1.</w:t>
            </w:r>
            <w:r>
              <w:rPr>
                <w:rFonts w:asciiTheme="minorHAnsi" w:eastAsiaTheme="minorEastAsia" w:hAnsiTheme="minorHAnsi" w:cstheme="minorBidi"/>
                <w:noProof/>
              </w:rPr>
              <w:tab/>
            </w:r>
            <w:r w:rsidRPr="00D3504E">
              <w:rPr>
                <w:rStyle w:val="Hyperlink"/>
                <w:rFonts w:ascii="Calibri" w:hAnsi="Calibri"/>
                <w:noProof/>
              </w:rPr>
              <w:t>Δ</w:t>
            </w:r>
            <w:r w:rsidRPr="00D3504E">
              <w:rPr>
                <w:rStyle w:val="Hyperlink"/>
                <w:noProof/>
              </w:rPr>
              <w:t>V Requirements</w:t>
            </w:r>
            <w:r>
              <w:rPr>
                <w:noProof/>
                <w:webHidden/>
              </w:rPr>
              <w:tab/>
            </w:r>
            <w:r>
              <w:rPr>
                <w:noProof/>
                <w:webHidden/>
              </w:rPr>
              <w:fldChar w:fldCharType="begin"/>
            </w:r>
            <w:r>
              <w:rPr>
                <w:noProof/>
                <w:webHidden/>
              </w:rPr>
              <w:instrText xml:space="preserve"> PAGEREF _Toc387248586 \h </w:instrText>
            </w:r>
            <w:r>
              <w:rPr>
                <w:noProof/>
                <w:webHidden/>
              </w:rPr>
            </w:r>
            <w:r>
              <w:rPr>
                <w:noProof/>
                <w:webHidden/>
              </w:rPr>
              <w:fldChar w:fldCharType="separate"/>
            </w:r>
            <w:r>
              <w:rPr>
                <w:noProof/>
                <w:webHidden/>
              </w:rPr>
              <w:t>41</w:t>
            </w:r>
            <w:r>
              <w:rPr>
                <w:noProof/>
                <w:webHidden/>
              </w:rPr>
              <w:fldChar w:fldCharType="end"/>
            </w:r>
          </w:hyperlink>
        </w:p>
        <w:p w:rsidR="00EE3ECA" w:rsidRDefault="00EE3ECA">
          <w:pPr>
            <w:pStyle w:val="TOC2"/>
            <w:tabs>
              <w:tab w:val="left" w:pos="1320"/>
              <w:tab w:val="right" w:leader="dot" w:pos="9350"/>
            </w:tabs>
            <w:rPr>
              <w:rFonts w:asciiTheme="minorHAnsi" w:eastAsiaTheme="minorEastAsia" w:hAnsiTheme="minorHAnsi" w:cstheme="minorBidi"/>
              <w:noProof/>
            </w:rPr>
          </w:pPr>
          <w:hyperlink w:anchor="_Toc387248587" w:history="1">
            <w:r w:rsidRPr="00D3504E">
              <w:rPr>
                <w:rStyle w:val="Hyperlink"/>
                <w:noProof/>
              </w:rPr>
              <w:t>7.1.1.2.</w:t>
            </w:r>
            <w:r>
              <w:rPr>
                <w:rFonts w:asciiTheme="minorHAnsi" w:eastAsiaTheme="minorEastAsia" w:hAnsiTheme="minorHAnsi" w:cstheme="minorBidi"/>
                <w:noProof/>
              </w:rPr>
              <w:tab/>
            </w:r>
            <w:r w:rsidRPr="00D3504E">
              <w:rPr>
                <w:rStyle w:val="Hyperlink"/>
                <w:rFonts w:ascii="Calibri" w:hAnsi="Calibri"/>
                <w:noProof/>
              </w:rPr>
              <w:t>Δ</w:t>
            </w:r>
            <w:r w:rsidRPr="00D3504E">
              <w:rPr>
                <w:rStyle w:val="Hyperlink"/>
                <w:noProof/>
              </w:rPr>
              <w:t>V Calculation Methodology</w:t>
            </w:r>
            <w:r>
              <w:rPr>
                <w:noProof/>
                <w:webHidden/>
              </w:rPr>
              <w:tab/>
            </w:r>
            <w:r>
              <w:rPr>
                <w:noProof/>
                <w:webHidden/>
              </w:rPr>
              <w:fldChar w:fldCharType="begin"/>
            </w:r>
            <w:r>
              <w:rPr>
                <w:noProof/>
                <w:webHidden/>
              </w:rPr>
              <w:instrText xml:space="preserve"> PAGEREF _Toc387248587 \h </w:instrText>
            </w:r>
            <w:r>
              <w:rPr>
                <w:noProof/>
                <w:webHidden/>
              </w:rPr>
            </w:r>
            <w:r>
              <w:rPr>
                <w:noProof/>
                <w:webHidden/>
              </w:rPr>
              <w:fldChar w:fldCharType="separate"/>
            </w:r>
            <w:r>
              <w:rPr>
                <w:noProof/>
                <w:webHidden/>
              </w:rPr>
              <w:t>42</w:t>
            </w:r>
            <w:r>
              <w:rPr>
                <w:noProof/>
                <w:webHidden/>
              </w:rPr>
              <w:fldChar w:fldCharType="end"/>
            </w:r>
          </w:hyperlink>
        </w:p>
        <w:p w:rsidR="00EE3ECA" w:rsidRDefault="00EE3ECA">
          <w:pPr>
            <w:pStyle w:val="TOC2"/>
            <w:tabs>
              <w:tab w:val="left" w:pos="1320"/>
              <w:tab w:val="right" w:leader="dot" w:pos="9350"/>
            </w:tabs>
            <w:rPr>
              <w:rFonts w:asciiTheme="minorHAnsi" w:eastAsiaTheme="minorEastAsia" w:hAnsiTheme="minorHAnsi" w:cstheme="minorBidi"/>
              <w:noProof/>
            </w:rPr>
          </w:pPr>
          <w:hyperlink w:anchor="_Toc387248588" w:history="1">
            <w:r w:rsidRPr="00D3504E">
              <w:rPr>
                <w:rStyle w:val="Hyperlink"/>
                <w:noProof/>
              </w:rPr>
              <w:t>7.1.1.3.</w:t>
            </w:r>
            <w:r>
              <w:rPr>
                <w:rFonts w:asciiTheme="minorHAnsi" w:eastAsiaTheme="minorEastAsia" w:hAnsiTheme="minorHAnsi" w:cstheme="minorBidi"/>
                <w:noProof/>
              </w:rPr>
              <w:tab/>
            </w:r>
            <w:r w:rsidRPr="00D3504E">
              <w:rPr>
                <w:rStyle w:val="Hyperlink"/>
                <w:noProof/>
              </w:rPr>
              <w:t>Rascal Mission Test Cases</w:t>
            </w:r>
            <w:r>
              <w:rPr>
                <w:noProof/>
                <w:webHidden/>
              </w:rPr>
              <w:tab/>
            </w:r>
            <w:r>
              <w:rPr>
                <w:noProof/>
                <w:webHidden/>
              </w:rPr>
              <w:fldChar w:fldCharType="begin"/>
            </w:r>
            <w:r>
              <w:rPr>
                <w:noProof/>
                <w:webHidden/>
              </w:rPr>
              <w:instrText xml:space="preserve"> PAGEREF _Toc387248588 \h </w:instrText>
            </w:r>
            <w:r>
              <w:rPr>
                <w:noProof/>
                <w:webHidden/>
              </w:rPr>
            </w:r>
            <w:r>
              <w:rPr>
                <w:noProof/>
                <w:webHidden/>
              </w:rPr>
              <w:fldChar w:fldCharType="separate"/>
            </w:r>
            <w:r>
              <w:rPr>
                <w:noProof/>
                <w:webHidden/>
              </w:rPr>
              <w:t>44</w:t>
            </w:r>
            <w:r>
              <w:rPr>
                <w:noProof/>
                <w:webHidden/>
              </w:rPr>
              <w:fldChar w:fldCharType="end"/>
            </w:r>
          </w:hyperlink>
        </w:p>
        <w:p w:rsidR="00EE3ECA" w:rsidRDefault="00EE3ECA">
          <w:pPr>
            <w:pStyle w:val="TOC2"/>
            <w:tabs>
              <w:tab w:val="left" w:pos="1320"/>
              <w:tab w:val="right" w:leader="dot" w:pos="9350"/>
            </w:tabs>
            <w:rPr>
              <w:rFonts w:asciiTheme="minorHAnsi" w:eastAsiaTheme="minorEastAsia" w:hAnsiTheme="minorHAnsi" w:cstheme="minorBidi"/>
              <w:noProof/>
            </w:rPr>
          </w:pPr>
          <w:hyperlink w:anchor="_Toc387248594" w:history="1">
            <w:r w:rsidRPr="00D3504E">
              <w:rPr>
                <w:rStyle w:val="Hyperlink"/>
                <w:noProof/>
              </w:rPr>
              <w:t>7.1.1.4.</w:t>
            </w:r>
            <w:r>
              <w:rPr>
                <w:rFonts w:asciiTheme="minorHAnsi" w:eastAsiaTheme="minorEastAsia" w:hAnsiTheme="minorHAnsi" w:cstheme="minorBidi"/>
                <w:noProof/>
              </w:rPr>
              <w:tab/>
            </w:r>
            <w:r w:rsidRPr="00D3504E">
              <w:rPr>
                <w:rStyle w:val="Hyperlink"/>
                <w:rFonts w:ascii="Calibri" w:hAnsi="Calibri"/>
                <w:noProof/>
              </w:rPr>
              <w:t>Δ</w:t>
            </w:r>
            <w:r w:rsidRPr="00D3504E">
              <w:rPr>
                <w:rStyle w:val="Hyperlink"/>
                <w:noProof/>
              </w:rPr>
              <w:t>V Analysis Conclusions</w:t>
            </w:r>
            <w:r>
              <w:rPr>
                <w:noProof/>
                <w:webHidden/>
              </w:rPr>
              <w:tab/>
            </w:r>
            <w:r>
              <w:rPr>
                <w:noProof/>
                <w:webHidden/>
              </w:rPr>
              <w:fldChar w:fldCharType="begin"/>
            </w:r>
            <w:r>
              <w:rPr>
                <w:noProof/>
                <w:webHidden/>
              </w:rPr>
              <w:instrText xml:space="preserve"> PAGEREF _Toc387248594 \h </w:instrText>
            </w:r>
            <w:r>
              <w:rPr>
                <w:noProof/>
                <w:webHidden/>
              </w:rPr>
            </w:r>
            <w:r>
              <w:rPr>
                <w:noProof/>
                <w:webHidden/>
              </w:rPr>
              <w:fldChar w:fldCharType="separate"/>
            </w:r>
            <w:r>
              <w:rPr>
                <w:noProof/>
                <w:webHidden/>
              </w:rPr>
              <w:t>48</w:t>
            </w:r>
            <w:r>
              <w:rPr>
                <w:noProof/>
                <w:webHidden/>
              </w:rPr>
              <w:fldChar w:fldCharType="end"/>
            </w:r>
          </w:hyperlink>
        </w:p>
        <w:p w:rsidR="00EE3ECA" w:rsidRDefault="00EE3ECA">
          <w:pPr>
            <w:pStyle w:val="TOC2"/>
            <w:tabs>
              <w:tab w:val="left" w:pos="1100"/>
              <w:tab w:val="right" w:leader="dot" w:pos="9350"/>
            </w:tabs>
            <w:rPr>
              <w:rFonts w:asciiTheme="minorHAnsi" w:eastAsiaTheme="minorEastAsia" w:hAnsiTheme="minorHAnsi" w:cstheme="minorBidi"/>
              <w:noProof/>
            </w:rPr>
          </w:pPr>
          <w:hyperlink w:anchor="_Toc387248595" w:history="1">
            <w:r w:rsidRPr="00D3504E">
              <w:rPr>
                <w:rStyle w:val="Hyperlink"/>
                <w:noProof/>
              </w:rPr>
              <w:t>7.1.2.</w:t>
            </w:r>
            <w:r>
              <w:rPr>
                <w:rFonts w:asciiTheme="minorHAnsi" w:eastAsiaTheme="minorEastAsia" w:hAnsiTheme="minorHAnsi" w:cstheme="minorBidi"/>
                <w:noProof/>
              </w:rPr>
              <w:tab/>
            </w:r>
            <w:r w:rsidRPr="00D3504E">
              <w:rPr>
                <w:rStyle w:val="Hyperlink"/>
                <w:noProof/>
              </w:rPr>
              <w:t>Secondary Spacecraft ADC System</w:t>
            </w:r>
            <w:r>
              <w:rPr>
                <w:noProof/>
                <w:webHidden/>
              </w:rPr>
              <w:tab/>
            </w:r>
            <w:r>
              <w:rPr>
                <w:noProof/>
                <w:webHidden/>
              </w:rPr>
              <w:fldChar w:fldCharType="begin"/>
            </w:r>
            <w:r>
              <w:rPr>
                <w:noProof/>
                <w:webHidden/>
              </w:rPr>
              <w:instrText xml:space="preserve"> PAGEREF _Toc387248595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96" w:history="1">
            <w:r w:rsidRPr="00D3504E">
              <w:rPr>
                <w:rStyle w:val="Hyperlink"/>
                <w:noProof/>
              </w:rPr>
              <w:t>7.2.</w:t>
            </w:r>
            <w:r>
              <w:rPr>
                <w:rFonts w:asciiTheme="minorHAnsi" w:eastAsiaTheme="minorEastAsia" w:hAnsiTheme="minorHAnsi" w:cstheme="minorBidi"/>
                <w:noProof/>
              </w:rPr>
              <w:tab/>
            </w:r>
            <w:r w:rsidRPr="00D3504E">
              <w:rPr>
                <w:rStyle w:val="Hyperlink"/>
                <w:noProof/>
              </w:rPr>
              <w:t>Propulsion</w:t>
            </w:r>
            <w:r>
              <w:rPr>
                <w:noProof/>
                <w:webHidden/>
              </w:rPr>
              <w:tab/>
            </w:r>
            <w:r>
              <w:rPr>
                <w:noProof/>
                <w:webHidden/>
              </w:rPr>
              <w:fldChar w:fldCharType="begin"/>
            </w:r>
            <w:r>
              <w:rPr>
                <w:noProof/>
                <w:webHidden/>
              </w:rPr>
              <w:instrText xml:space="preserve"> PAGEREF _Toc387248596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97" w:history="1">
            <w:r w:rsidRPr="00D3504E">
              <w:rPr>
                <w:rStyle w:val="Hyperlink"/>
                <w:noProof/>
              </w:rPr>
              <w:t>7.3.</w:t>
            </w:r>
            <w:r>
              <w:rPr>
                <w:rFonts w:asciiTheme="minorHAnsi" w:eastAsiaTheme="minorEastAsia" w:hAnsiTheme="minorHAnsi" w:cstheme="minorBidi"/>
                <w:noProof/>
              </w:rPr>
              <w:tab/>
            </w:r>
            <w:r w:rsidRPr="00D3504E">
              <w:rPr>
                <w:rStyle w:val="Hyperlink"/>
                <w:noProof/>
              </w:rPr>
              <w:t>Communications</w:t>
            </w:r>
            <w:r>
              <w:rPr>
                <w:noProof/>
                <w:webHidden/>
              </w:rPr>
              <w:tab/>
            </w:r>
            <w:r>
              <w:rPr>
                <w:noProof/>
                <w:webHidden/>
              </w:rPr>
              <w:fldChar w:fldCharType="begin"/>
            </w:r>
            <w:r>
              <w:rPr>
                <w:noProof/>
                <w:webHidden/>
              </w:rPr>
              <w:instrText xml:space="preserve"> PAGEREF _Toc387248597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98" w:history="1">
            <w:r w:rsidRPr="00D3504E">
              <w:rPr>
                <w:rStyle w:val="Hyperlink"/>
                <w:noProof/>
              </w:rPr>
              <w:t>7.4.</w:t>
            </w:r>
            <w:r>
              <w:rPr>
                <w:rFonts w:asciiTheme="minorHAnsi" w:eastAsiaTheme="minorEastAsia" w:hAnsiTheme="minorHAnsi" w:cstheme="minorBidi"/>
                <w:noProof/>
              </w:rPr>
              <w:tab/>
            </w:r>
            <w:r w:rsidRPr="00D3504E">
              <w:rPr>
                <w:rStyle w:val="Hyperlink"/>
                <w:noProof/>
              </w:rPr>
              <w:t>Command and Data Handling</w:t>
            </w:r>
            <w:r>
              <w:rPr>
                <w:noProof/>
                <w:webHidden/>
              </w:rPr>
              <w:tab/>
            </w:r>
            <w:r>
              <w:rPr>
                <w:noProof/>
                <w:webHidden/>
              </w:rPr>
              <w:fldChar w:fldCharType="begin"/>
            </w:r>
            <w:r>
              <w:rPr>
                <w:noProof/>
                <w:webHidden/>
              </w:rPr>
              <w:instrText xml:space="preserve"> PAGEREF _Toc387248598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2"/>
            <w:tabs>
              <w:tab w:val="left" w:pos="880"/>
              <w:tab w:val="right" w:leader="dot" w:pos="9350"/>
            </w:tabs>
            <w:rPr>
              <w:rFonts w:asciiTheme="minorHAnsi" w:eastAsiaTheme="minorEastAsia" w:hAnsiTheme="minorHAnsi" w:cstheme="minorBidi"/>
              <w:noProof/>
            </w:rPr>
          </w:pPr>
          <w:hyperlink w:anchor="_Toc387248599" w:history="1">
            <w:r w:rsidRPr="00D3504E">
              <w:rPr>
                <w:rStyle w:val="Hyperlink"/>
                <w:noProof/>
              </w:rPr>
              <w:t>7.5.</w:t>
            </w:r>
            <w:r>
              <w:rPr>
                <w:rFonts w:asciiTheme="minorHAnsi" w:eastAsiaTheme="minorEastAsia" w:hAnsiTheme="minorHAnsi" w:cstheme="minorBidi"/>
                <w:noProof/>
              </w:rPr>
              <w:tab/>
            </w:r>
            <w:r w:rsidRPr="00D3504E">
              <w:rPr>
                <w:rStyle w:val="Hyperlink"/>
                <w:noProof/>
              </w:rPr>
              <w:t>Ground Operation</w:t>
            </w:r>
            <w:r>
              <w:rPr>
                <w:noProof/>
                <w:webHidden/>
              </w:rPr>
              <w:tab/>
            </w:r>
            <w:r>
              <w:rPr>
                <w:noProof/>
                <w:webHidden/>
              </w:rPr>
              <w:fldChar w:fldCharType="begin"/>
            </w:r>
            <w:r>
              <w:rPr>
                <w:noProof/>
                <w:webHidden/>
              </w:rPr>
              <w:instrText xml:space="preserve"> PAGEREF _Toc387248599 \h </w:instrText>
            </w:r>
            <w:r>
              <w:rPr>
                <w:noProof/>
                <w:webHidden/>
              </w:rPr>
            </w:r>
            <w:r>
              <w:rPr>
                <w:noProof/>
                <w:webHidden/>
              </w:rPr>
              <w:fldChar w:fldCharType="separate"/>
            </w:r>
            <w:r>
              <w:rPr>
                <w:noProof/>
                <w:webHidden/>
              </w:rPr>
              <w:t>49</w:t>
            </w:r>
            <w:r>
              <w:rPr>
                <w:noProof/>
                <w:webHidden/>
              </w:rPr>
              <w:fldChar w:fldCharType="end"/>
            </w:r>
          </w:hyperlink>
        </w:p>
        <w:p w:rsidR="00EE3ECA" w:rsidRDefault="00EE3ECA">
          <w:pPr>
            <w:pStyle w:val="TOC1"/>
            <w:tabs>
              <w:tab w:val="left" w:pos="440"/>
              <w:tab w:val="right" w:leader="dot" w:pos="9350"/>
            </w:tabs>
            <w:rPr>
              <w:rFonts w:asciiTheme="minorHAnsi" w:eastAsiaTheme="minorEastAsia" w:hAnsiTheme="minorHAnsi" w:cstheme="minorBidi"/>
              <w:noProof/>
            </w:rPr>
          </w:pPr>
          <w:hyperlink w:anchor="_Toc387248600" w:history="1">
            <w:r w:rsidRPr="00D3504E">
              <w:rPr>
                <w:rStyle w:val="Hyperlink"/>
                <w:noProof/>
              </w:rPr>
              <w:t>8</w:t>
            </w:r>
            <w:r>
              <w:rPr>
                <w:rFonts w:asciiTheme="minorHAnsi" w:eastAsiaTheme="minorEastAsia" w:hAnsiTheme="minorHAnsi" w:cstheme="minorBidi"/>
                <w:noProof/>
              </w:rPr>
              <w:tab/>
            </w:r>
            <w:r w:rsidRPr="00D3504E">
              <w:rPr>
                <w:rStyle w:val="Hyperlink"/>
                <w:noProof/>
              </w:rPr>
              <w:t>Schedule</w:t>
            </w:r>
            <w:r>
              <w:rPr>
                <w:noProof/>
                <w:webHidden/>
              </w:rPr>
              <w:tab/>
            </w:r>
            <w:r>
              <w:rPr>
                <w:noProof/>
                <w:webHidden/>
              </w:rPr>
              <w:fldChar w:fldCharType="begin"/>
            </w:r>
            <w:r>
              <w:rPr>
                <w:noProof/>
                <w:webHidden/>
              </w:rPr>
              <w:instrText xml:space="preserve"> PAGEREF _Toc387248600 \h </w:instrText>
            </w:r>
            <w:r>
              <w:rPr>
                <w:noProof/>
                <w:webHidden/>
              </w:rPr>
            </w:r>
            <w:r>
              <w:rPr>
                <w:noProof/>
                <w:webHidden/>
              </w:rPr>
              <w:fldChar w:fldCharType="separate"/>
            </w:r>
            <w:r>
              <w:rPr>
                <w:noProof/>
                <w:webHidden/>
              </w:rPr>
              <w:t>50</w:t>
            </w:r>
            <w:r>
              <w:rPr>
                <w:noProof/>
                <w:webHidden/>
              </w:rPr>
              <w:fldChar w:fldCharType="end"/>
            </w:r>
          </w:hyperlink>
        </w:p>
        <w:p w:rsidR="00CC3E0B" w:rsidRDefault="002B0344"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248550"/>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248551"/>
      <w:r>
        <w:t>Mission Relevance and Justification</w:t>
      </w:r>
      <w:bookmarkEnd w:id="3"/>
    </w:p>
    <w:p w:rsidR="009657F9" w:rsidRPr="00962F3D" w:rsidRDefault="009657F9" w:rsidP="00962F3D">
      <w:pPr>
        <w:pStyle w:val="Heading2"/>
      </w:pPr>
      <w:bookmarkStart w:id="4" w:name="_Toc387248552"/>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248553"/>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CC2A05" w:rsidRDefault="00037C46" w:rsidP="00CC2A05">
      <w:pPr>
        <w:pStyle w:val="Heading2"/>
        <w:numPr>
          <w:ilvl w:val="2"/>
          <w:numId w:val="16"/>
        </w:numPr>
        <w:rPr>
          <w:i w:val="0"/>
        </w:rPr>
      </w:pPr>
      <w:bookmarkStart w:id="6" w:name="_Toc387248554"/>
      <w:r w:rsidRPr="00CC2A05">
        <w:rPr>
          <w:i w:val="0"/>
        </w:rP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CC2A05" w:rsidRDefault="00037C46" w:rsidP="00CC2A05">
      <w:pPr>
        <w:pStyle w:val="Heading2"/>
        <w:numPr>
          <w:ilvl w:val="2"/>
          <w:numId w:val="16"/>
        </w:numPr>
        <w:rPr>
          <w:i w:val="0"/>
          <w:shd w:val="clear" w:color="auto" w:fill="FFFFFF"/>
        </w:rPr>
      </w:pPr>
      <w:bookmarkStart w:id="7" w:name="_Toc387248555"/>
      <w:r w:rsidRPr="00CC2A05">
        <w:rPr>
          <w:i w:val="0"/>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248556"/>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248557"/>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248558"/>
      <w:bookmarkEnd w:id="10"/>
    </w:p>
    <w:p w:rsidR="009657F9" w:rsidRDefault="009657F9" w:rsidP="001034F4">
      <w:pPr>
        <w:pStyle w:val="Heading2"/>
      </w:pPr>
      <w:bookmarkStart w:id="11" w:name="_Toc387248559"/>
      <w:r>
        <w:t>Baseline Mission</w:t>
      </w:r>
      <w:bookmarkEnd w:id="11"/>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2" w:name="_Toc387248560"/>
      <w:r w:rsidRPr="00962F3D">
        <w:lastRenderedPageBreak/>
        <w:t>Concept of Operations</w:t>
      </w:r>
      <w:bookmarkEnd w:id="12"/>
    </w:p>
    <w:p w:rsidR="008978CA" w:rsidRPr="00CC2A05" w:rsidRDefault="008978CA" w:rsidP="00CC2A05">
      <w:pPr>
        <w:pStyle w:val="Heading2"/>
        <w:numPr>
          <w:ilvl w:val="2"/>
          <w:numId w:val="16"/>
        </w:numPr>
        <w:rPr>
          <w:i w:val="0"/>
        </w:rPr>
      </w:pPr>
      <w:bookmarkStart w:id="13" w:name="_Toc387248561"/>
      <w:r w:rsidRPr="00CC2A05">
        <w:rPr>
          <w:i w:val="0"/>
        </w:rPr>
        <w:t>General CONOPS Overview and Definitions</w:t>
      </w:r>
      <w:bookmarkEnd w:id="13"/>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Pr="00CC2A05" w:rsidRDefault="008978CA" w:rsidP="00CC2A05">
      <w:pPr>
        <w:pStyle w:val="Heading2"/>
        <w:numPr>
          <w:ilvl w:val="2"/>
          <w:numId w:val="16"/>
        </w:numPr>
        <w:rPr>
          <w:i w:val="0"/>
        </w:rPr>
      </w:pPr>
      <w:bookmarkStart w:id="14" w:name="_Toc387248562"/>
      <w:r w:rsidRPr="00CC2A05">
        <w:rPr>
          <w:i w:val="0"/>
        </w:rPr>
        <w:t>CONOPS</w:t>
      </w:r>
      <w:bookmarkEnd w:id="14"/>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23A3" w:rsidRPr="00EE3ECA" w:rsidRDefault="006923A3" w:rsidP="00032889">
      <w:pPr>
        <w:pStyle w:val="Caption"/>
      </w:pPr>
      <w:proofErr w:type="gramStart"/>
      <w:r w:rsidRPr="006923A3">
        <w:t>Figure 4-</w:t>
      </w:r>
      <w:r w:rsidR="002B0344" w:rsidRPr="006923A3">
        <w:fldChar w:fldCharType="begin"/>
      </w:r>
      <w:r w:rsidRPr="006923A3">
        <w:instrText xml:space="preserve"> SEQ Figure \* ARABIC </w:instrText>
      </w:r>
      <w:r w:rsidR="002B0344" w:rsidRPr="006923A3">
        <w:fldChar w:fldCharType="separate"/>
      </w:r>
      <w:r w:rsidRPr="006923A3">
        <w:rPr>
          <w:noProof/>
        </w:rPr>
        <w:t>1</w:t>
      </w:r>
      <w:r w:rsidR="002B0344" w:rsidRPr="006923A3">
        <w:fldChar w:fldCharType="end"/>
      </w:r>
      <w:r>
        <w:t>.</w:t>
      </w:r>
      <w:proofErr w:type="gramEnd"/>
      <w:r w:rsidRPr="006923A3">
        <w:t xml:space="preserve"> </w:t>
      </w:r>
      <w:proofErr w:type="gramStart"/>
      <w:r w:rsidRPr="006923A3">
        <w:t>Rascal CONOPS Illustration.</w:t>
      </w:r>
      <w:proofErr w:type="gramEnd"/>
      <w:r w:rsidRPr="006923A3">
        <w:t xml:space="preserve"> </w:t>
      </w:r>
      <w:r w:rsidRPr="00CC2A05">
        <w:t>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CC2A05" w:rsidRDefault="006923A3" w:rsidP="00CC2A05">
      <w:pPr>
        <w:pStyle w:val="Heading2"/>
        <w:numPr>
          <w:ilvl w:val="3"/>
          <w:numId w:val="16"/>
        </w:numPr>
        <w:rPr>
          <w:i w:val="0"/>
        </w:rPr>
      </w:pPr>
      <w:r w:rsidRPr="00CC2A05">
        <w:rPr>
          <w:i w:val="0"/>
        </w:rP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CC2A05">
      <w:pPr>
        <w:pStyle w:val="Heading2"/>
        <w:numPr>
          <w:ilvl w:val="4"/>
          <w:numId w:val="16"/>
        </w:numPr>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CC2A05">
      <w:pPr>
        <w:pStyle w:val="Heading2"/>
        <w:numPr>
          <w:ilvl w:val="4"/>
          <w:numId w:val="16"/>
        </w:numPr>
      </w:pPr>
      <w:r>
        <w:t>Phase 0-B: Ejection</w:t>
      </w:r>
    </w:p>
    <w:p w:rsidR="006923A3" w:rsidRPr="00C37F66" w:rsidRDefault="006923A3" w:rsidP="006923A3">
      <w:r w:rsidRPr="00C37F66">
        <w:t xml:space="preserve">This phase begins with the opening of Rascal’s CubeSat deployer and ends with Rascal’s exit from its launch vehicle. The only requirement during this stage is that no deployables (such as solar panels, </w:t>
      </w:r>
      <w:r w:rsidRPr="00C37F66">
        <w:lastRenderedPageBreak/>
        <w:t>antennas, etc.) are released for a specified period of time (as dictated by the launch provider).</w:t>
      </w:r>
      <w:r>
        <w:t xml:space="preserve"> And that the primary and secondary spacecraft remain conjoined.</w:t>
      </w:r>
    </w:p>
    <w:p w:rsidR="006923A3" w:rsidRDefault="006923A3" w:rsidP="00CC2A05">
      <w:pPr>
        <w:pStyle w:val="Heading2"/>
        <w:numPr>
          <w:ilvl w:val="4"/>
          <w:numId w:val="16"/>
        </w:numPr>
      </w:pPr>
      <w:r>
        <w:t>Phase 0-C: Power-On</w:t>
      </w:r>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CC2A05">
      <w:pPr>
        <w:pStyle w:val="Heading2"/>
        <w:numPr>
          <w:ilvl w:val="4"/>
          <w:numId w:val="16"/>
        </w:numPr>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Pr="00CC2A05" w:rsidRDefault="006923A3" w:rsidP="00CC2A05">
      <w:pPr>
        <w:pStyle w:val="Heading2"/>
        <w:numPr>
          <w:ilvl w:val="3"/>
          <w:numId w:val="16"/>
        </w:numPr>
        <w:rPr>
          <w:i w:val="0"/>
        </w:rPr>
      </w:pPr>
      <w:bookmarkStart w:id="15" w:name="_Toc384550686"/>
      <w:r w:rsidRPr="00CC2A05">
        <w:rPr>
          <w:i w:val="0"/>
        </w:rPr>
        <w:t>Phase 1: Cooperating Mission Phase</w:t>
      </w:r>
      <w:bookmarkEnd w:id="15"/>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CC2A05">
      <w:pPr>
        <w:pStyle w:val="Heading2"/>
        <w:numPr>
          <w:ilvl w:val="4"/>
          <w:numId w:val="16"/>
        </w:numPr>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CC2A05">
      <w:pPr>
        <w:pStyle w:val="Heading2"/>
        <w:numPr>
          <w:ilvl w:val="4"/>
          <w:numId w:val="16"/>
        </w:numPr>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CC2A05">
      <w:pPr>
        <w:pStyle w:val="Heading2"/>
        <w:numPr>
          <w:ilvl w:val="4"/>
          <w:numId w:val="16"/>
        </w:numPr>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CC2A05">
      <w:pPr>
        <w:pStyle w:val="Heading2"/>
        <w:numPr>
          <w:ilvl w:val="4"/>
          <w:numId w:val="16"/>
        </w:numPr>
      </w:pPr>
      <w:r>
        <w:lastRenderedPageBreak/>
        <w:t xml:space="preserve">Phase 1-D: Verify ISK </w:t>
      </w:r>
    </w:p>
    <w:p w:rsidR="006923A3" w:rsidRDefault="006923A3" w:rsidP="006923A3">
      <w:r>
        <w:t>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6923A3" w:rsidRDefault="006923A3" w:rsidP="00CC2A05">
      <w:pPr>
        <w:pStyle w:val="Heading2"/>
        <w:numPr>
          <w:ilvl w:val="4"/>
          <w:numId w:val="16"/>
        </w:numPr>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CC2A05">
      <w:pPr>
        <w:pStyle w:val="Heading2"/>
        <w:numPr>
          <w:ilvl w:val="4"/>
          <w:numId w:val="16"/>
        </w:numPr>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B0344" w:rsidP="00CC2A05">
      <w:pPr>
        <w:pStyle w:val="Heading2"/>
        <w:numPr>
          <w:ilvl w:val="4"/>
          <w:numId w:val="16"/>
        </w:numPr>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EE3ECA" w:rsidRDefault="00EE3ECA"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EE3ECA" w:rsidRDefault="00EE3ECA" w:rsidP="00032889">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EE3ECA" w:rsidRDefault="00EE3ECA"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CC2A05">
      <w:pPr>
        <w:pStyle w:val="Heading2"/>
        <w:numPr>
          <w:ilvl w:val="4"/>
          <w:numId w:val="16"/>
        </w:numPr>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Pr="00CC2A05" w:rsidRDefault="006923A3" w:rsidP="00CC2A05">
      <w:pPr>
        <w:pStyle w:val="Heading2"/>
        <w:numPr>
          <w:ilvl w:val="3"/>
          <w:numId w:val="16"/>
        </w:numPr>
        <w:rPr>
          <w:i w:val="0"/>
        </w:rPr>
      </w:pPr>
      <w:bookmarkStart w:id="16" w:name="_Toc384550687"/>
      <w:r w:rsidRPr="00CC2A05">
        <w:rPr>
          <w:i w:val="0"/>
        </w:rPr>
        <w:t xml:space="preserve">Phase </w:t>
      </w:r>
      <w:r w:rsidR="00CC2A05">
        <w:rPr>
          <w:i w:val="0"/>
        </w:rPr>
        <w:t>2</w:t>
      </w:r>
      <w:r w:rsidRPr="00CC2A05">
        <w:rPr>
          <w:i w:val="0"/>
        </w:rPr>
        <w:t>: Noncooperating Mission Phase</w:t>
      </w:r>
      <w:bookmarkEnd w:id="16"/>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lastRenderedPageBreak/>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Pr="00CC2A05" w:rsidRDefault="006923A3" w:rsidP="00CC2A05">
      <w:pPr>
        <w:pStyle w:val="Heading2"/>
        <w:numPr>
          <w:ilvl w:val="2"/>
          <w:numId w:val="16"/>
        </w:numPr>
        <w:rPr>
          <w:i w:val="0"/>
        </w:rPr>
      </w:pPr>
      <w:bookmarkStart w:id="17" w:name="_Toc384550688"/>
      <w:r w:rsidRPr="00CC2A05">
        <w:rPr>
          <w:i w:val="0"/>
        </w:rPr>
        <w:t>Phase 3: Extended Operations Phase</w:t>
      </w:r>
      <w:bookmarkEnd w:id="17"/>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8" w:name="_Toc387248563"/>
      <w:r>
        <w:t>Success Criteria</w:t>
      </w:r>
      <w:bookmarkEnd w:id="18"/>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r>
        <w:rPr>
          <w:sz w:val="22"/>
          <w:szCs w:val="22"/>
          <w:lang w:eastAsia="en-US" w:bidi="ar-SA"/>
        </w:rPr>
        <w:t>Downlink of a single image, and its corresponding displacement and angle data, of an RSO from a relative distance of at less than 10 meters.</w:t>
      </w:r>
      <w:bookmarkStart w:id="19" w:name="_GoBack"/>
      <w:bookmarkEnd w:id="19"/>
    </w:p>
    <w:p w:rsidR="009657F9" w:rsidRDefault="009657F9" w:rsidP="009657F9">
      <w:pPr>
        <w:pStyle w:val="Heading1"/>
      </w:pPr>
      <w:bookmarkStart w:id="20" w:name="_Toc387248564"/>
      <w:r>
        <w:t>Requirements Verification</w:t>
      </w:r>
      <w:bookmarkEnd w:id="20"/>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21" w:name="_Toc387248565"/>
      <w:bookmarkEnd w:id="21"/>
    </w:p>
    <w:p w:rsidR="007F1AD9" w:rsidRDefault="007F1AD9" w:rsidP="001034F4">
      <w:pPr>
        <w:pStyle w:val="Heading2"/>
      </w:pPr>
      <w:bookmarkStart w:id="22" w:name="_Toc387248566"/>
      <w:r>
        <w:t>Rationale and Taxonomy</w:t>
      </w:r>
      <w:bookmarkEnd w:id="22"/>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a mission takes to run out, the more resources have to be utilized in its operation and the more likely that </w:t>
      </w:r>
      <w:r w:rsidR="00751AD0">
        <w:lastRenderedPageBreak/>
        <w:t>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3" w:name="_Toc387248567"/>
      <w:r>
        <w:lastRenderedPageBreak/>
        <w:t>Mission Constraints</w:t>
      </w:r>
      <w:bookmarkEnd w:id="23"/>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Pr="00CC2A05" w:rsidRDefault="001E56DC" w:rsidP="00CC2A05">
      <w:pPr>
        <w:pStyle w:val="Heading2"/>
        <w:numPr>
          <w:ilvl w:val="2"/>
          <w:numId w:val="16"/>
        </w:numPr>
        <w:rPr>
          <w:i w:val="0"/>
        </w:rPr>
      </w:pPr>
      <w:bookmarkStart w:id="24" w:name="_Toc387248568"/>
      <w:r w:rsidRPr="00CC2A05">
        <w:rPr>
          <w:i w:val="0"/>
        </w:rPr>
        <w:t>Launch Vehicle Integration</w:t>
      </w:r>
      <w:bookmarkEnd w:id="24"/>
      <w:r w:rsidRPr="00CC2A05">
        <w:rPr>
          <w:i w:val="0"/>
        </w:rP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Pr="00CC2A05" w:rsidRDefault="006B622F" w:rsidP="00CC2A05">
      <w:pPr>
        <w:pStyle w:val="Heading2"/>
        <w:numPr>
          <w:ilvl w:val="2"/>
          <w:numId w:val="16"/>
        </w:numPr>
        <w:rPr>
          <w:i w:val="0"/>
        </w:rPr>
      </w:pPr>
      <w:bookmarkStart w:id="25" w:name="_Toc387248569"/>
      <w:r w:rsidRPr="00CC2A05">
        <w:rPr>
          <w:i w:val="0"/>
        </w:rPr>
        <w:lastRenderedPageBreak/>
        <w:t>Mission Lifetime</w:t>
      </w:r>
      <w:bookmarkEnd w:id="2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Pr="00CC2A05" w:rsidRDefault="006B622F" w:rsidP="00CC2A05">
      <w:pPr>
        <w:pStyle w:val="Heading2"/>
        <w:numPr>
          <w:ilvl w:val="2"/>
          <w:numId w:val="16"/>
        </w:numPr>
        <w:rPr>
          <w:i w:val="0"/>
        </w:rPr>
      </w:pPr>
      <w:bookmarkStart w:id="26" w:name="_Toc387248570"/>
      <w:r w:rsidRPr="00CC2A05">
        <w:rPr>
          <w:i w:val="0"/>
        </w:rPr>
        <w:t>Mission Success Verification</w:t>
      </w:r>
      <w:bookmarkEnd w:id="2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CC2A05" w:rsidRDefault="00DF7A98" w:rsidP="00CC2A05">
      <w:pPr>
        <w:pStyle w:val="Heading2"/>
        <w:numPr>
          <w:ilvl w:val="2"/>
          <w:numId w:val="16"/>
        </w:numPr>
        <w:rPr>
          <w:i w:val="0"/>
        </w:rPr>
      </w:pPr>
      <w:bookmarkStart w:id="27" w:name="_Toc387248571"/>
      <w:r w:rsidRPr="00CC2A05">
        <w:rPr>
          <w:i w:val="0"/>
        </w:rPr>
        <w:t>Risk</w:t>
      </w:r>
      <w:r w:rsidR="00632261" w:rsidRPr="00CC2A05">
        <w:rPr>
          <w:i w:val="0"/>
        </w:rPr>
        <w:t xml:space="preserve"> Mitigation</w:t>
      </w:r>
      <w:bookmarkEnd w:id="2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CC2A05">
      <w:pPr>
        <w:pStyle w:val="Heading2"/>
        <w:numPr>
          <w:ilvl w:val="3"/>
          <w:numId w:val="16"/>
        </w:numPr>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CC2A05">
      <w:pPr>
        <w:pStyle w:val="Heading2"/>
        <w:numPr>
          <w:ilvl w:val="3"/>
          <w:numId w:val="16"/>
        </w:numPr>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CC2A05">
      <w:pPr>
        <w:pStyle w:val="Heading2"/>
        <w:numPr>
          <w:ilvl w:val="3"/>
          <w:numId w:val="16"/>
        </w:numPr>
      </w:pPr>
      <w:r>
        <w:t xml:space="preserve"> Propulsion System Failure</w:t>
      </w:r>
      <w:r w:rsidR="00CC2A05">
        <w:tab/>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CC2A05">
      <w:pPr>
        <w:pStyle w:val="Heading2"/>
        <w:numPr>
          <w:ilvl w:val="3"/>
          <w:numId w:val="16"/>
        </w:numPr>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CC2A05">
      <w:pPr>
        <w:pStyle w:val="Heading2"/>
        <w:numPr>
          <w:ilvl w:val="3"/>
          <w:numId w:val="16"/>
        </w:numPr>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CC2A05">
      <w:pPr>
        <w:pStyle w:val="Heading2"/>
        <w:numPr>
          <w:ilvl w:val="3"/>
          <w:numId w:val="16"/>
        </w:numPr>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CC2A05">
      <w:pPr>
        <w:pStyle w:val="Heading2"/>
        <w:numPr>
          <w:ilvl w:val="3"/>
          <w:numId w:val="16"/>
        </w:numPr>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CC2A05">
      <w:pPr>
        <w:pStyle w:val="Heading2"/>
        <w:numPr>
          <w:ilvl w:val="3"/>
          <w:numId w:val="16"/>
        </w:numPr>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 xml:space="preserve">there would be no means of verifying mission success from the ground, the resulting in mission </w:t>
      </w:r>
      <w:r>
        <w:lastRenderedPageBreak/>
        <w:t>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CC2A05">
      <w:pPr>
        <w:pStyle w:val="Heading2"/>
        <w:numPr>
          <w:ilvl w:val="3"/>
          <w:numId w:val="16"/>
        </w:numPr>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CC2A05">
      <w:pPr>
        <w:pStyle w:val="Heading2"/>
        <w:numPr>
          <w:ilvl w:val="3"/>
          <w:numId w:val="16"/>
        </w:numPr>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CC2A05">
      <w:pPr>
        <w:pStyle w:val="Heading2"/>
        <w:numPr>
          <w:ilvl w:val="3"/>
          <w:numId w:val="16"/>
        </w:numPr>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CC2A05">
      <w:pPr>
        <w:pStyle w:val="Heading2"/>
        <w:numPr>
          <w:ilvl w:val="3"/>
          <w:numId w:val="16"/>
        </w:numPr>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28" w:name="_Toc387248572"/>
      <w:r>
        <w:t>Requirements Verification Matrix</w:t>
      </w:r>
      <w:bookmarkEnd w:id="28"/>
    </w:p>
    <w:tbl>
      <w:tblPr>
        <w:tblW w:w="10699" w:type="dxa"/>
        <w:tblInd w:w="-432" w:type="dxa"/>
        <w:tblLook w:val="04A0"/>
      </w:tblPr>
      <w:tblGrid>
        <w:gridCol w:w="3157"/>
        <w:gridCol w:w="685"/>
        <w:gridCol w:w="1011"/>
        <w:gridCol w:w="766"/>
        <w:gridCol w:w="1048"/>
        <w:gridCol w:w="12"/>
        <w:gridCol w:w="306"/>
        <w:gridCol w:w="1385"/>
        <w:gridCol w:w="2329"/>
      </w:tblGrid>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w:t>
            </w:r>
          </w:p>
        </w:tc>
        <w:tc>
          <w:tcPr>
            <w:tcW w:w="3510" w:type="dxa"/>
            <w:gridSpan w:val="4"/>
            <w:tcBorders>
              <w:top w:val="single" w:sz="4" w:space="0" w:color="auto"/>
              <w:left w:val="single" w:sz="4" w:space="0" w:color="auto"/>
              <w:bottom w:val="single" w:sz="4" w:space="0" w:color="auto"/>
              <w:right w:val="single" w:sz="4" w:space="0" w:color="auto"/>
            </w:tcBorders>
            <w:shd w:val="clear" w:color="595959" w:fill="1D1B11"/>
            <w:noWrap/>
            <w:vAlign w:val="bottom"/>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Verification Method(s)</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 Driver</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xml:space="preserve">Requirement Number </w:t>
            </w:r>
          </w:p>
        </w:tc>
      </w:tr>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685"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Test</w:t>
            </w:r>
          </w:p>
        </w:tc>
        <w:tc>
          <w:tcPr>
            <w:tcW w:w="1011"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Analysis</w:t>
            </w:r>
          </w:p>
        </w:tc>
        <w:tc>
          <w:tcPr>
            <w:tcW w:w="766"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Demo</w:t>
            </w:r>
          </w:p>
        </w:tc>
        <w:tc>
          <w:tcPr>
            <w:tcW w:w="1048"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Examine</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w:t>
            </w:r>
          </w:p>
        </w:tc>
      </w:tr>
      <w:tr w:rsidR="00F469CC" w:rsidRPr="00F469CC" w:rsidTr="00F469CC">
        <w:trPr>
          <w:cantSplit/>
          <w:trHeight w:val="395"/>
        </w:trPr>
        <w:tc>
          <w:tcPr>
            <w:tcW w:w="6679" w:type="dxa"/>
            <w:gridSpan w:val="6"/>
            <w:tcBorders>
              <w:top w:val="single" w:sz="4" w:space="0" w:color="auto"/>
              <w:left w:val="single" w:sz="4" w:space="0" w:color="auto"/>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w:t>
            </w:r>
          </w:p>
        </w:tc>
        <w:tc>
          <w:tcPr>
            <w:tcW w:w="306"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1385"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2329" w:type="dxa"/>
            <w:tcBorders>
              <w:top w:val="single" w:sz="4" w:space="0" w:color="auto"/>
              <w:left w:val="nil"/>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r>
      <w:tr w:rsidR="00F469CC" w:rsidRPr="00F469CC" w:rsidTr="00F469CC">
        <w:trPr>
          <w:cantSplit/>
          <w:trHeight w:val="247"/>
        </w:trPr>
        <w:tc>
          <w:tcPr>
            <w:tcW w:w="3157" w:type="dxa"/>
            <w:tcBorders>
              <w:top w:val="single" w:sz="4" w:space="0" w:color="auto"/>
              <w:left w:val="single" w:sz="4" w:space="0" w:color="auto"/>
              <w:bottom w:val="single" w:sz="4" w:space="0" w:color="auto"/>
              <w:right w:val="nil"/>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payload that will be used to demonstrate Rendezvous and Proximity Operations (RPO) and Space Situational Awareness (SSA) mission capabilities.</w:t>
            </w:r>
          </w:p>
        </w:tc>
        <w:tc>
          <w:tcPr>
            <w:tcW w:w="685" w:type="dxa"/>
            <w:tcBorders>
              <w:top w:val="nil"/>
              <w:left w:val="single" w:sz="4" w:space="0" w:color="auto"/>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r>
              <w:rPr>
                <w:rFonts w:eastAsia="Times New Roman"/>
              </w:rPr>
              <w:t xml:space="preserve"> (Boeing)</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w:t>
            </w:r>
          </w:p>
        </w:tc>
      </w:tr>
      <w:tr w:rsidR="00F469CC" w:rsidRPr="00F469CC" w:rsidTr="00EE3ECA">
        <w:trPr>
          <w:cantSplit/>
          <w:trHeight w:val="111"/>
        </w:trPr>
        <w:tc>
          <w:tcPr>
            <w:tcW w:w="4853" w:type="dxa"/>
            <w:gridSpan w:val="3"/>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w:t>
            </w:r>
          </w:p>
        </w:tc>
        <w:tc>
          <w:tcPr>
            <w:tcW w:w="766"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048"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nil"/>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6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primary spacecraft payload shall resolve relative position and attitude data between the secondary and primary spacecraft over a range of 0-100 meters, with a maximum goal of 2000 meters.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w:t>
            </w:r>
          </w:p>
        </w:tc>
      </w:tr>
      <w:tr w:rsidR="00F469CC" w:rsidRPr="00F469CC" w:rsidTr="00EE3ECA">
        <w:trPr>
          <w:cantSplit/>
          <w:trHeight w:val="103"/>
        </w:trPr>
        <w:tc>
          <w:tcPr>
            <w:tcW w:w="4853" w:type="dxa"/>
            <w:gridSpan w:val="3"/>
            <w:tcBorders>
              <w:top w:val="nil"/>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RVM1-1 Sub-Requirements</w:t>
            </w:r>
          </w:p>
        </w:tc>
        <w:tc>
          <w:tcPr>
            <w:tcW w:w="766"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nil"/>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utilize a vision system for the resolution of relative spacecraft position and attitude data.</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RCL-RVM1-1-1</w:t>
            </w:r>
          </w:p>
        </w:tc>
      </w:tr>
      <w:tr w:rsidR="00F469CC" w:rsidRPr="00F469CC" w:rsidTr="00F469CC">
        <w:trPr>
          <w:cantSplit/>
          <w:trHeight w:val="251"/>
        </w:trPr>
        <w:tc>
          <w:tcPr>
            <w:tcW w:w="3157" w:type="dxa"/>
            <w:tcBorders>
              <w:top w:val="nil"/>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provide navigation solutions for the position and attitude data produced by the payload vision system and Colony-II guidance, navigation, and control (GNC) system.</w:t>
            </w:r>
          </w:p>
        </w:tc>
        <w:tc>
          <w:tcPr>
            <w:tcW w:w="685"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RCL-RVM1-1-2</w:t>
            </w:r>
          </w:p>
        </w:tc>
      </w:tr>
      <w:tr w:rsidR="00F469CC" w:rsidRPr="00F469CC" w:rsidTr="00EE3ECA">
        <w:trPr>
          <w:cantSplit/>
          <w:trHeight w:val="115"/>
        </w:trPr>
        <w:tc>
          <w:tcPr>
            <w:tcW w:w="5619" w:type="dxa"/>
            <w:gridSpan w:val="4"/>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 (Continued)</w:t>
            </w:r>
          </w:p>
        </w:tc>
        <w:tc>
          <w:tcPr>
            <w:tcW w:w="1048" w:type="dxa"/>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single" w:sz="4" w:space="0" w:color="auto"/>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51"/>
        </w:trPr>
        <w:tc>
          <w:tcPr>
            <w:tcW w:w="3157" w:type="dxa"/>
            <w:tcBorders>
              <w:top w:val="single" w:sz="8" w:space="0" w:color="auto"/>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include a propulsion system for executing the RPO maneuvers outlined in the RCL-O-CMQA3 Concept of Operations document.</w:t>
            </w:r>
          </w:p>
        </w:tc>
        <w:tc>
          <w:tcPr>
            <w:tcW w:w="685"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r>
              <w:rPr>
                <w:rFonts w:eastAsia="Times New Roman"/>
              </w:rPr>
              <w:t xml:space="preserve"> (SLU)</w:t>
            </w:r>
          </w:p>
        </w:tc>
        <w:tc>
          <w:tcPr>
            <w:tcW w:w="2329"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w:t>
            </w:r>
          </w:p>
        </w:tc>
      </w:tr>
      <w:tr w:rsidR="00F469CC" w:rsidRPr="00F469CC" w:rsidTr="00EE3ECA">
        <w:trPr>
          <w:cantSplit/>
          <w:trHeight w:val="103"/>
        </w:trPr>
        <w:tc>
          <w:tcPr>
            <w:tcW w:w="4853" w:type="dxa"/>
            <w:gridSpan w:val="3"/>
            <w:tcBorders>
              <w:top w:val="single" w:sz="4" w:space="0" w:color="auto"/>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RVM1-2 Sub-Requirements</w:t>
            </w:r>
          </w:p>
        </w:tc>
        <w:tc>
          <w:tcPr>
            <w:tcW w:w="766"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single" w:sz="4" w:space="0" w:color="auto"/>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provide 3 Degrees of Freedom motion, as defined by the primary axes of its local coordinate frame.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utilize cold-gas for all thrusting.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RCL-RVM1-2-2</w:t>
            </w:r>
          </w:p>
        </w:tc>
      </w:tr>
      <w:tr w:rsidR="00F469CC" w:rsidRPr="00F469CC" w:rsidTr="00F469CC">
        <w:trPr>
          <w:cantSplit/>
          <w:trHeight w:val="14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primary spacecraft propulsion unit shall provide a total </w:t>
            </w:r>
            <w:r w:rsidRPr="00F469CC">
              <w:rPr>
                <w:rFonts w:ascii="Calibri" w:eastAsia="Times New Roman" w:hAnsi="Calibri"/>
              </w:rPr>
              <w:t>Δ</w:t>
            </w:r>
            <w:r w:rsidRPr="00F469CC">
              <w:rPr>
                <w:rFonts w:eastAsia="Times New Roman"/>
                <w:sz w:val="19"/>
                <w:szCs w:val="19"/>
              </w:rPr>
              <w:t>V capability of 50 m/s, with a  goal of 100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propulsion system shall not exceed 0.5U's (10x10x5cm)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total mass of the primary spacecraft propulsion system shall be no more than 75% of the payload mass, with a goal of 50%.</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RCL-RVM1-2-5</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payload that is provided by the SSRL shall be integrated into Boeing's Colony-II bus. Together, these are designated as the Primary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RVM2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conform to the CubeSat Design Specifications Rev 12</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payload shall be no greater than 1.5U's (10x10x15cm)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RCL-RVM2-2</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mass of the primary spacecraft payload shall be no greater than 3 kg.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average power draw of the primary spacecraft payload shall be no greater than 10 Watts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peak power draw of the primary spacecraft payload shall not exceed 30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will utilize the RS422 protocol for data communication between it and the Colony-II bus.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RCL-RVM2-6</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target resident space object (RSO) that will be used as the target object for RPO and SSA mission capabilities. This RSO will be given the designation of the Secondary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conform to the 3U CubeSat Design Specification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r>
              <w:rPr>
                <w:rFonts w:eastAsia="Times New Roman"/>
              </w:rPr>
              <w:t xml:space="preserve"> (Launch Service Provider)</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be physically conjoined to the primary spacecraft prior to launch vehicle integration.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RVM3-2 Sub-Requirement</w:t>
            </w:r>
            <w:r>
              <w:rPr>
                <w:rFonts w:eastAsia="Times New Roman"/>
                <w:b/>
                <w:bCs/>
                <w:color w:val="FFFFFF"/>
                <w:sz w:val="28"/>
                <w:szCs w:val="28"/>
              </w:rPr>
              <w: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Both the secondary and primary spacecraft shall integrate into the same 6U CubeSat Deployer.</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RVM3-3 Sub-Requirements</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method used to conjoin the secondary and primary spacecraft shall withstand the loads associated with the launch vehicle environment, as specified by the LSP or by the Proto-Qualification NASA GEVS Random Vibration Profile.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 vehicle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RCL-RVM3-4</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RVM3-4 Sub-Requirements</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withstand an instantaneous impulsive load associated with at least a 2 m/s change in velocity, with a  goal of 3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initial on-orbit operations for at least 1 month, with a goal of two months.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physically separate from the primary spacecraft upon command from the ground.</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RCL-RVM3-6</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RVM3-6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separate with a relative speed no more than 1 m/s, with a  goal of 5 cm/s.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secondary  shall separate from the primary spacecraft with a local slew rate no more than 10 </w:t>
            </w:r>
            <w:r w:rsidRPr="00F469CC">
              <w:rPr>
                <w:rFonts w:ascii="Calibri" w:eastAsia="Times New Roman" w:hAnsi="Calibri"/>
              </w:rPr>
              <w:t>⁰</w:t>
            </w:r>
            <w:r w:rsidRPr="00F469CC">
              <w:rPr>
                <w:rFonts w:eastAsia="Times New Roman"/>
              </w:rPr>
              <w:t xml:space="preserve">/s, with a  goal of 1 </w:t>
            </w:r>
            <w:r w:rsidRPr="00F469CC">
              <w:rPr>
                <w:rFonts w:ascii="Calibri" w:eastAsia="Times New Roman" w:hAnsi="Calibri"/>
              </w:rPr>
              <w:t>⁰</w:t>
            </w:r>
            <w:r w:rsidRPr="00F469CC">
              <w:rPr>
                <w:rFonts w:eastAsia="Times New Roman"/>
              </w:rPr>
              <w:t>/s.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remain in a powered off state until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RCL-RVM3-7</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provide navigation aids to the primary spacecraft, as specified in the RCL-O-ADC1 ADC Overview document.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RCL-RVM3-8</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After separation, the secondary spacecraft shall have an operational </w:t>
            </w:r>
            <w:proofErr w:type="gramStart"/>
            <w:r w:rsidRPr="00F469CC">
              <w:rPr>
                <w:rFonts w:eastAsia="Times New Roman"/>
              </w:rPr>
              <w:t>life  of</w:t>
            </w:r>
            <w:proofErr w:type="gramEnd"/>
            <w:r w:rsidRPr="00F469CC">
              <w:rPr>
                <w:rFonts w:eastAsia="Times New Roman"/>
              </w:rPr>
              <w:t xml:space="preserve"> at least two weeks, with a goal of one month.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have an operational life of at least 6 months, with a goal of 3 years.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w:t>
            </w:r>
          </w:p>
        </w:tc>
      </w:tr>
    </w:tbl>
    <w:p w:rsidR="00C2384F" w:rsidRPr="00C2384F" w:rsidRDefault="00C2384F" w:rsidP="00C2384F"/>
    <w:p w:rsidR="009657F9" w:rsidRDefault="007F1AD9" w:rsidP="007F1AD9">
      <w:pPr>
        <w:pStyle w:val="Heading1"/>
      </w:pPr>
      <w:bookmarkStart w:id="29" w:name="_Toc387248573"/>
      <w:r>
        <w:t>System Overview</w:t>
      </w:r>
      <w:bookmarkEnd w:id="29"/>
    </w:p>
    <w:p w:rsidR="001034F4" w:rsidRDefault="001034F4" w:rsidP="001034F4">
      <w:r>
        <w:t>As defined by the Requirements Verification Matrix, the Rascal mission will be executed by two spacecraft: one serving as a target (or secondary) spacecraft on which proximity operations and 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w:t>
      </w:r>
      <w:r w:rsidR="00172D15">
        <w:lastRenderedPageBreak/>
        <w:t xml:space="preserve">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30" w:name="_Toc387248574"/>
      <w:bookmarkEnd w:id="30"/>
    </w:p>
    <w:p w:rsidR="001034F4" w:rsidRDefault="00F91BB1" w:rsidP="001034F4">
      <w:pPr>
        <w:pStyle w:val="Heading2"/>
      </w:pPr>
      <w:bookmarkStart w:id="31" w:name="_Toc387248575"/>
      <w:r>
        <w:t>Primary Spacecraft Overview</w:t>
      </w:r>
      <w:bookmarkEnd w:id="31"/>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CC2A05">
      <w:pPr>
        <w:pStyle w:val="Heading2"/>
      </w:pPr>
      <w:bookmarkStart w:id="32" w:name="_Toc387248576"/>
      <w:r>
        <w:t>Saint Louis University Subsystems</w:t>
      </w:r>
      <w:bookmarkEnd w:id="32"/>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w:t>
      </w:r>
      <w:r w:rsidR="00E93716">
        <w:lastRenderedPageBreak/>
        <w:t xml:space="preserve">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CC2A05">
      <w:pPr>
        <w:pStyle w:val="Heading2"/>
      </w:pPr>
      <w:bookmarkStart w:id="33" w:name="_Toc387248577"/>
      <w:r>
        <w:t>Boeing Company Subsystems</w:t>
      </w:r>
      <w:bookmarkEnd w:id="33"/>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032889">
      <w:pPr>
        <w:pStyle w:val="Caption"/>
      </w:pPr>
      <w:proofErr w:type="gramStart"/>
      <w:r>
        <w:t xml:space="preserve">Table </w:t>
      </w:r>
      <w:fldSimple w:instr=" STYLEREF 1 \s ">
        <w:r w:rsidR="00155F47">
          <w:rPr>
            <w:noProof/>
          </w:rPr>
          <w:t>6</w:t>
        </w:r>
      </w:fldSimple>
      <w:r w:rsidR="00155F47">
        <w:noBreakHyphen/>
      </w:r>
      <w:fldSimple w:instr=" SEQ Table \* ARABIC \s 1 ">
        <w:r w:rsidR="00155F47">
          <w:rPr>
            <w:noProof/>
          </w:rPr>
          <w:t>1</w:t>
        </w:r>
      </w:fldSimple>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3962F0">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3962F0">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3962F0">
            <w:r>
              <w:t>Design Life</w:t>
            </w:r>
          </w:p>
        </w:tc>
        <w:tc>
          <w:tcPr>
            <w:tcW w:w="7020" w:type="dxa"/>
            <w:tcBorders>
              <w:top w:val="single" w:sz="4" w:space="0" w:color="auto"/>
              <w:bottom w:val="single" w:sz="4" w:space="0" w:color="auto"/>
            </w:tcBorders>
            <w:vAlign w:val="center"/>
          </w:tcPr>
          <w:p w:rsidR="00155F47" w:rsidRDefault="00155F47" w:rsidP="003962F0">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3962F0">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3962F0">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3962F0">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Size</w:t>
            </w:r>
          </w:p>
        </w:tc>
        <w:tc>
          <w:tcPr>
            <w:tcW w:w="7020" w:type="dxa"/>
            <w:tcBorders>
              <w:top w:val="single" w:sz="4" w:space="0" w:color="auto"/>
              <w:bottom w:val="single" w:sz="4" w:space="0" w:color="auto"/>
            </w:tcBorders>
            <w:vAlign w:val="center"/>
          </w:tcPr>
          <w:p w:rsidR="00155F47" w:rsidRDefault="00155F47" w:rsidP="003962F0">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Control</w:t>
            </w:r>
          </w:p>
        </w:tc>
        <w:tc>
          <w:tcPr>
            <w:tcW w:w="7020" w:type="dxa"/>
            <w:tcBorders>
              <w:top w:val="single" w:sz="4" w:space="0" w:color="auto"/>
              <w:bottom w:val="single" w:sz="4" w:space="0" w:color="auto"/>
            </w:tcBorders>
            <w:vAlign w:val="center"/>
          </w:tcPr>
          <w:p w:rsidR="00155F47" w:rsidRDefault="00155F47" w:rsidP="003962F0">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Knowledge</w:t>
            </w:r>
          </w:p>
        </w:tc>
        <w:tc>
          <w:tcPr>
            <w:tcW w:w="7020" w:type="dxa"/>
            <w:tcBorders>
              <w:top w:val="single" w:sz="4" w:space="0" w:color="auto"/>
              <w:bottom w:val="single" w:sz="4" w:space="0" w:color="auto"/>
            </w:tcBorders>
            <w:vAlign w:val="center"/>
          </w:tcPr>
          <w:p w:rsidR="00155F47" w:rsidRDefault="00155F47" w:rsidP="003962F0">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 xml:space="preserve">Agility </w:t>
            </w:r>
          </w:p>
        </w:tc>
        <w:tc>
          <w:tcPr>
            <w:tcW w:w="7020" w:type="dxa"/>
            <w:tcBorders>
              <w:top w:val="single" w:sz="4" w:space="0" w:color="auto"/>
              <w:bottom w:val="single" w:sz="4" w:space="0" w:color="auto"/>
            </w:tcBorders>
            <w:vAlign w:val="center"/>
          </w:tcPr>
          <w:p w:rsidR="00155F47" w:rsidRDefault="00155F47" w:rsidP="003962F0">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Radiation Environment</w:t>
            </w:r>
          </w:p>
        </w:tc>
        <w:tc>
          <w:tcPr>
            <w:tcW w:w="7020" w:type="dxa"/>
            <w:tcBorders>
              <w:top w:val="single" w:sz="4" w:space="0" w:color="auto"/>
              <w:bottom w:val="single" w:sz="4" w:space="0" w:color="auto"/>
            </w:tcBorders>
            <w:vAlign w:val="center"/>
          </w:tcPr>
          <w:p w:rsidR="00155F47" w:rsidRDefault="00155F47" w:rsidP="003962F0">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Mass Data Storage</w:t>
            </w:r>
          </w:p>
        </w:tc>
        <w:tc>
          <w:tcPr>
            <w:tcW w:w="7020" w:type="dxa"/>
            <w:tcBorders>
              <w:top w:val="single" w:sz="4" w:space="0" w:color="auto"/>
              <w:bottom w:val="single" w:sz="4" w:space="0" w:color="auto"/>
            </w:tcBorders>
            <w:vAlign w:val="center"/>
          </w:tcPr>
          <w:p w:rsidR="00155F47" w:rsidRDefault="00155F47" w:rsidP="003962F0">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Propulsion</w:t>
            </w:r>
          </w:p>
        </w:tc>
        <w:tc>
          <w:tcPr>
            <w:tcW w:w="7020" w:type="dxa"/>
            <w:tcBorders>
              <w:top w:val="single" w:sz="4" w:space="0" w:color="auto"/>
              <w:bottom w:val="single" w:sz="4" w:space="0" w:color="auto"/>
            </w:tcBorders>
            <w:vAlign w:val="center"/>
          </w:tcPr>
          <w:p w:rsidR="00155F47" w:rsidRDefault="00155F47" w:rsidP="003962F0">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3962F0">
            <w:r>
              <w:t>Launch Environment</w:t>
            </w:r>
          </w:p>
        </w:tc>
        <w:tc>
          <w:tcPr>
            <w:tcW w:w="7020" w:type="dxa"/>
            <w:tcBorders>
              <w:top w:val="single" w:sz="4" w:space="0" w:color="auto"/>
            </w:tcBorders>
            <w:vAlign w:val="center"/>
          </w:tcPr>
          <w:p w:rsidR="00155F47" w:rsidRDefault="00155F47" w:rsidP="003962F0">
            <w:r>
              <w:t>CubeSat GEVS standard</w:t>
            </w:r>
          </w:p>
        </w:tc>
      </w:tr>
    </w:tbl>
    <w:p w:rsidR="00155F47" w:rsidRDefault="00155F47" w:rsidP="00F91BB1"/>
    <w:p w:rsidR="00967084" w:rsidRDefault="00967084" w:rsidP="00CC2A05">
      <w:pPr>
        <w:pStyle w:val="Heading2"/>
        <w:numPr>
          <w:ilvl w:val="2"/>
          <w:numId w:val="16"/>
        </w:numPr>
      </w:pPr>
      <w:bookmarkStart w:id="34" w:name="_Toc387248578"/>
      <w:r>
        <w:lastRenderedPageBreak/>
        <w:t>P</w:t>
      </w:r>
      <w:r w:rsidR="002643B2">
        <w:t>rimary Spacecraft Interfaces</w:t>
      </w:r>
      <w:bookmarkEnd w:id="34"/>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Pr="00CC2A05" w:rsidRDefault="00FB7F55" w:rsidP="00CC2A05">
      <w:pPr>
        <w:pStyle w:val="Heading2"/>
        <w:numPr>
          <w:ilvl w:val="3"/>
          <w:numId w:val="16"/>
        </w:numPr>
      </w:pPr>
      <w:r w:rsidRPr="00CC2A05">
        <w:t>Payload-Colony-II Interfaces</w:t>
      </w:r>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2643B2" w:rsidRDefault="00EE3ECA" w:rsidP="00EE3ECA">
      <w:pPr>
        <w:pStyle w:val="BodyText"/>
        <w:jc w:val="center"/>
        <w:rPr>
          <w:sz w:val="22"/>
          <w:szCs w:val="22"/>
        </w:rPr>
      </w:pPr>
      <w:r w:rsidRPr="00EE3ECA">
        <w:rPr>
          <w:sz w:val="22"/>
          <w:szCs w:val="22"/>
        </w:rPr>
        <w:drawing>
          <wp:inline distT="0" distB="0" distL="0" distR="0">
            <wp:extent cx="4305300" cy="1749028"/>
            <wp:effectExtent l="19050" t="0" r="0" b="0"/>
            <wp:docPr id="37"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EE3ECA" w:rsidRDefault="00EE3ECA" w:rsidP="00EE3ECA">
      <w:pPr>
        <w:pStyle w:val="BodyText"/>
        <w:jc w:val="center"/>
        <w:rPr>
          <w:b/>
          <w:sz w:val="22"/>
          <w:szCs w:val="22"/>
        </w:rPr>
      </w:pPr>
      <w:proofErr w:type="gramStart"/>
      <w:r>
        <w:rPr>
          <w:b/>
          <w:sz w:val="22"/>
          <w:szCs w:val="22"/>
        </w:rPr>
        <w:t>Figure 6-2.</w:t>
      </w:r>
      <w:proofErr w:type="gramEnd"/>
      <w:r>
        <w:rPr>
          <w:b/>
          <w:sz w:val="22"/>
          <w:szCs w:val="22"/>
        </w:rPr>
        <w:t xml:space="preserve"> Example DB-25 Pinout</w:t>
      </w:r>
    </w:p>
    <w:p w:rsidR="00AC7184" w:rsidRDefault="00AC7184" w:rsidP="00EE3ECA">
      <w:pPr>
        <w:pStyle w:val="BodyText"/>
        <w:jc w:val="center"/>
        <w:rPr>
          <w:b/>
          <w:sz w:val="22"/>
          <w:szCs w:val="22"/>
        </w:rPr>
      </w:pPr>
    </w:p>
    <w:p w:rsidR="00AC7184" w:rsidRDefault="00AC7184" w:rsidP="00EE3ECA">
      <w:pPr>
        <w:pStyle w:val="BodyText"/>
        <w:jc w:val="center"/>
        <w:rPr>
          <w:b/>
          <w:sz w:val="22"/>
          <w:szCs w:val="22"/>
        </w:rPr>
      </w:pPr>
    </w:p>
    <w:p w:rsidR="00AC7184" w:rsidRDefault="00AC7184" w:rsidP="00EE3ECA">
      <w:pPr>
        <w:pStyle w:val="BodyText"/>
        <w:jc w:val="center"/>
        <w:rPr>
          <w:b/>
          <w:sz w:val="22"/>
          <w:szCs w:val="22"/>
        </w:rPr>
      </w:pPr>
    </w:p>
    <w:p w:rsidR="00EE3ECA" w:rsidRDefault="00EE3ECA" w:rsidP="00EE3ECA">
      <w:pPr>
        <w:pStyle w:val="BodyText"/>
        <w:jc w:val="center"/>
        <w:rPr>
          <w:b/>
          <w:sz w:val="22"/>
          <w:szCs w:val="22"/>
        </w:rPr>
      </w:pPr>
      <w:proofErr w:type="gramStart"/>
      <w:r>
        <w:rPr>
          <w:b/>
          <w:sz w:val="22"/>
          <w:szCs w:val="22"/>
        </w:rPr>
        <w:lastRenderedPageBreak/>
        <w:t>Table 6-2.</w:t>
      </w:r>
      <w:proofErr w:type="gramEnd"/>
      <w:r>
        <w:rPr>
          <w:b/>
          <w:sz w:val="22"/>
          <w:szCs w:val="22"/>
        </w:rPr>
        <w:t xml:space="preserve"> Primary-Colony-II Bus Interface Pinout</w:t>
      </w:r>
    </w:p>
    <w:tbl>
      <w:tblPr>
        <w:tblStyle w:val="TableGrid"/>
        <w:tblW w:w="0" w:type="auto"/>
        <w:tblLook w:val="04A0"/>
      </w:tblPr>
      <w:tblGrid>
        <w:gridCol w:w="1548"/>
        <w:gridCol w:w="3240"/>
        <w:gridCol w:w="2394"/>
        <w:gridCol w:w="2394"/>
      </w:tblGrid>
      <w:tr w:rsidR="00EE3ECA" w:rsidRPr="0084226D" w:rsidTr="00EE3ECA">
        <w:trPr>
          <w:tblHeader/>
        </w:trPr>
        <w:tc>
          <w:tcPr>
            <w:tcW w:w="1548"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Pin Number</w:t>
            </w:r>
          </w:p>
        </w:tc>
        <w:tc>
          <w:tcPr>
            <w:tcW w:w="3240"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Pin Name</w:t>
            </w:r>
          </w:p>
        </w:tc>
        <w:tc>
          <w:tcPr>
            <w:tcW w:w="2394"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Pin Name (Shorthand)</w:t>
            </w:r>
          </w:p>
        </w:tc>
        <w:tc>
          <w:tcPr>
            <w:tcW w:w="2394"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Signal Origin</w:t>
            </w:r>
          </w:p>
        </w:tc>
      </w:tr>
      <w:tr w:rsidR="00EE3ECA" w:rsidRPr="0084226D" w:rsidTr="00492964">
        <w:trPr>
          <w:trHeight w:val="233"/>
        </w:trPr>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Live Image Data/Beacon Transmit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U1TX</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Payload Data</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SDA1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COL-II Data</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SDA2</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Radio Request to Send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~U1RTS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Radio Clear to Send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~U1CTS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5V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5V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3.3V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3.3V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Ground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GND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Ground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GND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Unregulated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UNREG</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Propulsion Firing Circuit Chip Select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~CS_PRP0</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Image Payload Chip Select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~CS_IMG0</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SD Card Input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SDI1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SD Card Output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SD01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SD Chip Select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~CS_SD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SPI Clock</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SCL1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I2C Clock</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SCL2</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5V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5V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3.3V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3.3V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Ground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GND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rPr>
          <w:trHeight w:val="233"/>
        </w:trPr>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Unregulated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UNREG</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bl>
    <w:p w:rsidR="00EE3ECA" w:rsidRPr="00EE3ECA" w:rsidRDefault="00EE3ECA" w:rsidP="00EE3ECA">
      <w:pPr>
        <w:pStyle w:val="BodyText"/>
        <w:jc w:val="center"/>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xml:space="preserve">,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w:t>
      </w:r>
      <w:r>
        <w:lastRenderedPageBreak/>
        <w:t>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03288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03288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3962F0">
        <w:trPr>
          <w:tblHeader/>
        </w:trPr>
        <w:tc>
          <w:tcPr>
            <w:tcW w:w="513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Device</w:t>
            </w:r>
          </w:p>
        </w:tc>
        <w:tc>
          <w:tcPr>
            <w:tcW w:w="432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Serial Communication Used</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Image Payload</w:t>
            </w:r>
          </w:p>
        </w:tc>
        <w:tc>
          <w:tcPr>
            <w:tcW w:w="4320" w:type="dxa"/>
            <w:vAlign w:val="center"/>
          </w:tcPr>
          <w:p w:rsidR="00C77C09" w:rsidRPr="00492964" w:rsidRDefault="00C77C09" w:rsidP="00032889">
            <w:pPr>
              <w:pStyle w:val="Caption"/>
              <w:rPr>
                <w:b w:val="0"/>
                <w:i/>
              </w:rPr>
            </w:pPr>
            <w:r w:rsidRPr="00492964">
              <w:rPr>
                <w:b w:val="0"/>
              </w:rPr>
              <w:t>I2C</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SD Card</w:t>
            </w:r>
          </w:p>
        </w:tc>
        <w:tc>
          <w:tcPr>
            <w:tcW w:w="4320" w:type="dxa"/>
            <w:vAlign w:val="center"/>
          </w:tcPr>
          <w:p w:rsidR="00C77C09" w:rsidRPr="00492964" w:rsidRDefault="00C77C09" w:rsidP="00032889">
            <w:pPr>
              <w:pStyle w:val="Caption"/>
              <w:rPr>
                <w:b w:val="0"/>
                <w:i/>
              </w:rPr>
            </w:pPr>
            <w:r w:rsidRPr="00492964">
              <w:rPr>
                <w:b w:val="0"/>
              </w:rPr>
              <w:t>SPI</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Propulsion Payload</w:t>
            </w:r>
          </w:p>
        </w:tc>
        <w:tc>
          <w:tcPr>
            <w:tcW w:w="4320" w:type="dxa"/>
            <w:vAlign w:val="center"/>
          </w:tcPr>
          <w:p w:rsidR="00C77C09" w:rsidRPr="00492964" w:rsidRDefault="00C77C09" w:rsidP="00032889">
            <w:pPr>
              <w:pStyle w:val="Caption"/>
              <w:rPr>
                <w:b w:val="0"/>
                <w:i/>
              </w:rPr>
            </w:pPr>
            <w:r w:rsidRPr="00492964">
              <w:rPr>
                <w:b w:val="0"/>
              </w:rPr>
              <w:t>I2C</w:t>
            </w:r>
          </w:p>
        </w:tc>
      </w:tr>
    </w:tbl>
    <w:p w:rsidR="00967084" w:rsidRDefault="00967084" w:rsidP="00FB7F55">
      <w:pPr>
        <w:spacing w:after="0"/>
      </w:pPr>
    </w:p>
    <w:p w:rsidR="00FB7F55" w:rsidRDefault="00FB7F55" w:rsidP="00CC2A05">
      <w:pPr>
        <w:pStyle w:val="Heading2"/>
        <w:numPr>
          <w:ilvl w:val="3"/>
          <w:numId w:val="16"/>
        </w:numPr>
      </w:pPr>
      <w:r>
        <w:t>Primary Spacecraft-Secondary Spacecraft Interfaces</w:t>
      </w:r>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CC2A05">
      <w:pPr>
        <w:pStyle w:val="Heading2"/>
        <w:numPr>
          <w:ilvl w:val="4"/>
          <w:numId w:val="16"/>
        </w:numPr>
      </w:pPr>
      <w:r>
        <w:t xml:space="preserve"> </w:t>
      </w:r>
      <w:bookmarkStart w:id="35" w:name="_Toc386830210"/>
      <w:r>
        <w:t>Primary-Secondary Separation Mechanism</w:t>
      </w:r>
      <w:bookmarkEnd w:id="35"/>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 xml:space="preserve">These interface points are located along the vertical center line of the Y-/Y+ faces of the Primary and Secondary Spacecraft respectively, with each point being 5 cm from the Z-/Z+ face of the </w:t>
      </w:r>
      <w:r>
        <w:lastRenderedPageBreak/>
        <w:t>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856" cy="2523744"/>
                          </a:xfrm>
                          <a:prstGeom prst="rect">
                            <a:avLst/>
                          </a:prstGeom>
                        </pic:spPr>
                      </pic:pic>
                    </a:graphicData>
                  </a:graphic>
                </wp:inline>
              </w:drawing>
            </w:r>
          </w:p>
        </w:tc>
      </w:tr>
    </w:tbl>
    <w:p w:rsidR="00FB7F55" w:rsidRPr="00492964" w:rsidRDefault="00FB7F55" w:rsidP="00492964">
      <w:pPr>
        <w:pStyle w:val="Caption"/>
        <w:jc w:val="left"/>
        <w:rPr>
          <w:b w:val="0"/>
        </w:rPr>
      </w:pPr>
      <w:proofErr w:type="gramStart"/>
      <w:r w:rsidRPr="004C20EF">
        <w:t xml:space="preserve">Figure </w:t>
      </w:r>
      <w:r>
        <w:t>6-</w:t>
      </w:r>
      <w:r w:rsidR="00F03720">
        <w:t>4</w:t>
      </w:r>
      <w:r>
        <w:t>.</w:t>
      </w:r>
      <w:proofErr w:type="gramEnd"/>
      <w:r w:rsidRPr="004C20EF">
        <w:t xml:space="preserve"> </w:t>
      </w:r>
      <w:proofErr w:type="gramStart"/>
      <w:r w:rsidRPr="00151C2E">
        <w:t>Example Drawings of Primary-Secondary Mechanical Interface.</w:t>
      </w:r>
      <w:proofErr w:type="gramEnd"/>
      <w:r w:rsidRPr="00151C2E">
        <w:t xml:space="preserve"> </w:t>
      </w:r>
      <w:r w:rsidRPr="00492964">
        <w:rPr>
          <w:b w:val="0"/>
        </w:rPr>
        <w:t>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03288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CC2A05">
      <w:pPr>
        <w:pStyle w:val="Heading2"/>
        <w:numPr>
          <w:ilvl w:val="4"/>
          <w:numId w:val="16"/>
        </w:numPr>
      </w:pPr>
      <w:bookmarkStart w:id="36" w:name="_Toc386830211"/>
      <w:r>
        <w:t>Secondary Spacecraft Power Inhibit</w:t>
      </w:r>
      <w:bookmarkEnd w:id="36"/>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CC2A05">
      <w:pPr>
        <w:pStyle w:val="Heading2"/>
        <w:numPr>
          <w:ilvl w:val="3"/>
          <w:numId w:val="16"/>
        </w:numPr>
      </w:pPr>
      <w:r>
        <w:lastRenderedPageBreak/>
        <w:t>Primary Spacecraft-Ground Interfaces</w:t>
      </w:r>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CC2A05">
      <w:pPr>
        <w:pStyle w:val="Heading2"/>
        <w:numPr>
          <w:ilvl w:val="4"/>
          <w:numId w:val="16"/>
        </w:numPr>
      </w:pPr>
      <w:r>
        <w:t>Ground-Primary Spacecraft Uplink</w:t>
      </w:r>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CC2A05">
      <w:pPr>
        <w:pStyle w:val="Heading2"/>
        <w:numPr>
          <w:ilvl w:val="4"/>
          <w:numId w:val="16"/>
        </w:numPr>
      </w:pPr>
      <w:r>
        <w:t>Primary Spacecraft-Ground Downlink</w:t>
      </w:r>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bookmarkStart w:id="37" w:name="_Toc387248579"/>
      <w:r>
        <w:t>Secondary Spacecraft Overview</w:t>
      </w:r>
      <w:bookmarkEnd w:id="37"/>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Identification (RFID)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lastRenderedPageBreak/>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RFID chip and patch antenna. The purpose of this receiver is to relay an ON/OFF (6 bytes) command to the visual aids located on the external surface of the secondary payload. Thus, all COM and CDH requirements can be met with a simple RFID chip and 6 I/O-Pin PIC </w:t>
      </w:r>
      <w:proofErr w:type="gramStart"/>
      <w:r>
        <w:t>combination</w:t>
      </w:r>
      <w:proofErr w:type="gramEnd"/>
      <w:r>
        <w:t>.</w:t>
      </w:r>
    </w:p>
    <w:p w:rsidR="0081572B" w:rsidRDefault="0081572B" w:rsidP="0081572B">
      <w:pPr>
        <w:jc w:val="center"/>
      </w:pPr>
      <w:r w:rsidRPr="0081572B">
        <w:rPr>
          <w:noProof/>
        </w:rPr>
        <w:lastRenderedPageBreak/>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38" w:name="_Toc387248580"/>
      <w:r>
        <w:t>Subsystem Overview</w:t>
      </w:r>
      <w:bookmarkEnd w:id="38"/>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39" w:name="_Toc387248581"/>
      <w:bookmarkEnd w:id="39"/>
    </w:p>
    <w:p w:rsidR="009C4525" w:rsidRDefault="009C4525" w:rsidP="00962F3D">
      <w:pPr>
        <w:pStyle w:val="Heading2"/>
      </w:pPr>
      <w:bookmarkStart w:id="40" w:name="_Toc387248582"/>
      <w:r>
        <w:t>Attitude Determination and Control</w:t>
      </w:r>
      <w:bookmarkEnd w:id="40"/>
    </w:p>
    <w:p w:rsidR="00343226" w:rsidRDefault="00343226" w:rsidP="00E8358A">
      <w:r>
        <w:t xml:space="preserve">The Attitude Determination and Control (ADC) subsystem is broken up between the SSC and the PSC. The main purpose of the SSC’s ADC system is to provide a way for the SSC to </w:t>
      </w:r>
      <w:proofErr w:type="gramStart"/>
      <w:r>
        <w:t>detumbles</w:t>
      </w:r>
      <w:proofErr w:type="gramEnd"/>
      <w:r>
        <w:t xml:space="preserve"> after its initial separation from the PSC. The PSC’s ADC system involves planning out the orbital mechanics necessary for the PSC to execute the Rascal mission, calculating the </w:t>
      </w:r>
      <w:r>
        <w:rPr>
          <w:rFonts w:ascii="Calibri" w:hAnsi="Calibri"/>
        </w:rPr>
        <w:t>Δ</w:t>
      </w:r>
      <w:r>
        <w:t>V involved in doing so, and developing the control algorithms necessary to keep the PSC on track. Each of these systems are described in greater detail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41" w:name="_Toc387248583"/>
      <w:bookmarkEnd w:id="41"/>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42" w:name="_Toc387248584"/>
      <w:bookmarkEnd w:id="42"/>
    </w:p>
    <w:p w:rsidR="00343226" w:rsidRDefault="00343226" w:rsidP="00343226">
      <w:pPr>
        <w:pStyle w:val="Heading2"/>
        <w:numPr>
          <w:ilvl w:val="2"/>
          <w:numId w:val="16"/>
        </w:numPr>
        <w:rPr>
          <w:i w:val="0"/>
        </w:rPr>
      </w:pPr>
      <w:bookmarkStart w:id="43" w:name="_Toc387248585"/>
      <w:r w:rsidRPr="00343226">
        <w:rPr>
          <w:i w:val="0"/>
        </w:rPr>
        <w:t>P</w:t>
      </w:r>
      <w:r>
        <w:rPr>
          <w:i w:val="0"/>
        </w:rPr>
        <w:t>rimary Spacecraft</w:t>
      </w:r>
      <w:r w:rsidRPr="00343226">
        <w:rPr>
          <w:i w:val="0"/>
        </w:rPr>
        <w:t xml:space="preserve"> ADC System</w:t>
      </w:r>
      <w:bookmarkEnd w:id="43"/>
    </w:p>
    <w:p w:rsidR="003962F0" w:rsidRDefault="003962F0" w:rsidP="003962F0">
      <w:r>
        <w:t xml:space="preserve">The PSC ADC system consists almost entirely of software, as opposed to hardware, elements. These software elements include the work that went into calculating the orbital mechanics required to execute the mission, and from said mechanics, the total </w:t>
      </w:r>
      <w:r w:rsidRPr="003962F0">
        <w:rPr>
          <w:rFonts w:ascii="Calibri" w:hAnsi="Calibri"/>
        </w:rPr>
        <w:t>Δ</w:t>
      </w:r>
      <w:r>
        <w:t>V that would be required to do so. The process for accomplishing this is described in the following sections.</w:t>
      </w:r>
    </w:p>
    <w:p w:rsidR="00343226" w:rsidRDefault="003962F0" w:rsidP="003962F0">
      <w:pPr>
        <w:pStyle w:val="Heading2"/>
        <w:numPr>
          <w:ilvl w:val="3"/>
          <w:numId w:val="16"/>
        </w:numPr>
      </w:pPr>
      <w:bookmarkStart w:id="44" w:name="_Toc387248586"/>
      <w:r>
        <w:rPr>
          <w:rFonts w:ascii="Calibri" w:hAnsi="Calibri"/>
        </w:rPr>
        <w:t>Δ</w:t>
      </w:r>
      <w:r>
        <w:t>V Requirements</w:t>
      </w:r>
      <w:bookmarkEnd w:id="44"/>
    </w:p>
    <w:p w:rsidR="003962F0" w:rsidRDefault="003962F0" w:rsidP="003962F0">
      <w:pPr>
        <w:pStyle w:val="BodyText"/>
        <w:jc w:val="both"/>
        <w:rPr>
          <w:rFonts w:cs="Times New Roman"/>
          <w:sz w:val="22"/>
          <w:szCs w:val="22"/>
          <w:lang w:eastAsia="en-US" w:bidi="ar-SA"/>
        </w:rPr>
      </w:pPr>
      <w:r>
        <w:rPr>
          <w:rFonts w:cs="Times New Roman"/>
          <w:sz w:val="22"/>
          <w:szCs w:val="22"/>
          <w:lang w:eastAsia="en-US" w:bidi="ar-SA"/>
        </w:rPr>
        <w:t>One of the most important parameters associated with the execution of the Rascal mission is that of the Delta-V (</w:t>
      </w:r>
      <w:r>
        <w:rPr>
          <w:rFonts w:ascii="Calibri" w:hAnsi="Calibri" w:cs="Times New Roman"/>
          <w:sz w:val="22"/>
          <w:szCs w:val="22"/>
          <w:lang w:eastAsia="en-US" w:bidi="ar-SA"/>
        </w:rPr>
        <w:t>Δ</w:t>
      </w:r>
      <w:r>
        <w:rPr>
          <w:rFonts w:cs="Times New Roman"/>
          <w:sz w:val="22"/>
          <w:szCs w:val="22"/>
          <w:lang w:eastAsia="en-US" w:bidi="ar-SA"/>
        </w:rPr>
        <w:t xml:space="preserve">V) required to perform each of the maneuvers associated with its mission profile, as described in each of its CONOPS. As such, the total </w:t>
      </w:r>
      <w:r>
        <w:rPr>
          <w:rFonts w:ascii="Calibri" w:hAnsi="Calibri" w:cs="Times New Roman"/>
          <w:sz w:val="22"/>
          <w:szCs w:val="22"/>
          <w:lang w:eastAsia="en-US" w:bidi="ar-SA"/>
        </w:rPr>
        <w:t>Δ</w:t>
      </w:r>
      <w:r>
        <w:rPr>
          <w:rFonts w:cs="Times New Roman"/>
          <w:sz w:val="22"/>
          <w:szCs w:val="22"/>
          <w:lang w:eastAsia="en-US" w:bidi="ar-SA"/>
        </w:rPr>
        <w:t>V required to perform each CONOPS was calculated. The manner in which this was accomplished is laid out in Sections 7.</w:t>
      </w:r>
      <w:r w:rsidR="00152DC7">
        <w:rPr>
          <w:rFonts w:cs="Times New Roman"/>
          <w:sz w:val="22"/>
          <w:szCs w:val="22"/>
          <w:lang w:eastAsia="en-US" w:bidi="ar-SA"/>
        </w:rPr>
        <w:t>1</w:t>
      </w:r>
      <w:r>
        <w:rPr>
          <w:rFonts w:cs="Times New Roman"/>
          <w:sz w:val="22"/>
          <w:szCs w:val="22"/>
          <w:lang w:eastAsia="en-US" w:bidi="ar-SA"/>
        </w:rPr>
        <w:t>.1.2 through 7.</w:t>
      </w:r>
      <w:r w:rsidR="00152DC7">
        <w:rPr>
          <w:rFonts w:cs="Times New Roman"/>
          <w:sz w:val="22"/>
          <w:szCs w:val="22"/>
          <w:lang w:eastAsia="en-US" w:bidi="ar-SA"/>
        </w:rPr>
        <w:t>1</w:t>
      </w:r>
      <w:r>
        <w:rPr>
          <w:rFonts w:cs="Times New Roman"/>
          <w:sz w:val="22"/>
          <w:szCs w:val="22"/>
          <w:lang w:eastAsia="en-US" w:bidi="ar-SA"/>
        </w:rPr>
        <w:t>.1.3, with the results of said calculations summarized in Section 7.</w:t>
      </w:r>
      <w:r w:rsidR="00152DC7">
        <w:rPr>
          <w:rFonts w:cs="Times New Roman"/>
          <w:sz w:val="22"/>
          <w:szCs w:val="22"/>
          <w:lang w:eastAsia="en-US" w:bidi="ar-SA"/>
        </w:rPr>
        <w:t>1</w:t>
      </w:r>
      <w:r>
        <w:rPr>
          <w:rFonts w:cs="Times New Roman"/>
          <w:sz w:val="22"/>
          <w:szCs w:val="22"/>
          <w:lang w:eastAsia="en-US" w:bidi="ar-SA"/>
        </w:rPr>
        <w:t>.1.4.</w:t>
      </w:r>
    </w:p>
    <w:p w:rsidR="003962F0" w:rsidRDefault="003962F0" w:rsidP="003962F0">
      <w:pPr>
        <w:pStyle w:val="Heading2"/>
        <w:numPr>
          <w:ilvl w:val="3"/>
          <w:numId w:val="16"/>
        </w:numPr>
      </w:pPr>
      <w:bookmarkStart w:id="45" w:name="_Toc387248587"/>
      <w:r>
        <w:rPr>
          <w:rFonts w:ascii="Calibri" w:hAnsi="Calibri"/>
        </w:rPr>
        <w:lastRenderedPageBreak/>
        <w:t>Δ</w:t>
      </w:r>
      <w:r>
        <w:t>V Calculation Methodology</w:t>
      </w:r>
      <w:bookmarkEnd w:id="45"/>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3962F0" w:rsidRPr="00DF460F" w:rsidRDefault="003962F0" w:rsidP="003962F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3962F0" w:rsidRDefault="003962F0" w:rsidP="003962F0">
      <w:pPr>
        <w:pStyle w:val="BodyText"/>
        <w:jc w:val="right"/>
        <w:rPr>
          <w:sz w:val="22"/>
          <w:szCs w:val="22"/>
          <w:lang w:eastAsia="en-US" w:bidi="ar-SA"/>
        </w:rPr>
      </w:pPr>
      <w:r w:rsidRPr="00DF460F">
        <w:rPr>
          <w:sz w:val="22"/>
          <w:szCs w:val="22"/>
          <w:lang w:eastAsia="en-US" w:bidi="ar-SA"/>
        </w:rPr>
        <w:t>(1)</w:t>
      </w:r>
    </w:p>
    <w:p w:rsidR="003962F0" w:rsidRDefault="003962F0" w:rsidP="003962F0">
      <w:pPr>
        <w:pStyle w:val="BodyText"/>
        <w:jc w:val="center"/>
        <w:rPr>
          <w:sz w:val="22"/>
          <w:szCs w:val="22"/>
          <w:lang w:eastAsia="en-US" w:bidi="ar-SA"/>
        </w:rPr>
      </w:pPr>
      <w:r w:rsidRPr="003962F0">
        <w:rPr>
          <w:sz w:val="22"/>
          <w:szCs w:val="22"/>
          <w:lang w:eastAsia="en-US" w:bidi="ar-SA"/>
        </w:rPr>
        <w:drawing>
          <wp:inline distT="0" distB="0" distL="0" distR="0">
            <wp:extent cx="4529200" cy="2589412"/>
            <wp:effectExtent l="19050" t="0" r="4700" b="0"/>
            <wp:docPr id="22"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27" cstate="print"/>
                    <a:srcRect l="13829" t="12109" b="22155"/>
                    <a:stretch>
                      <a:fillRect/>
                    </a:stretch>
                  </pic:blipFill>
                  <pic:spPr>
                    <a:xfrm>
                      <a:off x="0" y="0"/>
                      <a:ext cx="4527697" cy="2588553"/>
                    </a:xfrm>
                    <a:prstGeom prst="rect">
                      <a:avLst/>
                    </a:prstGeom>
                    <a:ln>
                      <a:noFill/>
                    </a:ln>
                  </pic:spPr>
                </pic:pic>
              </a:graphicData>
            </a:graphic>
          </wp:inline>
        </w:drawing>
      </w:r>
    </w:p>
    <w:p w:rsidR="003962F0" w:rsidRPr="003962F0" w:rsidRDefault="003962F0" w:rsidP="003962F0">
      <w:pPr>
        <w:pStyle w:val="BodyText"/>
        <w:jc w:val="center"/>
        <w:rPr>
          <w:b/>
          <w:sz w:val="22"/>
          <w:szCs w:val="22"/>
          <w:lang w:eastAsia="en-US" w:bidi="ar-SA"/>
        </w:rPr>
      </w:pPr>
      <w:proofErr w:type="gramStart"/>
      <w:r>
        <w:rPr>
          <w:b/>
          <w:sz w:val="22"/>
          <w:szCs w:val="22"/>
          <w:lang w:eastAsia="en-US" w:bidi="ar-SA"/>
        </w:rPr>
        <w:t>Figure 7-1.</w:t>
      </w:r>
      <w:proofErr w:type="gramEnd"/>
      <w:r>
        <w:rPr>
          <w:b/>
          <w:sz w:val="22"/>
          <w:szCs w:val="22"/>
          <w:lang w:eastAsia="en-US" w:bidi="ar-SA"/>
        </w:rPr>
        <w:t xml:space="preserve"> Illustration of the </w:t>
      </w:r>
      <w:proofErr w:type="spellStart"/>
      <w:r>
        <w:rPr>
          <w:b/>
          <w:sz w:val="22"/>
          <w:szCs w:val="22"/>
          <w:lang w:eastAsia="en-US" w:bidi="ar-SA"/>
        </w:rPr>
        <w:t>Clohessy</w:t>
      </w:r>
      <w:proofErr w:type="spellEnd"/>
      <w:r>
        <w:rPr>
          <w:b/>
          <w:sz w:val="22"/>
          <w:szCs w:val="22"/>
          <w:lang w:eastAsia="en-US" w:bidi="ar-SA"/>
        </w:rPr>
        <w:t>-Wiltshire coordinate frame</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3962F0" w:rsidRDefault="003962F0" w:rsidP="003962F0">
      <w:r w:rsidRPr="00DF460F">
        <w:t xml:space="preserve">The simplest coordinate frame to utilize for linear orbit theory analysis is that utilized by </w:t>
      </w:r>
      <w:proofErr w:type="spellStart"/>
      <w:r w:rsidRPr="00DF460F">
        <w:t>Clohessy</w:t>
      </w:r>
      <w:proofErr w:type="spellEnd"/>
      <w:r w:rsidRPr="00DF460F">
        <w:t xml:space="preserve">-Wilshire (CW), as shown in Figure </w:t>
      </w:r>
      <w:r>
        <w:t>7</w:t>
      </w:r>
      <w:r w:rsidRPr="00DF460F">
        <w:t>-1. This coordinate frames is spacecraft-fixed, as opposed to Earth-fixed, meaning that it rotates with the radius vector (</w:t>
      </w:r>
      <w:proofErr w:type="spellStart"/>
      <w:r w:rsidRPr="003962F0">
        <w:rPr>
          <w:b/>
        </w:rPr>
        <w:t>r</w:t>
      </w:r>
      <w:r w:rsidRPr="003962F0">
        <w:rPr>
          <w:b/>
          <w:vertAlign w:val="subscript"/>
        </w:rPr>
        <w:t>inertial</w:t>
      </w:r>
      <w:proofErr w:type="spellEnd"/>
      <w:r w:rsidRPr="00DF460F">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t>3</w:t>
      </w:r>
      <w:r w:rsidRPr="00DF460F">
        <w:t xml:space="preserve">-2. From this, the relative position between an interceptor and target spacecraft can be defined by the following equation, where </w:t>
      </w:r>
      <w:proofErr w:type="spellStart"/>
      <w:r w:rsidRPr="003962F0">
        <w:rPr>
          <w:b/>
        </w:rPr>
        <w:t>r</w:t>
      </w:r>
      <w:r w:rsidRPr="003962F0">
        <w:rPr>
          <w:b/>
          <w:vertAlign w:val="subscript"/>
        </w:rPr>
        <w:t>int</w:t>
      </w:r>
      <w:proofErr w:type="spellEnd"/>
      <w:r w:rsidRPr="003962F0">
        <w:rPr>
          <w:b/>
        </w:rPr>
        <w:t xml:space="preserve"> </w:t>
      </w:r>
      <w:r w:rsidRPr="00DF460F">
        <w:t xml:space="preserve">and </w:t>
      </w:r>
      <w:proofErr w:type="spellStart"/>
      <w:r w:rsidRPr="003962F0">
        <w:rPr>
          <w:b/>
        </w:rPr>
        <w:t>r</w:t>
      </w:r>
      <w:r w:rsidRPr="003962F0">
        <w:rPr>
          <w:b/>
          <w:vertAlign w:val="subscript"/>
        </w:rPr>
        <w:t>tgt</w:t>
      </w:r>
      <w:proofErr w:type="spellEnd"/>
      <w:r w:rsidRPr="003962F0">
        <w:rPr>
          <w:b/>
        </w:rPr>
        <w:t xml:space="preserve"> </w:t>
      </w:r>
      <w:r w:rsidRPr="00DF460F">
        <w:t>are the inertial positions of the interceptor and target spacecraft respectively.</w:t>
      </w:r>
    </w:p>
    <w:p w:rsidR="003962F0" w:rsidRDefault="003962F0" w:rsidP="003962F0">
      <w:pPr>
        <w:jc w:val="center"/>
      </w:pPr>
      <w:r w:rsidRPr="003962F0">
        <w:lastRenderedPageBreak/>
        <w:drawing>
          <wp:inline distT="0" distB="0" distL="0" distR="0">
            <wp:extent cx="4498703" cy="2196935"/>
            <wp:effectExtent l="19050" t="0" r="0" b="0"/>
            <wp:docPr id="23"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28" cstate="print"/>
                    <a:srcRect t="7194" b="27338"/>
                    <a:stretch>
                      <a:fillRect/>
                    </a:stretch>
                  </pic:blipFill>
                  <pic:spPr>
                    <a:xfrm>
                      <a:off x="0" y="0"/>
                      <a:ext cx="4519819" cy="2207247"/>
                    </a:xfrm>
                    <a:prstGeom prst="rect">
                      <a:avLst/>
                    </a:prstGeom>
                    <a:ln>
                      <a:noFill/>
                    </a:ln>
                  </pic:spPr>
                </pic:pic>
              </a:graphicData>
            </a:graphic>
          </wp:inline>
        </w:drawing>
      </w:r>
    </w:p>
    <w:p w:rsidR="003962F0" w:rsidRPr="003962F0" w:rsidRDefault="003962F0" w:rsidP="003962F0">
      <w:pPr>
        <w:jc w:val="center"/>
        <w:rPr>
          <w:b/>
        </w:rPr>
      </w:pPr>
      <w:proofErr w:type="gramStart"/>
      <w:r>
        <w:rPr>
          <w:b/>
        </w:rPr>
        <w:t>Figure 7-2.</w:t>
      </w:r>
      <w:proofErr w:type="gramEnd"/>
      <w:r>
        <w:rPr>
          <w:b/>
        </w:rPr>
        <w:t xml:space="preserve"> Relative position illustration, with secondary spacecraft as origin of CW-frame</w:t>
      </w:r>
    </w:p>
    <w:p w:rsidR="003962F0" w:rsidRPr="00DF460F" w:rsidRDefault="003962F0" w:rsidP="003962F0">
      <w:pPr>
        <w:jc w:val="center"/>
      </w:pPr>
      <m:oMathPara>
        <m:oMath>
          <m:r>
            <m:rPr>
              <m:sty m:val="b"/>
            </m:rPr>
            <w:rPr>
              <w:rFonts w:ascii="Cambria Math" w:hAnsi="Cambria Math"/>
            </w:rPr>
            <m:t>δr</m:t>
          </m:r>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int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tgt</m:t>
              </m:r>
            </m:sub>
          </m:sSub>
          <m:r>
            <m:rPr>
              <m:sty m:val="p"/>
            </m:rPr>
            <w:rPr>
              <w:rFonts w:ascii="Cambria Math" w:hAnsi="Cambria Math"/>
            </w:rPr>
            <m:t>(</m:t>
          </m:r>
          <m:r>
            <m:rPr>
              <m:sty m:val="b"/>
            </m:rPr>
            <w:rPr>
              <w:rFonts w:ascii="Cambria Math" w:hAnsi="Cambria Math"/>
            </w:rPr>
            <m:t>t</m:t>
          </m:r>
          <m:r>
            <m:rPr>
              <m:sty m:val="p"/>
            </m:rPr>
            <w:rPr>
              <w:rFonts w:ascii="Cambria Math" w:hAnsi="Cambria Math"/>
            </w:rPr>
            <m:t>)</m:t>
          </m:r>
        </m:oMath>
      </m:oMathPara>
    </w:p>
    <w:p w:rsidR="003962F0" w:rsidRPr="00DF460F" w:rsidRDefault="003962F0" w:rsidP="003962F0">
      <w:pPr>
        <w:jc w:val="right"/>
      </w:pPr>
      <w:r w:rsidRPr="00DF460F">
        <w:t>(2)</w:t>
      </w:r>
    </w:p>
    <w:p w:rsidR="003962F0" w:rsidRPr="00DF460F" w:rsidRDefault="003962F0" w:rsidP="003962F0">
      <w:r w:rsidRPr="00DF460F">
        <w:t xml:space="preserve">This equation can then be substituted into Equation (1), which, after quite a bit of arithmetic (As fully laid out in </w:t>
      </w:r>
      <w:proofErr w:type="spellStart"/>
      <w:proofErr w:type="gramStart"/>
      <w:r w:rsidRPr="00DF460F">
        <w:t>Prussing</w:t>
      </w:r>
      <w:proofErr w:type="spellEnd"/>
      <w:r w:rsidRPr="00DF460F">
        <w:t>[</w:t>
      </w:r>
      <w:proofErr w:type="gramEnd"/>
      <w:r w:rsidRPr="00DF460F">
        <w:t>1]), results in a general solution of the following form:</w:t>
      </w:r>
    </w:p>
    <w:p w:rsidR="003962F0" w:rsidRPr="00DF460F" w:rsidRDefault="003962F0" w:rsidP="003962F0">
      <m:oMathPara>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r>
            <m:rPr>
              <m:sty m:val="p"/>
            </m:rPr>
            <w:rPr>
              <w:rFonts w:ascii="Cambria Math" w:hAnsi="Cambria Math"/>
              <w:vertAlign w:val="subscript"/>
            </w:rPr>
            <m:t>=</m:t>
          </m:r>
          <m:r>
            <m:rPr>
              <m:sty m:val="b"/>
            </m:rPr>
            <w:rPr>
              <w:rFonts w:ascii="Cambria Math" w:hAnsi="Cambria Math"/>
            </w:rPr>
            <m:t>Φ</m:t>
          </m:r>
          <m:d>
            <m:dPr>
              <m:ctrlPr>
                <w:rPr>
                  <w:rFonts w:ascii="Cambria Math" w:hAnsi="Cambria Math"/>
                </w:rPr>
              </m:ctrlPr>
            </m:dPr>
            <m:e>
              <m:r>
                <m:rPr>
                  <m:sty m:val="b"/>
                </m:rPr>
                <w:rPr>
                  <w:rFonts w:ascii="Cambria Math" w:hAnsi="Cambria Math"/>
                </w:rPr>
                <m:t>t</m:t>
              </m:r>
            </m:e>
          </m:d>
          <m:r>
            <m:rPr>
              <m:sty m:val="b"/>
            </m:rPr>
            <w:rPr>
              <w:rFonts w:ascii="Cambria Math" w:hAnsi="Cambria Math"/>
            </w:rPr>
            <m:t>δs</m:t>
          </m:r>
          <m:r>
            <m:rPr>
              <m:sty m:val="p"/>
            </m:rPr>
            <w:rPr>
              <w:rFonts w:ascii="Cambria Math" w:hAnsi="Cambria Math"/>
            </w:rPr>
            <m:t>(0)</m:t>
          </m:r>
        </m:oMath>
      </m:oMathPara>
    </w:p>
    <w:p w:rsidR="003962F0" w:rsidRPr="00DF460F" w:rsidRDefault="003962F0" w:rsidP="003962F0">
      <w:pPr>
        <w:jc w:val="right"/>
      </w:pPr>
      <w:r w:rsidRPr="00DF460F">
        <w:t>(3)</w:t>
      </w:r>
    </w:p>
    <w:p w:rsidR="003962F0" w:rsidRPr="00DF460F" w:rsidRDefault="003962F0" w:rsidP="003962F0">
      <w:r w:rsidRPr="00DF460F">
        <w:t xml:space="preserve">Where </w:t>
      </w:r>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oMath>
      <w:r w:rsidRPr="003962F0">
        <w:rPr>
          <w:vertAlign w:val="subscript"/>
        </w:rPr>
        <w:t xml:space="preserve"> </w:t>
      </w:r>
      <w:r w:rsidRPr="00DF460F">
        <w:t>is defined as the</w:t>
      </w:r>
      <w:r>
        <w:t xml:space="preserve"> 6x1</w:t>
      </w:r>
      <w:r w:rsidRPr="00DF460F">
        <w:t xml:space="preserve"> vector containing both the components of relative spacecraft position (</w:t>
      </w:r>
      <w:proofErr w:type="spellStart"/>
      <w:r w:rsidRPr="00DF460F">
        <w:t>x</w:t>
      </w:r>
      <w:proofErr w:type="gramStart"/>
      <w:r w:rsidRPr="00DF460F">
        <w:t>,y,z</w:t>
      </w:r>
      <w:proofErr w:type="spellEnd"/>
      <w:proofErr w:type="gramEnd"/>
      <w:r w:rsidRPr="00DF460F">
        <w:t>) and velocity (</w:t>
      </w:r>
      <m:oMath>
        <m:acc>
          <m:accPr>
            <m:chr m:val="̇"/>
            <m:ctrlPr>
              <w:rPr>
                <w:rFonts w:ascii="Cambria Math" w:hAnsi="Cambria Math"/>
              </w:rPr>
            </m:ctrlPr>
          </m:accPr>
          <m:e>
            <m:r>
              <m:rPr>
                <m:sty m:val="p"/>
              </m:rPr>
              <w:rPr>
                <w:rFonts w:ascii="Cambria Math"/>
              </w:rPr>
              <m:t>x</m:t>
            </m:r>
          </m:e>
        </m:acc>
        <m:r>
          <m:rPr>
            <m:sty m:val="p"/>
          </m:rPr>
          <w:rPr>
            <w:rFonts w:ascii="Cambria Math"/>
          </w:rPr>
          <m:t>,</m:t>
        </m:r>
        <m:acc>
          <m:accPr>
            <m:chr m:val="̇"/>
            <m:ctrlPr>
              <w:rPr>
                <w:rFonts w:ascii="Cambria Math" w:hAnsi="Cambria Math"/>
              </w:rPr>
            </m:ctrlPr>
          </m:accPr>
          <m:e>
            <m:r>
              <m:rPr>
                <m:sty m:val="p"/>
              </m:rPr>
              <w:rPr>
                <w:rFonts w:ascii="Cambria Math"/>
              </w:rPr>
              <m:t>y</m:t>
            </m:r>
          </m:e>
        </m:acc>
        <m:r>
          <m:rPr>
            <m:sty m:val="p"/>
          </m:rPr>
          <w:rPr>
            <w:rFonts w:ascii="Cambria Math"/>
          </w:rPr>
          <m:t>,</m:t>
        </m:r>
        <m:acc>
          <m:accPr>
            <m:chr m:val="̇"/>
            <m:ctrlPr>
              <w:rPr>
                <w:rFonts w:ascii="Cambria Math" w:hAnsi="Cambria Math"/>
              </w:rPr>
            </m:ctrlPr>
          </m:accPr>
          <m:e>
            <m:r>
              <m:rPr>
                <m:sty m:val="p"/>
              </m:rPr>
              <w:rPr>
                <w:rFonts w:ascii="Cambria Math"/>
              </w:rPr>
              <m:t>z</m:t>
            </m:r>
          </m:e>
        </m:acc>
        <m:r>
          <m:rPr>
            <m:sty m:val="p"/>
          </m:rPr>
          <w:rPr>
            <w:rFonts w:ascii="Cambria Math"/>
          </w:rPr>
          <m:t>)</m:t>
        </m:r>
      </m:oMath>
      <w:r w:rsidRPr="00DF460F">
        <w:t xml:space="preserve"> and </w:t>
      </w:r>
      <m:oMath>
        <m:r>
          <m:rPr>
            <m:sty m:val="b"/>
          </m:rPr>
          <w:rPr>
            <w:rFonts w:ascii="Cambria Math" w:hAnsi="Cambria Math"/>
          </w:rPr>
          <m:t>Φ</m:t>
        </m:r>
        <m:d>
          <m:dPr>
            <m:ctrlPr>
              <w:rPr>
                <w:rFonts w:ascii="Cambria Math" w:hAnsi="Cambria Math"/>
              </w:rPr>
            </m:ctrlPr>
          </m:dPr>
          <m:e>
            <m:r>
              <m:rPr>
                <m:sty m:val="b"/>
              </m:rPr>
              <w:rPr>
                <w:rFonts w:ascii="Cambria Math" w:hAnsi="Cambria Math"/>
              </w:rPr>
              <m:t>t</m:t>
            </m:r>
          </m:e>
        </m:d>
      </m:oMath>
      <w:r w:rsidRPr="00DF460F">
        <w:t xml:space="preserve"> is the state transition matrix of relative spacecraft motion, which is defined as:</w:t>
      </w:r>
    </w:p>
    <w:p w:rsidR="003962F0" w:rsidRPr="00DF460F" w:rsidRDefault="003962F0" w:rsidP="003962F0">
      <w:pPr>
        <w:jc w:val="center"/>
      </w:pPr>
      <m:oMath>
        <m:r>
          <m:rPr>
            <m:sty m:val="b"/>
          </m:rPr>
          <w:rPr>
            <w:rFonts w:ascii="Cambria Math" w:hAnsi="Cambria Math"/>
          </w:rPr>
          <m:t>Φ</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b/>
                  </w:rPr>
                </m:ctrlPr>
              </m:mPr>
              <m:mr>
                <m:e>
                  <m:r>
                    <m:rPr>
                      <m:sty m:val="b"/>
                    </m:rPr>
                    <w:rPr>
                      <w:rFonts w:ascii="Cambria Math" w:hAnsi="Cambria Math"/>
                    </w:rPr>
                    <m:t>M(t)</m:t>
                  </m:r>
                </m:e>
                <m:e>
                  <m:r>
                    <m:rPr>
                      <m:sty m:val="b"/>
                    </m:rPr>
                    <w:rPr>
                      <w:rFonts w:ascii="Cambria Math" w:hAnsi="Cambria Math"/>
                    </w:rPr>
                    <m:t>N(t)</m:t>
                  </m:r>
                </m:e>
              </m:mr>
              <m:mr>
                <m:e>
                  <m:r>
                    <m:rPr>
                      <m:sty m:val="b"/>
                    </m:rPr>
                    <w:rPr>
                      <w:rFonts w:ascii="Cambria Math" w:hAnsi="Cambria Math"/>
                    </w:rPr>
                    <m:t>S(t)</m:t>
                  </m:r>
                </m:e>
                <m:e>
                  <m:r>
                    <m:rPr>
                      <m:sty m:val="b"/>
                    </m:rPr>
                    <w:rPr>
                      <w:rFonts w:ascii="Cambria Math" w:hAnsi="Cambria Math"/>
                    </w:rPr>
                    <m:t>T(t)</m:t>
                  </m:r>
                </m:e>
              </m:mr>
            </m:m>
          </m:e>
        </m:d>
      </m:oMath>
      <w:r>
        <w:t xml:space="preserve"> </w:t>
      </w:r>
    </w:p>
    <w:p w:rsidR="003962F0" w:rsidRPr="00DF460F" w:rsidRDefault="003962F0" w:rsidP="003962F0">
      <w:pPr>
        <w:jc w:val="right"/>
      </w:pPr>
      <w:r w:rsidRPr="00DF460F">
        <w:t>(4)</w:t>
      </w:r>
    </w:p>
    <w:p w:rsidR="003962F0" w:rsidRDefault="003962F0" w:rsidP="003962F0">
      <w:r w:rsidRPr="00DF460F">
        <w:t xml:space="preserve">Where </w:t>
      </w:r>
      <w:proofErr w:type="gramStart"/>
      <w:r w:rsidRPr="003962F0">
        <w:rPr>
          <w:b/>
        </w:rPr>
        <w:t>M(</w:t>
      </w:r>
      <w:proofErr w:type="gramEnd"/>
      <w:r w:rsidRPr="003962F0">
        <w:rPr>
          <w:b/>
        </w:rPr>
        <w:t>t)</w:t>
      </w:r>
      <w:r w:rsidRPr="00DF460F">
        <w:t xml:space="preserve">, </w:t>
      </w:r>
      <w:r w:rsidRPr="003962F0">
        <w:rPr>
          <w:b/>
        </w:rPr>
        <w:t>N(t)</w:t>
      </w:r>
      <w:r w:rsidRPr="00DF460F">
        <w:t xml:space="preserve">, </w:t>
      </w:r>
      <w:r w:rsidRPr="003962F0">
        <w:rPr>
          <w:b/>
        </w:rPr>
        <w:t>S(t)</w:t>
      </w:r>
      <w:r w:rsidRPr="00DF460F">
        <w:t xml:space="preserve">, and </w:t>
      </w:r>
      <w:r w:rsidRPr="003962F0">
        <w:rPr>
          <w:b/>
        </w:rPr>
        <w:t>T(t)</w:t>
      </w:r>
      <w:r w:rsidRPr="00DF460F">
        <w:t xml:space="preserve"> are each </w:t>
      </w:r>
      <w:r>
        <w:t>3x3 matrices defined as:</w:t>
      </w:r>
    </w:p>
    <w:p w:rsidR="003962F0" w:rsidRDefault="003962F0" w:rsidP="003962F0">
      <w:pPr>
        <w:jc w:val="center"/>
      </w:pPr>
      <m:oMath>
        <m:m>
          <m:mPr>
            <m:mcs>
              <m:mc>
                <m:mcPr>
                  <m:count m:val="2"/>
                  <m:mcJc m:val="center"/>
                </m:mcPr>
              </m:mc>
            </m:mcs>
            <m:ctrlPr>
              <w:rPr>
                <w:rFonts w:ascii="Cambria Math" w:hAnsi="Cambria Math"/>
              </w:rPr>
            </m:ctrlPr>
          </m:mPr>
          <m:mr>
            <m:e>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4-3c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6(s-nt)</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e>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e>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d>
                          <m:dPr>
                            <m:ctrlPr>
                              <w:rPr>
                                <w:rFonts w:ascii="Cambria Math" w:hAnsi="Cambria Math"/>
                              </w:rPr>
                            </m:ctrlPr>
                          </m:dPr>
                          <m:e>
                            <m:r>
                              <m:rPr>
                                <m:sty m:val="p"/>
                              </m:rPr>
                              <w:rPr>
                                <w:rFonts w:ascii="Cambria Math" w:hAnsi="Cambria Math"/>
                              </w:rPr>
                              <m:t>1-c</m:t>
                            </m:r>
                          </m:e>
                        </m:d>
                      </m:e>
                      <m:e>
                        <m:r>
                          <m:rPr>
                            <m:sty m:val="p"/>
                          </m:rPr>
                          <w:rPr>
                            <w:rFonts w:ascii="Cambria Math" w:hAnsi="Cambria Math"/>
                          </w:rPr>
                          <m:t>0</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r>
                          <m:rPr>
                            <m:sty m:val="p"/>
                          </m:rPr>
                          <w:rPr>
                            <w:rFonts w:ascii="Cambria Math" w:hAnsi="Cambria Math"/>
                          </w:rPr>
                          <m:t>(1-c)</m:t>
                        </m:r>
                      </m:e>
                      <m:e>
                        <m:f>
                          <m:fPr>
                            <m:ctrlPr>
                              <w:rPr>
                                <w:rFonts w:ascii="Cambria Math" w:hAnsi="Cambria Math"/>
                              </w:rPr>
                            </m:ctrlPr>
                          </m:fPr>
                          <m:num>
                            <m:r>
                              <m:rPr>
                                <m:sty m:val="p"/>
                              </m:rPr>
                              <w:rPr>
                                <w:rFonts w:ascii="Cambria Math" w:hAnsi="Cambria Math"/>
                              </w:rPr>
                              <m:t>4s-3nt</m:t>
                            </m:r>
                          </m:num>
                          <m:den>
                            <m:r>
                              <m:rPr>
                                <m:sty m:val="p"/>
                              </m:rPr>
                              <w:rPr>
                                <w:rFonts w:ascii="Cambria Math" w:hAnsi="Cambria Math"/>
                              </w:rPr>
                              <m:t>n</m:t>
                            </m: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mr>
                  </m:m>
                </m:e>
              </m:d>
            </m:e>
          </m:mr>
          <m:mr>
            <m:e>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rPr>
                      </m:ctrlPr>
                    </m:mPr>
                    <m:mr>
                      <m:e>
                        <m:r>
                          <m:rPr>
                            <m:sty m:val="p"/>
                          </m:rPr>
                          <w:rPr>
                            <w:rFonts w:ascii="Cambria Math" w:hAnsi="Cambria Math"/>
                          </w:rPr>
                          <m:t>3ns</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-6n(1-c)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-ns</m:t>
                        </m:r>
                      </m:e>
                    </m:mr>
                  </m:m>
                </m:e>
              </m:d>
            </m:e>
            <m:e>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m:t>
                        </m:r>
                      </m:e>
                      <m:e>
                        <m:r>
                          <m:rPr>
                            <m:sty m:val="p"/>
                          </m:rPr>
                          <w:rPr>
                            <w:rFonts w:ascii="Cambria Math" w:hAnsi="Cambria Math"/>
                          </w:rPr>
                          <m:t>2s</m:t>
                        </m:r>
                      </m:e>
                      <m:e>
                        <m:r>
                          <m:rPr>
                            <m:sty m:val="p"/>
                          </m:rPr>
                          <w:rPr>
                            <w:rFonts w:ascii="Cambria Math" w:hAnsi="Cambria Math"/>
                          </w:rPr>
                          <m:t>0</m:t>
                        </m:r>
                      </m:e>
                    </m:mr>
                    <m:mr>
                      <m:e>
                        <m:r>
                          <m:rPr>
                            <m:sty m:val="p"/>
                          </m:rPr>
                          <w:rPr>
                            <w:rFonts w:ascii="Cambria Math" w:hAnsi="Cambria Math"/>
                          </w:rPr>
                          <m:t>-2s</m:t>
                        </m:r>
                      </m:e>
                      <m:e>
                        <m:r>
                          <m:rPr>
                            <m:sty m:val="p"/>
                          </m:rPr>
                          <w:rPr>
                            <w:rFonts w:ascii="Cambria Math" w:hAnsi="Cambria Math"/>
                          </w:rPr>
                          <m:t>4c-3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mr>
        </m:m>
      </m:oMath>
      <w:r>
        <w:t xml:space="preserve"> </w:t>
      </w:r>
    </w:p>
    <w:p w:rsidR="003962F0" w:rsidRDefault="003962F0" w:rsidP="003962F0">
      <w:pPr>
        <w:jc w:val="right"/>
      </w:pPr>
      <w:r>
        <w:t>(5)</w:t>
      </w:r>
    </w:p>
    <w:p w:rsidR="003962F0" w:rsidRDefault="003962F0" w:rsidP="003962F0">
      <w:pPr>
        <w:jc w:val="right"/>
      </w:pPr>
    </w:p>
    <w:p w:rsidR="003962F0" w:rsidRDefault="003962F0" w:rsidP="003962F0">
      <w:r>
        <w:t>With c, s, and n in canonical units being:</w:t>
      </w:r>
    </w:p>
    <w:p w:rsidR="003962F0" w:rsidRPr="006403E6" w:rsidRDefault="003962F0" w:rsidP="003962F0">
      <w:pPr>
        <w:jc w:val="center"/>
      </w:pPr>
      <m:oMath>
        <m:r>
          <m:rPr>
            <m:sty m:val="p"/>
          </m:rPr>
          <w:rPr>
            <w:rFonts w:ascii="Cambria Math" w:hAnsi="Cambria Math"/>
          </w:rPr>
          <m:t>n=</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tgt</m:t>
                    </m:r>
                  </m:sub>
                  <m:sup>
                    <m:r>
                      <m:rPr>
                        <m:sty m:val="p"/>
                      </m:rPr>
                      <w:rPr>
                        <w:rFonts w:ascii="Cambria Math" w:hAnsi="Cambria Math"/>
                      </w:rPr>
                      <m:t>3</m:t>
                    </m:r>
                  </m:sup>
                </m:sSubSup>
              </m:den>
            </m:f>
          </m:e>
        </m:rad>
      </m:oMath>
      <w:r w:rsidRPr="006403E6">
        <w:t xml:space="preserve"> </w:t>
      </w:r>
    </w:p>
    <w:p w:rsidR="003962F0" w:rsidRPr="006403E6" w:rsidRDefault="003962F0" w:rsidP="003962F0">
      <w:pPr>
        <w:jc w:val="center"/>
      </w:pPr>
      <m:oMathPara>
        <m:oMath>
          <m:r>
            <m:rPr>
              <m:sty m:val="p"/>
            </m:rPr>
            <w:rPr>
              <w:rFonts w:ascii="Cambria Math" w:hAnsi="Cambria Math"/>
            </w:rPr>
            <w:lastRenderedPageBreak/>
            <m:t>s=</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nt</m:t>
              </m:r>
            </m:e>
          </m:func>
        </m:oMath>
      </m:oMathPara>
    </w:p>
    <w:p w:rsidR="003962F0" w:rsidRDefault="003962F0" w:rsidP="003962F0">
      <w:pPr>
        <w:jc w:val="center"/>
      </w:pPr>
      <m:oMathPara>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n</m:t>
              </m:r>
            </m:e>
          </m:func>
          <m:r>
            <m:rPr>
              <m:sty m:val="p"/>
            </m:rPr>
            <w:rPr>
              <w:rFonts w:ascii="Cambria Math" w:hAnsi="Cambria Math"/>
            </w:rPr>
            <m:t>t</m:t>
          </m:r>
        </m:oMath>
      </m:oMathPara>
    </w:p>
    <w:p w:rsidR="003962F0" w:rsidRDefault="003962F0" w:rsidP="003962F0">
      <w:pPr>
        <w:jc w:val="right"/>
      </w:pPr>
      <w:r>
        <w:t>(6-8)</w:t>
      </w:r>
    </w:p>
    <w:p w:rsidR="003962F0" w:rsidRDefault="003962F0" w:rsidP="003962F0">
      <w:r>
        <w:t>With these formulations in mind, one can finally form the general equations for the change in relative position and velocities between a target and interceptor spacecraft with time as:</w:t>
      </w:r>
    </w:p>
    <w:p w:rsidR="003962F0" w:rsidRPr="003962F0" w:rsidRDefault="003962F0" w:rsidP="003962F0">
      <w:pPr>
        <w:rPr>
          <w:b/>
        </w:rPr>
      </w:pPr>
      <m:oMathPara>
        <m:oMath>
          <m:r>
            <m:rPr>
              <m:sty m:val="b"/>
            </m:rPr>
            <w:rPr>
              <w:rFonts w:ascii="Cambria Math" w:hAnsi="Cambria Math"/>
            </w:rPr>
            <m:t>δr</m:t>
          </m:r>
          <m:d>
            <m:dPr>
              <m:ctrlPr>
                <w:rPr>
                  <w:rFonts w:ascii="Cambria Math" w:hAnsi="Cambria Math"/>
                  <w:b/>
                </w:rPr>
              </m:ctrlPr>
            </m:dPr>
            <m:e>
              <m:r>
                <m:rPr>
                  <m:sty m:val="b"/>
                </m:rPr>
                <w:rPr>
                  <w:rFonts w:ascii="Cambria Math" w:hAnsi="Cambria Math"/>
                </w:rPr>
                <m:t>t</m:t>
              </m:r>
            </m:e>
          </m:d>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Pr="003962F0" w:rsidRDefault="003962F0" w:rsidP="003962F0">
      <w:pPr>
        <w:jc w:val="center"/>
        <w:rPr>
          <w:b/>
        </w:rPr>
      </w:pPr>
      <m:oMathPara>
        <m:oMath>
          <m:r>
            <m:rPr>
              <m:sty m:val="b"/>
            </m:rPr>
            <w:rPr>
              <w:rFonts w:ascii="Cambria Math" w:hAnsi="Cambria Math"/>
            </w:rPr>
            <m:t>δv</m:t>
          </m:r>
          <m:d>
            <m:dPr>
              <m:ctrlPr>
                <w:rPr>
                  <w:rFonts w:ascii="Cambria Math" w:hAnsi="Cambria Math"/>
                  <w:b/>
                </w:rPr>
              </m:ctrlPr>
            </m:dPr>
            <m:e>
              <m:r>
                <m:rPr>
                  <m:sty m:val="b"/>
                </m:rPr>
                <w:rPr>
                  <w:rFonts w:ascii="Cambria Math" w:hAnsi="Cambria Math"/>
                </w:rPr>
                <m:t>t</m:t>
              </m:r>
            </m:e>
          </m:d>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Default="003962F0" w:rsidP="003962F0">
      <w:pPr>
        <w:jc w:val="right"/>
      </w:pPr>
      <w:r>
        <w:t>(9-10)</w:t>
      </w:r>
    </w:p>
    <w:p w:rsidR="003962F0" w:rsidRDefault="003962F0" w:rsidP="003962F0">
      <w:r>
        <w:t xml:space="preserve">From here, the total </w:t>
      </w:r>
      <w:r w:rsidRPr="003962F0">
        <w:rPr>
          <w:rFonts w:ascii="Calibri" w:hAnsi="Calibri"/>
        </w:rPr>
        <w:t>Δ</w:t>
      </w:r>
      <w:r>
        <w:t>V required to perform a maneuver that defines a new relative displacement between a target and interceptor spacecraft such that, when the interceptor arrives at said new position, the two spacecraft have no net relative velocity, can be defined as:</w:t>
      </w:r>
    </w:p>
    <w:p w:rsidR="003962F0" w:rsidRPr="003962F0" w:rsidRDefault="003962F0" w:rsidP="003962F0">
      <w:pPr>
        <w:jc w:val="center"/>
        <w:rPr>
          <w:b/>
        </w:rP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r>
          <m:rPr>
            <m:sty m:val="b"/>
          </m:rPr>
          <w:rPr>
            <w:rFonts w:ascii="Cambria Math" w:hAnsi="Cambria Math"/>
          </w:rPr>
          <m:t>=N</m:t>
        </m:r>
        <m:sSup>
          <m:sSupPr>
            <m:ctrlPr>
              <w:rPr>
                <w:rFonts w:ascii="Cambria Math" w:hAnsi="Cambria Math"/>
                <w:b/>
              </w:rPr>
            </m:ctrlPr>
          </m:sSupPr>
          <m:e>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e>
          <m:sup>
            <m:r>
              <m:rPr>
                <m:sty m:val="b"/>
              </m:rPr>
              <w:rPr>
                <w:rFonts w:ascii="Cambria Math" w:hAnsi="Cambria Math"/>
              </w:rPr>
              <m:t>-1</m:t>
            </m:r>
          </m:sup>
        </m:sSup>
        <m:d>
          <m:dPr>
            <m:begChr m:val="["/>
            <m:endChr m:val="]"/>
            <m:ctrlPr>
              <w:rPr>
                <w:rFonts w:ascii="Cambria Math" w:hAnsi="Cambria Math"/>
                <w:b/>
              </w:rPr>
            </m:ctrlPr>
          </m:dPr>
          <m:e>
            <m:r>
              <m:rPr>
                <m:sty m:val="b"/>
              </m:rPr>
              <w:rPr>
                <w:rFonts w:ascii="Cambria Math" w:hAnsi="Cambria Math"/>
              </w:rPr>
              <m:t>δr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-M</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e>
        </m:d>
        <m:r>
          <m:rPr>
            <m:sty m:val="b"/>
          </m:rPr>
          <w:rPr>
            <w:rFonts w:ascii="Cambria Math" w:hAnsi="Cambria Math"/>
          </w:rPr>
          <m:t>-δv</m:t>
        </m:r>
        <m:d>
          <m:dPr>
            <m:ctrlPr>
              <w:rPr>
                <w:rFonts w:ascii="Cambria Math" w:hAnsi="Cambria Math"/>
                <w:b/>
              </w:rPr>
            </m:ctrlPr>
          </m:dPr>
          <m:e>
            <m:r>
              <m:rPr>
                <m:sty m:val="b"/>
              </m:rPr>
              <w:rPr>
                <w:rFonts w:ascii="Cambria Math" w:hAnsi="Cambria Math"/>
              </w:rPr>
              <m:t>0</m:t>
            </m:r>
          </m:e>
        </m:d>
      </m:oMath>
      <w:r w:rsidRPr="003962F0">
        <w:rPr>
          <w:b/>
        </w:rP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S</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d>
              <m:dPr>
                <m:ctrlPr>
                  <w:rPr>
                    <w:rFonts w:ascii="Cambria Math" w:hAnsi="Cambria Math"/>
                    <w:b/>
                  </w:rPr>
                </m:ctrlPr>
              </m:dPr>
              <m:e>
                <m:r>
                  <m:rPr>
                    <m:sty m:val="b"/>
                  </m:rPr>
                  <w:rPr>
                    <w:rFonts w:ascii="Cambria Math" w:hAnsi="Cambria Math"/>
                  </w:rPr>
                  <m:t>δv</m:t>
                </m:r>
                <m:d>
                  <m:dPr>
                    <m:ctrlPr>
                      <w:rPr>
                        <w:rFonts w:ascii="Cambria Math" w:hAnsi="Cambria Math"/>
                        <w:b/>
                      </w:rPr>
                    </m:ctrlPr>
                  </m:dPr>
                  <m:e>
                    <m:r>
                      <m:rPr>
                        <m:sty m:val="b"/>
                      </m:rPr>
                      <w:rPr>
                        <w:rFonts w:ascii="Cambria Math" w:hAnsi="Cambria Math"/>
                      </w:rPr>
                      <m:t>0</m:t>
                    </m:r>
                  </m:e>
                </m:d>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e>
            </m:d>
          </m:e>
        </m:d>
      </m:oMath>
      <w: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tot</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d>
      </m:oMath>
      <w:r w:rsidRPr="003962F0">
        <w:rPr>
          <w:b/>
        </w:rPr>
        <w:t xml:space="preserve"> </w:t>
      </w:r>
    </w:p>
    <w:p w:rsidR="003962F0" w:rsidRDefault="003962F0" w:rsidP="003962F0">
      <w:pPr>
        <w:jc w:val="right"/>
      </w:pPr>
      <w:r>
        <w:t>(11-13)</w:t>
      </w:r>
    </w:p>
    <w:p w:rsidR="003962F0" w:rsidRDefault="003962F0" w:rsidP="003962F0">
      <w:r>
        <w:t xml:space="preserve">It is this final result that was used to calculate the total </w:t>
      </w:r>
      <w:r w:rsidRPr="003962F0">
        <w:rPr>
          <w:rFonts w:ascii="Calibri" w:hAnsi="Calibri"/>
        </w:rPr>
        <w:t>Δ</w:t>
      </w:r>
      <w:r>
        <w:t>V required to execute each of the maneuvers laid out in the results section.</w:t>
      </w:r>
    </w:p>
    <w:p w:rsidR="00311B7A" w:rsidRDefault="00311B7A" w:rsidP="00311B7A">
      <w:pPr>
        <w:pStyle w:val="Heading2"/>
        <w:numPr>
          <w:ilvl w:val="3"/>
          <w:numId w:val="16"/>
        </w:numPr>
      </w:pPr>
      <w:bookmarkStart w:id="46" w:name="_Toc387248588"/>
      <w:r>
        <w:t>Rascal Mission Test Cases</w:t>
      </w:r>
      <w:bookmarkEnd w:id="46"/>
    </w:p>
    <w:p w:rsidR="00311B7A" w:rsidRDefault="00311B7A" w:rsidP="00311B7A">
      <w:r>
        <w:t xml:space="preserve">In order to better assess the </w:t>
      </w:r>
      <w:r w:rsidRPr="00311B7A">
        <w:rPr>
          <w:rFonts w:ascii="Calibri" w:hAnsi="Calibri"/>
        </w:rPr>
        <w:t>Δ</w:t>
      </w:r>
      <w: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t>V</w:t>
      </w:r>
      <w:r w:rsidRPr="00311B7A">
        <w:rPr>
          <w:vertAlign w:val="subscript"/>
        </w:rPr>
        <w:t>rel</w:t>
      </w:r>
      <w:proofErr w:type="gramStart"/>
      <w:r w:rsidRPr="00311B7A">
        <w:rPr>
          <w:vertAlign w:val="subscript"/>
        </w:rPr>
        <w:t>,i</w:t>
      </w:r>
      <w:proofErr w:type="spellEnd"/>
      <w:proofErr w:type="gramEnd"/>
      <w:r>
        <w:t>), relative ISK displacement (r</w:t>
      </w:r>
      <w:r w:rsidRPr="00311B7A">
        <w:rPr>
          <w:vertAlign w:val="subscript"/>
        </w:rPr>
        <w:t>isk</w:t>
      </w:r>
      <w:r>
        <w:t>), and relative RSK displacement (</w:t>
      </w:r>
      <w:proofErr w:type="spellStart"/>
      <w:r>
        <w:t>r</w:t>
      </w:r>
      <w:r w:rsidRPr="00311B7A">
        <w:rPr>
          <w:vertAlign w:val="subscript"/>
        </w:rPr>
        <w:t>rsk</w:t>
      </w:r>
      <w:proofErr w:type="spellEnd"/>
      <w:r>
        <w:t>).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311B7A" w:rsidRDefault="00311B7A" w:rsidP="00311B7A">
      <w:pPr>
        <w:pStyle w:val="Heading2"/>
        <w:numPr>
          <w:ilvl w:val="4"/>
          <w:numId w:val="16"/>
        </w:numPr>
      </w:pPr>
      <w:bookmarkStart w:id="47" w:name="_Toc387248589"/>
      <w:r>
        <w:t xml:space="preserve">Low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Both Solely in In-Track Direction</w:t>
      </w:r>
      <w:bookmarkEnd w:id="47"/>
    </w:p>
    <w:p w:rsidR="00311B7A" w:rsidRDefault="00311B7A" w:rsidP="00311B7A">
      <w:r>
        <w:t xml:space="preserve">In order to assess the bare minimum </w:t>
      </w:r>
      <w:r>
        <w:rPr>
          <w:rFonts w:ascii="Calibri" w:hAnsi="Calibri"/>
        </w:rPr>
        <w:t>Δ</w:t>
      </w:r>
      <w:r>
        <w:t xml:space="preserve">V required to meet the Rascal mission, a minimal </w:t>
      </w:r>
      <w:r>
        <w:rPr>
          <w:rFonts w:ascii="Calibri" w:hAnsi="Calibri"/>
        </w:rPr>
        <w:t>Δ</w:t>
      </w:r>
      <w:r>
        <w:t>V test case was created. For this test case, it was assumed that the initial relative velocity between the target and interceptor during separation was minimal, and that the ISK and RSK displacements were each only in the In-Track direction relative to the target spacecraft. The results of the analysis for this case is shown in Figure 3-3, with the path of the interceptor being plotted relative to the target, where each maneuver is marked by a different color (In ascending order from blue to orange: Initial Separation, ISK, Continued Separation, RSK, Rendezvous, and Docking). The ISK and RSK distances are each indicated by black dots.</w:t>
      </w:r>
    </w:p>
    <w:p w:rsidR="00943DBA" w:rsidRDefault="00943DBA" w:rsidP="00B07D21">
      <w:pPr>
        <w:jc w:val="center"/>
      </w:pPr>
      <w:r w:rsidRPr="00943DBA">
        <w:lastRenderedPageBreak/>
        <w:drawing>
          <wp:inline distT="0" distB="0" distL="0" distR="0">
            <wp:extent cx="6121917" cy="3348842"/>
            <wp:effectExtent l="19050" t="0" r="0" b="0"/>
            <wp:docPr id="28"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29" cstate="print"/>
                    <a:srcRect l="8015" r="8464" b="4363"/>
                    <a:stretch>
                      <a:fillRect/>
                    </a:stretch>
                  </pic:blipFill>
                  <pic:spPr>
                    <a:xfrm>
                      <a:off x="0" y="0"/>
                      <a:ext cx="6146557" cy="3362320"/>
                    </a:xfrm>
                    <a:prstGeom prst="rect">
                      <a:avLst/>
                    </a:prstGeom>
                  </pic:spPr>
                </pic:pic>
              </a:graphicData>
            </a:graphic>
          </wp:inline>
        </w:drawing>
      </w:r>
    </w:p>
    <w:p w:rsidR="00943DBA" w:rsidRPr="00943DBA" w:rsidRDefault="00943DBA" w:rsidP="00943DBA">
      <w:pPr>
        <w:jc w:val="center"/>
        <w:rPr>
          <w:b/>
        </w:rPr>
      </w:pPr>
      <w:proofErr w:type="gramStart"/>
      <w:r>
        <w:rPr>
          <w:b/>
        </w:rPr>
        <w:t>Figure 7-3.</w:t>
      </w:r>
      <w:proofErr w:type="gramEnd"/>
      <w:r>
        <w:rPr>
          <w:b/>
        </w:rPr>
        <w:t xml:space="preserve"> Relative Displacement </w:t>
      </w:r>
      <w:r w:rsidR="005F21D2">
        <w:rPr>
          <w:b/>
        </w:rPr>
        <w:t xml:space="preserve">for Case 1 </w:t>
      </w:r>
      <w:r>
        <w:rPr>
          <w:b/>
        </w:rPr>
        <w:t>between primary and secondary spacecraft for Phase 1 of Rascal’s Concept of Operations</w:t>
      </w:r>
    </w:p>
    <w:p w:rsidR="00311B7A" w:rsidRDefault="00311B7A" w:rsidP="00311B7A">
      <w:r>
        <w:t xml:space="preserve">As shown in Table 7-1, the largest use of </w:t>
      </w:r>
      <w:r>
        <w:rPr>
          <w:rFonts w:ascii="Calibri" w:hAnsi="Calibri"/>
        </w:rPr>
        <w:t>Δ</w:t>
      </w:r>
      <w:r>
        <w:t>V arises from mitigating the spacecrafts’ initial relative velocity separation</w:t>
      </w:r>
      <w:r w:rsidR="00943DBA">
        <w:t xml:space="preserve">, with more than half of the total </w:t>
      </w:r>
      <w:r w:rsidR="00943DBA">
        <w:rPr>
          <w:rFonts w:ascii="Calibri" w:hAnsi="Calibri"/>
        </w:rPr>
        <w:t>Δ</w:t>
      </w:r>
      <w:r w:rsidR="00943DBA">
        <w:t xml:space="preserve">V usage dedicated to just that single maneuver. Also of note is the ISK and RSK </w:t>
      </w:r>
      <w:r w:rsidR="00943DBA">
        <w:rPr>
          <w:rFonts w:ascii="Calibri" w:hAnsi="Calibri"/>
        </w:rPr>
        <w:t>Δ</w:t>
      </w:r>
      <w:r w:rsidR="00943DBA">
        <w:t xml:space="preserve">V values, which are </w:t>
      </w:r>
      <w:proofErr w:type="gramStart"/>
      <w:r w:rsidR="00943DBA">
        <w:t>effectively</w:t>
      </w:r>
      <w:proofErr w:type="gramEnd"/>
      <w:r w:rsidR="00943DBA">
        <w:t xml:space="preserve"> zero, due to the fact that all spacecraft motion is kept within the In-Track direction.</w:t>
      </w:r>
    </w:p>
    <w:p w:rsidR="00943DBA" w:rsidRPr="00943DBA" w:rsidRDefault="00943DBA" w:rsidP="00943DBA">
      <w:pPr>
        <w:ind w:left="720" w:hanging="720"/>
        <w:jc w:val="center"/>
        <w:rPr>
          <w:b/>
        </w:rPr>
      </w:pPr>
      <w:proofErr w:type="gramStart"/>
      <w:r>
        <w:rPr>
          <w:b/>
        </w:rPr>
        <w:t>Table 7-1.</w:t>
      </w:r>
      <w:proofErr w:type="gramEnd"/>
      <w:r>
        <w:rPr>
          <w:b/>
        </w:rPr>
        <w:t xml:space="preserve"> </w:t>
      </w:r>
      <w:r>
        <w:rPr>
          <w:rFonts w:ascii="Calibri" w:hAnsi="Calibri"/>
          <w:b/>
        </w:rPr>
        <w:t>Δ</w:t>
      </w:r>
      <w:r>
        <w:rPr>
          <w:b/>
        </w:rPr>
        <w:t xml:space="preserve">V Required for Low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4968"/>
        <w:gridCol w:w="4500"/>
      </w:tblGrid>
      <w:tr w:rsidR="00943DBA" w:rsidRPr="00D52D18" w:rsidTr="00943DBA">
        <w:tc>
          <w:tcPr>
            <w:tcW w:w="4968"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Maneuver</w:t>
            </w:r>
          </w:p>
        </w:tc>
        <w:tc>
          <w:tcPr>
            <w:tcW w:w="4500"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ΔV (m/s)</w:t>
            </w:r>
          </w:p>
        </w:tc>
      </w:tr>
      <w:tr w:rsidR="00943DBA" w:rsidTr="00943DBA">
        <w:tc>
          <w:tcPr>
            <w:tcW w:w="4968" w:type="dxa"/>
            <w:tcBorders>
              <w:top w:val="thinThickMediumGap" w:sz="24" w:space="0" w:color="auto"/>
            </w:tcBorders>
            <w:vAlign w:val="center"/>
          </w:tcPr>
          <w:p w:rsidR="00943DBA" w:rsidRDefault="00943DBA" w:rsidP="00943DBA">
            <w:pPr>
              <w:spacing w:after="0"/>
            </w:pPr>
            <w:r>
              <w:t>Initial Separation</w:t>
            </w:r>
          </w:p>
        </w:tc>
        <w:tc>
          <w:tcPr>
            <w:tcW w:w="4500" w:type="dxa"/>
            <w:tcBorders>
              <w:top w:val="thinThickMediumGap" w:sz="24" w:space="0" w:color="auto"/>
            </w:tcBorders>
            <w:vAlign w:val="center"/>
          </w:tcPr>
          <w:p w:rsidR="00943DBA" w:rsidRDefault="00943DBA" w:rsidP="00943DBA">
            <w:pPr>
              <w:spacing w:after="0"/>
            </w:pPr>
            <w:r>
              <w:t>0.5011</w:t>
            </w:r>
          </w:p>
        </w:tc>
      </w:tr>
      <w:tr w:rsidR="00943DBA" w:rsidTr="00943DBA">
        <w:tc>
          <w:tcPr>
            <w:tcW w:w="4968" w:type="dxa"/>
            <w:vAlign w:val="center"/>
          </w:tcPr>
          <w:p w:rsidR="00943DBA" w:rsidRDefault="00943DBA" w:rsidP="00943DBA">
            <w:pPr>
              <w:spacing w:after="0"/>
            </w:pPr>
            <w:r>
              <w:t>ISK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Continued Separation</w:t>
            </w:r>
          </w:p>
        </w:tc>
        <w:tc>
          <w:tcPr>
            <w:tcW w:w="4500" w:type="dxa"/>
            <w:vAlign w:val="center"/>
          </w:tcPr>
          <w:p w:rsidR="00943DBA" w:rsidRDefault="00943DBA" w:rsidP="00943DBA">
            <w:pPr>
              <w:spacing w:after="0"/>
            </w:pPr>
            <w:r>
              <w:t>0.0110</w:t>
            </w:r>
          </w:p>
        </w:tc>
      </w:tr>
      <w:tr w:rsidR="00943DBA" w:rsidTr="00943DBA">
        <w:tc>
          <w:tcPr>
            <w:tcW w:w="4968" w:type="dxa"/>
            <w:vAlign w:val="center"/>
          </w:tcPr>
          <w:p w:rsidR="00943DBA" w:rsidRDefault="00943DBA" w:rsidP="00943DBA">
            <w:pPr>
              <w:spacing w:after="0"/>
            </w:pPr>
            <w:r>
              <w:t>RSK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Rendezvous</w:t>
            </w:r>
          </w:p>
        </w:tc>
        <w:tc>
          <w:tcPr>
            <w:tcW w:w="4500" w:type="dxa"/>
            <w:vAlign w:val="center"/>
          </w:tcPr>
          <w:p w:rsidR="00943DBA" w:rsidRDefault="00943DBA" w:rsidP="00943DBA">
            <w:pPr>
              <w:spacing w:after="0"/>
            </w:pPr>
            <w:r>
              <w:t>0.0110</w:t>
            </w:r>
          </w:p>
        </w:tc>
      </w:tr>
      <w:tr w:rsidR="00943DBA" w:rsidRPr="00D52D18" w:rsidTr="00943DBA">
        <w:tc>
          <w:tcPr>
            <w:tcW w:w="4968" w:type="dxa"/>
            <w:tcBorders>
              <w:top w:val="threeDEmboss" w:sz="12" w:space="0" w:color="auto"/>
            </w:tcBorders>
            <w:vAlign w:val="center"/>
          </w:tcPr>
          <w:p w:rsidR="00943DBA" w:rsidRPr="00D52D18" w:rsidRDefault="00943DBA" w:rsidP="00943DBA">
            <w:pPr>
              <w:spacing w:after="0"/>
              <w:rPr>
                <w:b/>
              </w:rPr>
            </w:pPr>
            <w:r>
              <w:rPr>
                <w:b/>
              </w:rPr>
              <w:t>Total</w:t>
            </w:r>
          </w:p>
        </w:tc>
        <w:tc>
          <w:tcPr>
            <w:tcW w:w="4500" w:type="dxa"/>
            <w:tcBorders>
              <w:top w:val="threeDEmboss" w:sz="12" w:space="0" w:color="auto"/>
            </w:tcBorders>
            <w:vAlign w:val="center"/>
          </w:tcPr>
          <w:p w:rsidR="00943DBA" w:rsidRPr="00D52D18" w:rsidRDefault="00943DBA" w:rsidP="00943DBA">
            <w:pPr>
              <w:spacing w:after="0"/>
              <w:rPr>
                <w:b/>
              </w:rPr>
            </w:pPr>
            <w:r w:rsidRPr="00D52D18">
              <w:rPr>
                <w:b/>
              </w:rPr>
              <w:t>0.668</w:t>
            </w:r>
          </w:p>
        </w:tc>
      </w:tr>
    </w:tbl>
    <w:p w:rsidR="00943DBA" w:rsidRDefault="00943DBA" w:rsidP="00311B7A"/>
    <w:p w:rsidR="00943DBA" w:rsidRDefault="00943DBA" w:rsidP="00943DBA">
      <w:pPr>
        <w:pStyle w:val="Heading2"/>
        <w:numPr>
          <w:ilvl w:val="4"/>
          <w:numId w:val="16"/>
        </w:numPr>
      </w:pPr>
      <w:bookmarkStart w:id="48" w:name="_Toc387248590"/>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t xml:space="preserve"> and r</w:t>
      </w:r>
      <w:r>
        <w:rPr>
          <w:vertAlign w:val="subscript"/>
        </w:rPr>
        <w:t>isk</w:t>
      </w:r>
      <w:r>
        <w:t xml:space="preserve"> Both Solely in In-Track Direction</w:t>
      </w:r>
      <w:bookmarkEnd w:id="48"/>
    </w:p>
    <w:p w:rsidR="00943DBA" w:rsidRDefault="00943DBA" w:rsidP="00943DBA">
      <w:r>
        <w:t xml:space="preserve">The next case that was analyzed was the same as that in the previous section, but with variations in the initial separation velocity. This change had to effect of increasing the </w:t>
      </w:r>
      <w:r>
        <w:rPr>
          <w:rFonts w:ascii="Calibri" w:hAnsi="Calibri"/>
        </w:rPr>
        <w:t>Δ</w:t>
      </w:r>
      <w:r>
        <w:t xml:space="preserve">V necessary to counteract the initial separation velocity, but had little effect on any other </w:t>
      </w:r>
      <w:r>
        <w:rPr>
          <w:rFonts w:ascii="Calibri" w:hAnsi="Calibri"/>
        </w:rPr>
        <w:t>Δ</w:t>
      </w:r>
      <w:r>
        <w:t>V requirements. These calculations were made by varying the initial separation velocity by 0.5 m/s increments along each of its principle axes. The results of these calculations are shown in Table 7-2.</w:t>
      </w:r>
    </w:p>
    <w:p w:rsidR="00B07D21" w:rsidRDefault="00B07D21" w:rsidP="00943DBA"/>
    <w:p w:rsidR="005F21D2" w:rsidRPr="005F21D2" w:rsidRDefault="005F21D2" w:rsidP="005F21D2">
      <w:pPr>
        <w:ind w:left="720" w:hanging="720"/>
        <w:jc w:val="center"/>
        <w:rPr>
          <w:b/>
        </w:rPr>
      </w:pPr>
      <w:proofErr w:type="gramStart"/>
      <w:r>
        <w:rPr>
          <w:b/>
        </w:rPr>
        <w:lastRenderedPageBreak/>
        <w:t>Table 7-2.</w:t>
      </w:r>
      <w:proofErr w:type="gramEnd"/>
      <w:r>
        <w:rPr>
          <w:b/>
        </w:rPr>
        <w:t xml:space="preserve"> </w:t>
      </w:r>
      <w:r>
        <w:rPr>
          <w:rFonts w:ascii="Calibri" w:hAnsi="Calibri"/>
          <w:b/>
        </w:rPr>
        <w:t>Δ</w:t>
      </w:r>
      <w:r>
        <w:rPr>
          <w:b/>
        </w:rPr>
        <w:t xml:space="preserve">V Required for High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2088"/>
        <w:gridCol w:w="1980"/>
        <w:gridCol w:w="1980"/>
        <w:gridCol w:w="3510"/>
      </w:tblGrid>
      <w:tr w:rsidR="005F21D2" w:rsidRPr="00E21A87" w:rsidTr="005F21D2">
        <w:tc>
          <w:tcPr>
            <w:tcW w:w="6048" w:type="dxa"/>
            <w:gridSpan w:val="3"/>
            <w:tcBorders>
              <w:bottom w:val="single" w:sz="4" w:space="0" w:color="auto"/>
            </w:tcBorders>
            <w:shd w:val="clear" w:color="auto" w:fill="17365D" w:themeFill="text2" w:themeFillShade="BF"/>
            <w:vAlign w:val="center"/>
          </w:tcPr>
          <w:p w:rsidR="005F21D2" w:rsidRPr="00E21A87" w:rsidRDefault="005F21D2" w:rsidP="005F21D2">
            <w:pPr>
              <w:spacing w:after="0"/>
              <w:jc w:val="center"/>
              <w:rPr>
                <w:b/>
                <w:color w:val="FFFFFF" w:themeColor="background1"/>
              </w:rPr>
            </w:pPr>
            <w:r w:rsidRPr="00E21A87">
              <w:rPr>
                <w:b/>
                <w:color w:val="FFFFFF" w:themeColor="background1"/>
              </w:rPr>
              <w:t>Initial Separation Velocity (m/s)</w:t>
            </w:r>
          </w:p>
        </w:tc>
        <w:tc>
          <w:tcPr>
            <w:tcW w:w="3510" w:type="dxa"/>
            <w:vMerge w:val="restart"/>
            <w:shd w:val="clear" w:color="auto" w:fill="17365D" w:themeFill="text2" w:themeFillShade="BF"/>
            <w:vAlign w:val="center"/>
          </w:tcPr>
          <w:p w:rsidR="005F21D2" w:rsidRPr="00E21A87" w:rsidRDefault="005F21D2" w:rsidP="005F21D2">
            <w:pPr>
              <w:spacing w:after="0"/>
              <w:jc w:val="left"/>
              <w:rPr>
                <w:b/>
                <w:color w:val="FFFFFF" w:themeColor="background1"/>
              </w:rPr>
            </w:pPr>
            <w:r w:rsidRPr="00E21A87">
              <w:rPr>
                <w:b/>
                <w:color w:val="FFFFFF" w:themeColor="background1"/>
              </w:rPr>
              <w:t>Total ΔV (m/s)</w:t>
            </w:r>
          </w:p>
        </w:tc>
      </w:tr>
      <w:tr w:rsidR="005F21D2" w:rsidRPr="00E21A87" w:rsidTr="005F21D2">
        <w:tc>
          <w:tcPr>
            <w:tcW w:w="2088"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X</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Y</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Z</w:t>
            </w:r>
          </w:p>
        </w:tc>
        <w:tc>
          <w:tcPr>
            <w:tcW w:w="3510" w:type="dxa"/>
            <w:vMerge/>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0.57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1.0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1.07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2.0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2.07</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0</w:t>
            </w:r>
          </w:p>
        </w:tc>
        <w:tc>
          <w:tcPr>
            <w:tcW w:w="1980" w:type="dxa"/>
            <w:tcBorders>
              <w:bottom w:val="threeDEmboss" w:sz="12" w:space="0" w:color="auto"/>
            </w:tcBorders>
            <w:vAlign w:val="center"/>
          </w:tcPr>
          <w:p w:rsidR="00943DBA" w:rsidRDefault="00943DBA" w:rsidP="005F21D2">
            <w:pPr>
              <w:spacing w:after="0"/>
              <w:jc w:val="left"/>
            </w:pPr>
            <w:r>
              <w:t>3.0</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3.07</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RPr="00E21A87" w:rsidTr="005F21D2">
        <w:tc>
          <w:tcPr>
            <w:tcW w:w="2088" w:type="dxa"/>
            <w:vAlign w:val="center"/>
          </w:tcPr>
          <w:p w:rsidR="00943DBA" w:rsidRPr="00E21A87" w:rsidRDefault="00943DBA" w:rsidP="005F21D2">
            <w:pPr>
              <w:spacing w:after="0"/>
              <w:jc w:val="left"/>
            </w:pPr>
            <w:r>
              <w:t>1.0</w:t>
            </w:r>
          </w:p>
        </w:tc>
        <w:tc>
          <w:tcPr>
            <w:tcW w:w="1980" w:type="dxa"/>
            <w:vAlign w:val="center"/>
          </w:tcPr>
          <w:p w:rsidR="00943DBA" w:rsidRPr="00E21A87" w:rsidRDefault="00943DBA" w:rsidP="005F21D2">
            <w:pPr>
              <w:spacing w:after="0"/>
              <w:jc w:val="left"/>
            </w:pPr>
            <w:r>
              <w:t>0.5</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2.0</w:t>
            </w:r>
          </w:p>
        </w:tc>
        <w:tc>
          <w:tcPr>
            <w:tcW w:w="1980" w:type="dxa"/>
            <w:tcBorders>
              <w:bottom w:val="threeDEmboss" w:sz="12" w:space="0" w:color="auto"/>
            </w:tcBorders>
            <w:vAlign w:val="center"/>
          </w:tcPr>
          <w:p w:rsidR="00943DBA" w:rsidRDefault="00943DBA" w:rsidP="005F21D2">
            <w:pPr>
              <w:spacing w:after="0"/>
              <w:jc w:val="left"/>
            </w:pPr>
            <w:r>
              <w:t>0.5</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2.13</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0.5</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0.77</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1.0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2.0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2.13</w:t>
            </w:r>
          </w:p>
        </w:tc>
      </w:tr>
    </w:tbl>
    <w:p w:rsidR="00943DBA" w:rsidRDefault="00943DBA" w:rsidP="00943DBA"/>
    <w:p w:rsidR="00943DBA" w:rsidRDefault="005F21D2" w:rsidP="005F21D2">
      <w:pPr>
        <w:pStyle w:val="Heading2"/>
        <w:numPr>
          <w:ilvl w:val="4"/>
          <w:numId w:val="16"/>
        </w:numPr>
      </w:pPr>
      <w:bookmarkStart w:id="49" w:name="_Toc387248591"/>
      <w:r>
        <w:t xml:space="preserve">Low </w:t>
      </w:r>
      <w:proofErr w:type="spellStart"/>
      <w:r>
        <w:t>V</w:t>
      </w:r>
      <w:r>
        <w:rPr>
          <w:vertAlign w:val="subscript"/>
        </w:rPr>
        <w:t>rel</w:t>
      </w:r>
      <w:proofErr w:type="gramStart"/>
      <w:r>
        <w:rPr>
          <w:vertAlign w:val="subscript"/>
        </w:rPr>
        <w:t>,i</w:t>
      </w:r>
      <w:proofErr w:type="spellEnd"/>
      <w:proofErr w:type="gramEnd"/>
      <w:r>
        <w:t>, r</w:t>
      </w:r>
      <w:r>
        <w:rPr>
          <w:vertAlign w:val="subscript"/>
        </w:rPr>
        <w:t xml:space="preserve">isk and </w:t>
      </w:r>
      <w:proofErr w:type="spellStart"/>
      <w:r>
        <w:t>r</w:t>
      </w:r>
      <w:r>
        <w:rPr>
          <w:vertAlign w:val="subscript"/>
        </w:rPr>
        <w:t>rsk</w:t>
      </w:r>
      <w:proofErr w:type="spellEnd"/>
      <w:r>
        <w:t xml:space="preserve"> Perturbed into Cross-Track and Out-of-Plane Direction</w:t>
      </w:r>
      <w:bookmarkEnd w:id="49"/>
    </w:p>
    <w:p w:rsidR="005F21D2" w:rsidRDefault="005F21D2" w:rsidP="005F21D2">
      <w:r>
        <w:t>For this case, the initial separation velocity between each spacecraft was limited to the in-track direction, while the RSK and ISK distances were perturbed just outside of the in-line direction into both the out-of-plane and cross-track directions. Figure 7-4 shows an example of the orbital path that</w:t>
      </w:r>
      <w:r w:rsidRPr="005F21D2">
        <w:t xml:space="preserve"> </w:t>
      </w:r>
      <w:r>
        <w:t>would be followed for this case.</w:t>
      </w:r>
    </w:p>
    <w:p w:rsidR="005F21D2" w:rsidRDefault="005F21D2" w:rsidP="005F21D2">
      <w:pPr>
        <w:jc w:val="center"/>
      </w:pPr>
      <w:r w:rsidRPr="005F21D2">
        <w:drawing>
          <wp:inline distT="0" distB="0" distL="0" distR="0">
            <wp:extent cx="5802538" cy="3146961"/>
            <wp:effectExtent l="19050" t="0" r="7712" b="0"/>
            <wp:docPr id="29"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30" cstate="print"/>
                    <a:srcRect l="6184" r="5810"/>
                    <a:stretch>
                      <a:fillRect/>
                    </a:stretch>
                  </pic:blipFill>
                  <pic:spPr>
                    <a:xfrm>
                      <a:off x="0" y="0"/>
                      <a:ext cx="5838450" cy="3166437"/>
                    </a:xfrm>
                    <a:prstGeom prst="rect">
                      <a:avLst/>
                    </a:prstGeom>
                  </pic:spPr>
                </pic:pic>
              </a:graphicData>
            </a:graphic>
          </wp:inline>
        </w:drawing>
      </w:r>
    </w:p>
    <w:p w:rsidR="005F21D2" w:rsidRPr="005F21D2" w:rsidRDefault="005F21D2" w:rsidP="005F21D2">
      <w:pPr>
        <w:jc w:val="center"/>
        <w:rPr>
          <w:b/>
        </w:rPr>
      </w:pPr>
      <w:proofErr w:type="gramStart"/>
      <w:r>
        <w:rPr>
          <w:b/>
        </w:rPr>
        <w:t>Figure 7-4.</w:t>
      </w:r>
      <w:proofErr w:type="gramEnd"/>
      <w:r>
        <w:rPr>
          <w:b/>
        </w:rPr>
        <w:t xml:space="preserve"> Relative Displacement for Case 3 between primary and secondary spacecraft for Phase 1 of Rascal’s Concept of Operations</w:t>
      </w:r>
    </w:p>
    <w:p w:rsidR="00943DBA" w:rsidRDefault="005F21D2" w:rsidP="00311B7A">
      <w:r>
        <w:t xml:space="preserve">This case differs from the first two, in that, </w:t>
      </w:r>
      <w:r>
        <w:rPr>
          <w:rFonts w:ascii="Calibri" w:hAnsi="Calibri"/>
        </w:rPr>
        <w:t>Δ</w:t>
      </w:r>
      <w:r>
        <w:t xml:space="preserve">V is now required in order to stationkeep. Since these stationkeep maneuvers would have to be repeated dozens of times over the course of a full mission, any increase in their magnitude has a significant effect on the total </w:t>
      </w:r>
      <w:r>
        <w:rPr>
          <w:rFonts w:ascii="Calibri" w:hAnsi="Calibri"/>
        </w:rPr>
        <w:t>Δ</w:t>
      </w:r>
      <w:r>
        <w:t xml:space="preserve">V required for the mission. </w:t>
      </w:r>
      <w:r w:rsidR="00F0640B">
        <w:t xml:space="preserve">As shown in </w:t>
      </w:r>
      <w:r>
        <w:lastRenderedPageBreak/>
        <w:t>Table 7-3</w:t>
      </w:r>
      <w:r w:rsidR="00F0640B">
        <w:t xml:space="preserve">, the larger the perturbation from In-Track motion, the greater the ISK and RSK </w:t>
      </w:r>
      <w:proofErr w:type="gramStart"/>
      <w:r w:rsidR="00F0640B">
        <w:rPr>
          <w:rFonts w:ascii="Calibri" w:hAnsi="Calibri"/>
        </w:rPr>
        <w:t>Δ</w:t>
      </w:r>
      <w:r w:rsidR="00F0640B">
        <w:t>V’s,</w:t>
      </w:r>
      <w:proofErr w:type="gramEnd"/>
      <w:r w:rsidR="00F0640B">
        <w:t xml:space="preserve"> and the greater the total </w:t>
      </w:r>
      <w:r w:rsidR="00F0640B">
        <w:rPr>
          <w:rFonts w:ascii="Calibri" w:hAnsi="Calibri"/>
        </w:rPr>
        <w:t>Δ</w:t>
      </w:r>
      <w:r w:rsidR="00F0640B">
        <w:t xml:space="preserve">V required for the mission. However, even in a worst case scenario (being more than 100 meters off target), the total </w:t>
      </w:r>
      <w:r w:rsidR="00F0640B">
        <w:rPr>
          <w:rFonts w:ascii="Calibri" w:hAnsi="Calibri"/>
        </w:rPr>
        <w:t>Δ</w:t>
      </w:r>
      <w:r w:rsidR="00F0640B">
        <w:t xml:space="preserve">V require for the entire mission offers at least </w:t>
      </w:r>
      <w:r w:rsidR="004A70DC">
        <w:t xml:space="preserve">a 60% fuel margin for a propulsion system capable of supplying 50 m/s of </w:t>
      </w:r>
      <w:r w:rsidR="004A70DC">
        <w:rPr>
          <w:rFonts w:ascii="Calibri" w:hAnsi="Calibri"/>
        </w:rPr>
        <w:t>Δ</w:t>
      </w:r>
      <w:r w:rsidR="004A70DC">
        <w:t>V.</w:t>
      </w:r>
    </w:p>
    <w:p w:rsidR="00F0640B" w:rsidRPr="00F0640B" w:rsidRDefault="00F0640B" w:rsidP="00F0640B">
      <w:pPr>
        <w:jc w:val="center"/>
        <w:rPr>
          <w:b/>
        </w:rPr>
      </w:pPr>
      <w:proofErr w:type="gramStart"/>
      <w:r>
        <w:rPr>
          <w:b/>
        </w:rPr>
        <w:t>Table 7-3.</w:t>
      </w:r>
      <w:proofErr w:type="gramEnd"/>
      <w:r>
        <w:rPr>
          <w:b/>
        </w:rPr>
        <w:t xml:space="preserve"> </w:t>
      </w:r>
      <w:r>
        <w:rPr>
          <w:rFonts w:ascii="Calibri" w:hAnsi="Calibri"/>
          <w:b/>
        </w:rPr>
        <w:t>Δ</w:t>
      </w:r>
      <w:r>
        <w:rPr>
          <w:b/>
        </w:rPr>
        <w:t xml:space="preserve">V required for Each Maneuver for Low </w:t>
      </w:r>
      <w:proofErr w:type="spellStart"/>
      <w:r>
        <w:rPr>
          <w:b/>
        </w:rPr>
        <w:t>V</w:t>
      </w:r>
      <w:r>
        <w:rPr>
          <w:b/>
          <w:vertAlign w:val="subscript"/>
        </w:rPr>
        <w:t>rel</w:t>
      </w:r>
      <w:proofErr w:type="gramStart"/>
      <w:r>
        <w:rPr>
          <w:b/>
          <w:vertAlign w:val="subscript"/>
        </w:rPr>
        <w:t>,I</w:t>
      </w:r>
      <w:proofErr w:type="spellEnd"/>
      <w:proofErr w:type="gramEnd"/>
      <w:r>
        <w:rPr>
          <w:b/>
        </w:rPr>
        <w:t>, r</w:t>
      </w:r>
      <w:r>
        <w:rPr>
          <w:b/>
          <w:vertAlign w:val="subscript"/>
        </w:rPr>
        <w:t>isk</w:t>
      </w:r>
      <w:r>
        <w:rPr>
          <w:b/>
        </w:rPr>
        <w:t xml:space="preserve"> and </w:t>
      </w:r>
      <w:proofErr w:type="spellStart"/>
      <w:r>
        <w:rPr>
          <w:b/>
        </w:rPr>
        <w:t>r</w:t>
      </w:r>
      <w:r>
        <w:rPr>
          <w:b/>
          <w:vertAlign w:val="subscript"/>
        </w:rPr>
        <w:t>rsk</w:t>
      </w:r>
      <w:proofErr w:type="spellEnd"/>
      <w:r>
        <w:rPr>
          <w:b/>
          <w:vertAlign w:val="subscript"/>
        </w:rPr>
        <w:t xml:space="preserve"> </w:t>
      </w:r>
      <w:r>
        <w:rPr>
          <w:b/>
        </w:rPr>
        <w:t>Perturbations</w:t>
      </w:r>
    </w:p>
    <w:tbl>
      <w:tblPr>
        <w:tblStyle w:val="TableGrid"/>
        <w:tblW w:w="0" w:type="auto"/>
        <w:jc w:val="center"/>
        <w:tblInd w:w="-513" w:type="dxa"/>
        <w:tblLook w:val="04A0"/>
      </w:tblPr>
      <w:tblGrid>
        <w:gridCol w:w="2851"/>
        <w:gridCol w:w="1483"/>
        <w:gridCol w:w="1260"/>
        <w:gridCol w:w="1530"/>
        <w:gridCol w:w="2070"/>
      </w:tblGrid>
      <w:tr w:rsidR="005F21D2" w:rsidRPr="00D52D18" w:rsidTr="00F0640B">
        <w:trPr>
          <w:jc w:val="center"/>
        </w:trPr>
        <w:tc>
          <w:tcPr>
            <w:tcW w:w="2851" w:type="dxa"/>
            <w:vMerge w:val="restart"/>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Maneuver</w:t>
            </w:r>
          </w:p>
        </w:tc>
        <w:tc>
          <w:tcPr>
            <w:tcW w:w="6343" w:type="dxa"/>
            <w:gridSpan w:val="4"/>
            <w:tcBorders>
              <w:bottom w:val="single" w:sz="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ΔV</w:t>
            </w:r>
            <w:r>
              <w:rPr>
                <w:b/>
                <w:color w:val="FFFFFF" w:themeColor="background1"/>
              </w:rPr>
              <w:t xml:space="preserve"> for Each Perturbation Case</w:t>
            </w:r>
            <w:r w:rsidRPr="00D52D18">
              <w:rPr>
                <w:b/>
                <w:color w:val="FFFFFF" w:themeColor="background1"/>
              </w:rPr>
              <w:t xml:space="preserve"> (m/s)</w:t>
            </w:r>
          </w:p>
        </w:tc>
      </w:tr>
      <w:tr w:rsidR="005F21D2" w:rsidRPr="00D52D18" w:rsidTr="00F0640B">
        <w:trPr>
          <w:jc w:val="center"/>
        </w:trPr>
        <w:tc>
          <w:tcPr>
            <w:tcW w:w="2851" w:type="dxa"/>
            <w:vMerge/>
            <w:tcBorders>
              <w:bottom w:val="thinThickMediumGap" w:sz="24" w:space="0" w:color="auto"/>
            </w:tcBorders>
            <w:shd w:val="clear" w:color="auto" w:fill="17365D" w:themeFill="text2" w:themeFillShade="BF"/>
            <w:vAlign w:val="center"/>
          </w:tcPr>
          <w:p w:rsidR="005F21D2" w:rsidRPr="00D52D18" w:rsidRDefault="005F21D2" w:rsidP="00E35AC6">
            <w:pPr>
              <w:spacing w:after="0"/>
              <w:rPr>
                <w:b/>
                <w:color w:val="FFFFFF" w:themeColor="background1"/>
              </w:rPr>
            </w:pPr>
          </w:p>
        </w:tc>
        <w:tc>
          <w:tcPr>
            <w:tcW w:w="1483" w:type="dxa"/>
            <w:tcBorders>
              <w:bottom w:val="thinThickMediumGap" w:sz="2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Pr>
                <w:b/>
                <w:color w:val="FFFFFF" w:themeColor="background1"/>
              </w:rPr>
              <w:t>1 m</w:t>
            </w:r>
          </w:p>
        </w:tc>
        <w:tc>
          <w:tcPr>
            <w:tcW w:w="126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5 m</w:t>
            </w:r>
          </w:p>
        </w:tc>
        <w:tc>
          <w:tcPr>
            <w:tcW w:w="153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 m</w:t>
            </w:r>
          </w:p>
        </w:tc>
        <w:tc>
          <w:tcPr>
            <w:tcW w:w="207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100 m</w:t>
            </w:r>
          </w:p>
        </w:tc>
      </w:tr>
      <w:tr w:rsidR="005F21D2" w:rsidTr="00F0640B">
        <w:trPr>
          <w:jc w:val="center"/>
        </w:trPr>
        <w:tc>
          <w:tcPr>
            <w:tcW w:w="2851" w:type="dxa"/>
            <w:tcBorders>
              <w:top w:val="thinThickMediumGap" w:sz="24" w:space="0" w:color="auto"/>
            </w:tcBorders>
            <w:vAlign w:val="center"/>
          </w:tcPr>
          <w:p w:rsidR="005F21D2" w:rsidRDefault="005F21D2" w:rsidP="00E35AC6">
            <w:pPr>
              <w:spacing w:after="0"/>
            </w:pPr>
            <w:r>
              <w:t>Initial Separation</w:t>
            </w:r>
          </w:p>
        </w:tc>
        <w:tc>
          <w:tcPr>
            <w:tcW w:w="1483" w:type="dxa"/>
            <w:tcBorders>
              <w:top w:val="thinThickMediumGap" w:sz="24" w:space="0" w:color="auto"/>
            </w:tcBorders>
            <w:vAlign w:val="center"/>
          </w:tcPr>
          <w:p w:rsidR="005F21D2" w:rsidRDefault="005F21D2" w:rsidP="00E35AC6">
            <w:pPr>
              <w:spacing w:after="0"/>
            </w:pPr>
            <w:r>
              <w:t>0.5033</w:t>
            </w:r>
          </w:p>
        </w:tc>
        <w:tc>
          <w:tcPr>
            <w:tcW w:w="1260" w:type="dxa"/>
            <w:tcBorders>
              <w:top w:val="thinThickMediumGap" w:sz="24" w:space="0" w:color="auto"/>
            </w:tcBorders>
          </w:tcPr>
          <w:p w:rsidR="005F21D2" w:rsidRDefault="005F21D2" w:rsidP="00E35AC6">
            <w:pPr>
              <w:spacing w:after="0"/>
            </w:pPr>
            <w:r>
              <w:t>0.5134</w:t>
            </w:r>
          </w:p>
        </w:tc>
        <w:tc>
          <w:tcPr>
            <w:tcW w:w="1530" w:type="dxa"/>
            <w:tcBorders>
              <w:top w:val="thinThickMediumGap" w:sz="24" w:space="0" w:color="auto"/>
            </w:tcBorders>
          </w:tcPr>
          <w:p w:rsidR="005F21D2" w:rsidRDefault="005F21D2" w:rsidP="00E35AC6">
            <w:pPr>
              <w:spacing w:after="0"/>
            </w:pPr>
            <w:r>
              <w:t>0.5288</w:t>
            </w:r>
          </w:p>
        </w:tc>
        <w:tc>
          <w:tcPr>
            <w:tcW w:w="2070" w:type="dxa"/>
            <w:tcBorders>
              <w:top w:val="thinThickMediumGap" w:sz="24" w:space="0" w:color="auto"/>
            </w:tcBorders>
          </w:tcPr>
          <w:p w:rsidR="005F21D2" w:rsidRDefault="005F21D2" w:rsidP="00E35AC6">
            <w:pPr>
              <w:spacing w:after="0"/>
            </w:pPr>
            <w:r>
              <w:t>1.0791</w:t>
            </w:r>
          </w:p>
        </w:tc>
      </w:tr>
      <w:tr w:rsidR="005F21D2" w:rsidTr="00F0640B">
        <w:trPr>
          <w:jc w:val="center"/>
        </w:trPr>
        <w:tc>
          <w:tcPr>
            <w:tcW w:w="2851" w:type="dxa"/>
            <w:vAlign w:val="center"/>
          </w:tcPr>
          <w:p w:rsidR="005F21D2" w:rsidRDefault="005F21D2" w:rsidP="00E35AC6">
            <w:pPr>
              <w:spacing w:after="0"/>
            </w:pPr>
            <w:r>
              <w:t>ISK</w:t>
            </w:r>
          </w:p>
        </w:tc>
        <w:tc>
          <w:tcPr>
            <w:tcW w:w="1483" w:type="dxa"/>
            <w:vAlign w:val="center"/>
          </w:tcPr>
          <w:p w:rsidR="005F21D2" w:rsidRDefault="005F21D2" w:rsidP="00E35AC6">
            <w:pPr>
              <w:spacing w:after="0"/>
            </w:pPr>
            <w:r>
              <w:t>0.0067</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Continued Separation</w:t>
            </w:r>
          </w:p>
        </w:tc>
        <w:tc>
          <w:tcPr>
            <w:tcW w:w="1483" w:type="dxa"/>
            <w:vAlign w:val="center"/>
          </w:tcPr>
          <w:p w:rsidR="005F21D2" w:rsidRDefault="005F21D2" w:rsidP="00E35AC6">
            <w:pPr>
              <w:spacing w:after="0"/>
            </w:pPr>
            <w:r>
              <w:t>0.0151</w:t>
            </w:r>
          </w:p>
        </w:tc>
        <w:tc>
          <w:tcPr>
            <w:tcW w:w="1260" w:type="dxa"/>
          </w:tcPr>
          <w:p w:rsidR="005F21D2" w:rsidRDefault="005F21D2" w:rsidP="00E35AC6">
            <w:pPr>
              <w:spacing w:after="0"/>
            </w:pPr>
            <w:r>
              <w:t>0.0323</w:t>
            </w:r>
          </w:p>
        </w:tc>
        <w:tc>
          <w:tcPr>
            <w:tcW w:w="1530" w:type="dxa"/>
          </w:tcPr>
          <w:p w:rsidR="005F21D2" w:rsidRDefault="005F21D2" w:rsidP="00E35AC6">
            <w:pPr>
              <w:spacing w:after="0"/>
            </w:pPr>
            <w:r>
              <w:t>0.0538</w:t>
            </w:r>
          </w:p>
        </w:tc>
        <w:tc>
          <w:tcPr>
            <w:tcW w:w="2070" w:type="dxa"/>
          </w:tcPr>
          <w:p w:rsidR="005F21D2" w:rsidRDefault="005F21D2" w:rsidP="00E35AC6">
            <w:pPr>
              <w:spacing w:after="0"/>
            </w:pPr>
            <w:r>
              <w:t>0.4430</w:t>
            </w:r>
          </w:p>
        </w:tc>
      </w:tr>
      <w:tr w:rsidR="005F21D2" w:rsidTr="00F0640B">
        <w:trPr>
          <w:jc w:val="center"/>
        </w:trPr>
        <w:tc>
          <w:tcPr>
            <w:tcW w:w="2851" w:type="dxa"/>
            <w:vAlign w:val="center"/>
          </w:tcPr>
          <w:p w:rsidR="005F21D2" w:rsidRDefault="005F21D2" w:rsidP="00E35AC6">
            <w:pPr>
              <w:spacing w:after="0"/>
            </w:pPr>
            <w:r>
              <w:t>RSK</w:t>
            </w:r>
          </w:p>
        </w:tc>
        <w:tc>
          <w:tcPr>
            <w:tcW w:w="1483" w:type="dxa"/>
            <w:vAlign w:val="center"/>
          </w:tcPr>
          <w:p w:rsidR="005F21D2" w:rsidRDefault="005F21D2" w:rsidP="00E35AC6">
            <w:pPr>
              <w:spacing w:after="0"/>
            </w:pPr>
            <w:r>
              <w:t>0.0043</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Rendezvous</w:t>
            </w:r>
          </w:p>
        </w:tc>
        <w:tc>
          <w:tcPr>
            <w:tcW w:w="1483" w:type="dxa"/>
            <w:vAlign w:val="center"/>
          </w:tcPr>
          <w:p w:rsidR="005F21D2" w:rsidRDefault="005F21D2" w:rsidP="00E35AC6">
            <w:pPr>
              <w:spacing w:after="0"/>
            </w:pPr>
            <w:r>
              <w:t>0.0069</w:t>
            </w:r>
          </w:p>
        </w:tc>
        <w:tc>
          <w:tcPr>
            <w:tcW w:w="1260" w:type="dxa"/>
          </w:tcPr>
          <w:p w:rsidR="005F21D2" w:rsidRDefault="005F21D2" w:rsidP="00E35AC6">
            <w:pPr>
              <w:spacing w:after="0"/>
            </w:pPr>
            <w:r>
              <w:t>0.0116</w:t>
            </w:r>
          </w:p>
        </w:tc>
        <w:tc>
          <w:tcPr>
            <w:tcW w:w="1530" w:type="dxa"/>
          </w:tcPr>
          <w:p w:rsidR="005F21D2" w:rsidRDefault="005F21D2" w:rsidP="00E35AC6">
            <w:pPr>
              <w:spacing w:after="0"/>
            </w:pPr>
            <w:r>
              <w:t>0.0329</w:t>
            </w:r>
          </w:p>
        </w:tc>
        <w:tc>
          <w:tcPr>
            <w:tcW w:w="2070" w:type="dxa"/>
          </w:tcPr>
          <w:p w:rsidR="005F21D2" w:rsidRDefault="005F21D2" w:rsidP="00E35AC6">
            <w:pPr>
              <w:spacing w:after="0"/>
            </w:pPr>
            <w:r>
              <w:t>0.4220</w:t>
            </w:r>
          </w:p>
        </w:tc>
      </w:tr>
      <w:tr w:rsidR="005F21D2" w:rsidRPr="00D52D18" w:rsidTr="00F0640B">
        <w:trPr>
          <w:jc w:val="center"/>
        </w:trPr>
        <w:tc>
          <w:tcPr>
            <w:tcW w:w="2851" w:type="dxa"/>
            <w:tcBorders>
              <w:top w:val="threeDEmboss" w:sz="12" w:space="0" w:color="auto"/>
            </w:tcBorders>
            <w:vAlign w:val="center"/>
          </w:tcPr>
          <w:p w:rsidR="005F21D2" w:rsidRPr="00D52D18" w:rsidRDefault="00E35AC6" w:rsidP="00E35AC6">
            <w:pPr>
              <w:spacing w:after="0"/>
              <w:rPr>
                <w:b/>
              </w:rPr>
            </w:pPr>
            <w:r>
              <w:rPr>
                <w:b/>
              </w:rPr>
              <w:t>Total</w:t>
            </w:r>
          </w:p>
        </w:tc>
        <w:tc>
          <w:tcPr>
            <w:tcW w:w="1483" w:type="dxa"/>
            <w:tcBorders>
              <w:top w:val="threeDEmboss" w:sz="12" w:space="0" w:color="auto"/>
            </w:tcBorders>
            <w:vAlign w:val="center"/>
          </w:tcPr>
          <w:p w:rsidR="005F21D2" w:rsidRPr="00D52D18" w:rsidRDefault="005F21D2" w:rsidP="00E35AC6">
            <w:pPr>
              <w:spacing w:after="0"/>
              <w:rPr>
                <w:b/>
              </w:rPr>
            </w:pPr>
            <w:r>
              <w:rPr>
                <w:b/>
              </w:rPr>
              <w:t>0.7903</w:t>
            </w:r>
          </w:p>
        </w:tc>
        <w:tc>
          <w:tcPr>
            <w:tcW w:w="1260" w:type="dxa"/>
            <w:tcBorders>
              <w:top w:val="threeDEmboss" w:sz="12" w:space="0" w:color="auto"/>
            </w:tcBorders>
          </w:tcPr>
          <w:p w:rsidR="005F21D2" w:rsidRPr="002759E3" w:rsidRDefault="005F21D2" w:rsidP="00E35AC6">
            <w:pPr>
              <w:spacing w:after="0"/>
              <w:rPr>
                <w:b/>
              </w:rPr>
            </w:pPr>
            <w:r>
              <w:rPr>
                <w:b/>
              </w:rPr>
              <w:t>1.3801</w:t>
            </w:r>
          </w:p>
        </w:tc>
        <w:tc>
          <w:tcPr>
            <w:tcW w:w="1530" w:type="dxa"/>
            <w:tcBorders>
              <w:top w:val="threeDEmboss" w:sz="12" w:space="0" w:color="auto"/>
            </w:tcBorders>
          </w:tcPr>
          <w:p w:rsidR="005F21D2" w:rsidRPr="00D52D18" w:rsidRDefault="005F21D2" w:rsidP="00E35AC6">
            <w:pPr>
              <w:spacing w:after="0"/>
              <w:rPr>
                <w:b/>
              </w:rPr>
            </w:pPr>
            <w:r>
              <w:rPr>
                <w:b/>
              </w:rPr>
              <w:t>2.2593</w:t>
            </w:r>
          </w:p>
        </w:tc>
        <w:tc>
          <w:tcPr>
            <w:tcW w:w="2070" w:type="dxa"/>
            <w:tcBorders>
              <w:top w:val="threeDEmboss" w:sz="12" w:space="0" w:color="auto"/>
            </w:tcBorders>
          </w:tcPr>
          <w:p w:rsidR="005F21D2" w:rsidRPr="00D52D18" w:rsidRDefault="005F21D2" w:rsidP="00E35AC6">
            <w:pPr>
              <w:spacing w:after="0"/>
              <w:rPr>
                <w:b/>
              </w:rPr>
            </w:pPr>
            <w:r>
              <w:rPr>
                <w:b/>
              </w:rPr>
              <w:t>18.3775</w:t>
            </w:r>
          </w:p>
        </w:tc>
      </w:tr>
    </w:tbl>
    <w:p w:rsidR="005F21D2" w:rsidRDefault="005F21D2" w:rsidP="00311B7A"/>
    <w:p w:rsidR="004A70DC" w:rsidRDefault="004A70DC" w:rsidP="004A70DC">
      <w:pPr>
        <w:pStyle w:val="Heading2"/>
        <w:numPr>
          <w:ilvl w:val="4"/>
          <w:numId w:val="16"/>
        </w:numPr>
      </w:pPr>
      <w:bookmarkStart w:id="50" w:name="_Toc387248592"/>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softHyphen/>
      </w:r>
      <w:r>
        <w:t xml:space="preserve"> and r</w:t>
      </w:r>
      <w:r>
        <w:rPr>
          <w:vertAlign w:val="subscript"/>
        </w:rPr>
        <w:t>isk</w:t>
      </w:r>
      <w:r>
        <w:t xml:space="preserve"> Perturbed into the Cross-Track and Out-of-Plane Directions</w:t>
      </w:r>
      <w:bookmarkEnd w:id="50"/>
    </w:p>
    <w:p w:rsidR="004A70DC" w:rsidRDefault="004A70DC" w:rsidP="004A70DC">
      <w:r>
        <w:t>For this test case, the previous case of perturbed stationkeeping distances was kept constant, while the initial separation velocity between the target and interceptor spacecraft was varied. This had</w:t>
      </w:r>
      <w:r w:rsidR="00FE34C1">
        <w:t xml:space="preserve"> an e</w:t>
      </w:r>
      <w:r>
        <w:t xml:space="preserve">ffect of increasing the total </w:t>
      </w:r>
      <w:r>
        <w:rPr>
          <w:rFonts w:ascii="Calibri" w:hAnsi="Calibri"/>
        </w:rPr>
        <w:t>Δ</w:t>
      </w:r>
      <w:r>
        <w:t xml:space="preserve">V for the mission as a whole, as was the case for Case 2. </w:t>
      </w:r>
      <w:r w:rsidR="00FE34C1">
        <w:t>Table 7-4 demonstrates this trend exactly, showing a slight increase over the values obtained for Case 2.</w:t>
      </w:r>
    </w:p>
    <w:p w:rsidR="00152DC7" w:rsidRPr="00152DC7" w:rsidRDefault="00152DC7" w:rsidP="00152DC7">
      <w:pPr>
        <w:jc w:val="center"/>
        <w:rPr>
          <w:b/>
        </w:rPr>
      </w:pPr>
      <w:proofErr w:type="gramStart"/>
      <w:r>
        <w:rPr>
          <w:b/>
        </w:rPr>
        <w:t>Table 7-4.</w:t>
      </w:r>
      <w:proofErr w:type="gramEnd"/>
      <w:r>
        <w:rPr>
          <w:b/>
        </w:rPr>
        <w:t xml:space="preserve"> Total </w:t>
      </w:r>
      <w:r>
        <w:rPr>
          <w:rFonts w:ascii="Calibri" w:hAnsi="Calibri"/>
          <w:b/>
        </w:rPr>
        <w:t>Δ</w:t>
      </w:r>
      <w:r>
        <w:rPr>
          <w:b/>
        </w:rPr>
        <w:t xml:space="preserve">V Required for Perturbed </w:t>
      </w:r>
      <w:proofErr w:type="spellStart"/>
      <w:r>
        <w:rPr>
          <w:b/>
        </w:rPr>
        <w:t>r</w:t>
      </w:r>
      <w:r>
        <w:rPr>
          <w:b/>
          <w:vertAlign w:val="subscript"/>
        </w:rPr>
        <w:t>rsk</w:t>
      </w:r>
      <w:proofErr w:type="spellEnd"/>
      <w:r>
        <w:rPr>
          <w:b/>
          <w:vertAlign w:val="subscript"/>
        </w:rPr>
        <w:t xml:space="preserve"> </w:t>
      </w:r>
      <w:r>
        <w:rPr>
          <w:b/>
        </w:rPr>
        <w:t>and r</w:t>
      </w:r>
      <w:r>
        <w:rPr>
          <w:b/>
          <w:vertAlign w:val="subscript"/>
        </w:rPr>
        <w:t>isk</w:t>
      </w:r>
      <w:r>
        <w:rPr>
          <w:b/>
        </w:rPr>
        <w:t xml:space="preserve">, with High </w:t>
      </w:r>
      <w:proofErr w:type="spellStart"/>
      <w:r>
        <w:rPr>
          <w:b/>
        </w:rPr>
        <w:t>V</w:t>
      </w:r>
      <w:r>
        <w:rPr>
          <w:b/>
          <w:vertAlign w:val="subscript"/>
        </w:rPr>
        <w:t>rel</w:t>
      </w:r>
      <w:proofErr w:type="gramStart"/>
      <w:r>
        <w:rPr>
          <w:b/>
          <w:vertAlign w:val="subscript"/>
        </w:rPr>
        <w:t>,i</w:t>
      </w:r>
      <w:proofErr w:type="spellEnd"/>
      <w:proofErr w:type="gramEnd"/>
    </w:p>
    <w:tbl>
      <w:tblPr>
        <w:tblStyle w:val="TableGrid"/>
        <w:tblW w:w="0" w:type="auto"/>
        <w:tblLook w:val="04A0"/>
      </w:tblPr>
      <w:tblGrid>
        <w:gridCol w:w="2538"/>
        <w:gridCol w:w="1800"/>
        <w:gridCol w:w="1440"/>
        <w:gridCol w:w="3600"/>
      </w:tblGrid>
      <w:tr w:rsidR="00FE34C1" w:rsidRPr="00E21A87" w:rsidTr="00FE34C1">
        <w:tc>
          <w:tcPr>
            <w:tcW w:w="5778" w:type="dxa"/>
            <w:gridSpan w:val="3"/>
            <w:tcBorders>
              <w:bottom w:val="single" w:sz="4"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sidRPr="00E21A87">
              <w:rPr>
                <w:b/>
                <w:color w:val="FFFFFF" w:themeColor="background1"/>
              </w:rPr>
              <w:t>Initial Separation Velocity (m/s)</w:t>
            </w:r>
          </w:p>
        </w:tc>
        <w:tc>
          <w:tcPr>
            <w:tcW w:w="3600" w:type="dxa"/>
            <w:vMerge w:val="restart"/>
            <w:shd w:val="clear" w:color="auto" w:fill="17365D" w:themeFill="text2" w:themeFillShade="BF"/>
            <w:vAlign w:val="center"/>
          </w:tcPr>
          <w:p w:rsidR="00FE34C1" w:rsidRPr="00E21A87" w:rsidRDefault="00FE34C1" w:rsidP="00FE34C1">
            <w:pPr>
              <w:spacing w:after="0"/>
              <w:jc w:val="center"/>
              <w:rPr>
                <w:b/>
                <w:color w:val="FFFFFF" w:themeColor="background1"/>
              </w:rPr>
            </w:pPr>
            <w:r>
              <w:rPr>
                <w:b/>
                <w:color w:val="FFFFFF" w:themeColor="background1"/>
              </w:rPr>
              <w:t>Total ΔV (m/s)</w:t>
            </w:r>
          </w:p>
        </w:tc>
      </w:tr>
      <w:tr w:rsidR="00FE34C1" w:rsidRPr="00E21A87" w:rsidTr="00FE34C1">
        <w:tc>
          <w:tcPr>
            <w:tcW w:w="2538"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X</w:t>
            </w:r>
          </w:p>
        </w:tc>
        <w:tc>
          <w:tcPr>
            <w:tcW w:w="180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Y</w:t>
            </w:r>
          </w:p>
        </w:tc>
        <w:tc>
          <w:tcPr>
            <w:tcW w:w="144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Z</w:t>
            </w:r>
          </w:p>
        </w:tc>
        <w:tc>
          <w:tcPr>
            <w:tcW w:w="3600" w:type="dxa"/>
            <w:vMerge/>
            <w:tcBorders>
              <w:bottom w:val="threeDEmboss" w:sz="12" w:space="0" w:color="auto"/>
            </w:tcBorders>
            <w:shd w:val="clear" w:color="auto" w:fill="17365D" w:themeFill="text2" w:themeFillShade="BF"/>
            <w:vAlign w:val="center"/>
          </w:tcPr>
          <w:p w:rsidR="00FE34C1" w:rsidRPr="00E21A87" w:rsidRDefault="00FE34C1" w:rsidP="00FE34C1">
            <w:pPr>
              <w:spacing w:after="0"/>
              <w:rPr>
                <w:b/>
                <w:color w:val="FFFFFF" w:themeColor="background1"/>
              </w:rPr>
            </w:pP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1.38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1.0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1.88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2.0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2.88</w:t>
            </w:r>
          </w:p>
        </w:tc>
      </w:tr>
      <w:tr w:rsidR="00FE34C1" w:rsidTr="00FE34C1">
        <w:tc>
          <w:tcPr>
            <w:tcW w:w="2538" w:type="dxa"/>
            <w:tcBorders>
              <w:bottom w:val="threeDEmboss" w:sz="12" w:space="0" w:color="auto"/>
            </w:tcBorders>
          </w:tcPr>
          <w:p w:rsidR="00FE34C1" w:rsidRDefault="00FE34C1" w:rsidP="00FE34C1">
            <w:pPr>
              <w:spacing w:after="0"/>
              <w:jc w:val="center"/>
            </w:pPr>
            <w:r>
              <w:t>0</w:t>
            </w:r>
          </w:p>
        </w:tc>
        <w:tc>
          <w:tcPr>
            <w:tcW w:w="1800" w:type="dxa"/>
            <w:tcBorders>
              <w:bottom w:val="threeDEmboss" w:sz="12" w:space="0" w:color="auto"/>
            </w:tcBorders>
          </w:tcPr>
          <w:p w:rsidR="00FE34C1" w:rsidRDefault="00FE34C1" w:rsidP="00FE34C1">
            <w:pPr>
              <w:spacing w:after="0"/>
              <w:jc w:val="center"/>
            </w:pPr>
            <w:r>
              <w:t>3.0</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3.88</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1.60</w:t>
            </w:r>
          </w:p>
        </w:tc>
      </w:tr>
      <w:tr w:rsidR="00FE34C1" w:rsidRPr="00E21A87" w:rsidTr="00FE34C1">
        <w:tc>
          <w:tcPr>
            <w:tcW w:w="2538" w:type="dxa"/>
          </w:tcPr>
          <w:p w:rsidR="00FE34C1" w:rsidRPr="00E21A87" w:rsidRDefault="00FE34C1" w:rsidP="00FE34C1">
            <w:pPr>
              <w:spacing w:after="0"/>
              <w:jc w:val="center"/>
            </w:pPr>
            <w:r>
              <w:t>1.0</w:t>
            </w:r>
          </w:p>
        </w:tc>
        <w:tc>
          <w:tcPr>
            <w:tcW w:w="1800" w:type="dxa"/>
          </w:tcPr>
          <w:p w:rsidR="00FE34C1" w:rsidRPr="00E21A87" w:rsidRDefault="00FE34C1" w:rsidP="00FE34C1">
            <w:pPr>
              <w:spacing w:after="0"/>
              <w:jc w:val="center"/>
            </w:pPr>
            <w:r>
              <w:t>0.5</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2.02</w:t>
            </w:r>
          </w:p>
        </w:tc>
      </w:tr>
      <w:tr w:rsidR="00FE34C1" w:rsidTr="00FE34C1">
        <w:tc>
          <w:tcPr>
            <w:tcW w:w="2538" w:type="dxa"/>
            <w:tcBorders>
              <w:bottom w:val="threeDEmboss" w:sz="12" w:space="0" w:color="auto"/>
            </w:tcBorders>
          </w:tcPr>
          <w:p w:rsidR="00FE34C1" w:rsidRDefault="00FE34C1" w:rsidP="00FE34C1">
            <w:pPr>
              <w:spacing w:after="0"/>
              <w:jc w:val="center"/>
            </w:pPr>
            <w:r>
              <w:t>2.0</w:t>
            </w:r>
          </w:p>
        </w:tc>
        <w:tc>
          <w:tcPr>
            <w:tcW w:w="1800" w:type="dxa"/>
            <w:tcBorders>
              <w:bottom w:val="threeDEmboss" w:sz="12" w:space="0" w:color="auto"/>
            </w:tcBorders>
          </w:tcPr>
          <w:p w:rsidR="00FE34C1" w:rsidRDefault="00FE34C1" w:rsidP="00FE34C1">
            <w:pPr>
              <w:spacing w:after="0"/>
              <w:jc w:val="center"/>
            </w:pPr>
            <w:r>
              <w:t>0.5</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2.96</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0.5</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1.77</w:t>
            </w:r>
          </w:p>
        </w:tc>
      </w:tr>
      <w:tr w:rsidR="00FE34C1" w:rsidTr="00FE34C1">
        <w:tc>
          <w:tcPr>
            <w:tcW w:w="2538" w:type="dxa"/>
          </w:tcPr>
          <w:p w:rsidR="00FE34C1" w:rsidRDefault="00FE34C1" w:rsidP="00FE34C1">
            <w:pPr>
              <w:spacing w:after="0"/>
              <w:jc w:val="center"/>
            </w:pPr>
            <w:r>
              <w:t>1.0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1.0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2.41</w:t>
            </w:r>
          </w:p>
        </w:tc>
      </w:tr>
      <w:tr w:rsidR="00FE34C1" w:rsidTr="00FE34C1">
        <w:tc>
          <w:tcPr>
            <w:tcW w:w="2538" w:type="dxa"/>
          </w:tcPr>
          <w:p w:rsidR="00FE34C1" w:rsidRDefault="00FE34C1" w:rsidP="00FE34C1">
            <w:pPr>
              <w:spacing w:after="0"/>
              <w:jc w:val="center"/>
            </w:pPr>
            <w:r>
              <w:t>2.0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2.0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3.78</w:t>
            </w:r>
          </w:p>
        </w:tc>
      </w:tr>
    </w:tbl>
    <w:p w:rsidR="00FE34C1" w:rsidRDefault="00FE34C1" w:rsidP="004A70DC"/>
    <w:p w:rsidR="004A70DC" w:rsidRDefault="00FE34C1" w:rsidP="00FE34C1">
      <w:pPr>
        <w:pStyle w:val="Heading2"/>
        <w:numPr>
          <w:ilvl w:val="4"/>
          <w:numId w:val="16"/>
        </w:numPr>
      </w:pPr>
      <w:bookmarkStart w:id="51" w:name="_Toc387248593"/>
      <w:r>
        <w:t xml:space="preserve">Low </w:t>
      </w:r>
      <w:proofErr w:type="spellStart"/>
      <w:r>
        <w:t>V</w:t>
      </w:r>
      <w:r>
        <w:rPr>
          <w:vertAlign w:val="subscript"/>
        </w:rPr>
        <w:t>rel</w:t>
      </w:r>
      <w:proofErr w:type="gramStart"/>
      <w:r>
        <w:rPr>
          <w:vertAlign w:val="subscript"/>
        </w:rPr>
        <w:t>,I</w:t>
      </w:r>
      <w:proofErr w:type="spellEnd"/>
      <w:proofErr w:type="gramEnd"/>
      <w:r>
        <w:t xml:space="preserve">, No </w:t>
      </w:r>
      <w:proofErr w:type="spellStart"/>
      <w:r>
        <w:t>r</w:t>
      </w:r>
      <w:r>
        <w:rPr>
          <w:vertAlign w:val="subscript"/>
        </w:rPr>
        <w:t>rsk</w:t>
      </w:r>
      <w:proofErr w:type="spellEnd"/>
      <w:r>
        <w:rPr>
          <w:vertAlign w:val="subscript"/>
        </w:rPr>
        <w:t xml:space="preserve"> or r</w:t>
      </w:r>
      <w:r>
        <w:t xml:space="preserve">isk Perturbation, </w:t>
      </w:r>
      <w:proofErr w:type="spellStart"/>
      <w:r>
        <w:t>V</w:t>
      </w:r>
      <w:r>
        <w:rPr>
          <w:vertAlign w:val="subscript"/>
        </w:rPr>
        <w:t>isk</w:t>
      </w:r>
      <w:proofErr w:type="spellEnd"/>
      <w:r>
        <w:t xml:space="preserve"> Perturbation</w:t>
      </w:r>
      <w:bookmarkEnd w:id="51"/>
    </w:p>
    <w:p w:rsidR="00FE34C1" w:rsidRDefault="00FE34C1" w:rsidP="00FE34C1">
      <w:r w:rsidRPr="0079247D">
        <w:t>The final test case consisted of an analysis of the affect of varying the initial relative velocity between each spacecraft at t</w:t>
      </w:r>
      <w:r>
        <w:t xml:space="preserve">he beginning of an ISK maneuver. If there were some sort of mistiming in when a particular ISK maneuver is performed, either due to sensor error, non-impulsive thrusting, or other means, more </w:t>
      </w:r>
      <w:r w:rsidRPr="00FE34C1">
        <w:rPr>
          <w:rFonts w:ascii="Calibri" w:hAnsi="Calibri"/>
        </w:rPr>
        <w:t>Δ</w:t>
      </w:r>
      <w:r>
        <w:t xml:space="preserve">V would have to be expended in order to account for the non-zero relative velocity between the target and chaser spacecraft, as demonstrated in Table 7-5. Even for small perturbations in initial relative </w:t>
      </w:r>
      <w:r>
        <w:lastRenderedPageBreak/>
        <w:t xml:space="preserve">ISK velocity, the total </w:t>
      </w:r>
      <w:r w:rsidRPr="00FE34C1">
        <w:rPr>
          <w:rFonts w:ascii="Calibri" w:hAnsi="Calibri"/>
        </w:rPr>
        <w:t>Δ</w:t>
      </w:r>
      <w:r>
        <w:t xml:space="preserve">V for both mission increases substantially, going from 0.69 m/s to 4.97 m/s in the 0.1 m/s case. This effect only increases as the initial relative velocity value increases, having a drastic effect on the total </w:t>
      </w:r>
      <w:r>
        <w:rPr>
          <w:rFonts w:ascii="Calibri" w:hAnsi="Calibri"/>
        </w:rPr>
        <w:t>Δ</w:t>
      </w:r>
      <w:r>
        <w:t>V required for the mission. However, even in a worst case scenario of missing the target velocity by 1.0 m/s on every single ISK maneuver, the propulsion system would still offer nearly a 40% margin for completing the mission.</w:t>
      </w:r>
    </w:p>
    <w:p w:rsidR="00FE34C1" w:rsidRPr="00FE34C1" w:rsidRDefault="00FE34C1" w:rsidP="00FE34C1">
      <w:pPr>
        <w:jc w:val="center"/>
        <w:rPr>
          <w:b/>
        </w:rPr>
      </w:pPr>
      <w:proofErr w:type="gramStart"/>
      <w:r>
        <w:rPr>
          <w:b/>
        </w:rPr>
        <w:t>Table 7-5.</w:t>
      </w:r>
      <w:proofErr w:type="gramEnd"/>
      <w:r>
        <w:rPr>
          <w:b/>
        </w:rPr>
        <w:t xml:space="preserve"> Total </w:t>
      </w:r>
      <w:r>
        <w:rPr>
          <w:rFonts w:ascii="Calibri" w:hAnsi="Calibri"/>
          <w:b/>
        </w:rPr>
        <w:t>Δ</w:t>
      </w:r>
      <w:r>
        <w:rPr>
          <w:b/>
        </w:rPr>
        <w:t>V Required for Perturbation in Initial ISK Relative Velocity</w:t>
      </w:r>
    </w:p>
    <w:tbl>
      <w:tblPr>
        <w:tblStyle w:val="TableGrid"/>
        <w:tblW w:w="0" w:type="auto"/>
        <w:tblLook w:val="04A0"/>
      </w:tblPr>
      <w:tblGrid>
        <w:gridCol w:w="4968"/>
        <w:gridCol w:w="4590"/>
      </w:tblGrid>
      <w:tr w:rsidR="00FE34C1" w:rsidRPr="00571F53" w:rsidTr="00FE34C1">
        <w:trPr>
          <w:trHeight w:val="242"/>
        </w:trPr>
        <w:tc>
          <w:tcPr>
            <w:tcW w:w="4968"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Initial Relative Velocity (m/s)</w:t>
            </w:r>
          </w:p>
        </w:tc>
        <w:tc>
          <w:tcPr>
            <w:tcW w:w="4590"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FE34C1" w:rsidTr="00FE34C1">
        <w:tc>
          <w:tcPr>
            <w:tcW w:w="4968" w:type="dxa"/>
            <w:tcBorders>
              <w:top w:val="threeDEmboss" w:sz="12" w:space="0" w:color="auto"/>
            </w:tcBorders>
          </w:tcPr>
          <w:p w:rsidR="00FE34C1" w:rsidRDefault="00FE34C1" w:rsidP="00FE34C1">
            <w:pPr>
              <w:spacing w:after="0"/>
              <w:jc w:val="left"/>
            </w:pPr>
            <w:r>
              <w:t>0.1</w:t>
            </w:r>
          </w:p>
        </w:tc>
        <w:tc>
          <w:tcPr>
            <w:tcW w:w="4590" w:type="dxa"/>
            <w:tcBorders>
              <w:top w:val="threeDEmboss" w:sz="12" w:space="0" w:color="auto"/>
            </w:tcBorders>
          </w:tcPr>
          <w:p w:rsidR="00FE34C1" w:rsidRPr="00B07D21" w:rsidRDefault="00FE34C1" w:rsidP="00FE34C1">
            <w:pPr>
              <w:spacing w:after="0"/>
              <w:jc w:val="left"/>
              <w:rPr>
                <w:b/>
              </w:rPr>
            </w:pPr>
            <w:r w:rsidRPr="00B07D21">
              <w:rPr>
                <w:b/>
              </w:rPr>
              <w:t>4.97</w:t>
            </w:r>
          </w:p>
        </w:tc>
      </w:tr>
      <w:tr w:rsidR="00FE34C1" w:rsidTr="00FE34C1">
        <w:tc>
          <w:tcPr>
            <w:tcW w:w="4968" w:type="dxa"/>
          </w:tcPr>
          <w:p w:rsidR="00FE34C1" w:rsidRDefault="00FE34C1" w:rsidP="00FE34C1">
            <w:pPr>
              <w:spacing w:after="0"/>
              <w:jc w:val="left"/>
            </w:pPr>
            <w:r>
              <w:t>0.2</w:t>
            </w:r>
          </w:p>
        </w:tc>
        <w:tc>
          <w:tcPr>
            <w:tcW w:w="4590" w:type="dxa"/>
          </w:tcPr>
          <w:p w:rsidR="00FE34C1" w:rsidRPr="00B07D21" w:rsidRDefault="00FE34C1" w:rsidP="00FE34C1">
            <w:pPr>
              <w:spacing w:after="0"/>
              <w:jc w:val="left"/>
              <w:rPr>
                <w:b/>
              </w:rPr>
            </w:pPr>
            <w:r w:rsidRPr="00B07D21">
              <w:rPr>
                <w:b/>
              </w:rPr>
              <w:t>8.07</w:t>
            </w:r>
          </w:p>
        </w:tc>
      </w:tr>
      <w:tr w:rsidR="00FE34C1" w:rsidTr="00FE34C1">
        <w:tc>
          <w:tcPr>
            <w:tcW w:w="4968" w:type="dxa"/>
          </w:tcPr>
          <w:p w:rsidR="00FE34C1" w:rsidRDefault="00FE34C1" w:rsidP="00FE34C1">
            <w:pPr>
              <w:spacing w:after="0"/>
              <w:jc w:val="left"/>
            </w:pPr>
            <w:r>
              <w:t>0.3</w:t>
            </w:r>
          </w:p>
        </w:tc>
        <w:tc>
          <w:tcPr>
            <w:tcW w:w="4590" w:type="dxa"/>
          </w:tcPr>
          <w:p w:rsidR="00FE34C1" w:rsidRPr="00B07D21" w:rsidRDefault="00FE34C1" w:rsidP="00FE34C1">
            <w:pPr>
              <w:spacing w:after="0"/>
              <w:jc w:val="left"/>
              <w:rPr>
                <w:b/>
              </w:rPr>
            </w:pPr>
            <w:r w:rsidRPr="00B07D21">
              <w:rPr>
                <w:b/>
              </w:rPr>
              <w:t>11.17</w:t>
            </w:r>
          </w:p>
        </w:tc>
      </w:tr>
      <w:tr w:rsidR="00FE34C1" w:rsidTr="00FE34C1">
        <w:tc>
          <w:tcPr>
            <w:tcW w:w="4968" w:type="dxa"/>
          </w:tcPr>
          <w:p w:rsidR="00FE34C1" w:rsidRDefault="00FE34C1" w:rsidP="00FE34C1">
            <w:pPr>
              <w:spacing w:after="0"/>
              <w:jc w:val="left"/>
            </w:pPr>
            <w:r>
              <w:t>0.4</w:t>
            </w:r>
          </w:p>
        </w:tc>
        <w:tc>
          <w:tcPr>
            <w:tcW w:w="4590" w:type="dxa"/>
          </w:tcPr>
          <w:p w:rsidR="00FE34C1" w:rsidRPr="00B07D21" w:rsidRDefault="00FE34C1" w:rsidP="00FE34C1">
            <w:pPr>
              <w:spacing w:after="0"/>
              <w:jc w:val="left"/>
              <w:rPr>
                <w:b/>
              </w:rPr>
            </w:pPr>
            <w:r w:rsidRPr="00B07D21">
              <w:rPr>
                <w:b/>
              </w:rPr>
              <w:t>14.27</w:t>
            </w:r>
          </w:p>
        </w:tc>
      </w:tr>
      <w:tr w:rsidR="00FE34C1" w:rsidTr="00FE34C1">
        <w:tc>
          <w:tcPr>
            <w:tcW w:w="4968" w:type="dxa"/>
          </w:tcPr>
          <w:p w:rsidR="00FE34C1" w:rsidRDefault="00FE34C1" w:rsidP="00FE34C1">
            <w:pPr>
              <w:spacing w:after="0"/>
              <w:jc w:val="left"/>
            </w:pPr>
            <w:r>
              <w:t>0.5</w:t>
            </w:r>
          </w:p>
        </w:tc>
        <w:tc>
          <w:tcPr>
            <w:tcW w:w="4590" w:type="dxa"/>
          </w:tcPr>
          <w:p w:rsidR="00FE34C1" w:rsidRPr="00B07D21" w:rsidRDefault="00FE34C1" w:rsidP="00FE34C1">
            <w:pPr>
              <w:spacing w:after="0"/>
              <w:jc w:val="left"/>
              <w:rPr>
                <w:b/>
              </w:rPr>
            </w:pPr>
            <w:r w:rsidRPr="00B07D21">
              <w:rPr>
                <w:b/>
              </w:rPr>
              <w:t>17.37</w:t>
            </w:r>
          </w:p>
        </w:tc>
      </w:tr>
      <w:tr w:rsidR="00FE34C1" w:rsidTr="00FE34C1">
        <w:tc>
          <w:tcPr>
            <w:tcW w:w="4968" w:type="dxa"/>
          </w:tcPr>
          <w:p w:rsidR="00FE34C1" w:rsidRDefault="00FE34C1" w:rsidP="00FE34C1">
            <w:pPr>
              <w:spacing w:after="0"/>
              <w:jc w:val="left"/>
            </w:pPr>
            <w:r>
              <w:t>1.0</w:t>
            </w:r>
          </w:p>
        </w:tc>
        <w:tc>
          <w:tcPr>
            <w:tcW w:w="4590" w:type="dxa"/>
          </w:tcPr>
          <w:p w:rsidR="00FE34C1" w:rsidRPr="00B07D21" w:rsidRDefault="00FE34C1" w:rsidP="00FE34C1">
            <w:pPr>
              <w:spacing w:after="0"/>
              <w:jc w:val="left"/>
              <w:rPr>
                <w:b/>
              </w:rPr>
            </w:pPr>
            <w:r w:rsidRPr="00B07D21">
              <w:rPr>
                <w:b/>
              </w:rPr>
              <w:t>32.87</w:t>
            </w:r>
          </w:p>
        </w:tc>
      </w:tr>
    </w:tbl>
    <w:p w:rsidR="00FE34C1" w:rsidRDefault="00FE34C1" w:rsidP="00FE34C1"/>
    <w:p w:rsidR="00FE34C1" w:rsidRPr="00FE34C1" w:rsidRDefault="00FE34C1" w:rsidP="00FE34C1">
      <w:pPr>
        <w:pStyle w:val="Heading2"/>
        <w:numPr>
          <w:ilvl w:val="3"/>
          <w:numId w:val="16"/>
        </w:numPr>
        <w:rPr>
          <w:i w:val="0"/>
        </w:rPr>
      </w:pPr>
      <w:bookmarkStart w:id="52" w:name="_Toc387248594"/>
      <w:r w:rsidRPr="00FE34C1">
        <w:rPr>
          <w:rFonts w:ascii="Calibri" w:hAnsi="Calibri"/>
          <w:i w:val="0"/>
        </w:rPr>
        <w:t>Δ</w:t>
      </w:r>
      <w:r w:rsidRPr="00FE34C1">
        <w:rPr>
          <w:i w:val="0"/>
        </w:rPr>
        <w:t>V Analysis Conclusions</w:t>
      </w:r>
      <w:bookmarkEnd w:id="52"/>
    </w:p>
    <w:p w:rsidR="00FE34C1" w:rsidRDefault="00FE34C1" w:rsidP="00FE34C1">
      <w:r>
        <w:t xml:space="preserve">With each of these test cases in mind, a few conclusions can be made from the Rascal mission </w:t>
      </w:r>
      <w:r>
        <w:rPr>
          <w:rFonts w:ascii="Calibri" w:hAnsi="Calibri"/>
        </w:rPr>
        <w:t>Δ</w:t>
      </w:r>
      <w:r>
        <w:t>V analysis:</w:t>
      </w:r>
    </w:p>
    <w:p w:rsidR="00FE34C1" w:rsidRPr="004E55BE" w:rsidRDefault="00FE34C1" w:rsidP="00FE34C1">
      <w:pPr>
        <w:pStyle w:val="ListParagraph"/>
        <w:numPr>
          <w:ilvl w:val="0"/>
          <w:numId w:val="22"/>
        </w:numPr>
        <w:spacing w:line="276" w:lineRule="auto"/>
        <w:contextualSpacing w:val="0"/>
      </w:pPr>
      <w:r>
        <w:rPr>
          <w:b/>
        </w:rPr>
        <w:t xml:space="preserve">For an ideal mission, ΔV is a non-factor for either CONOPS. </w:t>
      </w:r>
    </w:p>
    <w:p w:rsidR="00FE34C1" w:rsidRPr="004E55BE" w:rsidRDefault="00FE34C1" w:rsidP="00FE34C1">
      <w:r w:rsidRPr="004E55BE">
        <w:t xml:space="preserve">This </w:t>
      </w:r>
      <w:r>
        <w:t xml:space="preserve">statement </w:t>
      </w:r>
      <w:r w:rsidRPr="004E55BE">
        <w:t xml:space="preserve">relates to being able to execute the mission entirely in the In-Track direction. This would reduce the ΔV required to perform stationkeeping (something that has to be done for a whole day between mission phases) to zero, producing </w:t>
      </w:r>
      <w:r>
        <w:t xml:space="preserve">extremely high margins for </w:t>
      </w:r>
      <w:r w:rsidR="00152DC7">
        <w:t>the entire mission</w:t>
      </w:r>
      <w:proofErr w:type="gramStart"/>
      <w:r>
        <w:t>..</w:t>
      </w:r>
      <w:proofErr w:type="gramEnd"/>
    </w:p>
    <w:p w:rsidR="00FE34C1" w:rsidRPr="004E55BE" w:rsidRDefault="00FE34C1" w:rsidP="00FE34C1">
      <w:pPr>
        <w:pStyle w:val="ListParagraph"/>
        <w:numPr>
          <w:ilvl w:val="0"/>
          <w:numId w:val="22"/>
        </w:numPr>
        <w:spacing w:line="276" w:lineRule="auto"/>
        <w:contextualSpacing w:val="0"/>
      </w:pPr>
      <w:r>
        <w:rPr>
          <w:b/>
        </w:rPr>
        <w:t>An ideal mission is not feasible.</w:t>
      </w:r>
    </w:p>
    <w:p w:rsidR="00FE34C1" w:rsidRDefault="00FE34C1" w:rsidP="00FE34C1">
      <w:r>
        <w:t xml:space="preserve">This idea relates to the perturbation analysis performed in test cases three and four. For small deviations in stationkeeping displacements, large effects on the </w:t>
      </w:r>
      <w:r>
        <w:rPr>
          <w:rFonts w:ascii="Calibri" w:hAnsi="Calibri"/>
        </w:rPr>
        <w:t>Δ</w:t>
      </w:r>
      <w:r>
        <w:t xml:space="preserve">V required to perform either mission are observed. If these deviations are large enough, the stationkeeping requirement between each mission phase increases to the point of making the </w:t>
      </w:r>
      <w:r>
        <w:rPr>
          <w:rFonts w:ascii="Calibri" w:hAnsi="Calibri"/>
        </w:rPr>
        <w:t>Δ</w:t>
      </w:r>
      <w:r>
        <w:t xml:space="preserve">V required for </w:t>
      </w:r>
      <w:r w:rsidR="00152DC7">
        <w:t>the mission begin to approach its maximum value of 50 m/s.</w:t>
      </w:r>
    </w:p>
    <w:p w:rsidR="00FE34C1" w:rsidRPr="004E55BE" w:rsidRDefault="00152DC7" w:rsidP="00FE34C1">
      <w:r>
        <w:t xml:space="preserve">Thus, </w:t>
      </w:r>
      <w:r w:rsidR="00FE34C1">
        <w:t xml:space="preserve">the </w:t>
      </w:r>
      <w:r>
        <w:t xml:space="preserve">odds </w:t>
      </w:r>
      <w:r w:rsidR="00FE34C1">
        <w:t>of performing an ideal mis</w:t>
      </w:r>
      <w:r>
        <w:t xml:space="preserve">sion are </w:t>
      </w:r>
      <w:r w:rsidR="00FE34C1">
        <w:t>highly unlikely</w:t>
      </w:r>
      <w:r>
        <w:t>, requiring</w:t>
      </w:r>
      <w:r w:rsidR="00FE34C1">
        <w:t xml:space="preserve"> that stationkeeping would be precise enough to keep all motion in the In-Track direction. More than likely, both the geometry 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sidR="00FE34C1">
        <w:rPr>
          <w:rFonts w:ascii="Calibri" w:hAnsi="Calibri"/>
        </w:rPr>
        <w:t>Δ</w:t>
      </w:r>
      <w:r w:rsidR="00FE34C1">
        <w:t>V requirements of any form of the Rascal mission.</w:t>
      </w:r>
    </w:p>
    <w:p w:rsidR="00FE34C1" w:rsidRPr="004E55BE" w:rsidRDefault="00FE34C1" w:rsidP="00FE34C1">
      <w:pPr>
        <w:pStyle w:val="ListParagraph"/>
        <w:numPr>
          <w:ilvl w:val="0"/>
          <w:numId w:val="22"/>
        </w:numPr>
        <w:spacing w:line="276" w:lineRule="auto"/>
        <w:contextualSpacing w:val="0"/>
      </w:pPr>
      <w:r>
        <w:rPr>
          <w:b/>
        </w:rPr>
        <w:t>Initial relative velocity governs all.</w:t>
      </w:r>
    </w:p>
    <w:p w:rsidR="00FE34C1" w:rsidRPr="004E55BE" w:rsidRDefault="00FE34C1" w:rsidP="00FE34C1">
      <w:r>
        <w:t xml:space="preserve">As can be seen from test case two and four, small variations in initial relative velocity have a large impact on the overall </w:t>
      </w:r>
      <w:r>
        <w:rPr>
          <w:rFonts w:ascii="Calibri" w:hAnsi="Calibri"/>
        </w:rPr>
        <w:t>Δ</w:t>
      </w:r>
      <w:r>
        <w:t xml:space="preserve">V required to perform any kind of proximity operation. For example, varying the RSK distance by 0.5 meters has a negligible effect on the </w:t>
      </w:r>
      <w:r>
        <w:rPr>
          <w:rFonts w:ascii="Calibri" w:hAnsi="Calibri"/>
        </w:rPr>
        <w:t>Δ</w:t>
      </w:r>
      <w:r>
        <w:t xml:space="preserve">V required to perform the mission. Varying the initial separation velocity, on the other hand, can increase the </w:t>
      </w:r>
      <w:r>
        <w:rPr>
          <w:rFonts w:ascii="Calibri" w:hAnsi="Calibri"/>
        </w:rPr>
        <w:t>Δ</w:t>
      </w:r>
      <w:r>
        <w:t xml:space="preserve">V required for the mission by twofold. As </w:t>
      </w:r>
      <w:r>
        <w:lastRenderedPageBreak/>
        <w:t>such, one of the most important limiting parameters on any mission (but especially for one involving docking) would be that of the initial separation velocity between each spacecraft.</w:t>
      </w:r>
    </w:p>
    <w:p w:rsidR="00FE34C1" w:rsidRPr="004E55BE" w:rsidRDefault="00FE34C1" w:rsidP="00FE34C1">
      <w:pPr>
        <w:pStyle w:val="ListParagraph"/>
        <w:numPr>
          <w:ilvl w:val="0"/>
          <w:numId w:val="22"/>
        </w:numPr>
        <w:spacing w:line="276" w:lineRule="auto"/>
        <w:contextualSpacing w:val="0"/>
      </w:pPr>
      <w:r>
        <w:rPr>
          <w:b/>
        </w:rPr>
        <w:t>Timing is crucial.</w:t>
      </w:r>
    </w:p>
    <w:p w:rsidR="00FE34C1" w:rsidRPr="00FE34C1" w:rsidRDefault="00FE34C1" w:rsidP="00FE34C1">
      <w:pPr>
        <w:tabs>
          <w:tab w:val="left" w:pos="810"/>
        </w:tabs>
      </w:pPr>
      <w:r w:rsidRPr="00664419">
        <w:t>Finally, each part of this analysis assumed that each maneuver was performed at the end of the previous maneuver, implying that the starting relative velocity between each spacecraft would be zero.</w:t>
      </w:r>
      <w:r>
        <w:t xml:space="preserve"> As discussed in the previous point, if this were not the case, the </w:t>
      </w:r>
      <w:r>
        <w:rPr>
          <w:rFonts w:ascii="Calibri" w:hAnsi="Calibri"/>
        </w:rPr>
        <w:t>Δ</w:t>
      </w:r>
      <w:r>
        <w:t xml:space="preserve">V required to perform a given maneuver would increase substantially, greatly affecting the total </w:t>
      </w:r>
      <w:r>
        <w:rPr>
          <w:rFonts w:ascii="Calibri" w:hAnsi="Calibri"/>
        </w:rPr>
        <w:t>Δ</w:t>
      </w:r>
      <w:r>
        <w:t xml:space="preserve">V required to perform the mission, as shown in the final test case. As such, thruster timing and maneuvering are crucial in limiting the </w:t>
      </w:r>
      <w:r>
        <w:rPr>
          <w:rFonts w:ascii="Calibri" w:hAnsi="Calibri"/>
        </w:rPr>
        <w:t>Δ</w:t>
      </w:r>
      <w:r>
        <w:t>V required for any mission.</w:t>
      </w:r>
    </w:p>
    <w:p w:rsidR="00343226" w:rsidRPr="00343226" w:rsidRDefault="00343226" w:rsidP="00343226">
      <w:pPr>
        <w:pStyle w:val="Heading2"/>
        <w:numPr>
          <w:ilvl w:val="2"/>
          <w:numId w:val="16"/>
        </w:numPr>
      </w:pPr>
      <w:bookmarkStart w:id="53" w:name="_Toc387248595"/>
      <w:r>
        <w:rPr>
          <w:i w:val="0"/>
        </w:rPr>
        <w:t>Secondary Spacecraft ADC System</w:t>
      </w:r>
      <w:bookmarkEnd w:id="53"/>
    </w:p>
    <w:p w:rsidR="009C4525" w:rsidRDefault="009C4525" w:rsidP="00962F3D">
      <w:pPr>
        <w:pStyle w:val="Heading2"/>
      </w:pPr>
      <w:bookmarkStart w:id="54" w:name="_Toc387248596"/>
      <w:r>
        <w:t>Propulsion</w:t>
      </w:r>
      <w:bookmarkEnd w:id="54"/>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55" w:name="_Toc387248597"/>
      <w:r>
        <w:t>Communications</w:t>
      </w:r>
      <w:bookmarkEnd w:id="55"/>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56" w:name="_Toc387248598"/>
      <w:r>
        <w:t>Command and Data Handling</w:t>
      </w:r>
      <w:bookmarkEnd w:id="56"/>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57" w:name="_Toc387248599"/>
      <w:r>
        <w:lastRenderedPageBreak/>
        <w:t>Ground Operation</w:t>
      </w:r>
      <w:bookmarkEnd w:id="57"/>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58" w:name="_Toc387248600"/>
      <w:r>
        <w:t>Schedule</w:t>
      </w:r>
      <w:bookmarkEnd w:id="58"/>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69F2" w:rsidRDefault="009E69F2" w:rsidP="009657F9">
      <w:r>
        <w:separator/>
      </w:r>
    </w:p>
  </w:endnote>
  <w:endnote w:type="continuationSeparator" w:id="0">
    <w:p w:rsidR="009E69F2" w:rsidRDefault="009E69F2" w:rsidP="009657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ECA" w:rsidRDefault="00EE3ECA"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B07D21">
      <w:rPr>
        <w:rStyle w:val="PageNumber"/>
        <w:noProof/>
      </w:rPr>
      <w:t>49</w:t>
    </w:r>
    <w:r>
      <w:rPr>
        <w:rStyle w:val="PageNumber"/>
      </w:rPr>
      <w:fldChar w:fldCharType="end"/>
    </w:r>
  </w:p>
  <w:p w:rsidR="00EE3ECA" w:rsidRDefault="00EE3ECA"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69F2" w:rsidRDefault="009E69F2" w:rsidP="009657F9">
      <w:r>
        <w:separator/>
      </w:r>
    </w:p>
  </w:footnote>
  <w:footnote w:type="continuationSeparator" w:id="0">
    <w:p w:rsidR="009E69F2" w:rsidRDefault="009E69F2"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ECA" w:rsidRPr="00F54CD5" w:rsidRDefault="00EE3ECA"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EE3ECA" w:rsidRPr="00716401" w:rsidRDefault="00EE3ECA"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FAB"/>
    <w:multiLevelType w:val="hybridMultilevel"/>
    <w:tmpl w:val="5508899C"/>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441936"/>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3E5BD7"/>
    <w:multiLevelType w:val="hybridMultilevel"/>
    <w:tmpl w:val="0A3C1A9A"/>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F34DD7"/>
    <w:multiLevelType w:val="hybridMultilevel"/>
    <w:tmpl w:val="57747CBA"/>
    <w:lvl w:ilvl="0" w:tplc="48FEB78E">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nsid w:val="5EED0438"/>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E480119"/>
    <w:multiLevelType w:val="hybridMultilevel"/>
    <w:tmpl w:val="B1F23ECA"/>
    <w:lvl w:ilvl="0" w:tplc="32D69032">
      <w:start w:val="1"/>
      <w:numFmt w:val="bullet"/>
      <w:lvlText w:val=""/>
      <w:lvlJc w:val="left"/>
      <w:pPr>
        <w:ind w:left="720" w:hanging="360"/>
      </w:pPr>
      <w:rPr>
        <w:rFonts w:ascii="Symbol" w:hAnsi="Symbol" w:hint="default"/>
      </w:rPr>
    </w:lvl>
    <w:lvl w:ilvl="1" w:tplc="34B08FA6" w:tentative="1">
      <w:start w:val="1"/>
      <w:numFmt w:val="bullet"/>
      <w:lvlText w:val="o"/>
      <w:lvlJc w:val="left"/>
      <w:pPr>
        <w:ind w:left="1440" w:hanging="360"/>
      </w:pPr>
      <w:rPr>
        <w:rFonts w:ascii="Courier New" w:hAnsi="Courier New" w:cs="Arial" w:hint="default"/>
      </w:rPr>
    </w:lvl>
    <w:lvl w:ilvl="2" w:tplc="6BCE5760" w:tentative="1">
      <w:start w:val="1"/>
      <w:numFmt w:val="bullet"/>
      <w:lvlText w:val=""/>
      <w:lvlJc w:val="left"/>
      <w:pPr>
        <w:ind w:left="2160" w:hanging="360"/>
      </w:pPr>
      <w:rPr>
        <w:rFonts w:ascii="Wingdings" w:hAnsi="Wingdings" w:hint="default"/>
      </w:rPr>
    </w:lvl>
    <w:lvl w:ilvl="3" w:tplc="8796095A" w:tentative="1">
      <w:start w:val="1"/>
      <w:numFmt w:val="bullet"/>
      <w:lvlText w:val=""/>
      <w:lvlJc w:val="left"/>
      <w:pPr>
        <w:ind w:left="2880" w:hanging="360"/>
      </w:pPr>
      <w:rPr>
        <w:rFonts w:ascii="Symbol" w:hAnsi="Symbol" w:hint="default"/>
      </w:rPr>
    </w:lvl>
    <w:lvl w:ilvl="4" w:tplc="28A6AC68" w:tentative="1">
      <w:start w:val="1"/>
      <w:numFmt w:val="bullet"/>
      <w:lvlText w:val="o"/>
      <w:lvlJc w:val="left"/>
      <w:pPr>
        <w:ind w:left="3600" w:hanging="360"/>
      </w:pPr>
      <w:rPr>
        <w:rFonts w:ascii="Courier New" w:hAnsi="Courier New" w:cs="Arial" w:hint="default"/>
      </w:rPr>
    </w:lvl>
    <w:lvl w:ilvl="5" w:tplc="83467434" w:tentative="1">
      <w:start w:val="1"/>
      <w:numFmt w:val="bullet"/>
      <w:lvlText w:val=""/>
      <w:lvlJc w:val="left"/>
      <w:pPr>
        <w:ind w:left="4320" w:hanging="360"/>
      </w:pPr>
      <w:rPr>
        <w:rFonts w:ascii="Wingdings" w:hAnsi="Wingdings" w:hint="default"/>
      </w:rPr>
    </w:lvl>
    <w:lvl w:ilvl="6" w:tplc="4DF41E48" w:tentative="1">
      <w:start w:val="1"/>
      <w:numFmt w:val="bullet"/>
      <w:lvlText w:val=""/>
      <w:lvlJc w:val="left"/>
      <w:pPr>
        <w:ind w:left="5040" w:hanging="360"/>
      </w:pPr>
      <w:rPr>
        <w:rFonts w:ascii="Symbol" w:hAnsi="Symbol" w:hint="default"/>
      </w:rPr>
    </w:lvl>
    <w:lvl w:ilvl="7" w:tplc="1D50FDC0" w:tentative="1">
      <w:start w:val="1"/>
      <w:numFmt w:val="bullet"/>
      <w:lvlText w:val="o"/>
      <w:lvlJc w:val="left"/>
      <w:pPr>
        <w:ind w:left="5760" w:hanging="360"/>
      </w:pPr>
      <w:rPr>
        <w:rFonts w:ascii="Courier New" w:hAnsi="Courier New" w:cs="Arial" w:hint="default"/>
      </w:rPr>
    </w:lvl>
    <w:lvl w:ilvl="8" w:tplc="520C137A" w:tentative="1">
      <w:start w:val="1"/>
      <w:numFmt w:val="bullet"/>
      <w:lvlText w:val=""/>
      <w:lvlJc w:val="left"/>
      <w:pPr>
        <w:ind w:left="6480" w:hanging="360"/>
      </w:pPr>
      <w:rPr>
        <w:rFonts w:ascii="Wingdings" w:hAnsi="Wingdings" w:hint="default"/>
      </w:rPr>
    </w:lvl>
  </w:abstractNum>
  <w:abstractNum w:abstractNumId="24">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1"/>
  </w:num>
  <w:num w:numId="4">
    <w:abstractNumId w:val="23"/>
  </w:num>
  <w:num w:numId="5">
    <w:abstractNumId w:val="7"/>
  </w:num>
  <w:num w:numId="6">
    <w:abstractNumId w:val="3"/>
  </w:num>
  <w:num w:numId="7">
    <w:abstractNumId w:val="8"/>
  </w:num>
  <w:num w:numId="8">
    <w:abstractNumId w:val="17"/>
  </w:num>
  <w:num w:numId="9">
    <w:abstractNumId w:val="1"/>
  </w:num>
  <w:num w:numId="10">
    <w:abstractNumId w:val="16"/>
  </w:num>
  <w:num w:numId="11">
    <w:abstractNumId w:val="22"/>
  </w:num>
  <w:num w:numId="12">
    <w:abstractNumId w:val="24"/>
  </w:num>
  <w:num w:numId="13">
    <w:abstractNumId w:val="2"/>
  </w:num>
  <w:num w:numId="14">
    <w:abstractNumId w:val="13"/>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6"/>
  </w:num>
  <w:num w:numId="18">
    <w:abstractNumId w:val="4"/>
  </w:num>
  <w:num w:numId="19">
    <w:abstractNumId w:val="5"/>
  </w:num>
  <w:num w:numId="20">
    <w:abstractNumId w:val="14"/>
  </w:num>
  <w:num w:numId="21">
    <w:abstractNumId w:val="20"/>
  </w:num>
  <w:num w:numId="22">
    <w:abstractNumId w:val="18"/>
  </w:num>
  <w:num w:numId="23">
    <w:abstractNumId w:val="21"/>
  </w:num>
  <w:num w:numId="24">
    <w:abstractNumId w:val="12"/>
  </w:num>
  <w:num w:numId="25">
    <w:abstractNumId w:val="15"/>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32889"/>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34F4"/>
    <w:rsid w:val="00126ABF"/>
    <w:rsid w:val="0013207C"/>
    <w:rsid w:val="00145C18"/>
    <w:rsid w:val="001503CC"/>
    <w:rsid w:val="00151421"/>
    <w:rsid w:val="00151C2E"/>
    <w:rsid w:val="00152DC7"/>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B0344"/>
    <w:rsid w:val="002E1321"/>
    <w:rsid w:val="002E4AB4"/>
    <w:rsid w:val="002F63BD"/>
    <w:rsid w:val="003006F0"/>
    <w:rsid w:val="003026A7"/>
    <w:rsid w:val="00311B7A"/>
    <w:rsid w:val="003326E1"/>
    <w:rsid w:val="003356BB"/>
    <w:rsid w:val="00336891"/>
    <w:rsid w:val="00336C12"/>
    <w:rsid w:val="00343226"/>
    <w:rsid w:val="00355182"/>
    <w:rsid w:val="00384EF0"/>
    <w:rsid w:val="00395A52"/>
    <w:rsid w:val="003962F0"/>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92964"/>
    <w:rsid w:val="004A70DC"/>
    <w:rsid w:val="004B08FE"/>
    <w:rsid w:val="004E60A7"/>
    <w:rsid w:val="00537E96"/>
    <w:rsid w:val="0054082A"/>
    <w:rsid w:val="005516A7"/>
    <w:rsid w:val="00560651"/>
    <w:rsid w:val="00582371"/>
    <w:rsid w:val="00583159"/>
    <w:rsid w:val="0058661B"/>
    <w:rsid w:val="005954B8"/>
    <w:rsid w:val="005A7841"/>
    <w:rsid w:val="005C7EC5"/>
    <w:rsid w:val="005E21CE"/>
    <w:rsid w:val="005F21D2"/>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43DBA"/>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E69F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C7184"/>
    <w:rsid w:val="00AF1568"/>
    <w:rsid w:val="00B02059"/>
    <w:rsid w:val="00B057AA"/>
    <w:rsid w:val="00B07D21"/>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A05"/>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17D36"/>
    <w:rsid w:val="00E22259"/>
    <w:rsid w:val="00E25DC2"/>
    <w:rsid w:val="00E35AC6"/>
    <w:rsid w:val="00E41293"/>
    <w:rsid w:val="00E614DD"/>
    <w:rsid w:val="00E81BEE"/>
    <w:rsid w:val="00E8358A"/>
    <w:rsid w:val="00E93716"/>
    <w:rsid w:val="00E97C04"/>
    <w:rsid w:val="00EB25EF"/>
    <w:rsid w:val="00EB7391"/>
    <w:rsid w:val="00EC1A17"/>
    <w:rsid w:val="00EE20F8"/>
    <w:rsid w:val="00EE3ECA"/>
    <w:rsid w:val="00F023A4"/>
    <w:rsid w:val="00F03720"/>
    <w:rsid w:val="00F0640B"/>
    <w:rsid w:val="00F11C52"/>
    <w:rsid w:val="00F20D31"/>
    <w:rsid w:val="00F3318A"/>
    <w:rsid w:val="00F361CC"/>
    <w:rsid w:val="00F44D70"/>
    <w:rsid w:val="00F451A4"/>
    <w:rsid w:val="00F469CC"/>
    <w:rsid w:val="00F71241"/>
    <w:rsid w:val="00F754B1"/>
    <w:rsid w:val="00F7586A"/>
    <w:rsid w:val="00F91BB1"/>
    <w:rsid w:val="00F9779B"/>
    <w:rsid w:val="00FA66A1"/>
    <w:rsid w:val="00FB16A1"/>
    <w:rsid w:val="00FB678D"/>
    <w:rsid w:val="00FB76DF"/>
    <w:rsid w:val="00FB7F55"/>
    <w:rsid w:val="00FE34C1"/>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032889"/>
    <w:pPr>
      <w:keepNext/>
      <w:spacing w:after="0"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217669451">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tiff"/><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tiff"/><Relationship Id="rId30" Type="http://schemas.openxmlformats.org/officeDocument/2006/relationships/image" Target="media/image21.tiff"/><Relationship Id="rId35"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5582"/>
    <w:rsid w:val="001D55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558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85FA4-84FB-4CD5-8028-1C58CA35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4224</TotalTime>
  <Pages>50</Pages>
  <Words>15737</Words>
  <Characters>89705</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105232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70</cp:revision>
  <cp:lastPrinted>2011-05-18T06:45:00Z</cp:lastPrinted>
  <dcterms:created xsi:type="dcterms:W3CDTF">2013-12-07T02:36:00Z</dcterms:created>
  <dcterms:modified xsi:type="dcterms:W3CDTF">2014-05-08T00:12:00Z</dcterms:modified>
</cp:coreProperties>
</file>