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E711A9" w:rsidRPr="00E711A9" w:rsidRDefault="00E711A9" w:rsidP="00E711A9">
      <w:pPr>
        <w:pStyle w:val="BodyText"/>
        <w:ind w:left="360"/>
        <w:jc w:val="both"/>
        <w:rPr>
          <w:sz w:val="22"/>
          <w:szCs w:val="22"/>
          <w:lang w:eastAsia="en-US" w:bidi="ar-SA"/>
        </w:rPr>
      </w:pPr>
      <w:r w:rsidRPr="00E711A9">
        <w:rPr>
          <w:sz w:val="22"/>
          <w:szCs w:val="22"/>
          <w:lang w:eastAsia="en-US" w:bidi="ar-SA"/>
        </w:rPr>
        <w:t>This requirement stems from the CD</w:t>
      </w:r>
      <w:r>
        <w:rPr>
          <w:sz w:val="22"/>
          <w:szCs w:val="22"/>
          <w:lang w:eastAsia="en-US" w:bidi="ar-SA"/>
        </w:rPr>
        <w:t>S</w:t>
      </w:r>
      <w:r w:rsidRPr="00E711A9">
        <w:rPr>
          <w:sz w:val="22"/>
          <w:szCs w:val="22"/>
          <w:lang w:eastAsia="en-US" w:bidi="ar-SA"/>
        </w:rPr>
        <w:t xml:space="preserve"> Document, Rev12, </w:t>
      </w:r>
      <w:proofErr w:type="gramStart"/>
      <w:r w:rsidRPr="00E711A9">
        <w:rPr>
          <w:sz w:val="22"/>
          <w:szCs w:val="22"/>
          <w:lang w:eastAsia="en-US" w:bidi="ar-SA"/>
        </w:rPr>
        <w:t>Section</w:t>
      </w:r>
      <w:proofErr w:type="gramEnd"/>
      <w:r w:rsidRPr="00E711A9">
        <w:rPr>
          <w:sz w:val="22"/>
          <w:szCs w:val="22"/>
          <w:lang w:eastAsia="en-US" w:bidi="ar-SA"/>
        </w:rPr>
        <w:t xml:space="preserve"> 2.2.17 which states that the CubeSat center of gravity shall be located within a sphere of 2 cm from its geometric center.  </w:t>
      </w:r>
      <w:r>
        <w:rPr>
          <w:sz w:val="22"/>
          <w:szCs w:val="22"/>
          <w:lang w:eastAsia="en-US" w:bidi="ar-SA"/>
        </w:rPr>
        <w:t>This will be verified through the use of mathematical approximations of the center of masses of each component within the CubeSat system, as well as analyses performed through the use of Computer Aided Design software, thus putting its validation method under the Analyze category.</w:t>
      </w:r>
    </w:p>
    <w:p w:rsidR="009402E5" w:rsidRPr="00E711A9" w:rsidRDefault="009402E5" w:rsidP="00E711A9">
      <w:pPr>
        <w:pStyle w:val="ListParagraph"/>
        <w:spacing w:after="120"/>
        <w:ind w:left="360"/>
        <w:jc w:val="bot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352F74" w:rsidRPr="00352F74" w:rsidRDefault="00352F74" w:rsidP="00352F74">
      <w:pPr>
        <w:pStyle w:val="BodyText"/>
        <w:ind w:left="360"/>
        <w:jc w:val="both"/>
        <w:rPr>
          <w:sz w:val="22"/>
          <w:szCs w:val="22"/>
          <w:lang w:eastAsia="en-US" w:bidi="ar-SA"/>
        </w:rPr>
      </w:pPr>
      <w:r w:rsidRPr="00352F74">
        <w:rPr>
          <w:sz w:val="22"/>
          <w:szCs w:val="22"/>
          <w:lang w:eastAsia="en-US" w:bidi="ar-SA"/>
        </w:rPr>
        <w:t>As Jade and Turquoise must meet requirements  as sp</w:t>
      </w:r>
      <w:r>
        <w:rPr>
          <w:sz w:val="22"/>
          <w:szCs w:val="22"/>
          <w:lang w:eastAsia="en-US" w:bidi="ar-SA"/>
        </w:rPr>
        <w:t>ecified by the CubeSat Program</w:t>
      </w:r>
      <w:r w:rsidRPr="00352F74">
        <w:rPr>
          <w:sz w:val="22"/>
          <w:szCs w:val="22"/>
          <w:lang w:eastAsia="en-US" w:bidi="ar-SA"/>
        </w:rPr>
        <w:t xml:space="preserve">, and the requirement is for the center of gravity to be located within a sphere of 2 cm from the CubeSat geometric center (Section 2.217 of the CDC Document, Rev 12), this requirement will be met for Jade and Turquoise (Team Bravo RFP).  </w:t>
      </w:r>
      <w:r>
        <w:rPr>
          <w:sz w:val="22"/>
          <w:szCs w:val="22"/>
          <w:lang w:eastAsia="en-US" w:bidi="ar-SA"/>
        </w:rPr>
        <w:t>Since it will be verified in a manner similar to that of the previous requirement, its validation method falls under the Analyze category.</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w:t>
      </w:r>
      <w:r w:rsidRPr="00787B0C">
        <w:rPr>
          <w:rFonts w:cs="Times New Roman"/>
          <w:sz w:val="22"/>
          <w:szCs w:val="22"/>
        </w:rPr>
        <w:lastRenderedPageBreak/>
        <w:t>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AF5" w:rsidRDefault="00F50AF5">
      <w:r>
        <w:separator/>
      </w:r>
    </w:p>
  </w:endnote>
  <w:endnote w:type="continuationSeparator" w:id="0">
    <w:p w:rsidR="00F50AF5" w:rsidRDefault="00F50A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352F74">
      <w:rPr>
        <w:b/>
        <w:noProof/>
      </w:rPr>
      <w:t>10</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352F74">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AF5" w:rsidRDefault="00F50AF5">
      <w:r>
        <w:separator/>
      </w:r>
    </w:p>
  </w:footnote>
  <w:footnote w:type="continuationSeparator" w:id="0">
    <w:p w:rsidR="00F50AF5" w:rsidRDefault="00F50A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2F74"/>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11A9"/>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0AF5"/>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D5B45-488E-443D-A64A-699BACC0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22</Pages>
  <Words>5724</Words>
  <Characters>32631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52</cp:revision>
  <cp:lastPrinted>2013-07-09T02:34:00Z</cp:lastPrinted>
  <dcterms:created xsi:type="dcterms:W3CDTF">2013-11-09T23:15:00Z</dcterms:created>
  <dcterms:modified xsi:type="dcterms:W3CDTF">2013-11-12T04:28:00Z</dcterms:modified>
</cp:coreProperties>
</file>