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4673" w:type="dxa"/>
        <w:tblInd w:w="137" w:type="dxa"/>
        <w:tblLook w:val="04A0" w:firstRow="1" w:lastRow="0" w:firstColumn="1" w:lastColumn="0" w:noHBand="0" w:noVBand="1"/>
      </w:tblPr>
      <w:tblGrid>
        <w:gridCol w:w="3110"/>
        <w:gridCol w:w="1563"/>
      </w:tblGrid>
      <w:tr w:rsidR="002B615E" w14:paraId="32397E73" w14:textId="77777777" w:rsidTr="00A32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14:paraId="560C5584" w14:textId="77777777" w:rsidR="002B615E" w:rsidRPr="00A3202D" w:rsidRDefault="002B615E" w:rsidP="002B615E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SAMPLE A</w:t>
            </w:r>
          </w:p>
        </w:tc>
      </w:tr>
      <w:tr w:rsidR="002B615E" w14:paraId="2275F65E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62B4BEEB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Participant Reference</w:t>
            </w:r>
          </w:p>
        </w:tc>
        <w:tc>
          <w:tcPr>
            <w:tcW w:w="1563" w:type="dxa"/>
          </w:tcPr>
          <w:p w14:paraId="0B56F808" w14:textId="03D5D7D4" w:rsidR="002B615E" w:rsidRDefault="000A3FD2" w:rsidP="000A3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 Skoda</w:t>
            </w:r>
          </w:p>
        </w:tc>
      </w:tr>
      <w:tr w:rsidR="002B615E" w14:paraId="13183DD2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279351D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Date</w:t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/Time</w:t>
            </w:r>
          </w:p>
        </w:tc>
        <w:tc>
          <w:tcPr>
            <w:tcW w:w="1563" w:type="dxa"/>
          </w:tcPr>
          <w:p w14:paraId="1EF75F85" w14:textId="64258474" w:rsidR="002B615E" w:rsidRDefault="00125E33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2B615E" w14:paraId="37462F4A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408663A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Number</w:t>
            </w:r>
          </w:p>
        </w:tc>
        <w:tc>
          <w:tcPr>
            <w:tcW w:w="1563" w:type="dxa"/>
          </w:tcPr>
          <w:p w14:paraId="35D1CE99" w14:textId="77777777" w:rsidR="002B615E" w:rsidRDefault="002B615E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676BD" w14:textId="3865D60F" w:rsidR="00125E33" w:rsidRDefault="00125E33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14:paraId="7A2A1770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1A9102D3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Mean Q resolution (%)</w:t>
            </w:r>
          </w:p>
        </w:tc>
        <w:tc>
          <w:tcPr>
            <w:tcW w:w="1563" w:type="dxa"/>
          </w:tcPr>
          <w:p w14:paraId="4826236E" w14:textId="77777777" w:rsidR="002B615E" w:rsidRDefault="002B615E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14:paraId="104B2066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BD213C8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Wavelength of Radiation Å</w:t>
            </w:r>
          </w:p>
        </w:tc>
        <w:tc>
          <w:tcPr>
            <w:tcW w:w="1563" w:type="dxa"/>
          </w:tcPr>
          <w:p w14:paraId="054DAF4F" w14:textId="77777777" w:rsidR="002B615E" w:rsidRDefault="002B615E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14:paraId="0C586E34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D26B376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 xml:space="preserve">Longitudinal footprint </w:t>
            </w:r>
            <w:r w:rsidR="00A3202D">
              <w:rPr>
                <w:rFonts w:ascii="Calibri" w:hAnsi="Calibri" w:cs="Calibri"/>
                <w:bCs w:val="0"/>
                <w:color w:val="000000"/>
              </w:rPr>
              <w:br/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(&lt; 45 mm)</w:t>
            </w:r>
          </w:p>
        </w:tc>
        <w:tc>
          <w:tcPr>
            <w:tcW w:w="1563" w:type="dxa"/>
          </w:tcPr>
          <w:p w14:paraId="40BF7781" w14:textId="77777777" w:rsidR="002B615E" w:rsidRDefault="002B615E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14:paraId="7BBAB847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788684E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Transverse footprint (&lt; 25 mm)</w:t>
            </w:r>
          </w:p>
        </w:tc>
        <w:tc>
          <w:tcPr>
            <w:tcW w:w="1563" w:type="dxa"/>
          </w:tcPr>
          <w:p w14:paraId="071640A5" w14:textId="77777777" w:rsidR="002B615E" w:rsidRDefault="002B615E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14:paraId="69BB83F6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53C80CA" w14:textId="77777777" w:rsidR="002B615E" w:rsidRPr="00A3202D" w:rsidRDefault="002B615E" w:rsidP="002B615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Do the footprints vary as a function of Q?</w:t>
            </w:r>
          </w:p>
        </w:tc>
        <w:tc>
          <w:tcPr>
            <w:tcW w:w="1563" w:type="dxa"/>
          </w:tcPr>
          <w:p w14:paraId="3D25AF1B" w14:textId="77777777" w:rsidR="002B615E" w:rsidRDefault="002B615E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14:paraId="07ED9577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59C25672" w14:textId="77777777" w:rsidR="002B615E" w:rsidRPr="00A3202D" w:rsidRDefault="002B615E" w:rsidP="002B615E">
            <w:r w:rsidRPr="00A3202D">
              <w:t xml:space="preserve">If footprints vary, </w:t>
            </w:r>
            <w:r w:rsidR="00A3202D">
              <w:br/>
            </w:r>
            <w:r w:rsidRPr="00A3202D">
              <w:t>how do they vary?</w:t>
            </w:r>
          </w:p>
        </w:tc>
        <w:tc>
          <w:tcPr>
            <w:tcW w:w="1563" w:type="dxa"/>
          </w:tcPr>
          <w:p w14:paraId="0F7B4AB4" w14:textId="77777777" w:rsidR="002B615E" w:rsidRDefault="002B615E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14:paraId="60A407C7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08BA0F1" w14:textId="34A67DAF" w:rsidR="002B615E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Acquisition type</w:t>
            </w:r>
          </w:p>
        </w:tc>
        <w:tc>
          <w:tcPr>
            <w:tcW w:w="1563" w:type="dxa"/>
          </w:tcPr>
          <w:p w14:paraId="47AA058F" w14:textId="77777777" w:rsidR="002B615E" w:rsidRDefault="002B615E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14:paraId="66926984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FCB4C6A" w14:textId="7530C54F" w:rsidR="002B615E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Have footprint corrections been applied?</w:t>
            </w:r>
          </w:p>
        </w:tc>
        <w:tc>
          <w:tcPr>
            <w:tcW w:w="1563" w:type="dxa"/>
          </w:tcPr>
          <w:p w14:paraId="053F404C" w14:textId="77777777" w:rsidR="002B615E" w:rsidRDefault="002B615E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14:paraId="258930EA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19E6D8DA" w14:textId="6BE2D787" w:rsidR="002B615E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Sample geometry</w:t>
            </w:r>
          </w:p>
        </w:tc>
        <w:tc>
          <w:tcPr>
            <w:tcW w:w="1563" w:type="dxa"/>
          </w:tcPr>
          <w:p w14:paraId="4819EC40" w14:textId="77777777" w:rsidR="002B615E" w:rsidRDefault="002B615E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8C6" w14:paraId="30078C7A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70A8D7C0" w14:textId="0B76AC09" w:rsidR="000C28C6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Radiation used</w:t>
            </w:r>
          </w:p>
        </w:tc>
        <w:tc>
          <w:tcPr>
            <w:tcW w:w="1563" w:type="dxa"/>
          </w:tcPr>
          <w:p w14:paraId="1869DB1C" w14:textId="77777777" w:rsidR="000C28C6" w:rsidRDefault="000C28C6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8C6" w14:paraId="3E04C692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BC7F6EF" w14:textId="01BF9AD0" w:rsidR="000C28C6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Geometry of experiment</w:t>
            </w:r>
          </w:p>
        </w:tc>
        <w:tc>
          <w:tcPr>
            <w:tcW w:w="1563" w:type="dxa"/>
          </w:tcPr>
          <w:p w14:paraId="3158FD93" w14:textId="77777777" w:rsidR="000C28C6" w:rsidRDefault="000C28C6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8C6" w14:paraId="1AFBDE8B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C221A9B" w14:textId="6C6D0AEC" w:rsidR="000C28C6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Overall acquisition time (excluding direct beams) (s)</w:t>
            </w:r>
          </w:p>
        </w:tc>
        <w:tc>
          <w:tcPr>
            <w:tcW w:w="1563" w:type="dxa"/>
          </w:tcPr>
          <w:p w14:paraId="03637E95" w14:textId="77777777" w:rsidR="000C28C6" w:rsidRDefault="000C28C6" w:rsidP="002B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8C6" w14:paraId="54BC78A2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2F03F68" w14:textId="4BD361B8" w:rsidR="000C28C6" w:rsidRPr="000C28C6" w:rsidRDefault="000C28C6" w:rsidP="002B615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Other notes</w:t>
            </w:r>
          </w:p>
        </w:tc>
        <w:tc>
          <w:tcPr>
            <w:tcW w:w="1563" w:type="dxa"/>
          </w:tcPr>
          <w:p w14:paraId="55BD2836" w14:textId="1B5BBB83" w:rsidR="000C28C6" w:rsidRDefault="000C28C6" w:rsidP="002B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6366F" w14:textId="77777777" w:rsidR="00C37205" w:rsidRDefault="005E7191" w:rsidP="002B615E">
      <w:pPr>
        <w:ind w:left="-284"/>
      </w:pPr>
    </w:p>
    <w:p w14:paraId="2403075C" w14:textId="5FB9DB64" w:rsidR="00A3202D" w:rsidRDefault="00CC0F9C" w:rsidP="002B615E">
      <w:pPr>
        <w:ind w:left="-284"/>
        <w:rPr>
          <w:b/>
        </w:rPr>
      </w:pPr>
      <w:r w:rsidRPr="00BA57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97603" wp14:editId="62936605">
                <wp:simplePos x="0" y="0"/>
                <wp:positionH relativeFrom="column">
                  <wp:align>left</wp:align>
                </wp:positionH>
                <wp:positionV relativeFrom="paragraph">
                  <wp:posOffset>224155</wp:posOffset>
                </wp:positionV>
                <wp:extent cx="6275070" cy="34366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36516" w14:textId="77777777" w:rsidR="00CC0F9C" w:rsidRDefault="00CC0F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97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.65pt;width:494.1pt;height:270.6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" fillcolor="white [3201]" strokeweight=".5pt">
                <v:textbox>
                  <w:txbxContent>
                    <w:p w14:paraId="5B736516" w14:textId="77777777" w:rsidR="00CC0F9C" w:rsidRDefault="00CC0F9C"/>
                  </w:txbxContent>
                </v:textbox>
              </v:shape>
            </w:pict>
          </mc:Fallback>
        </mc:AlternateContent>
      </w:r>
      <w:r w:rsidR="00C046CE">
        <w:rPr>
          <w:b/>
        </w:rPr>
        <w:t xml:space="preserve">         </w:t>
      </w:r>
      <w:r w:rsidRPr="00BA5718">
        <w:rPr>
          <w:b/>
        </w:rPr>
        <w:t>Comments:</w:t>
      </w:r>
    </w:p>
    <w:p w14:paraId="78227B1E" w14:textId="77777777" w:rsidR="000A3FD2" w:rsidRDefault="000A3FD2" w:rsidP="002B615E">
      <w:pPr>
        <w:ind w:left="-284"/>
        <w:rPr>
          <w:b/>
        </w:rPr>
      </w:pPr>
    </w:p>
    <w:p w14:paraId="1CBC5163" w14:textId="77777777" w:rsidR="000A54E3" w:rsidRPr="00BA5718" w:rsidRDefault="000A54E3" w:rsidP="002B615E">
      <w:pPr>
        <w:ind w:left="-284"/>
        <w:rPr>
          <w:b/>
        </w:rPr>
      </w:pPr>
    </w:p>
    <w:p w14:paraId="07E16833" w14:textId="77777777" w:rsidR="00CC0F9C" w:rsidRDefault="00CC0F9C" w:rsidP="002B615E">
      <w:pPr>
        <w:ind w:left="-284"/>
      </w:pPr>
    </w:p>
    <w:p w14:paraId="233E0F64" w14:textId="77777777" w:rsidR="00A3202D" w:rsidRDefault="00A3202D" w:rsidP="002B615E">
      <w:pPr>
        <w:ind w:left="-284"/>
      </w:pPr>
    </w:p>
    <w:p w14:paraId="17DC4F95" w14:textId="49596A2C" w:rsidR="00A3202D" w:rsidRDefault="00A3202D" w:rsidP="000C28C6"/>
    <w:p w14:paraId="79E5BD4D" w14:textId="77777777" w:rsidR="00A3202D" w:rsidRDefault="00A3202D" w:rsidP="002B615E">
      <w:pPr>
        <w:ind w:left="-284"/>
      </w:pPr>
    </w:p>
    <w:p w14:paraId="7D9C1952" w14:textId="77777777" w:rsidR="00A3202D" w:rsidRDefault="00A3202D" w:rsidP="002B615E">
      <w:pPr>
        <w:ind w:left="-284"/>
      </w:pPr>
    </w:p>
    <w:p w14:paraId="688463C9" w14:textId="77777777" w:rsidR="00A3202D" w:rsidRDefault="00A3202D" w:rsidP="002B615E">
      <w:pPr>
        <w:ind w:left="-284"/>
      </w:pPr>
    </w:p>
    <w:p w14:paraId="047FFF8A" w14:textId="30236FED" w:rsidR="00A3202D" w:rsidRDefault="00A3202D" w:rsidP="00BA5718"/>
    <w:p w14:paraId="5A8993B7" w14:textId="1167E3BA" w:rsidR="00BA5718" w:rsidRDefault="00BA5718" w:rsidP="00BA5718"/>
    <w:p w14:paraId="59980852" w14:textId="55760F44" w:rsidR="00BA5718" w:rsidRDefault="00BA5718" w:rsidP="00BA5718"/>
    <w:p w14:paraId="2D347FDE" w14:textId="27025CCA" w:rsidR="00BA5718" w:rsidRDefault="00BA5718" w:rsidP="00BA5718"/>
    <w:tbl>
      <w:tblPr>
        <w:tblStyle w:val="PlainTable1"/>
        <w:tblW w:w="0" w:type="auto"/>
        <w:tblInd w:w="-147" w:type="dxa"/>
        <w:tblLook w:val="04A0" w:firstRow="1" w:lastRow="0" w:firstColumn="1" w:lastColumn="0" w:noHBand="0" w:noVBand="1"/>
      </w:tblPr>
      <w:tblGrid>
        <w:gridCol w:w="3110"/>
        <w:gridCol w:w="1356"/>
      </w:tblGrid>
      <w:tr w:rsidR="00A3202D" w14:paraId="46ED355F" w14:textId="77777777" w:rsidTr="00A32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A9B67E2" w14:textId="77777777" w:rsidR="00A3202D" w:rsidRPr="00A3202D" w:rsidRDefault="00A3202D" w:rsidP="00EA662E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A3202D" w14:paraId="2FA0951B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15256969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Participant Reference</w:t>
            </w:r>
          </w:p>
        </w:tc>
        <w:tc>
          <w:tcPr>
            <w:tcW w:w="1356" w:type="dxa"/>
          </w:tcPr>
          <w:p w14:paraId="3E2BC13A" w14:textId="5FB28C36" w:rsidR="00A3202D" w:rsidRDefault="000A3FD2" w:rsidP="000A3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 Skoda</w:t>
            </w:r>
          </w:p>
        </w:tc>
      </w:tr>
      <w:tr w:rsidR="00A3202D" w14:paraId="5CB6E841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E84E7C7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Date/Time</w:t>
            </w:r>
          </w:p>
        </w:tc>
        <w:tc>
          <w:tcPr>
            <w:tcW w:w="1356" w:type="dxa"/>
          </w:tcPr>
          <w:p w14:paraId="0BBC9543" w14:textId="6C0DAFFE" w:rsidR="00A3202D" w:rsidRDefault="00125E33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11/07/2018 00:23</w:t>
            </w:r>
          </w:p>
        </w:tc>
      </w:tr>
      <w:tr w:rsidR="00A3202D" w14:paraId="15A5574F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6FF8F94D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Number</w:t>
            </w:r>
          </w:p>
        </w:tc>
        <w:tc>
          <w:tcPr>
            <w:tcW w:w="1356" w:type="dxa"/>
          </w:tcPr>
          <w:p w14:paraId="3D80EA32" w14:textId="46F8230F" w:rsidR="00A3202D" w:rsidRDefault="00125E33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49162-49165</w:t>
            </w:r>
          </w:p>
        </w:tc>
      </w:tr>
      <w:tr w:rsidR="00A3202D" w14:paraId="34D07E53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3132EB2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Mean Q resolution (%)</w:t>
            </w:r>
          </w:p>
        </w:tc>
        <w:tc>
          <w:tcPr>
            <w:tcW w:w="1356" w:type="dxa"/>
          </w:tcPr>
          <w:p w14:paraId="11F31099" w14:textId="4090A35E" w:rsidR="00A3202D" w:rsidRDefault="00540EAE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A3202D" w14:paraId="20249938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D8AFE3C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Wavelength of Radiation Å</w:t>
            </w:r>
          </w:p>
        </w:tc>
        <w:tc>
          <w:tcPr>
            <w:tcW w:w="1356" w:type="dxa"/>
          </w:tcPr>
          <w:p w14:paraId="18481399" w14:textId="7F16A344" w:rsidR="00A3202D" w:rsidRDefault="00540EAE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1.5-17</w:t>
            </w:r>
          </w:p>
        </w:tc>
      </w:tr>
      <w:tr w:rsidR="00A3202D" w14:paraId="4CD05A53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716BB82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 xml:space="preserve">Longitudinal footprint </w:t>
            </w:r>
            <w:r>
              <w:rPr>
                <w:rFonts w:ascii="Calibri" w:hAnsi="Calibri" w:cs="Calibri"/>
                <w:bCs w:val="0"/>
                <w:color w:val="000000"/>
              </w:rPr>
              <w:br/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(&lt; 45 mm)</w:t>
            </w:r>
          </w:p>
        </w:tc>
        <w:tc>
          <w:tcPr>
            <w:tcW w:w="1356" w:type="dxa"/>
          </w:tcPr>
          <w:p w14:paraId="7E242C9C" w14:textId="26FC853D" w:rsidR="00A3202D" w:rsidRDefault="00540EAE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3202D" w14:paraId="2991CEF9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70261384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Transverse footprint (&lt; 25 mm)</w:t>
            </w:r>
          </w:p>
        </w:tc>
        <w:tc>
          <w:tcPr>
            <w:tcW w:w="1356" w:type="dxa"/>
          </w:tcPr>
          <w:p w14:paraId="7FC7A855" w14:textId="6891662D" w:rsidR="00A3202D" w:rsidRDefault="00540EAE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02D" w14:paraId="15ED41AB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59BDF74E" w14:textId="77777777" w:rsidR="00A3202D" w:rsidRPr="00A3202D" w:rsidRDefault="00A3202D" w:rsidP="00EA662E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Do the footprints vary as a function of Q?</w:t>
            </w:r>
          </w:p>
        </w:tc>
        <w:tc>
          <w:tcPr>
            <w:tcW w:w="1356" w:type="dxa"/>
          </w:tcPr>
          <w:p w14:paraId="67C544CC" w14:textId="6E31F1A2" w:rsidR="00A3202D" w:rsidRDefault="00540EAE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3202D" w14:paraId="0A32AE98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9FD04C1" w14:textId="77777777" w:rsidR="00A3202D" w:rsidRPr="00A3202D" w:rsidRDefault="00A3202D" w:rsidP="00EA662E">
            <w:r w:rsidRPr="00A3202D">
              <w:t xml:space="preserve">If footprints vary, </w:t>
            </w:r>
            <w:r>
              <w:br/>
            </w:r>
            <w:r w:rsidRPr="00A3202D">
              <w:t>how do they vary?</w:t>
            </w:r>
          </w:p>
        </w:tc>
        <w:tc>
          <w:tcPr>
            <w:tcW w:w="1356" w:type="dxa"/>
          </w:tcPr>
          <w:p w14:paraId="0AAC2C78" w14:textId="77777777" w:rsidR="00A3202D" w:rsidRDefault="00A3202D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02D" w14:paraId="11A95C7C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5560BD22" w14:textId="48BA44D6" w:rsidR="00A3202D" w:rsidRPr="00A3202D" w:rsidRDefault="000C28C6" w:rsidP="00EA662E">
            <w:r w:rsidRPr="000C28C6">
              <w:rPr>
                <w:rFonts w:ascii="Calibri" w:hAnsi="Calibri" w:cs="Calibri"/>
                <w:bCs w:val="0"/>
                <w:color w:val="000000"/>
              </w:rPr>
              <w:t>Acquisition type</w:t>
            </w:r>
          </w:p>
        </w:tc>
        <w:tc>
          <w:tcPr>
            <w:tcW w:w="1356" w:type="dxa"/>
          </w:tcPr>
          <w:p w14:paraId="7B4498DD" w14:textId="75DFE4B4" w:rsidR="00A3202D" w:rsidRDefault="00540EAE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TOF/Angle</w:t>
            </w:r>
          </w:p>
        </w:tc>
      </w:tr>
      <w:tr w:rsidR="00A3202D" w14:paraId="15340E28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94DC0D0" w14:textId="20D7B023" w:rsidR="00A3202D" w:rsidRPr="00A3202D" w:rsidRDefault="000C28C6" w:rsidP="00EA662E">
            <w:r w:rsidRPr="000C28C6">
              <w:rPr>
                <w:rFonts w:ascii="Calibri" w:hAnsi="Calibri" w:cs="Calibri"/>
                <w:bCs w:val="0"/>
                <w:color w:val="000000"/>
              </w:rPr>
              <w:t>Have footprint corrections been applied?</w:t>
            </w:r>
          </w:p>
        </w:tc>
        <w:tc>
          <w:tcPr>
            <w:tcW w:w="1356" w:type="dxa"/>
          </w:tcPr>
          <w:p w14:paraId="26EAB525" w14:textId="089EDFB2" w:rsidR="00A3202D" w:rsidRDefault="00540EAE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3202D" w14:paraId="457559B7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90FD37A" w14:textId="7B991793" w:rsidR="00A3202D" w:rsidRPr="000C28C6" w:rsidRDefault="000C28C6" w:rsidP="00EA662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Sample geometry</w:t>
            </w:r>
          </w:p>
        </w:tc>
        <w:tc>
          <w:tcPr>
            <w:tcW w:w="1356" w:type="dxa"/>
          </w:tcPr>
          <w:p w14:paraId="3F30929D" w14:textId="79CAC4F1" w:rsidR="00A3202D" w:rsidRDefault="00540EAE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</w:t>
            </w:r>
          </w:p>
        </w:tc>
      </w:tr>
      <w:tr w:rsidR="000C28C6" w14:paraId="19BDCD43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4E1E9FD" w14:textId="782342D0" w:rsidR="000C28C6" w:rsidRPr="000C28C6" w:rsidRDefault="000C28C6" w:rsidP="00EA662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Radiation used</w:t>
            </w:r>
          </w:p>
        </w:tc>
        <w:tc>
          <w:tcPr>
            <w:tcW w:w="1356" w:type="dxa"/>
          </w:tcPr>
          <w:p w14:paraId="09DA60BC" w14:textId="3E5A89F0" w:rsidR="000C28C6" w:rsidRDefault="00540EAE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Neutron</w:t>
            </w:r>
          </w:p>
        </w:tc>
      </w:tr>
      <w:tr w:rsidR="000C28C6" w14:paraId="64B498CE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1156F279" w14:textId="363A69D1" w:rsidR="000C28C6" w:rsidRDefault="000C28C6" w:rsidP="00EA662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Geometry of experiment</w:t>
            </w:r>
          </w:p>
        </w:tc>
        <w:tc>
          <w:tcPr>
            <w:tcW w:w="1356" w:type="dxa"/>
          </w:tcPr>
          <w:p w14:paraId="4FA0BE62" w14:textId="7E141F20" w:rsidR="000C28C6" w:rsidRDefault="00540EAE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Air/Solid</w:t>
            </w:r>
          </w:p>
        </w:tc>
      </w:tr>
      <w:tr w:rsidR="000C28C6" w14:paraId="296188BE" w14:textId="77777777" w:rsidTr="00A32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818325B" w14:textId="7C0346D7" w:rsidR="000C28C6" w:rsidRPr="000C28C6" w:rsidRDefault="000C28C6" w:rsidP="00EA662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Overall acquisition time (excluding direct beams) (s)</w:t>
            </w:r>
          </w:p>
        </w:tc>
        <w:tc>
          <w:tcPr>
            <w:tcW w:w="1356" w:type="dxa"/>
          </w:tcPr>
          <w:p w14:paraId="6350AF4A" w14:textId="5F7313FE" w:rsidR="000C28C6" w:rsidRDefault="00540EAE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9900</w:t>
            </w:r>
          </w:p>
        </w:tc>
      </w:tr>
      <w:tr w:rsidR="000C28C6" w14:paraId="313623FA" w14:textId="77777777" w:rsidTr="00A32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70E5DBCD" w14:textId="729A2BE7" w:rsidR="000C28C6" w:rsidRPr="000C28C6" w:rsidRDefault="000C28C6" w:rsidP="00EA662E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Other notes</w:t>
            </w:r>
          </w:p>
        </w:tc>
        <w:tc>
          <w:tcPr>
            <w:tcW w:w="1356" w:type="dxa"/>
          </w:tcPr>
          <w:p w14:paraId="3D2E3864" w14:textId="77777777" w:rsidR="000C28C6" w:rsidRDefault="000C28C6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FFA2AA" w14:textId="739FA969" w:rsidR="000A54E3" w:rsidRDefault="000A54E3" w:rsidP="002B615E">
      <w:pPr>
        <w:ind w:left="-284"/>
      </w:pPr>
    </w:p>
    <w:p w14:paraId="4F33076C" w14:textId="77777777" w:rsidR="000A54E3" w:rsidRDefault="000A54E3">
      <w:r>
        <w:br w:type="page"/>
      </w:r>
    </w:p>
    <w:tbl>
      <w:tblPr>
        <w:tblStyle w:val="PlainTable1"/>
        <w:tblW w:w="4673" w:type="dxa"/>
        <w:tblInd w:w="137" w:type="dxa"/>
        <w:tblLook w:val="04A0" w:firstRow="1" w:lastRow="0" w:firstColumn="1" w:lastColumn="0" w:noHBand="0" w:noVBand="1"/>
      </w:tblPr>
      <w:tblGrid>
        <w:gridCol w:w="3110"/>
        <w:gridCol w:w="1563"/>
      </w:tblGrid>
      <w:tr w:rsidR="000A54E3" w14:paraId="3772263B" w14:textId="77777777" w:rsidTr="00EA6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14:paraId="0E3F8F89" w14:textId="77777777" w:rsidR="000A54E3" w:rsidRPr="00A3202D" w:rsidRDefault="000A54E3" w:rsidP="00EA662E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A</w:t>
            </w:r>
          </w:p>
        </w:tc>
      </w:tr>
      <w:tr w:rsidR="000A54E3" w14:paraId="371B1257" w14:textId="77777777" w:rsidTr="00EA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1316666" w14:textId="77777777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tcW w:w="1563" w:type="dxa"/>
          </w:tcPr>
          <w:p w14:paraId="5F4D64A6" w14:textId="15335343" w:rsidR="000A54E3" w:rsidRPr="000A54E3" w:rsidRDefault="00B70DE5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7571E1" w14:paraId="21ACDE1B" w14:textId="77777777" w:rsidTr="00EA6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E9EDD6A" w14:textId="591FE5E2" w:rsidR="007571E1" w:rsidRPr="000A54E3" w:rsidRDefault="007571E1" w:rsidP="00EA662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tcW w:w="1563" w:type="dxa"/>
          </w:tcPr>
          <w:p w14:paraId="3FA114EF" w14:textId="77777777" w:rsidR="007571E1" w:rsidRPr="000A54E3" w:rsidRDefault="007571E1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29F1F5AE" w14:textId="77777777" w:rsidTr="00EA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49B6BDF" w14:textId="060B4D89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tcW w:w="1563" w:type="dxa"/>
          </w:tcPr>
          <w:p w14:paraId="798622CC" w14:textId="77777777" w:rsidR="000A54E3" w:rsidRPr="000A54E3" w:rsidRDefault="000A54E3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4AB88282" w14:textId="77777777" w:rsidTr="00EA6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26ADA92" w14:textId="7CCD1799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tcW w:w="1563" w:type="dxa"/>
          </w:tcPr>
          <w:p w14:paraId="184FDC06" w14:textId="77777777" w:rsidR="000A54E3" w:rsidRPr="000A54E3" w:rsidRDefault="000A54E3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7325EF5D" w14:textId="77777777" w:rsidTr="00EA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23739523" w14:textId="7E2465B6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Did you account for resolution smearing?</w:t>
            </w:r>
          </w:p>
        </w:tc>
        <w:tc>
          <w:tcPr>
            <w:tcW w:w="1563" w:type="dxa"/>
          </w:tcPr>
          <w:p w14:paraId="242D2660" w14:textId="77777777" w:rsidR="000A54E3" w:rsidRPr="000A54E3" w:rsidRDefault="000A54E3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0353EF0A" w14:textId="77777777" w:rsidTr="00EA6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115CAF5C" w14:textId="5CA1093B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870664">
              <w:rPr>
                <w:rFonts w:ascii="Symbol" w:hAnsi="Symbol" w:cstheme="minorHAnsi"/>
                <w:bCs w:val="0"/>
                <w:color w:val="000000"/>
              </w:rPr>
              <w:t>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tcW w:w="1563" w:type="dxa"/>
          </w:tcPr>
          <w:p w14:paraId="2BC0178B" w14:textId="77777777" w:rsidR="000A54E3" w:rsidRPr="000A54E3" w:rsidRDefault="000A54E3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425CBA1D" w14:textId="77777777" w:rsidTr="00EA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606074F" w14:textId="579BEAA8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tcW w:w="1563" w:type="dxa"/>
          </w:tcPr>
          <w:p w14:paraId="70532FC6" w14:textId="77777777" w:rsidR="000A54E3" w:rsidRPr="000A54E3" w:rsidRDefault="000A54E3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5B5C89D4" w14:textId="77777777" w:rsidTr="00EA6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7A5CB5AF" w14:textId="41E79BF5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tcW w:w="1563" w:type="dxa"/>
          </w:tcPr>
          <w:p w14:paraId="51B301E5" w14:textId="77777777" w:rsidR="000A54E3" w:rsidRPr="000A54E3" w:rsidRDefault="000A54E3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3701A8A0" w14:textId="77777777" w:rsidTr="00EA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820697A" w14:textId="42A6B7E6" w:rsidR="000A54E3" w:rsidRPr="000A54E3" w:rsidRDefault="000A54E3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 w:rsidR="00936DFA"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tcW w:w="1563" w:type="dxa"/>
          </w:tcPr>
          <w:p w14:paraId="5E7B3088" w14:textId="77777777" w:rsidR="000A54E3" w:rsidRPr="000A54E3" w:rsidRDefault="000A54E3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5C7CD4BB" w14:textId="77777777" w:rsidTr="00EA6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55AEC615" w14:textId="5D833A10" w:rsidR="000A54E3" w:rsidRPr="000A54E3" w:rsidRDefault="000A54E3" w:rsidP="000A54E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563" w:type="dxa"/>
          </w:tcPr>
          <w:p w14:paraId="2CF20A2B" w14:textId="77777777" w:rsidR="000A54E3" w:rsidRPr="000A54E3" w:rsidRDefault="000A54E3" w:rsidP="00EA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14:paraId="3E04ABFE" w14:textId="77777777" w:rsidTr="00EA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BFA0438" w14:textId="191B36BC" w:rsidR="000A54E3" w:rsidRPr="000A54E3" w:rsidRDefault="000A54E3" w:rsidP="000A54E3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>SLD back</w:t>
            </w:r>
            <w:r w:rsidRPr="000A54E3">
              <w:rPr>
                <w:rFonts w:cstheme="minorHAnsi"/>
              </w:rPr>
              <w:t xml:space="preserve">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563" w:type="dxa"/>
          </w:tcPr>
          <w:p w14:paraId="01809C9C" w14:textId="77777777" w:rsidR="000A54E3" w:rsidRPr="000A54E3" w:rsidRDefault="000A54E3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D118172" w14:textId="2A5ACA1C" w:rsidR="00A3202D" w:rsidRDefault="00A3202D" w:rsidP="002B615E">
      <w:pPr>
        <w:ind w:left="-284"/>
      </w:pPr>
    </w:p>
    <w:tbl>
      <w:tblPr>
        <w:tblStyle w:val="TableGrid"/>
        <w:tblW w:w="4702" w:type="dxa"/>
        <w:tblInd w:w="137" w:type="dxa"/>
        <w:tblLook w:val="04A0" w:firstRow="1" w:lastRow="0" w:firstColumn="1" w:lastColumn="0" w:noHBand="0" w:noVBand="1"/>
      </w:tblPr>
      <w:tblGrid>
        <w:gridCol w:w="846"/>
        <w:gridCol w:w="1020"/>
        <w:gridCol w:w="888"/>
        <w:gridCol w:w="764"/>
        <w:gridCol w:w="1184"/>
      </w:tblGrid>
      <w:tr w:rsidR="00936DFA" w14:paraId="2666C91C" w14:textId="77777777" w:rsidTr="005E7191">
        <w:tc>
          <w:tcPr>
            <w:tcW w:w="846" w:type="dxa"/>
          </w:tcPr>
          <w:p w14:paraId="2A75909B" w14:textId="7CB77888" w:rsidR="00936DFA" w:rsidRPr="00936DFA" w:rsidRDefault="00936DFA" w:rsidP="002B615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020" w:type="dxa"/>
          </w:tcPr>
          <w:p w14:paraId="7B395948" w14:textId="4981963B" w:rsidR="00936DFA" w:rsidRPr="00936DFA" w:rsidRDefault="00936DFA" w:rsidP="002B615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888" w:type="dxa"/>
          </w:tcPr>
          <w:p w14:paraId="62230A3A" w14:textId="02EA7640" w:rsidR="00936DFA" w:rsidRPr="00936DFA" w:rsidRDefault="00936DFA" w:rsidP="002B615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</w:t>
            </w:r>
            <w:r w:rsidRPr="00936DFA">
              <w:rPr>
                <w:rFonts w:cstheme="minorHAnsi"/>
                <w:b/>
                <w:sz w:val="20"/>
                <w:szCs w:val="20"/>
              </w:rPr>
              <w:t>eal SLD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64" w:type="dxa"/>
          </w:tcPr>
          <w:p w14:paraId="754C42A3" w14:textId="72B5FE31" w:rsidR="00936DFA" w:rsidRPr="00936DFA" w:rsidRDefault="00936DFA" w:rsidP="002B615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84" w:type="dxa"/>
          </w:tcPr>
          <w:p w14:paraId="09A552D1" w14:textId="117EE017" w:rsidR="00936DFA" w:rsidRPr="00936DFA" w:rsidRDefault="00936DFA" w:rsidP="002B615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 xml:space="preserve">Roughness / </w:t>
            </w:r>
            <w:r w:rsidRPr="00936DFA">
              <w:rPr>
                <w:rFonts w:cstheme="minorHAnsi"/>
                <w:b/>
                <w:sz w:val="20"/>
                <w:szCs w:val="20"/>
              </w:rPr>
              <w:t>Å</w:t>
            </w:r>
          </w:p>
        </w:tc>
      </w:tr>
      <w:tr w:rsidR="00936DFA" w14:paraId="6614EC7A" w14:textId="77777777" w:rsidTr="005E7191">
        <w:tc>
          <w:tcPr>
            <w:tcW w:w="846" w:type="dxa"/>
          </w:tcPr>
          <w:p w14:paraId="503DFEF4" w14:textId="782DED04" w:rsidR="00936DFA" w:rsidRDefault="00936DFA" w:rsidP="002B615E">
            <w:r>
              <w:t>1</w:t>
            </w:r>
            <w:r w:rsidR="00DA200D">
              <w:t>(top)</w:t>
            </w:r>
          </w:p>
        </w:tc>
        <w:tc>
          <w:tcPr>
            <w:tcW w:w="1020" w:type="dxa"/>
          </w:tcPr>
          <w:p w14:paraId="756AB0ED" w14:textId="77777777" w:rsidR="00936DFA" w:rsidRDefault="00936DFA" w:rsidP="002B615E"/>
        </w:tc>
        <w:tc>
          <w:tcPr>
            <w:tcW w:w="888" w:type="dxa"/>
          </w:tcPr>
          <w:p w14:paraId="19126F95" w14:textId="77777777" w:rsidR="00936DFA" w:rsidRDefault="00936DFA" w:rsidP="002B615E"/>
        </w:tc>
        <w:tc>
          <w:tcPr>
            <w:tcW w:w="764" w:type="dxa"/>
          </w:tcPr>
          <w:p w14:paraId="734F67CA" w14:textId="77777777" w:rsidR="00936DFA" w:rsidRDefault="00936DFA" w:rsidP="002B615E"/>
        </w:tc>
        <w:tc>
          <w:tcPr>
            <w:tcW w:w="1184" w:type="dxa"/>
          </w:tcPr>
          <w:p w14:paraId="484DA738" w14:textId="77777777" w:rsidR="00936DFA" w:rsidRDefault="00936DFA" w:rsidP="002B615E"/>
        </w:tc>
      </w:tr>
      <w:tr w:rsidR="00936DFA" w14:paraId="625004A1" w14:textId="77777777" w:rsidTr="005E7191">
        <w:tc>
          <w:tcPr>
            <w:tcW w:w="846" w:type="dxa"/>
          </w:tcPr>
          <w:p w14:paraId="4BC0FC0E" w14:textId="71392AA8" w:rsidR="00936DFA" w:rsidRDefault="00936DFA" w:rsidP="002B615E">
            <w:r>
              <w:t>2</w:t>
            </w:r>
          </w:p>
        </w:tc>
        <w:tc>
          <w:tcPr>
            <w:tcW w:w="1020" w:type="dxa"/>
          </w:tcPr>
          <w:p w14:paraId="459288F7" w14:textId="77777777" w:rsidR="00936DFA" w:rsidRDefault="00936DFA" w:rsidP="002B615E"/>
        </w:tc>
        <w:tc>
          <w:tcPr>
            <w:tcW w:w="888" w:type="dxa"/>
          </w:tcPr>
          <w:p w14:paraId="219D4A71" w14:textId="77777777" w:rsidR="00936DFA" w:rsidRDefault="00936DFA" w:rsidP="002B615E"/>
        </w:tc>
        <w:tc>
          <w:tcPr>
            <w:tcW w:w="764" w:type="dxa"/>
          </w:tcPr>
          <w:p w14:paraId="2A3D9B4E" w14:textId="77777777" w:rsidR="00936DFA" w:rsidRDefault="00936DFA" w:rsidP="002B615E"/>
        </w:tc>
        <w:tc>
          <w:tcPr>
            <w:tcW w:w="1184" w:type="dxa"/>
          </w:tcPr>
          <w:p w14:paraId="187BD967" w14:textId="77777777" w:rsidR="00936DFA" w:rsidRDefault="00936DFA" w:rsidP="002B615E"/>
        </w:tc>
      </w:tr>
      <w:tr w:rsidR="00936DFA" w14:paraId="40CFC7BD" w14:textId="77777777" w:rsidTr="005E7191">
        <w:tc>
          <w:tcPr>
            <w:tcW w:w="846" w:type="dxa"/>
          </w:tcPr>
          <w:p w14:paraId="32CE87E1" w14:textId="39266CC3" w:rsidR="00936DFA" w:rsidRDefault="00936DFA" w:rsidP="002B615E">
            <w:r>
              <w:t>3</w:t>
            </w:r>
          </w:p>
        </w:tc>
        <w:tc>
          <w:tcPr>
            <w:tcW w:w="1020" w:type="dxa"/>
          </w:tcPr>
          <w:p w14:paraId="383F9217" w14:textId="77777777" w:rsidR="00936DFA" w:rsidRDefault="00936DFA" w:rsidP="002B615E"/>
        </w:tc>
        <w:tc>
          <w:tcPr>
            <w:tcW w:w="888" w:type="dxa"/>
          </w:tcPr>
          <w:p w14:paraId="79D43D8A" w14:textId="77777777" w:rsidR="00936DFA" w:rsidRDefault="00936DFA" w:rsidP="002B615E"/>
        </w:tc>
        <w:tc>
          <w:tcPr>
            <w:tcW w:w="764" w:type="dxa"/>
          </w:tcPr>
          <w:p w14:paraId="5E49D862" w14:textId="77777777" w:rsidR="00936DFA" w:rsidRDefault="00936DFA" w:rsidP="002B615E"/>
        </w:tc>
        <w:tc>
          <w:tcPr>
            <w:tcW w:w="1184" w:type="dxa"/>
          </w:tcPr>
          <w:p w14:paraId="51FF0E2D" w14:textId="77777777" w:rsidR="00936DFA" w:rsidRDefault="00936DFA" w:rsidP="002B615E"/>
        </w:tc>
      </w:tr>
      <w:tr w:rsidR="00936DFA" w14:paraId="75CEA001" w14:textId="77777777" w:rsidTr="005E7191">
        <w:tc>
          <w:tcPr>
            <w:tcW w:w="846" w:type="dxa"/>
          </w:tcPr>
          <w:p w14:paraId="7E2E6D01" w14:textId="122746E4" w:rsidR="00936DFA" w:rsidRDefault="00936DFA" w:rsidP="002B615E">
            <w:r>
              <w:t>4</w:t>
            </w:r>
          </w:p>
        </w:tc>
        <w:tc>
          <w:tcPr>
            <w:tcW w:w="1020" w:type="dxa"/>
          </w:tcPr>
          <w:p w14:paraId="5618CD47" w14:textId="77777777" w:rsidR="00936DFA" w:rsidRDefault="00936DFA" w:rsidP="002B615E"/>
        </w:tc>
        <w:tc>
          <w:tcPr>
            <w:tcW w:w="888" w:type="dxa"/>
          </w:tcPr>
          <w:p w14:paraId="1087F7D6" w14:textId="77777777" w:rsidR="00936DFA" w:rsidRDefault="00936DFA" w:rsidP="002B615E"/>
        </w:tc>
        <w:tc>
          <w:tcPr>
            <w:tcW w:w="764" w:type="dxa"/>
          </w:tcPr>
          <w:p w14:paraId="4B3B7474" w14:textId="77777777" w:rsidR="00936DFA" w:rsidRDefault="00936DFA" w:rsidP="002B615E"/>
        </w:tc>
        <w:tc>
          <w:tcPr>
            <w:tcW w:w="1184" w:type="dxa"/>
          </w:tcPr>
          <w:p w14:paraId="42EF6A52" w14:textId="77777777" w:rsidR="00936DFA" w:rsidRDefault="00936DFA" w:rsidP="002B615E"/>
        </w:tc>
      </w:tr>
      <w:tr w:rsidR="00936DFA" w14:paraId="63C590C0" w14:textId="77777777" w:rsidTr="005E7191">
        <w:tc>
          <w:tcPr>
            <w:tcW w:w="846" w:type="dxa"/>
          </w:tcPr>
          <w:p w14:paraId="12DD4CDD" w14:textId="07D74856" w:rsidR="00936DFA" w:rsidRDefault="00936DFA" w:rsidP="002B615E">
            <w:r>
              <w:t>5</w:t>
            </w:r>
          </w:p>
        </w:tc>
        <w:tc>
          <w:tcPr>
            <w:tcW w:w="1020" w:type="dxa"/>
          </w:tcPr>
          <w:p w14:paraId="4EDA6F8F" w14:textId="77777777" w:rsidR="00936DFA" w:rsidRDefault="00936DFA" w:rsidP="002B615E"/>
        </w:tc>
        <w:tc>
          <w:tcPr>
            <w:tcW w:w="888" w:type="dxa"/>
          </w:tcPr>
          <w:p w14:paraId="2CF6A069" w14:textId="77777777" w:rsidR="00936DFA" w:rsidRDefault="00936DFA" w:rsidP="002B615E"/>
        </w:tc>
        <w:tc>
          <w:tcPr>
            <w:tcW w:w="764" w:type="dxa"/>
          </w:tcPr>
          <w:p w14:paraId="0C749F5C" w14:textId="77777777" w:rsidR="00936DFA" w:rsidRDefault="00936DFA" w:rsidP="002B615E"/>
        </w:tc>
        <w:tc>
          <w:tcPr>
            <w:tcW w:w="1184" w:type="dxa"/>
          </w:tcPr>
          <w:p w14:paraId="71123D46" w14:textId="77777777" w:rsidR="00936DFA" w:rsidRDefault="00936DFA" w:rsidP="002B615E"/>
        </w:tc>
      </w:tr>
    </w:tbl>
    <w:p w14:paraId="780850B6" w14:textId="77777777" w:rsidR="00936DFA" w:rsidRDefault="00936DFA" w:rsidP="002B615E">
      <w:pPr>
        <w:ind w:left="-284"/>
      </w:pPr>
    </w:p>
    <w:p w14:paraId="02FD360B" w14:textId="77777777" w:rsidR="00936DFA" w:rsidRPr="00936DFA" w:rsidRDefault="00936DFA" w:rsidP="00936DFA">
      <w:pPr>
        <w:ind w:left="-284"/>
        <w:rPr>
          <w:b/>
        </w:rPr>
      </w:pPr>
      <w:r w:rsidRPr="00936DFA">
        <w:rPr>
          <w:b/>
        </w:rPr>
        <w:t>Parameters</w:t>
      </w:r>
    </w:p>
    <w:p w14:paraId="07101DCA" w14:textId="64943072" w:rsidR="00A3202D" w:rsidRDefault="00936DFA" w:rsidP="00936DFA">
      <w:pPr>
        <w:ind w:left="-284"/>
      </w:pPr>
      <w:r>
        <w:t xml:space="preserve">Report uncertainties as </w:t>
      </w:r>
      <w:r>
        <w:rPr>
          <w:rFonts w:cstheme="minorHAnsi"/>
        </w:rPr>
        <w:t>±</w:t>
      </w:r>
      <w:r>
        <w:t>1 standard deviation on the following parameters. If you</w:t>
      </w:r>
      <w:r>
        <w:t xml:space="preserve"> fixed </w:t>
      </w:r>
      <w:r>
        <w:t>a parameter do not report an uncertainty. Please attach an extra page outlining other</w:t>
      </w:r>
      <w:r>
        <w:t xml:space="preserve"> </w:t>
      </w:r>
      <w:r>
        <w:t xml:space="preserve">non-structural parameters used during the </w:t>
      </w:r>
      <w:r>
        <w:t>fit</w:t>
      </w:r>
      <w:r>
        <w:t>.</w:t>
      </w:r>
    </w:p>
    <w:p w14:paraId="1053938B" w14:textId="6D0DF479" w:rsidR="00A3202D" w:rsidRDefault="00A3202D" w:rsidP="002B615E">
      <w:pPr>
        <w:ind w:left="-284"/>
      </w:pPr>
    </w:p>
    <w:p w14:paraId="4B68BC91" w14:textId="77777777" w:rsidR="00B70DE5" w:rsidRDefault="00B70DE5" w:rsidP="002B615E">
      <w:pPr>
        <w:ind w:left="-284"/>
      </w:pPr>
    </w:p>
    <w:p w14:paraId="38AD1453" w14:textId="115979C7" w:rsidR="00EC72EB" w:rsidRDefault="00EC72EB" w:rsidP="002B615E">
      <w:pPr>
        <w:ind w:left="-284"/>
      </w:pPr>
    </w:p>
    <w:p w14:paraId="30A170CE" w14:textId="0E1EE875" w:rsidR="00EC72EB" w:rsidRDefault="00EC72EB" w:rsidP="002B615E">
      <w:pPr>
        <w:ind w:left="-284"/>
      </w:pPr>
    </w:p>
    <w:p w14:paraId="52C886D3" w14:textId="5EF8D0B6" w:rsidR="00EC72EB" w:rsidRDefault="00EC72EB" w:rsidP="002B615E">
      <w:pPr>
        <w:ind w:left="-284"/>
      </w:pPr>
    </w:p>
    <w:p w14:paraId="0A6BB1D5" w14:textId="77C84F7B" w:rsidR="00EC72EB" w:rsidRDefault="00EC72EB" w:rsidP="002B615E">
      <w:pPr>
        <w:ind w:left="-284"/>
      </w:pPr>
    </w:p>
    <w:p w14:paraId="5A9E1688" w14:textId="38B9DB84" w:rsidR="00EC72EB" w:rsidRDefault="00EC72EB" w:rsidP="002B615E">
      <w:pPr>
        <w:ind w:left="-284"/>
      </w:pPr>
    </w:p>
    <w:p w14:paraId="4D273177" w14:textId="2F9862E1" w:rsidR="00EC72EB" w:rsidRDefault="00EC72EB" w:rsidP="002B615E">
      <w:pPr>
        <w:ind w:left="-284"/>
      </w:pPr>
    </w:p>
    <w:tbl>
      <w:tblPr>
        <w:tblStyle w:val="PlainTable1"/>
        <w:tblW w:w="4962" w:type="dxa"/>
        <w:tblInd w:w="-5" w:type="dxa"/>
        <w:tblLook w:val="04A0" w:firstRow="1" w:lastRow="0" w:firstColumn="1" w:lastColumn="0" w:noHBand="0" w:noVBand="1"/>
      </w:tblPr>
      <w:tblGrid>
        <w:gridCol w:w="3252"/>
        <w:gridCol w:w="1710"/>
      </w:tblGrid>
      <w:tr w:rsidR="00EC72EB" w14:paraId="0E1B937C" w14:textId="77777777" w:rsidTr="005E7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6C6A7AF" w14:textId="0BD8EAAE" w:rsidR="00EC72EB" w:rsidRPr="00A3202D" w:rsidRDefault="00EC72EB" w:rsidP="00EA662E">
            <w:pPr>
              <w:jc w:val="center"/>
            </w:pPr>
            <w:r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EC72EB" w14:paraId="160953C0" w14:textId="77777777" w:rsidTr="005E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2F5A448" w14:textId="77777777" w:rsidR="00EC72EB" w:rsidRPr="000A54E3" w:rsidRDefault="00EC72EB" w:rsidP="00EA662E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tcW w:w="1710" w:type="dxa"/>
          </w:tcPr>
          <w:p w14:paraId="6AD55ACD" w14:textId="4B9AB92D" w:rsidR="00EC72EB" w:rsidRPr="000A54E3" w:rsidRDefault="00B70DE5" w:rsidP="00EA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7571E1" w14:paraId="643ECF00" w14:textId="77777777" w:rsidTr="005E7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49878AD" w14:textId="0EE53C40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tcW w:w="1710" w:type="dxa"/>
          </w:tcPr>
          <w:p w14:paraId="185A88CD" w14:textId="08B219F4" w:rsidR="007571E1" w:rsidRPr="000A54E3" w:rsidRDefault="00870664" w:rsidP="007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49162-49165</w:t>
            </w:r>
          </w:p>
        </w:tc>
      </w:tr>
      <w:tr w:rsidR="007571E1" w14:paraId="255904D3" w14:textId="77777777" w:rsidTr="005E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EDEA82A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tcW w:w="1710" w:type="dxa"/>
          </w:tcPr>
          <w:p w14:paraId="3EE65509" w14:textId="720F0101" w:rsidR="007571E1" w:rsidRPr="000A54E3" w:rsidRDefault="00870664" w:rsidP="0075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Neutron</w:t>
            </w:r>
          </w:p>
        </w:tc>
      </w:tr>
      <w:tr w:rsidR="007571E1" w14:paraId="6AE496C8" w14:textId="77777777" w:rsidTr="005E7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31AE239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tcW w:w="1710" w:type="dxa"/>
          </w:tcPr>
          <w:p w14:paraId="1965A12A" w14:textId="79AA0987" w:rsidR="007571E1" w:rsidRPr="000A54E3" w:rsidRDefault="00870664" w:rsidP="007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GenX</w:t>
            </w:r>
          </w:p>
        </w:tc>
      </w:tr>
      <w:tr w:rsidR="007571E1" w14:paraId="5FE27F57" w14:textId="77777777" w:rsidTr="005E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E795E48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Did you account for resolution smearing?</w:t>
            </w:r>
          </w:p>
        </w:tc>
        <w:tc>
          <w:tcPr>
            <w:tcW w:w="1710" w:type="dxa"/>
          </w:tcPr>
          <w:p w14:paraId="7122D216" w14:textId="16274CF3" w:rsidR="007571E1" w:rsidRPr="000A54E3" w:rsidRDefault="00870664" w:rsidP="0075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7571E1" w14:paraId="4CC88084" w14:textId="77777777" w:rsidTr="005E7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F3C156F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0A54E3">
              <w:rPr>
                <w:rFonts w:cstheme="minorHAnsi"/>
                <w:bCs w:val="0"/>
                <w:color w:val="000000"/>
              </w:rPr>
              <w:t xml:space="preserve"> 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tcW w:w="1710" w:type="dxa"/>
          </w:tcPr>
          <w:p w14:paraId="0F0EFB39" w14:textId="4DFAE062" w:rsidR="007571E1" w:rsidRPr="000A54E3" w:rsidRDefault="00DA200D" w:rsidP="007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2.199</w:t>
            </w:r>
          </w:p>
        </w:tc>
      </w:tr>
      <w:tr w:rsidR="007571E1" w14:paraId="7009E9D4" w14:textId="77777777" w:rsidTr="005E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2F71461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tcW w:w="1710" w:type="dxa"/>
          </w:tcPr>
          <w:p w14:paraId="1BD5B192" w14:textId="37FC354E" w:rsidR="007571E1" w:rsidRPr="000A54E3" w:rsidRDefault="00DA200D" w:rsidP="0075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571E1" w14:paraId="3C73698E" w14:textId="77777777" w:rsidTr="005E7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75C6845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tcW w:w="1710" w:type="dxa"/>
          </w:tcPr>
          <w:p w14:paraId="3F18FB74" w14:textId="72AB2317" w:rsidR="007571E1" w:rsidRPr="000A54E3" w:rsidRDefault="00DA200D" w:rsidP="007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1.07</w:t>
            </w:r>
          </w:p>
        </w:tc>
      </w:tr>
      <w:tr w:rsidR="007571E1" w14:paraId="623976A6" w14:textId="77777777" w:rsidTr="005E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2A55350" w14:textId="77777777" w:rsidR="007571E1" w:rsidRPr="000A54E3" w:rsidRDefault="007571E1" w:rsidP="007571E1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tcW w:w="1710" w:type="dxa"/>
          </w:tcPr>
          <w:p w14:paraId="0B79FF07" w14:textId="6BE4A3DD" w:rsidR="007571E1" w:rsidRPr="000A54E3" w:rsidRDefault="00DA200D" w:rsidP="0075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1.089e-7</w:t>
            </w:r>
          </w:p>
        </w:tc>
      </w:tr>
      <w:tr w:rsidR="005E7191" w14:paraId="4FE127D2" w14:textId="77777777" w:rsidTr="005E7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189A69B" w14:textId="77777777" w:rsidR="007571E1" w:rsidRPr="000A54E3" w:rsidRDefault="007571E1" w:rsidP="007571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710" w:type="dxa"/>
          </w:tcPr>
          <w:p w14:paraId="28C95C28" w14:textId="0A4C9F83" w:rsidR="007571E1" w:rsidRPr="000A54E3" w:rsidRDefault="00DA200D" w:rsidP="007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</w:tr>
      <w:tr w:rsidR="007571E1" w14:paraId="48B76C34" w14:textId="77777777" w:rsidTr="005E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BC19376" w14:textId="77777777" w:rsidR="007571E1" w:rsidRPr="000A54E3" w:rsidRDefault="007571E1" w:rsidP="007571E1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 xml:space="preserve">SLD backing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710" w:type="dxa"/>
          </w:tcPr>
          <w:p w14:paraId="1C42C620" w14:textId="717EB65C" w:rsidR="007571E1" w:rsidRPr="000A54E3" w:rsidRDefault="00DA200D" w:rsidP="0075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2.07</w:t>
            </w:r>
          </w:p>
        </w:tc>
      </w:tr>
    </w:tbl>
    <w:p w14:paraId="1BBA9754" w14:textId="1AD4EEB0" w:rsidR="00EC72EB" w:rsidRDefault="00EC72EB" w:rsidP="002B615E">
      <w:pPr>
        <w:ind w:left="-284"/>
      </w:pPr>
    </w:p>
    <w:tbl>
      <w:tblPr>
        <w:tblStyle w:val="TableGrid"/>
        <w:tblW w:w="49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7"/>
        <w:gridCol w:w="1106"/>
        <w:gridCol w:w="1104"/>
        <w:gridCol w:w="851"/>
        <w:gridCol w:w="1134"/>
      </w:tblGrid>
      <w:tr w:rsidR="00EC72EB" w14:paraId="24AF6B73" w14:textId="77777777" w:rsidTr="005E7191">
        <w:tc>
          <w:tcPr>
            <w:tcW w:w="767" w:type="dxa"/>
          </w:tcPr>
          <w:p w14:paraId="05698B3C" w14:textId="77777777" w:rsidR="00EC72EB" w:rsidRPr="00936DFA" w:rsidRDefault="00EC72EB" w:rsidP="00EA662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106" w:type="dxa"/>
          </w:tcPr>
          <w:p w14:paraId="3D0F25A2" w14:textId="77777777" w:rsidR="00EC72EB" w:rsidRPr="00936DFA" w:rsidRDefault="00EC72EB" w:rsidP="00EA662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1104" w:type="dxa"/>
          </w:tcPr>
          <w:p w14:paraId="4C540AA8" w14:textId="77777777" w:rsidR="005E7191" w:rsidRDefault="00EC72EB" w:rsidP="00EA662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 xml:space="preserve">Real SLD / </w:t>
            </w:r>
          </w:p>
          <w:p w14:paraId="09239178" w14:textId="1201061C" w:rsidR="00EC72EB" w:rsidRPr="00936DFA" w:rsidRDefault="00EC72EB" w:rsidP="00EA662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851" w:type="dxa"/>
          </w:tcPr>
          <w:p w14:paraId="3490655D" w14:textId="77777777" w:rsidR="00EC72EB" w:rsidRPr="00936DFA" w:rsidRDefault="00EC72EB" w:rsidP="00EA662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Imag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34" w:type="dxa"/>
          </w:tcPr>
          <w:p w14:paraId="228D602D" w14:textId="77777777" w:rsidR="00EC72EB" w:rsidRPr="00936DFA" w:rsidRDefault="00EC72EB" w:rsidP="00EA662E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EC72EB" w14:paraId="4B117AE1" w14:textId="77777777" w:rsidTr="005E7191">
        <w:tc>
          <w:tcPr>
            <w:tcW w:w="767" w:type="dxa"/>
          </w:tcPr>
          <w:p w14:paraId="78B9F117" w14:textId="32BF66AD" w:rsidR="00EC72EB" w:rsidRDefault="00EC72EB" w:rsidP="00EA662E">
            <w:r>
              <w:t>1</w:t>
            </w:r>
            <w:r w:rsidR="005E7191">
              <w:t>(top)</w:t>
            </w:r>
          </w:p>
        </w:tc>
        <w:tc>
          <w:tcPr>
            <w:tcW w:w="1106" w:type="dxa"/>
          </w:tcPr>
          <w:p w14:paraId="10630927" w14:textId="35F00E27" w:rsidR="00EC72EB" w:rsidRDefault="00DA200D" w:rsidP="00EA662E">
            <w:r>
              <w:t>718.9</w:t>
            </w:r>
            <w:r>
              <w:rPr>
                <w:rFonts w:cstheme="minorHAnsi"/>
              </w:rPr>
              <w:t>±</w:t>
            </w:r>
            <w:r>
              <w:t>0.9</w:t>
            </w:r>
          </w:p>
        </w:tc>
        <w:tc>
          <w:tcPr>
            <w:tcW w:w="1104" w:type="dxa"/>
          </w:tcPr>
          <w:p w14:paraId="4262D224" w14:textId="5ED67AEC" w:rsidR="00EC72EB" w:rsidRDefault="00DA200D" w:rsidP="00DA200D">
            <w:r>
              <w:t>5.85</w:t>
            </w:r>
            <w:r>
              <w:rPr>
                <w:rFonts w:cstheme="minorHAnsi"/>
              </w:rPr>
              <w:t>4</w:t>
            </w:r>
            <w:r w:rsidR="005E71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±</w:t>
            </w:r>
            <w:r>
              <w:t>0.006</w:t>
            </w:r>
          </w:p>
        </w:tc>
        <w:tc>
          <w:tcPr>
            <w:tcW w:w="851" w:type="dxa"/>
          </w:tcPr>
          <w:p w14:paraId="64249906" w14:textId="7267A3CE" w:rsidR="00EC72EB" w:rsidRDefault="00DA200D" w:rsidP="00EA662E">
            <w:r>
              <w:t>0.0</w:t>
            </w:r>
          </w:p>
        </w:tc>
        <w:tc>
          <w:tcPr>
            <w:tcW w:w="1134" w:type="dxa"/>
          </w:tcPr>
          <w:p w14:paraId="6B0F753C" w14:textId="5C2EBDD2" w:rsidR="00EC72EB" w:rsidRDefault="00DA200D" w:rsidP="00EA662E">
            <w:r>
              <w:t>6.24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0.38</w:t>
            </w:r>
          </w:p>
        </w:tc>
      </w:tr>
      <w:tr w:rsidR="00EC72EB" w14:paraId="47E186E6" w14:textId="77777777" w:rsidTr="005E7191">
        <w:tc>
          <w:tcPr>
            <w:tcW w:w="767" w:type="dxa"/>
          </w:tcPr>
          <w:p w14:paraId="78A3DBC8" w14:textId="77777777" w:rsidR="00EC72EB" w:rsidRDefault="00EC72EB" w:rsidP="00EA662E">
            <w:r>
              <w:t>2</w:t>
            </w:r>
          </w:p>
        </w:tc>
        <w:tc>
          <w:tcPr>
            <w:tcW w:w="1106" w:type="dxa"/>
          </w:tcPr>
          <w:p w14:paraId="413383E3" w14:textId="589823AE" w:rsidR="00EC72EB" w:rsidRDefault="00DA200D" w:rsidP="00EA662E">
            <w:r>
              <w:t>10.44</w:t>
            </w:r>
          </w:p>
        </w:tc>
        <w:tc>
          <w:tcPr>
            <w:tcW w:w="1104" w:type="dxa"/>
          </w:tcPr>
          <w:p w14:paraId="70577B98" w14:textId="77777777" w:rsidR="00EC72EB" w:rsidRDefault="00EC72EB" w:rsidP="00EA662E">
            <w:bookmarkStart w:id="0" w:name="_GoBack"/>
            <w:bookmarkEnd w:id="0"/>
          </w:p>
        </w:tc>
        <w:tc>
          <w:tcPr>
            <w:tcW w:w="851" w:type="dxa"/>
          </w:tcPr>
          <w:p w14:paraId="672D7824" w14:textId="77777777" w:rsidR="00EC72EB" w:rsidRDefault="00EC72EB" w:rsidP="00EA662E"/>
        </w:tc>
        <w:tc>
          <w:tcPr>
            <w:tcW w:w="1134" w:type="dxa"/>
          </w:tcPr>
          <w:p w14:paraId="5666FC15" w14:textId="77777777" w:rsidR="00EC72EB" w:rsidRDefault="00EC72EB" w:rsidP="00EA662E"/>
        </w:tc>
      </w:tr>
      <w:tr w:rsidR="00EC72EB" w14:paraId="33915D8B" w14:textId="77777777" w:rsidTr="005E7191">
        <w:tc>
          <w:tcPr>
            <w:tcW w:w="767" w:type="dxa"/>
          </w:tcPr>
          <w:p w14:paraId="3200F428" w14:textId="77777777" w:rsidR="00EC72EB" w:rsidRDefault="00EC72EB" w:rsidP="00EA662E">
            <w:r>
              <w:t>3</w:t>
            </w:r>
          </w:p>
        </w:tc>
        <w:tc>
          <w:tcPr>
            <w:tcW w:w="1106" w:type="dxa"/>
          </w:tcPr>
          <w:p w14:paraId="69A36AC3" w14:textId="77777777" w:rsidR="00EC72EB" w:rsidRDefault="00EC72EB" w:rsidP="00EA662E"/>
        </w:tc>
        <w:tc>
          <w:tcPr>
            <w:tcW w:w="1104" w:type="dxa"/>
          </w:tcPr>
          <w:p w14:paraId="3D439893" w14:textId="77777777" w:rsidR="00EC72EB" w:rsidRDefault="00EC72EB" w:rsidP="00EA662E"/>
        </w:tc>
        <w:tc>
          <w:tcPr>
            <w:tcW w:w="851" w:type="dxa"/>
          </w:tcPr>
          <w:p w14:paraId="65412228" w14:textId="77777777" w:rsidR="00EC72EB" w:rsidRDefault="00EC72EB" w:rsidP="00EA662E"/>
        </w:tc>
        <w:tc>
          <w:tcPr>
            <w:tcW w:w="1134" w:type="dxa"/>
          </w:tcPr>
          <w:p w14:paraId="0EC841CF" w14:textId="77777777" w:rsidR="00EC72EB" w:rsidRDefault="00EC72EB" w:rsidP="00EA662E"/>
        </w:tc>
      </w:tr>
      <w:tr w:rsidR="00EC72EB" w14:paraId="2504C65C" w14:textId="77777777" w:rsidTr="005E7191">
        <w:tc>
          <w:tcPr>
            <w:tcW w:w="767" w:type="dxa"/>
          </w:tcPr>
          <w:p w14:paraId="6ABE71F0" w14:textId="77777777" w:rsidR="00EC72EB" w:rsidRDefault="00EC72EB" w:rsidP="00EA662E">
            <w:r>
              <w:t>4</w:t>
            </w:r>
          </w:p>
        </w:tc>
        <w:tc>
          <w:tcPr>
            <w:tcW w:w="1106" w:type="dxa"/>
          </w:tcPr>
          <w:p w14:paraId="2725F93A" w14:textId="77777777" w:rsidR="00EC72EB" w:rsidRDefault="00EC72EB" w:rsidP="00EA662E"/>
        </w:tc>
        <w:tc>
          <w:tcPr>
            <w:tcW w:w="1104" w:type="dxa"/>
          </w:tcPr>
          <w:p w14:paraId="76D6F544" w14:textId="77777777" w:rsidR="00EC72EB" w:rsidRDefault="00EC72EB" w:rsidP="00EA662E"/>
        </w:tc>
        <w:tc>
          <w:tcPr>
            <w:tcW w:w="851" w:type="dxa"/>
          </w:tcPr>
          <w:p w14:paraId="2F8C31AF" w14:textId="77777777" w:rsidR="00EC72EB" w:rsidRDefault="00EC72EB" w:rsidP="00EA662E"/>
        </w:tc>
        <w:tc>
          <w:tcPr>
            <w:tcW w:w="1134" w:type="dxa"/>
          </w:tcPr>
          <w:p w14:paraId="305AC358" w14:textId="77777777" w:rsidR="00EC72EB" w:rsidRDefault="00EC72EB" w:rsidP="00EA662E"/>
        </w:tc>
      </w:tr>
      <w:tr w:rsidR="00EC72EB" w14:paraId="47E335F0" w14:textId="77777777" w:rsidTr="005E7191">
        <w:tc>
          <w:tcPr>
            <w:tcW w:w="767" w:type="dxa"/>
          </w:tcPr>
          <w:p w14:paraId="433A8486" w14:textId="77777777" w:rsidR="00EC72EB" w:rsidRDefault="00EC72EB" w:rsidP="00EA662E">
            <w:r>
              <w:t>5</w:t>
            </w:r>
          </w:p>
        </w:tc>
        <w:tc>
          <w:tcPr>
            <w:tcW w:w="1106" w:type="dxa"/>
          </w:tcPr>
          <w:p w14:paraId="36FADEFF" w14:textId="77777777" w:rsidR="00EC72EB" w:rsidRDefault="00EC72EB" w:rsidP="00EA662E"/>
        </w:tc>
        <w:tc>
          <w:tcPr>
            <w:tcW w:w="1104" w:type="dxa"/>
          </w:tcPr>
          <w:p w14:paraId="5149C011" w14:textId="77777777" w:rsidR="00EC72EB" w:rsidRDefault="00EC72EB" w:rsidP="00EA662E"/>
        </w:tc>
        <w:tc>
          <w:tcPr>
            <w:tcW w:w="851" w:type="dxa"/>
          </w:tcPr>
          <w:p w14:paraId="155A2771" w14:textId="77777777" w:rsidR="00EC72EB" w:rsidRDefault="00EC72EB" w:rsidP="00EA662E"/>
        </w:tc>
        <w:tc>
          <w:tcPr>
            <w:tcW w:w="1134" w:type="dxa"/>
          </w:tcPr>
          <w:p w14:paraId="3EA7D6AB" w14:textId="77777777" w:rsidR="00EC72EB" w:rsidRDefault="00EC72EB" w:rsidP="00EA662E"/>
        </w:tc>
      </w:tr>
    </w:tbl>
    <w:p w14:paraId="75D5965F" w14:textId="77777777" w:rsidR="00EC72EB" w:rsidRDefault="00EC72EB" w:rsidP="002B615E">
      <w:pPr>
        <w:ind w:left="-284"/>
      </w:pPr>
    </w:p>
    <w:sectPr w:rsidR="00EC72EB" w:rsidSect="005E7191">
      <w:headerReference w:type="default" r:id="rId9"/>
      <w:headerReference w:type="first" r:id="rId10"/>
      <w:pgSz w:w="11906" w:h="16838" w:code="9"/>
      <w:pgMar w:top="1440" w:right="851" w:bottom="1440" w:left="851" w:header="510" w:footer="709" w:gutter="0"/>
      <w:cols w:num="2" w:space="85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43ECE" w14:textId="77777777" w:rsidR="0006235F" w:rsidRDefault="0006235F" w:rsidP="0006235F">
      <w:pPr>
        <w:spacing w:after="0" w:line="240" w:lineRule="auto"/>
      </w:pPr>
      <w:r>
        <w:separator/>
      </w:r>
    </w:p>
  </w:endnote>
  <w:endnote w:type="continuationSeparator" w:id="0">
    <w:p w14:paraId="372FCBF5" w14:textId="77777777" w:rsidR="0006235F" w:rsidRDefault="0006235F" w:rsidP="0006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75C6B" w14:textId="77777777" w:rsidR="0006235F" w:rsidRDefault="0006235F" w:rsidP="0006235F">
      <w:pPr>
        <w:spacing w:after="0" w:line="240" w:lineRule="auto"/>
      </w:pPr>
      <w:r>
        <w:separator/>
      </w:r>
    </w:p>
  </w:footnote>
  <w:footnote w:type="continuationSeparator" w:id="0">
    <w:p w14:paraId="3A6B3E1D" w14:textId="77777777" w:rsidR="0006235F" w:rsidRDefault="0006235F" w:rsidP="00062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B02B5" w14:textId="3D9D992B" w:rsidR="0006235F" w:rsidRDefault="0006235F" w:rsidP="0006235F">
    <w:pPr>
      <w:pStyle w:val="Header"/>
      <w:jc w:val="center"/>
      <w:rPr>
        <w:b/>
        <w:sz w:val="48"/>
        <w:szCs w:val="48"/>
        <w:lang w:val="en-US"/>
      </w:rPr>
    </w:pPr>
    <w:r w:rsidRPr="0006235F">
      <w:rPr>
        <w:b/>
        <w:sz w:val="48"/>
        <w:szCs w:val="48"/>
        <w:lang w:val="en-US"/>
      </w:rPr>
      <w:t>Round Robin Sample Sheet</w:t>
    </w:r>
    <w:r>
      <w:rPr>
        <w:b/>
        <w:sz w:val="48"/>
        <w:szCs w:val="48"/>
        <w:lang w:val="en-US"/>
      </w:rPr>
      <w:t xml:space="preserve"> (ISIS)</w:t>
    </w:r>
    <w:r w:rsidR="00CC0F9C">
      <w:rPr>
        <w:b/>
        <w:sz w:val="48"/>
        <w:szCs w:val="48"/>
        <w:lang w:val="en-US"/>
      </w:rPr>
      <w:br/>
    </w:r>
  </w:p>
  <w:p w14:paraId="0D70DB66" w14:textId="19BE7494" w:rsidR="00CC0F9C" w:rsidRDefault="00BA5718" w:rsidP="00CC0F9C">
    <w:pPr>
      <w:jc w:val="center"/>
      <w:rPr>
        <w:b/>
        <w:sz w:val="32"/>
      </w:rPr>
    </w:pPr>
    <w:r>
      <w:rPr>
        <w:b/>
        <w:sz w:val="32"/>
      </w:rPr>
      <w:t>Analysis</w:t>
    </w:r>
  </w:p>
  <w:p w14:paraId="2F87F28D" w14:textId="77777777" w:rsidR="00CC0F9C" w:rsidRPr="0006235F" w:rsidRDefault="00CC0F9C" w:rsidP="0006235F">
    <w:pPr>
      <w:pStyle w:val="Header"/>
      <w:jc w:val="center"/>
      <w:rPr>
        <w:b/>
        <w:sz w:val="48"/>
        <w:szCs w:val="4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32C54" w14:textId="77777777" w:rsidR="00BA5718" w:rsidRDefault="00BA5718" w:rsidP="00BA5718">
    <w:pPr>
      <w:pStyle w:val="Header"/>
      <w:jc w:val="center"/>
      <w:rPr>
        <w:b/>
        <w:sz w:val="48"/>
        <w:szCs w:val="48"/>
        <w:lang w:val="en-US"/>
      </w:rPr>
    </w:pPr>
    <w:r w:rsidRPr="0006235F">
      <w:rPr>
        <w:b/>
        <w:sz w:val="48"/>
        <w:szCs w:val="48"/>
        <w:lang w:val="en-US"/>
      </w:rPr>
      <w:t>Round Robin Sample Sheet</w:t>
    </w:r>
    <w:r>
      <w:rPr>
        <w:b/>
        <w:sz w:val="48"/>
        <w:szCs w:val="48"/>
        <w:lang w:val="en-US"/>
      </w:rPr>
      <w:t xml:space="preserve"> (ISIS)</w:t>
    </w:r>
    <w:r>
      <w:rPr>
        <w:b/>
        <w:sz w:val="48"/>
        <w:szCs w:val="48"/>
        <w:lang w:val="en-US"/>
      </w:rPr>
      <w:br/>
    </w:r>
  </w:p>
  <w:p w14:paraId="49A889BA" w14:textId="2888F435" w:rsidR="00BA5718" w:rsidRDefault="00BA5718" w:rsidP="00BA5718">
    <w:pPr>
      <w:jc w:val="center"/>
      <w:rPr>
        <w:b/>
        <w:sz w:val="32"/>
      </w:rPr>
    </w:pPr>
    <w:r>
      <w:rPr>
        <w:b/>
        <w:sz w:val="32"/>
      </w:rPr>
      <w:t>Measurement</w:t>
    </w:r>
  </w:p>
  <w:p w14:paraId="4A4ECC44" w14:textId="77777777" w:rsidR="00BA5718" w:rsidRDefault="00BA57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E"/>
    <w:rsid w:val="0006235F"/>
    <w:rsid w:val="000A3FD2"/>
    <w:rsid w:val="000A54E3"/>
    <w:rsid w:val="000C28C6"/>
    <w:rsid w:val="00125E33"/>
    <w:rsid w:val="002B615E"/>
    <w:rsid w:val="00540EAE"/>
    <w:rsid w:val="005E7191"/>
    <w:rsid w:val="007571E1"/>
    <w:rsid w:val="007D5BE0"/>
    <w:rsid w:val="007F0818"/>
    <w:rsid w:val="008275D7"/>
    <w:rsid w:val="00870664"/>
    <w:rsid w:val="00936DFA"/>
    <w:rsid w:val="00A3202D"/>
    <w:rsid w:val="00B70DE5"/>
    <w:rsid w:val="00BA5718"/>
    <w:rsid w:val="00C046CE"/>
    <w:rsid w:val="00CC0F9C"/>
    <w:rsid w:val="00DA200D"/>
    <w:rsid w:val="00E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C9A"/>
  <w15:chartTrackingRefBased/>
  <w15:docId w15:val="{13C09480-2840-49BB-A9D5-477EF4C1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320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62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5F"/>
  </w:style>
  <w:style w:type="paragraph" w:styleId="Footer">
    <w:name w:val="footer"/>
    <w:basedOn w:val="Normal"/>
    <w:link w:val="FooterChar"/>
    <w:uiPriority w:val="99"/>
    <w:unhideWhenUsed/>
    <w:rsid w:val="00062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BCAB30A8EE440B6664E0C942448B0" ma:contentTypeVersion="17" ma:contentTypeDescription="Create a new document." ma:contentTypeScope="" ma:versionID="dfca057794ee3f3f68652b861a8eed8e">
  <xsd:schema xmlns:xsd="http://www.w3.org/2001/XMLSchema" xmlns:xs="http://www.w3.org/2001/XMLSchema" xmlns:p="http://schemas.microsoft.com/office/2006/metadata/properties" xmlns:ns2="06c8ca48-b1c1-442a-9814-01de5ad3a5c1" xmlns:ns3="3a3f65eb-ba0f-4552-aec7-4432b575f3ce" targetNamespace="http://schemas.microsoft.com/office/2006/metadata/properties" ma:root="true" ma:fieldsID="550755f039cd30a9a24cd2df6a0efc7f" ns2:_="" ns3:_="">
    <xsd:import namespace="06c8ca48-b1c1-442a-9814-01de5ad3a5c1"/>
    <xsd:import namespace="3a3f65eb-ba0f-4552-aec7-4432b575f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ca48-b1c1-442a-9814-01de5ad3a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07c91c-676c-4292-ab42-0332d4300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f65eb-ba0f-4552-aec7-4432b575f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201d85-2511-4b7b-8002-36ab59e94f65}" ma:internalName="TaxCatchAll" ma:showField="CatchAllData" ma:web="3a3f65eb-ba0f-4552-aec7-4432b575f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3f65eb-ba0f-4552-aec7-4432b575f3ce" xsi:nil="true"/>
    <lcf76f155ced4ddcb4097134ff3c332f xmlns="06c8ca48-b1c1-442a-9814-01de5ad3a5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9F57E9-4345-4E77-A309-8843E0B0F9C3}"/>
</file>

<file path=customXml/itemProps2.xml><?xml version="1.0" encoding="utf-8"?>
<ds:datastoreItem xmlns:ds="http://schemas.openxmlformats.org/officeDocument/2006/customXml" ds:itemID="{969029CE-F1DE-4DE0-A51C-FB2F1A083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44F46-D44C-41ED-B1D6-A35F474BE61D}">
  <ds:schemaRefs>
    <ds:schemaRef ds:uri="http://purl.org/dc/terms/"/>
    <ds:schemaRef ds:uri="e8785e35-4af9-43d1-8745-88b55cf0d46b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9a5072a-c90b-4bd3-a68a-b7abbd4b55f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Skoda, Maximilian (STFC,RAL,ISIS)</dc:creator>
  <cp:keywords/>
  <dc:description/>
  <cp:lastModifiedBy>Skoda, Maximilian (STFC,RAL,ISIS)</cp:lastModifiedBy>
  <cp:revision>15</cp:revision>
  <dcterms:created xsi:type="dcterms:W3CDTF">2020-10-30T13:03:00Z</dcterms:created>
  <dcterms:modified xsi:type="dcterms:W3CDTF">2020-10-30T16:37:00Z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0x010100C9BBCAB30A8EE440B6664E0C942448B0</vt:lpwstr>
  </property>
</Properties>
</file>