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274B1" w14:textId="7444FB47" w:rsidR="00B6426F" w:rsidRDefault="00B6426F"/>
    <w:p w14:paraId="1568CA3B" w14:textId="186BF084" w:rsidR="009C760A" w:rsidRDefault="00005570">
      <w:r w:rsidRPr="00005570">
        <w:t xml:space="preserve">There </w:t>
      </w:r>
      <w:r w:rsidR="00FB527D" w:rsidRPr="00005570">
        <w:t>are big</w:t>
      </w:r>
      <w:r w:rsidRPr="00005570">
        <w:t xml:space="preserve"> subgroups in our data men shoes and women's shoes</w:t>
      </w:r>
      <w:r w:rsidR="0031657C">
        <w:t xml:space="preserve">. </w:t>
      </w:r>
      <w:r w:rsidR="0031657C" w:rsidRPr="0031657C">
        <w:t>they are completely different and bundling them together when making predictions is going to yield deceiving</w:t>
      </w:r>
      <w:r w:rsidR="00904CA9">
        <w:t xml:space="preserve"> results.</w:t>
      </w:r>
    </w:p>
    <w:p w14:paraId="7FF6BCE2" w14:textId="654B0A57" w:rsidR="00FB527D" w:rsidRDefault="00FB527D">
      <w:r>
        <w:t>N</w:t>
      </w:r>
      <w:r w:rsidRPr="00FB527D">
        <w:t>ot only feet differ by gender but also there are different shoe types are models.</w:t>
      </w:r>
    </w:p>
    <w:p w14:paraId="0AD89BA0" w14:textId="6DC7E0FE" w:rsidR="00C053F0" w:rsidRDefault="005A63D0">
      <w:r>
        <w:t>O</w:t>
      </w:r>
      <w:r w:rsidR="00C053F0" w:rsidRPr="00C053F0">
        <w:t>ur problem is related to inventory management.</w:t>
      </w:r>
    </w:p>
    <w:p w14:paraId="329D9A10" w14:textId="77F8CC28" w:rsidR="009C5400" w:rsidRDefault="005A63D0">
      <w:r>
        <w:t>T</w:t>
      </w:r>
      <w:r w:rsidR="009C5400" w:rsidRPr="009C5400">
        <w:t xml:space="preserve">herefore, we should divide our inventory in some way and then count </w:t>
      </w:r>
      <w:r w:rsidRPr="009C5400">
        <w:t>the</w:t>
      </w:r>
      <w:r w:rsidR="009C5400" w:rsidRPr="009C5400">
        <w:t xml:space="preserve"> frequencies. that frequencies will give us a better idea of the data.</w:t>
      </w:r>
    </w:p>
    <w:p w14:paraId="1EBD19D7" w14:textId="2E60BD53" w:rsidR="007E00F5" w:rsidRDefault="007E00F5">
      <w:r>
        <w:t>A</w:t>
      </w:r>
      <w:r w:rsidRPr="007E00F5">
        <w:t xml:space="preserve"> good way to do that is to divide the data by shoe size</w:t>
      </w:r>
    </w:p>
    <w:p w14:paraId="28AFE1B9" w14:textId="2209026A" w:rsidR="00E138DD" w:rsidRDefault="00E138DD" w:rsidP="00E138DD">
      <w:r>
        <w:t>we have three Dimensions shoe size, country and gender.</w:t>
      </w:r>
    </w:p>
    <w:p w14:paraId="088BF8AC" w14:textId="6A7110C0" w:rsidR="00051959" w:rsidRDefault="00051959">
      <w:r>
        <w:rPr>
          <w:noProof/>
        </w:rPr>
        <w:drawing>
          <wp:inline distT="0" distB="0" distL="0" distR="0" wp14:anchorId="5634FD5D" wp14:editId="24D3339F">
            <wp:extent cx="3002192" cy="835025"/>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52999" cy="849156"/>
                    </a:xfrm>
                    <a:prstGeom prst="rect">
                      <a:avLst/>
                    </a:prstGeom>
                  </pic:spPr>
                </pic:pic>
              </a:graphicData>
            </a:graphic>
          </wp:inline>
        </w:drawing>
      </w:r>
    </w:p>
    <w:p w14:paraId="286540FD" w14:textId="21671B3E" w:rsidR="00E138DD" w:rsidRDefault="00E138DD" w:rsidP="00E138DD">
      <w:r>
        <w:t>A possible solution is to create two table one for men's shoes and one for women's shoes and then proceed normally</w:t>
      </w:r>
    </w:p>
    <w:p w14:paraId="0B8CCD61" w14:textId="0538B295" w:rsidR="002C3428" w:rsidRDefault="002C3428" w:rsidP="00E138DD">
      <w:r>
        <w:t>We</w:t>
      </w:r>
      <w:r w:rsidRPr="002C3428">
        <w:t xml:space="preserve"> want to estimate the number of shoes that are likely to be and 95% confidence interval will give us such information</w:t>
      </w:r>
      <w:r w:rsidR="00997F5F">
        <w:t>.</w:t>
      </w:r>
    </w:p>
    <w:p w14:paraId="6B27C41C" w14:textId="07226413" w:rsidR="00997F5F" w:rsidRDefault="00997F5F" w:rsidP="00E138DD">
      <w:r w:rsidRPr="00997F5F">
        <w:t>We will take the last 12 months of sales and make a prediction.  let's do this only for men shoes as the problem is identical for both genders.</w:t>
      </w:r>
    </w:p>
    <w:p w14:paraId="4D65DBCF" w14:textId="0304F7C4" w:rsidR="00793FA9" w:rsidRDefault="00793FA9" w:rsidP="00E138DD">
      <w:r>
        <w:rPr>
          <w:noProof/>
        </w:rPr>
        <w:drawing>
          <wp:inline distT="0" distB="0" distL="0" distR="0" wp14:anchorId="70A1C330" wp14:editId="17AFDA6C">
            <wp:extent cx="5943600" cy="2419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19985"/>
                    </a:xfrm>
                    <a:prstGeom prst="rect">
                      <a:avLst/>
                    </a:prstGeom>
                  </pic:spPr>
                </pic:pic>
              </a:graphicData>
            </a:graphic>
          </wp:inline>
        </w:drawing>
      </w:r>
    </w:p>
    <w:p w14:paraId="0E9C974E" w14:textId="5CB13D27" w:rsidR="00E138DD" w:rsidRDefault="00241EFF">
      <w:r w:rsidRPr="00241EFF">
        <w:t>actually, we have to calculate 17 confidence intervals for each size. let's get on to it</w:t>
      </w:r>
      <w:r w:rsidR="00DE32A2">
        <w:t>,</w:t>
      </w:r>
      <w:r w:rsidRPr="00241EFF">
        <w:t xml:space="preserve"> first we need to calculate the mains.</w:t>
      </w:r>
    </w:p>
    <w:p w14:paraId="1683E234" w14:textId="7DBD6E22" w:rsidR="00DE32A2" w:rsidRDefault="0094190B">
      <w:pPr>
        <w:rPr>
          <w:noProof/>
        </w:rPr>
      </w:pPr>
      <w:r>
        <w:rPr>
          <w:noProof/>
        </w:rPr>
        <w:lastRenderedPageBreak/>
        <w:drawing>
          <wp:inline distT="0" distB="0" distL="0" distR="0" wp14:anchorId="7E778F5B" wp14:editId="7BA2BE5F">
            <wp:extent cx="3689313" cy="35938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8401" cy="369040"/>
                    </a:xfrm>
                    <a:prstGeom prst="rect">
                      <a:avLst/>
                    </a:prstGeom>
                  </pic:spPr>
                </pic:pic>
              </a:graphicData>
            </a:graphic>
          </wp:inline>
        </w:drawing>
      </w:r>
      <w:r w:rsidRPr="0094190B">
        <w:rPr>
          <w:noProof/>
        </w:rPr>
        <w:t xml:space="preserve"> </w:t>
      </w:r>
      <w:r>
        <w:rPr>
          <w:noProof/>
        </w:rPr>
        <w:drawing>
          <wp:inline distT="0" distB="0" distL="0" distR="0" wp14:anchorId="76172195" wp14:editId="06B0AB8E">
            <wp:extent cx="3942715" cy="375274"/>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3503" cy="380108"/>
                    </a:xfrm>
                    <a:prstGeom prst="rect">
                      <a:avLst/>
                    </a:prstGeom>
                  </pic:spPr>
                </pic:pic>
              </a:graphicData>
            </a:graphic>
          </wp:inline>
        </w:drawing>
      </w:r>
      <w:r w:rsidR="00FC26B4" w:rsidRPr="00FC26B4">
        <w:rPr>
          <w:noProof/>
        </w:rPr>
        <w:t xml:space="preserve"> </w:t>
      </w:r>
      <w:r w:rsidR="00FC26B4">
        <w:rPr>
          <w:noProof/>
        </w:rPr>
        <w:drawing>
          <wp:inline distT="0" distB="0" distL="0" distR="0" wp14:anchorId="11121EF4" wp14:editId="7FBD8E19">
            <wp:extent cx="5943600" cy="385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7154" cy="386725"/>
                    </a:xfrm>
                    <a:prstGeom prst="rect">
                      <a:avLst/>
                    </a:prstGeom>
                  </pic:spPr>
                </pic:pic>
              </a:graphicData>
            </a:graphic>
          </wp:inline>
        </w:drawing>
      </w:r>
    </w:p>
    <w:p w14:paraId="67370569" w14:textId="445873B3" w:rsidR="005F14AE" w:rsidRDefault="005F14AE">
      <w:r w:rsidRPr="005F14AE">
        <w:t>We have a sample of 12 observations. therefore, we are looking for the t statistics for a 95% confidence interval with 11 degrees of freedom</w:t>
      </w:r>
      <w:r w:rsidR="004E098E">
        <w:t>, it is 2.20</w:t>
      </w:r>
    </w:p>
    <w:p w14:paraId="105B7B10" w14:textId="6BAA8AF6" w:rsidR="004E098E" w:rsidRDefault="004E098E">
      <w:r>
        <w:rPr>
          <w:noProof/>
        </w:rPr>
        <w:drawing>
          <wp:inline distT="0" distB="0" distL="0" distR="0" wp14:anchorId="08A1E679" wp14:editId="610A27EB">
            <wp:extent cx="4038160" cy="87693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311" cy="889346"/>
                    </a:xfrm>
                    <a:prstGeom prst="rect">
                      <a:avLst/>
                    </a:prstGeom>
                  </pic:spPr>
                </pic:pic>
              </a:graphicData>
            </a:graphic>
          </wp:inline>
        </w:drawing>
      </w:r>
    </w:p>
    <w:p w14:paraId="14973167" w14:textId="58B1E216" w:rsidR="0094190B" w:rsidRDefault="00AC42A3">
      <w:r>
        <w:rPr>
          <w:noProof/>
        </w:rPr>
        <w:drawing>
          <wp:inline distT="0" distB="0" distL="0" distR="0" wp14:anchorId="16D11EDF" wp14:editId="6BC1CFA6">
            <wp:extent cx="4778136" cy="39052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7866" cy="395407"/>
                    </a:xfrm>
                    <a:prstGeom prst="rect">
                      <a:avLst/>
                    </a:prstGeom>
                  </pic:spPr>
                </pic:pic>
              </a:graphicData>
            </a:graphic>
          </wp:inline>
        </w:drawing>
      </w:r>
    </w:p>
    <w:p w14:paraId="5B7ED15A" w14:textId="632386CD" w:rsidR="00B6070D" w:rsidRDefault="005F5CEA">
      <w:r>
        <w:rPr>
          <w:noProof/>
        </w:rPr>
        <w:drawing>
          <wp:inline distT="0" distB="0" distL="0" distR="0" wp14:anchorId="0D35F058" wp14:editId="55B5D36B">
            <wp:extent cx="2521207" cy="639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9907" cy="654333"/>
                    </a:xfrm>
                    <a:prstGeom prst="rect">
                      <a:avLst/>
                    </a:prstGeom>
                  </pic:spPr>
                </pic:pic>
              </a:graphicData>
            </a:graphic>
          </wp:inline>
        </w:drawing>
      </w:r>
      <w:r w:rsidR="00F74315" w:rsidRPr="00F74315">
        <w:rPr>
          <w:noProof/>
        </w:rPr>
        <w:t xml:space="preserve"> </w:t>
      </w:r>
      <w:r w:rsidR="00EA5CE6">
        <w:rPr>
          <w:noProof/>
        </w:rPr>
        <w:drawing>
          <wp:inline distT="0" distB="0" distL="0" distR="0" wp14:anchorId="125B49D8" wp14:editId="14D49E00">
            <wp:extent cx="5942647" cy="2716773"/>
            <wp:effectExtent l="0" t="0" r="127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6302" cy="2723016"/>
                    </a:xfrm>
                    <a:prstGeom prst="rect">
                      <a:avLst/>
                    </a:prstGeom>
                  </pic:spPr>
                </pic:pic>
              </a:graphicData>
            </a:graphic>
          </wp:inline>
        </w:drawing>
      </w:r>
    </w:p>
    <w:p w14:paraId="1BEF193E" w14:textId="45860BB6" w:rsidR="00005570" w:rsidRPr="00B6070D" w:rsidRDefault="0016709B">
      <w:pPr>
        <w:rPr>
          <w:b/>
          <w:bCs/>
          <w:sz w:val="28"/>
          <w:szCs w:val="28"/>
        </w:rPr>
      </w:pPr>
      <w:r w:rsidRPr="0016709B">
        <w:rPr>
          <w:b/>
          <w:bCs/>
          <w:sz w:val="28"/>
          <w:szCs w:val="28"/>
        </w:rPr>
        <w:t>The result of obtained can be interpreted as follows.</w:t>
      </w:r>
    </w:p>
    <w:p w14:paraId="52972588" w14:textId="346C82F9" w:rsidR="00005570" w:rsidRDefault="00472058">
      <w:r>
        <w:rPr>
          <w:noProof/>
        </w:rPr>
        <w:drawing>
          <wp:inline distT="0" distB="0" distL="0" distR="0" wp14:anchorId="0534F911" wp14:editId="228D6C79">
            <wp:extent cx="5862626" cy="65012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9925" cy="656477"/>
                    </a:xfrm>
                    <a:prstGeom prst="rect">
                      <a:avLst/>
                    </a:prstGeom>
                  </pic:spPr>
                </pic:pic>
              </a:graphicData>
            </a:graphic>
          </wp:inline>
        </w:drawing>
      </w:r>
    </w:p>
    <w:p w14:paraId="41E96499" w14:textId="42528F6A" w:rsidR="0098460C" w:rsidRDefault="0098460C">
      <w:r>
        <w:rPr>
          <w:noProof/>
        </w:rPr>
        <w:lastRenderedPageBreak/>
        <w:drawing>
          <wp:inline distT="0" distB="0" distL="0" distR="0" wp14:anchorId="74549FAF" wp14:editId="4D501FFB">
            <wp:extent cx="6025051" cy="6871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3472" cy="706328"/>
                    </a:xfrm>
                    <a:prstGeom prst="rect">
                      <a:avLst/>
                    </a:prstGeom>
                  </pic:spPr>
                </pic:pic>
              </a:graphicData>
            </a:graphic>
          </wp:inline>
        </w:drawing>
      </w:r>
    </w:p>
    <w:p w14:paraId="6F6BF89B" w14:textId="533F4F25" w:rsidR="00005570" w:rsidRPr="004822C7" w:rsidRDefault="00001B97">
      <w:pPr>
        <w:rPr>
          <w:sz w:val="28"/>
          <w:szCs w:val="28"/>
        </w:rPr>
      </w:pPr>
      <w:r w:rsidRPr="004822C7">
        <w:rPr>
          <w:sz w:val="28"/>
          <w:szCs w:val="28"/>
        </w:rPr>
        <w:t>mostly we should prepare ourselves with size 9.5 and size 16 won't yield in any sales.</w:t>
      </w:r>
    </w:p>
    <w:p w14:paraId="12083A3C" w14:textId="74EAE375" w:rsidR="00005570" w:rsidRDefault="00575505">
      <w:pPr>
        <w:rPr>
          <w:sz w:val="28"/>
          <w:szCs w:val="28"/>
        </w:rPr>
      </w:pPr>
      <w:r w:rsidRPr="004822C7">
        <w:rPr>
          <w:sz w:val="28"/>
          <w:szCs w:val="28"/>
        </w:rPr>
        <w:t>sorry for those of you who are size 16 feet.</w:t>
      </w:r>
      <w:r w:rsidR="00E20A57" w:rsidRPr="004822C7">
        <w:rPr>
          <w:sz w:val="28"/>
          <w:szCs w:val="28"/>
        </w:rPr>
        <w:t xml:space="preserve"> I know it is hard enough to find shoes already</w:t>
      </w:r>
      <w:r w:rsidR="00334B00" w:rsidRPr="004822C7">
        <w:rPr>
          <w:sz w:val="28"/>
          <w:szCs w:val="28"/>
        </w:rPr>
        <w:t xml:space="preserve"> but while this company would not be selling any.</w:t>
      </w:r>
    </w:p>
    <w:p w14:paraId="7224F8CF" w14:textId="77777777" w:rsidR="001C0755" w:rsidRPr="004822C7" w:rsidRDefault="001C0755">
      <w:pPr>
        <w:rPr>
          <w:sz w:val="28"/>
          <w:szCs w:val="28"/>
        </w:rPr>
      </w:pPr>
    </w:p>
    <w:p w14:paraId="47844442" w14:textId="116719A2" w:rsidR="004822C7" w:rsidRPr="005131E6" w:rsidRDefault="004822C7" w:rsidP="005131E6">
      <w:pPr>
        <w:pStyle w:val="ListParagraph"/>
        <w:numPr>
          <w:ilvl w:val="0"/>
          <w:numId w:val="1"/>
        </w:numPr>
        <w:rPr>
          <w:b/>
          <w:bCs/>
          <w:sz w:val="28"/>
          <w:szCs w:val="28"/>
        </w:rPr>
      </w:pPr>
      <w:r w:rsidRPr="005131E6">
        <w:rPr>
          <w:b/>
          <w:bCs/>
          <w:sz w:val="28"/>
          <w:szCs w:val="28"/>
        </w:rPr>
        <w:t>we can see two tables representing the sales of women shoes into German shops</w:t>
      </w:r>
    </w:p>
    <w:p w14:paraId="7D816D1F" w14:textId="77777777" w:rsidR="00FC259B" w:rsidRDefault="001C0755">
      <w:pPr>
        <w:rPr>
          <w:sz w:val="28"/>
          <w:szCs w:val="28"/>
        </w:rPr>
      </w:pPr>
      <w:r w:rsidRPr="001C0755">
        <w:rPr>
          <w:sz w:val="28"/>
          <w:szCs w:val="28"/>
        </w:rPr>
        <w:t>now an assumption that we have to make is that the same people don't buy pairs of shoes form different</w:t>
      </w:r>
      <w:r w:rsidR="007E6E02">
        <w:rPr>
          <w:sz w:val="28"/>
          <w:szCs w:val="28"/>
        </w:rPr>
        <w:t xml:space="preserve"> shops</w:t>
      </w:r>
    </w:p>
    <w:p w14:paraId="2EED1EEB" w14:textId="19F77392" w:rsidR="00005570" w:rsidRDefault="00FC259B">
      <w:pPr>
        <w:rPr>
          <w:sz w:val="28"/>
          <w:szCs w:val="28"/>
        </w:rPr>
      </w:pPr>
      <w:r>
        <w:rPr>
          <w:noProof/>
        </w:rPr>
        <w:drawing>
          <wp:inline distT="0" distB="0" distL="0" distR="0" wp14:anchorId="4519561F" wp14:editId="73206EC3">
            <wp:extent cx="5943600" cy="306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6705"/>
                    </a:xfrm>
                    <a:prstGeom prst="rect">
                      <a:avLst/>
                    </a:prstGeom>
                  </pic:spPr>
                </pic:pic>
              </a:graphicData>
            </a:graphic>
          </wp:inline>
        </w:drawing>
      </w:r>
      <w:r w:rsidR="007E6E02">
        <w:rPr>
          <w:sz w:val="28"/>
          <w:szCs w:val="28"/>
        </w:rPr>
        <w:t xml:space="preserve"> </w:t>
      </w:r>
    </w:p>
    <w:p w14:paraId="388E5CDB" w14:textId="0898A73F" w:rsidR="00B26253" w:rsidRDefault="007D71A3">
      <w:pPr>
        <w:rPr>
          <w:sz w:val="28"/>
          <w:szCs w:val="28"/>
        </w:rPr>
      </w:pPr>
      <w:r w:rsidRPr="007D71A3">
        <w:rPr>
          <w:sz w:val="28"/>
          <w:szCs w:val="28"/>
        </w:rPr>
        <w:t>logically it makes sense that in the same year the same people don't go around different shops of the same brand buy shoes.</w:t>
      </w:r>
      <w:r w:rsidR="00B26253">
        <w:rPr>
          <w:sz w:val="28"/>
          <w:szCs w:val="28"/>
        </w:rPr>
        <w:t xml:space="preserve"> E</w:t>
      </w:r>
      <w:r w:rsidR="00B26253" w:rsidRPr="00B26253">
        <w:rPr>
          <w:sz w:val="28"/>
          <w:szCs w:val="28"/>
        </w:rPr>
        <w:t>ven if this happens it is an exception and not the norm.</w:t>
      </w:r>
    </w:p>
    <w:p w14:paraId="2A2F5458" w14:textId="742EB550" w:rsidR="001C0755" w:rsidRDefault="000800FF">
      <w:pPr>
        <w:rPr>
          <w:sz w:val="28"/>
          <w:szCs w:val="28"/>
        </w:rPr>
      </w:pPr>
      <w:r>
        <w:rPr>
          <w:noProof/>
        </w:rPr>
        <w:drawing>
          <wp:inline distT="0" distB="0" distL="0" distR="0" wp14:anchorId="681DBE8A" wp14:editId="30CF38ED">
            <wp:extent cx="3504319" cy="417195"/>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1003" cy="431086"/>
                    </a:xfrm>
                    <a:prstGeom prst="rect">
                      <a:avLst/>
                    </a:prstGeom>
                  </pic:spPr>
                </pic:pic>
              </a:graphicData>
            </a:graphic>
          </wp:inline>
        </w:drawing>
      </w:r>
      <w:r w:rsidR="00C941A5" w:rsidRPr="00C941A5">
        <w:rPr>
          <w:noProof/>
        </w:rPr>
        <w:t xml:space="preserve"> </w:t>
      </w:r>
      <w:r w:rsidR="00C941A5">
        <w:rPr>
          <w:noProof/>
        </w:rPr>
        <w:drawing>
          <wp:inline distT="0" distB="0" distL="0" distR="0" wp14:anchorId="5050F158" wp14:editId="2F23DC9A">
            <wp:extent cx="5943600" cy="311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1785"/>
                    </a:xfrm>
                    <a:prstGeom prst="rect">
                      <a:avLst/>
                    </a:prstGeom>
                  </pic:spPr>
                </pic:pic>
              </a:graphicData>
            </a:graphic>
          </wp:inline>
        </w:drawing>
      </w:r>
    </w:p>
    <w:p w14:paraId="08DCE126" w14:textId="7A8BC95A" w:rsidR="001C0755" w:rsidRDefault="001E054D">
      <w:pPr>
        <w:rPr>
          <w:sz w:val="28"/>
          <w:szCs w:val="28"/>
        </w:rPr>
      </w:pPr>
      <w:r>
        <w:rPr>
          <w:sz w:val="28"/>
          <w:szCs w:val="28"/>
        </w:rPr>
        <w:t>T</w:t>
      </w:r>
      <w:r w:rsidRPr="001E054D">
        <w:rPr>
          <w:sz w:val="28"/>
          <w:szCs w:val="28"/>
        </w:rPr>
        <w:t>herefore, we can say that the two samples are independent, once again we don't know the population variance but given that this is the same market in the same country, we can assume it has equal.</w:t>
      </w:r>
    </w:p>
    <w:p w14:paraId="0A3866D7" w14:textId="3387261A" w:rsidR="00B87B11" w:rsidRDefault="00B87B11">
      <w:pPr>
        <w:rPr>
          <w:sz w:val="28"/>
          <w:szCs w:val="28"/>
        </w:rPr>
      </w:pPr>
      <w:r>
        <w:rPr>
          <w:noProof/>
        </w:rPr>
        <w:lastRenderedPageBreak/>
        <w:drawing>
          <wp:inline distT="0" distB="0" distL="0" distR="0" wp14:anchorId="62CD7D66" wp14:editId="266ABA75">
            <wp:extent cx="5943600" cy="2404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04745"/>
                    </a:xfrm>
                    <a:prstGeom prst="rect">
                      <a:avLst/>
                    </a:prstGeom>
                  </pic:spPr>
                </pic:pic>
              </a:graphicData>
            </a:graphic>
          </wp:inline>
        </w:drawing>
      </w:r>
    </w:p>
    <w:p w14:paraId="11D53B43" w14:textId="0D8D9712" w:rsidR="001C0755" w:rsidRDefault="006C44E6">
      <w:pPr>
        <w:rPr>
          <w:sz w:val="28"/>
          <w:szCs w:val="28"/>
        </w:rPr>
      </w:pPr>
      <w:r>
        <w:rPr>
          <w:noProof/>
        </w:rPr>
        <w:drawing>
          <wp:inline distT="0" distB="0" distL="0" distR="0" wp14:anchorId="799215CD" wp14:editId="230A254D">
            <wp:extent cx="5943600" cy="38055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6631" cy="380753"/>
                    </a:xfrm>
                    <a:prstGeom prst="rect">
                      <a:avLst/>
                    </a:prstGeom>
                  </pic:spPr>
                </pic:pic>
              </a:graphicData>
            </a:graphic>
          </wp:inline>
        </w:drawing>
      </w:r>
      <w:r w:rsidR="006227E4">
        <w:rPr>
          <w:noProof/>
        </w:rPr>
        <w:drawing>
          <wp:inline distT="0" distB="0" distL="0" distR="0" wp14:anchorId="0BE949EF" wp14:editId="790B01D5">
            <wp:extent cx="5943600" cy="39113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5882" cy="391939"/>
                    </a:xfrm>
                    <a:prstGeom prst="rect">
                      <a:avLst/>
                    </a:prstGeom>
                  </pic:spPr>
                </pic:pic>
              </a:graphicData>
            </a:graphic>
          </wp:inline>
        </w:drawing>
      </w:r>
    </w:p>
    <w:p w14:paraId="4756FE7D" w14:textId="2515F7E7" w:rsidR="001C0755" w:rsidRDefault="004263E3">
      <w:pPr>
        <w:rPr>
          <w:sz w:val="28"/>
          <w:szCs w:val="28"/>
        </w:rPr>
      </w:pPr>
      <w:r>
        <w:rPr>
          <w:noProof/>
        </w:rPr>
        <w:drawing>
          <wp:inline distT="0" distB="0" distL="0" distR="0" wp14:anchorId="56D40E91" wp14:editId="4BC775DB">
            <wp:extent cx="5943600" cy="656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56590"/>
                    </a:xfrm>
                    <a:prstGeom prst="rect">
                      <a:avLst/>
                    </a:prstGeom>
                  </pic:spPr>
                </pic:pic>
              </a:graphicData>
            </a:graphic>
          </wp:inline>
        </w:drawing>
      </w:r>
    </w:p>
    <w:p w14:paraId="674F9797" w14:textId="17C99A40" w:rsidR="001C0755" w:rsidRDefault="006E407E">
      <w:pPr>
        <w:rPr>
          <w:sz w:val="28"/>
          <w:szCs w:val="28"/>
        </w:rPr>
      </w:pPr>
      <w:r>
        <w:rPr>
          <w:noProof/>
        </w:rPr>
        <w:drawing>
          <wp:inline distT="0" distB="0" distL="0" distR="0" wp14:anchorId="2C2F366F" wp14:editId="22D9B837">
            <wp:extent cx="5940353" cy="438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0834" cy="443167"/>
                    </a:xfrm>
                    <a:prstGeom prst="rect">
                      <a:avLst/>
                    </a:prstGeom>
                  </pic:spPr>
                </pic:pic>
              </a:graphicData>
            </a:graphic>
          </wp:inline>
        </w:drawing>
      </w:r>
    </w:p>
    <w:p w14:paraId="44E2D68B" w14:textId="5159CB88" w:rsidR="001C0755" w:rsidRDefault="00EE53A0">
      <w:pPr>
        <w:rPr>
          <w:sz w:val="28"/>
          <w:szCs w:val="28"/>
        </w:rPr>
      </w:pPr>
      <w:r>
        <w:rPr>
          <w:noProof/>
        </w:rPr>
        <w:drawing>
          <wp:inline distT="0" distB="0" distL="0" distR="0" wp14:anchorId="7CE1F2E6" wp14:editId="464E9A0C">
            <wp:extent cx="5943600" cy="362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2585"/>
                    </a:xfrm>
                    <a:prstGeom prst="rect">
                      <a:avLst/>
                    </a:prstGeom>
                  </pic:spPr>
                </pic:pic>
              </a:graphicData>
            </a:graphic>
          </wp:inline>
        </w:drawing>
      </w:r>
    </w:p>
    <w:p w14:paraId="2C76059C" w14:textId="46C1EBE4" w:rsidR="001C0755" w:rsidRDefault="001C0755">
      <w:pPr>
        <w:rPr>
          <w:sz w:val="28"/>
          <w:szCs w:val="28"/>
        </w:rPr>
      </w:pPr>
    </w:p>
    <w:p w14:paraId="188368D7" w14:textId="0459BFE0" w:rsidR="001C0755" w:rsidRDefault="001C0755">
      <w:pPr>
        <w:rPr>
          <w:sz w:val="28"/>
          <w:szCs w:val="28"/>
        </w:rPr>
      </w:pPr>
    </w:p>
    <w:p w14:paraId="02229798" w14:textId="041E63EF" w:rsidR="001C0755" w:rsidRDefault="001C0755">
      <w:pPr>
        <w:rPr>
          <w:sz w:val="28"/>
          <w:szCs w:val="28"/>
        </w:rPr>
      </w:pPr>
    </w:p>
    <w:p w14:paraId="1CEC86C5" w14:textId="38FAEDDA" w:rsidR="001C0755" w:rsidRDefault="001C0755">
      <w:pPr>
        <w:rPr>
          <w:sz w:val="28"/>
          <w:szCs w:val="28"/>
        </w:rPr>
      </w:pPr>
    </w:p>
    <w:p w14:paraId="0D839AEE" w14:textId="0CDB4646" w:rsidR="001C0755" w:rsidRDefault="001C0755">
      <w:pPr>
        <w:rPr>
          <w:sz w:val="28"/>
          <w:szCs w:val="28"/>
        </w:rPr>
      </w:pPr>
    </w:p>
    <w:p w14:paraId="5323AC8B" w14:textId="1A9F246B" w:rsidR="001C0755" w:rsidRDefault="001C0755">
      <w:pPr>
        <w:rPr>
          <w:sz w:val="28"/>
          <w:szCs w:val="28"/>
        </w:rPr>
      </w:pPr>
    </w:p>
    <w:p w14:paraId="6644E121" w14:textId="7B7D9B08" w:rsidR="001C0755" w:rsidRDefault="001C0755">
      <w:pPr>
        <w:rPr>
          <w:sz w:val="28"/>
          <w:szCs w:val="28"/>
        </w:rPr>
      </w:pPr>
    </w:p>
    <w:p w14:paraId="1CB17F44" w14:textId="606C02D5" w:rsidR="001C0755" w:rsidRDefault="001C0755">
      <w:pPr>
        <w:rPr>
          <w:sz w:val="28"/>
          <w:szCs w:val="28"/>
        </w:rPr>
      </w:pPr>
    </w:p>
    <w:p w14:paraId="2AB588E3" w14:textId="11512856" w:rsidR="001C0755" w:rsidRDefault="001C0755">
      <w:pPr>
        <w:rPr>
          <w:sz w:val="28"/>
          <w:szCs w:val="28"/>
        </w:rPr>
      </w:pPr>
    </w:p>
    <w:p w14:paraId="718523BC" w14:textId="1BB8E1DA" w:rsidR="001C0755" w:rsidRDefault="001C0755">
      <w:pPr>
        <w:rPr>
          <w:sz w:val="28"/>
          <w:szCs w:val="28"/>
        </w:rPr>
      </w:pPr>
    </w:p>
    <w:p w14:paraId="1EBD3A18" w14:textId="5C6A72A6" w:rsidR="001C0755" w:rsidRDefault="001C0755">
      <w:pPr>
        <w:rPr>
          <w:sz w:val="28"/>
          <w:szCs w:val="28"/>
        </w:rPr>
      </w:pPr>
    </w:p>
    <w:p w14:paraId="7ABD3287" w14:textId="47485848" w:rsidR="001C0755" w:rsidRDefault="001C0755">
      <w:pPr>
        <w:rPr>
          <w:sz w:val="28"/>
          <w:szCs w:val="28"/>
        </w:rPr>
      </w:pPr>
    </w:p>
    <w:p w14:paraId="3D6FAA15" w14:textId="7FDCBEFE" w:rsidR="001C0755" w:rsidRDefault="001C0755">
      <w:pPr>
        <w:rPr>
          <w:sz w:val="28"/>
          <w:szCs w:val="28"/>
        </w:rPr>
      </w:pPr>
    </w:p>
    <w:p w14:paraId="52980E88" w14:textId="2E7265C7" w:rsidR="001C0755" w:rsidRDefault="001C0755">
      <w:pPr>
        <w:rPr>
          <w:sz w:val="28"/>
          <w:szCs w:val="28"/>
        </w:rPr>
      </w:pPr>
    </w:p>
    <w:p w14:paraId="75B74C1F" w14:textId="13F03062" w:rsidR="001C0755" w:rsidRDefault="001C0755">
      <w:pPr>
        <w:rPr>
          <w:sz w:val="28"/>
          <w:szCs w:val="28"/>
        </w:rPr>
      </w:pPr>
    </w:p>
    <w:p w14:paraId="007CE178" w14:textId="51E25F1B" w:rsidR="001C0755" w:rsidRDefault="001C0755">
      <w:pPr>
        <w:rPr>
          <w:sz w:val="28"/>
          <w:szCs w:val="28"/>
        </w:rPr>
      </w:pPr>
    </w:p>
    <w:p w14:paraId="74677695" w14:textId="403D2D63" w:rsidR="001C0755" w:rsidRDefault="001C0755">
      <w:pPr>
        <w:rPr>
          <w:sz w:val="28"/>
          <w:szCs w:val="28"/>
        </w:rPr>
      </w:pPr>
    </w:p>
    <w:p w14:paraId="0603012A" w14:textId="77777777" w:rsidR="001C0755" w:rsidRPr="001C0755" w:rsidRDefault="001C0755">
      <w:pPr>
        <w:rPr>
          <w:sz w:val="28"/>
          <w:szCs w:val="28"/>
        </w:rPr>
      </w:pPr>
    </w:p>
    <w:p w14:paraId="642AA967" w14:textId="53B1CDA7" w:rsidR="00005570" w:rsidRDefault="00005570"/>
    <w:p w14:paraId="672B5575" w14:textId="047A68E3" w:rsidR="00005570" w:rsidRDefault="00005570"/>
    <w:p w14:paraId="671677D9" w14:textId="6400A030" w:rsidR="00005570" w:rsidRDefault="00005570"/>
    <w:p w14:paraId="070E41E9" w14:textId="49032D68" w:rsidR="00005570" w:rsidRDefault="00005570"/>
    <w:p w14:paraId="19F1DD9A" w14:textId="6ECF2938" w:rsidR="00005570" w:rsidRDefault="00005570"/>
    <w:p w14:paraId="1C6D461A" w14:textId="2727178F" w:rsidR="00005570" w:rsidRDefault="00005570"/>
    <w:p w14:paraId="21BF80B3" w14:textId="4AB90BE6" w:rsidR="00005570" w:rsidRDefault="00005570"/>
    <w:p w14:paraId="380A4B39" w14:textId="7DF4AD49" w:rsidR="00005570" w:rsidRDefault="00005570"/>
    <w:p w14:paraId="2EA8B2B8" w14:textId="18DD1796" w:rsidR="00005570" w:rsidRDefault="00005570"/>
    <w:p w14:paraId="74DE87B1" w14:textId="180885F8" w:rsidR="00005570" w:rsidRDefault="00005570"/>
    <w:p w14:paraId="1A082787" w14:textId="45E134DE" w:rsidR="00005570" w:rsidRDefault="00005570"/>
    <w:p w14:paraId="6BB605C8" w14:textId="4108C164" w:rsidR="00005570" w:rsidRDefault="00005570"/>
    <w:p w14:paraId="07EFFD5C" w14:textId="77777777" w:rsidR="00005570" w:rsidRDefault="00005570"/>
    <w:sectPr w:rsidR="000055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1E499B"/>
    <w:multiLevelType w:val="hybridMultilevel"/>
    <w:tmpl w:val="13502A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B15"/>
    <w:rsid w:val="00001B97"/>
    <w:rsid w:val="00005570"/>
    <w:rsid w:val="00051959"/>
    <w:rsid w:val="000800FF"/>
    <w:rsid w:val="0016709B"/>
    <w:rsid w:val="00187EA5"/>
    <w:rsid w:val="001C0755"/>
    <w:rsid w:val="001E054D"/>
    <w:rsid w:val="00241EFF"/>
    <w:rsid w:val="002C3428"/>
    <w:rsid w:val="0031657C"/>
    <w:rsid w:val="00334B00"/>
    <w:rsid w:val="004263E3"/>
    <w:rsid w:val="00472058"/>
    <w:rsid w:val="004822C7"/>
    <w:rsid w:val="004D69BF"/>
    <w:rsid w:val="004E098E"/>
    <w:rsid w:val="005131E6"/>
    <w:rsid w:val="00575505"/>
    <w:rsid w:val="005A0A0B"/>
    <w:rsid w:val="005A63D0"/>
    <w:rsid w:val="005F14AE"/>
    <w:rsid w:val="005F5CEA"/>
    <w:rsid w:val="006227E4"/>
    <w:rsid w:val="006C44E6"/>
    <w:rsid w:val="006E407E"/>
    <w:rsid w:val="00793FA9"/>
    <w:rsid w:val="007D71A3"/>
    <w:rsid w:val="007E00F5"/>
    <w:rsid w:val="007E6E02"/>
    <w:rsid w:val="00904CA9"/>
    <w:rsid w:val="0094190B"/>
    <w:rsid w:val="0098460C"/>
    <w:rsid w:val="00997F5F"/>
    <w:rsid w:val="009C5400"/>
    <w:rsid w:val="009C760A"/>
    <w:rsid w:val="009D7D6C"/>
    <w:rsid w:val="00AC42A3"/>
    <w:rsid w:val="00B26253"/>
    <w:rsid w:val="00B6070D"/>
    <w:rsid w:val="00B6426F"/>
    <w:rsid w:val="00B87B11"/>
    <w:rsid w:val="00BD06E9"/>
    <w:rsid w:val="00C053F0"/>
    <w:rsid w:val="00C941A5"/>
    <w:rsid w:val="00D4622D"/>
    <w:rsid w:val="00DE32A2"/>
    <w:rsid w:val="00E10B15"/>
    <w:rsid w:val="00E138DD"/>
    <w:rsid w:val="00E20A57"/>
    <w:rsid w:val="00E65652"/>
    <w:rsid w:val="00E77661"/>
    <w:rsid w:val="00EA5CE6"/>
    <w:rsid w:val="00EE53A0"/>
    <w:rsid w:val="00F74315"/>
    <w:rsid w:val="00FB527D"/>
    <w:rsid w:val="00FC259B"/>
    <w:rsid w:val="00FC2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08D44"/>
  <w15:chartTrackingRefBased/>
  <w15:docId w15:val="{D271F906-C892-46D9-9D6D-D61C95FF4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31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5</Pages>
  <Words>321</Words>
  <Characters>1831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Rasel Mahamud</dc:creator>
  <cp:keywords/>
  <dc:description/>
  <cp:lastModifiedBy>Rasel Mahamud</cp:lastModifiedBy>
  <cp:revision>57</cp:revision>
  <dcterms:created xsi:type="dcterms:W3CDTF">2021-12-20T01:55:00Z</dcterms:created>
  <dcterms:modified xsi:type="dcterms:W3CDTF">2021-12-22T11:12:00Z</dcterms:modified>
</cp:coreProperties>
</file>