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Default Extension="sldx" ContentType="application/vnd.openxmlformats-officedocument.presentationml.slide"/>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56A5" w:rsidRDefault="007956A5">
      <w:r w:rsidRPr="007956A5">
        <w:object w:dxaOrig="7199" w:dyaOrig="53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in;height:269.25pt" o:ole="">
            <v:imagedata r:id="rId7" o:title=""/>
          </v:shape>
          <o:OLEObject Type="Embed" ProgID="PowerPoint.Slide.12" ShapeID="_x0000_i1025" DrawAspect="Content" ObjectID="_1622886240" r:id="rId8"/>
        </w:object>
      </w:r>
    </w:p>
    <w:p w:rsidR="007956A5" w:rsidRDefault="007956A5">
      <w:r w:rsidRPr="007956A5">
        <w:object w:dxaOrig="7199" w:dyaOrig="5388">
          <v:shape id="_x0000_i1026" type="#_x0000_t75" style="width:5in;height:269.25pt" o:ole="">
            <v:imagedata r:id="rId9" o:title=""/>
          </v:shape>
          <o:OLEObject Type="Embed" ProgID="PowerPoint.Slide.12" ShapeID="_x0000_i1026" DrawAspect="Content" ObjectID="_1622886241" r:id="rId10"/>
        </w:object>
      </w:r>
    </w:p>
    <w:p w:rsidR="00C20F41" w:rsidRDefault="00C20F41">
      <w:r w:rsidRPr="00C20F41">
        <w:object w:dxaOrig="7199" w:dyaOrig="5388">
          <v:shape id="_x0000_i1027" type="#_x0000_t75" style="width:5in;height:269.25pt" o:ole="">
            <v:imagedata r:id="rId11" o:title=""/>
          </v:shape>
          <o:OLEObject Type="Embed" ProgID="PowerPoint.Slide.12" ShapeID="_x0000_i1027" DrawAspect="Content" ObjectID="_1622886242" r:id="rId12"/>
        </w:object>
      </w:r>
    </w:p>
    <w:p w:rsidR="00C20F41" w:rsidRDefault="00C20F41"/>
    <w:p w:rsidR="00C20F41" w:rsidRDefault="00C20F41">
      <w:r w:rsidRPr="00C20F41">
        <w:object w:dxaOrig="7199" w:dyaOrig="5388">
          <v:shape id="_x0000_i1028" type="#_x0000_t75" style="width:5in;height:269.25pt" o:ole="">
            <v:imagedata r:id="rId13" o:title=""/>
          </v:shape>
          <o:OLEObject Type="Embed" ProgID="PowerPoint.Slide.12" ShapeID="_x0000_i1028" DrawAspect="Content" ObjectID="_1622886243" r:id="rId14"/>
        </w:object>
      </w:r>
    </w:p>
    <w:p w:rsidR="00C20F41" w:rsidRDefault="00C20F41">
      <w:r w:rsidRPr="00C20F41">
        <w:object w:dxaOrig="7199" w:dyaOrig="5388">
          <v:shape id="_x0000_i1029" type="#_x0000_t75" style="width:5in;height:269.25pt" o:ole="">
            <v:imagedata r:id="rId15" o:title=""/>
          </v:shape>
          <o:OLEObject Type="Embed" ProgID="PowerPoint.Slide.12" ShapeID="_x0000_i1029" DrawAspect="Content" ObjectID="_1622886244" r:id="rId16"/>
        </w:object>
      </w:r>
    </w:p>
    <w:p w:rsidR="00044FB9" w:rsidRPr="00044FB9" w:rsidRDefault="00044FB9">
      <w:pPr>
        <w:rPr>
          <w:rFonts w:ascii="Times New Roman" w:hAnsi="Times New Roman" w:cs="Times New Roman"/>
          <w:sz w:val="44"/>
          <w:szCs w:val="44"/>
        </w:rPr>
      </w:pPr>
      <w:r w:rsidRPr="00044FB9">
        <w:rPr>
          <w:rFonts w:ascii="Times New Roman" w:hAnsi="Times New Roman" w:cs="Times New Roman"/>
          <w:sz w:val="44"/>
          <w:szCs w:val="44"/>
        </w:rPr>
        <w:t>DNS Domain name System</w:t>
      </w:r>
    </w:p>
    <w:p w:rsidR="00044FB9" w:rsidRDefault="00044FB9"/>
    <w:p w:rsidR="00044FB9" w:rsidRDefault="00044FB9">
      <w:r>
        <w:rPr>
          <w:noProof/>
        </w:rPr>
        <w:drawing>
          <wp:inline distT="0" distB="0" distL="0" distR="0">
            <wp:extent cx="5943600" cy="3696198"/>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a:srcRect/>
                    <a:stretch>
                      <a:fillRect/>
                    </a:stretch>
                  </pic:blipFill>
                  <pic:spPr bwMode="auto">
                    <a:xfrm>
                      <a:off x="0" y="0"/>
                      <a:ext cx="5943600" cy="3696198"/>
                    </a:xfrm>
                    <a:prstGeom prst="rect">
                      <a:avLst/>
                    </a:prstGeom>
                    <a:noFill/>
                    <a:ln w="9525">
                      <a:noFill/>
                      <a:miter lim="800000"/>
                      <a:headEnd/>
                      <a:tailEnd/>
                    </a:ln>
                  </pic:spPr>
                </pic:pic>
              </a:graphicData>
            </a:graphic>
          </wp:inline>
        </w:drawing>
      </w:r>
    </w:p>
    <w:p w:rsidR="00A86636" w:rsidRDefault="00A86636" w:rsidP="00A86636">
      <w:pPr>
        <w:pStyle w:val="Heading4"/>
        <w:spacing w:before="0"/>
        <w:rPr>
          <w:rFonts w:ascii="Verdana" w:eastAsia="Verdana" w:hAnsi="Verdana" w:cs="Verdana"/>
          <w:smallCaps/>
          <w:color w:val="000000"/>
          <w:sz w:val="18"/>
          <w:szCs w:val="18"/>
        </w:rPr>
      </w:pPr>
      <w:r>
        <w:rPr>
          <w:rFonts w:ascii="Verdana" w:eastAsia="Verdana" w:hAnsi="Verdana" w:cs="Verdana"/>
          <w:smallCaps/>
          <w:color w:val="000000"/>
          <w:sz w:val="18"/>
          <w:szCs w:val="18"/>
        </w:rPr>
        <w:lastRenderedPageBreak/>
        <w:t>TYPES OF NAME SERVERS</w:t>
      </w:r>
    </w:p>
    <w:p w:rsidR="00A86636" w:rsidRDefault="00A86636" w:rsidP="00A86636">
      <w:pPr>
        <w:pStyle w:val="normal0"/>
        <w:pBdr>
          <w:top w:val="nil"/>
          <w:left w:val="nil"/>
          <w:bottom w:val="nil"/>
          <w:right w:val="nil"/>
          <w:between w:val="nil"/>
        </w:pBdr>
        <w:spacing w:after="0" w:line="240" w:lineRule="auto"/>
        <w:ind w:left="48" w:right="48"/>
        <w:jc w:val="both"/>
        <w:rPr>
          <w:rFonts w:ascii="Verdana" w:eastAsia="Verdana" w:hAnsi="Verdana" w:cs="Verdana"/>
          <w:color w:val="000000"/>
          <w:sz w:val="24"/>
          <w:szCs w:val="24"/>
        </w:rPr>
      </w:pPr>
      <w:r>
        <w:rPr>
          <w:rFonts w:ascii="Verdana" w:eastAsia="Verdana" w:hAnsi="Verdana" w:cs="Verdana"/>
          <w:color w:val="000000"/>
          <w:sz w:val="24"/>
          <w:szCs w:val="24"/>
        </w:rPr>
        <w:t>Following are the three categories of Name Servers that manages the entire Domain Name System:</w:t>
      </w:r>
    </w:p>
    <w:p w:rsidR="00A86636" w:rsidRDefault="00A86636" w:rsidP="00A86636">
      <w:pPr>
        <w:pStyle w:val="normal0"/>
        <w:numPr>
          <w:ilvl w:val="0"/>
          <w:numId w:val="1"/>
        </w:numPr>
        <w:pBdr>
          <w:top w:val="nil"/>
          <w:left w:val="nil"/>
          <w:bottom w:val="nil"/>
          <w:right w:val="nil"/>
          <w:between w:val="nil"/>
        </w:pBdr>
        <w:spacing w:after="0" w:line="240" w:lineRule="auto"/>
        <w:ind w:left="768" w:right="48"/>
        <w:jc w:val="both"/>
        <w:rPr>
          <w:rFonts w:ascii="Verdana" w:eastAsia="Verdana" w:hAnsi="Verdana" w:cs="Verdana"/>
          <w:color w:val="000000"/>
          <w:sz w:val="18"/>
          <w:szCs w:val="18"/>
        </w:rPr>
      </w:pPr>
      <w:r>
        <w:rPr>
          <w:rFonts w:ascii="Verdana" w:eastAsia="Verdana" w:hAnsi="Verdana" w:cs="Verdana"/>
          <w:color w:val="000000"/>
          <w:sz w:val="18"/>
          <w:szCs w:val="18"/>
        </w:rPr>
        <w:t>Root Server</w:t>
      </w:r>
    </w:p>
    <w:p w:rsidR="00A86636" w:rsidRDefault="00A86636" w:rsidP="00A86636">
      <w:pPr>
        <w:pStyle w:val="normal0"/>
        <w:numPr>
          <w:ilvl w:val="0"/>
          <w:numId w:val="1"/>
        </w:numPr>
        <w:pBdr>
          <w:top w:val="nil"/>
          <w:left w:val="nil"/>
          <w:bottom w:val="nil"/>
          <w:right w:val="nil"/>
          <w:between w:val="nil"/>
        </w:pBdr>
        <w:spacing w:after="0" w:line="240" w:lineRule="auto"/>
        <w:ind w:left="768" w:right="48"/>
        <w:jc w:val="both"/>
        <w:rPr>
          <w:rFonts w:ascii="Verdana" w:eastAsia="Verdana" w:hAnsi="Verdana" w:cs="Verdana"/>
          <w:color w:val="000000"/>
          <w:sz w:val="18"/>
          <w:szCs w:val="18"/>
        </w:rPr>
      </w:pPr>
      <w:r>
        <w:rPr>
          <w:rFonts w:ascii="Verdana" w:eastAsia="Verdana" w:hAnsi="Verdana" w:cs="Verdana"/>
          <w:color w:val="000000"/>
          <w:sz w:val="18"/>
          <w:szCs w:val="18"/>
        </w:rPr>
        <w:t>Primary Server</w:t>
      </w:r>
    </w:p>
    <w:p w:rsidR="00A86636" w:rsidRDefault="00A86636" w:rsidP="00A86636">
      <w:pPr>
        <w:pStyle w:val="normal0"/>
        <w:numPr>
          <w:ilvl w:val="0"/>
          <w:numId w:val="1"/>
        </w:numPr>
        <w:pBdr>
          <w:top w:val="nil"/>
          <w:left w:val="nil"/>
          <w:bottom w:val="nil"/>
          <w:right w:val="nil"/>
          <w:between w:val="nil"/>
        </w:pBdr>
        <w:spacing w:after="0" w:line="240" w:lineRule="auto"/>
        <w:ind w:left="768" w:right="48"/>
        <w:jc w:val="both"/>
        <w:rPr>
          <w:rFonts w:ascii="Verdana" w:eastAsia="Verdana" w:hAnsi="Verdana" w:cs="Verdana"/>
          <w:color w:val="000000"/>
          <w:sz w:val="18"/>
          <w:szCs w:val="18"/>
        </w:rPr>
      </w:pPr>
      <w:r>
        <w:rPr>
          <w:rFonts w:ascii="Verdana" w:eastAsia="Verdana" w:hAnsi="Verdana" w:cs="Verdana"/>
          <w:color w:val="000000"/>
          <w:sz w:val="18"/>
          <w:szCs w:val="18"/>
        </w:rPr>
        <w:t>Secondary Server</w:t>
      </w:r>
    </w:p>
    <w:p w:rsidR="00A86636" w:rsidRPr="00D93818" w:rsidRDefault="00A86636" w:rsidP="00D93818">
      <w:pPr>
        <w:rPr>
          <w:rFonts w:ascii="Times New Roman" w:hAnsi="Times New Roman" w:cs="Times New Roman"/>
          <w:sz w:val="20"/>
          <w:szCs w:val="20"/>
        </w:rPr>
      </w:pPr>
      <w:r w:rsidRPr="00D93818">
        <w:rPr>
          <w:rFonts w:ascii="Times New Roman" w:hAnsi="Times New Roman" w:cs="Times New Roman"/>
        </w:rPr>
        <w:t>ROOT SERVER</w:t>
      </w:r>
    </w:p>
    <w:p w:rsidR="00A86636" w:rsidRDefault="00A86636" w:rsidP="00A86636">
      <w:pPr>
        <w:pStyle w:val="normal0"/>
        <w:pBdr>
          <w:top w:val="nil"/>
          <w:left w:val="nil"/>
          <w:bottom w:val="nil"/>
          <w:right w:val="nil"/>
          <w:between w:val="nil"/>
        </w:pBdr>
        <w:spacing w:after="0" w:line="240" w:lineRule="auto"/>
        <w:ind w:left="48" w:right="48"/>
        <w:jc w:val="both"/>
        <w:rPr>
          <w:rFonts w:ascii="Verdana" w:eastAsia="Verdana" w:hAnsi="Verdana" w:cs="Verdana"/>
          <w:color w:val="000000"/>
          <w:sz w:val="24"/>
          <w:szCs w:val="24"/>
        </w:rPr>
      </w:pPr>
      <w:r>
        <w:rPr>
          <w:rFonts w:ascii="Verdana" w:eastAsia="Verdana" w:hAnsi="Verdana" w:cs="Verdana"/>
          <w:color w:val="000000"/>
          <w:sz w:val="24"/>
          <w:szCs w:val="24"/>
        </w:rPr>
        <w:t>Root Server is the top level server which consists of the entire DNS tree. It does not contain the information about domains but delegates the authority to the other server</w:t>
      </w:r>
    </w:p>
    <w:p w:rsidR="00A86636" w:rsidRPr="00D93818" w:rsidRDefault="00A86636" w:rsidP="00D93818">
      <w:pPr>
        <w:rPr>
          <w:rFonts w:ascii="Times New Roman" w:hAnsi="Times New Roman" w:cs="Times New Roman"/>
          <w:b/>
        </w:rPr>
      </w:pPr>
      <w:r w:rsidRPr="00D93818">
        <w:rPr>
          <w:rFonts w:ascii="Times New Roman" w:hAnsi="Times New Roman" w:cs="Times New Roman"/>
          <w:b/>
        </w:rPr>
        <w:t>PRIMARY SERVERS</w:t>
      </w:r>
    </w:p>
    <w:p w:rsidR="00A86636" w:rsidRDefault="00A86636" w:rsidP="00A86636">
      <w:pPr>
        <w:pStyle w:val="normal0"/>
        <w:pBdr>
          <w:top w:val="nil"/>
          <w:left w:val="nil"/>
          <w:bottom w:val="nil"/>
          <w:right w:val="nil"/>
          <w:between w:val="nil"/>
        </w:pBdr>
        <w:spacing w:after="0" w:line="240" w:lineRule="auto"/>
        <w:ind w:left="48" w:right="48"/>
        <w:jc w:val="both"/>
        <w:rPr>
          <w:rFonts w:ascii="Verdana" w:eastAsia="Verdana" w:hAnsi="Verdana" w:cs="Verdana"/>
          <w:color w:val="000000"/>
          <w:sz w:val="24"/>
          <w:szCs w:val="24"/>
        </w:rPr>
      </w:pPr>
      <w:r>
        <w:rPr>
          <w:rFonts w:ascii="Verdana" w:eastAsia="Verdana" w:hAnsi="Verdana" w:cs="Verdana"/>
          <w:color w:val="000000"/>
          <w:sz w:val="24"/>
          <w:szCs w:val="24"/>
        </w:rPr>
        <w:t>Primary Server stores a file about its zone. It has authority to create, maintain, and update the zone file.</w:t>
      </w:r>
    </w:p>
    <w:p w:rsidR="00A86636" w:rsidRPr="00D93818" w:rsidRDefault="00A86636" w:rsidP="00D93818">
      <w:pPr>
        <w:rPr>
          <w:rFonts w:ascii="Times New Roman" w:hAnsi="Times New Roman" w:cs="Times New Roman"/>
        </w:rPr>
      </w:pPr>
      <w:r w:rsidRPr="00D93818">
        <w:rPr>
          <w:rFonts w:ascii="Times New Roman" w:hAnsi="Times New Roman" w:cs="Times New Roman"/>
        </w:rPr>
        <w:t>SECONDARY SERVER</w:t>
      </w:r>
    </w:p>
    <w:p w:rsidR="00A86636" w:rsidRDefault="00A86636" w:rsidP="00A86636">
      <w:pPr>
        <w:pStyle w:val="normal0"/>
        <w:pBdr>
          <w:top w:val="nil"/>
          <w:left w:val="nil"/>
          <w:bottom w:val="nil"/>
          <w:right w:val="nil"/>
          <w:between w:val="nil"/>
        </w:pBdr>
        <w:spacing w:after="0" w:line="240" w:lineRule="auto"/>
        <w:ind w:left="48" w:right="48"/>
        <w:jc w:val="both"/>
        <w:rPr>
          <w:rFonts w:ascii="Verdana" w:eastAsia="Verdana" w:hAnsi="Verdana" w:cs="Verdana"/>
          <w:color w:val="000000"/>
          <w:sz w:val="24"/>
          <w:szCs w:val="24"/>
        </w:rPr>
      </w:pPr>
      <w:r>
        <w:rPr>
          <w:rFonts w:ascii="Verdana" w:eastAsia="Verdana" w:hAnsi="Verdana" w:cs="Verdana"/>
          <w:color w:val="000000"/>
          <w:sz w:val="24"/>
          <w:szCs w:val="24"/>
        </w:rPr>
        <w:t>Secondary Server transfers complete information about a zone from another server which may be primary or secondary server. The secondary server does not have authority to create or update a zone file.</w:t>
      </w:r>
    </w:p>
    <w:p w:rsidR="00A86636" w:rsidRDefault="00A86636" w:rsidP="00A86636">
      <w:pPr>
        <w:pStyle w:val="Heading2"/>
        <w:spacing w:before="0"/>
        <w:ind w:right="48"/>
        <w:rPr>
          <w:rFonts w:ascii="Verdana" w:eastAsia="Verdana" w:hAnsi="Verdana" w:cs="Verdana"/>
          <w:b w:val="0"/>
          <w:color w:val="121214"/>
          <w:sz w:val="41"/>
          <w:szCs w:val="41"/>
        </w:rPr>
      </w:pPr>
      <w:r>
        <w:rPr>
          <w:rFonts w:ascii="Verdana" w:eastAsia="Verdana" w:hAnsi="Verdana" w:cs="Verdana"/>
          <w:b w:val="0"/>
          <w:color w:val="121214"/>
          <w:sz w:val="41"/>
          <w:szCs w:val="41"/>
        </w:rPr>
        <w:t>DNS Working</w:t>
      </w:r>
    </w:p>
    <w:p w:rsidR="00A86636" w:rsidRDefault="00A86636" w:rsidP="00A86636">
      <w:pPr>
        <w:pStyle w:val="normal0"/>
        <w:pBdr>
          <w:top w:val="nil"/>
          <w:left w:val="nil"/>
          <w:bottom w:val="nil"/>
          <w:right w:val="nil"/>
          <w:between w:val="nil"/>
        </w:pBdr>
        <w:spacing w:after="0" w:line="240" w:lineRule="auto"/>
        <w:ind w:left="48" w:right="48"/>
        <w:jc w:val="both"/>
        <w:rPr>
          <w:rFonts w:ascii="Verdana" w:eastAsia="Verdana" w:hAnsi="Verdana" w:cs="Verdana"/>
          <w:color w:val="000000"/>
          <w:sz w:val="24"/>
          <w:szCs w:val="24"/>
        </w:rPr>
      </w:pPr>
      <w:r>
        <w:rPr>
          <w:rFonts w:ascii="Verdana" w:eastAsia="Verdana" w:hAnsi="Verdana" w:cs="Verdana"/>
          <w:color w:val="000000"/>
          <w:sz w:val="24"/>
          <w:szCs w:val="24"/>
        </w:rPr>
        <w:t>DNS translates the domain name into IP address automatically. Following steps will take you through the steps included in domain resolution process:</w:t>
      </w:r>
    </w:p>
    <w:p w:rsidR="00A86636" w:rsidRDefault="00A86636" w:rsidP="00A86636">
      <w:pPr>
        <w:pStyle w:val="normal0"/>
        <w:numPr>
          <w:ilvl w:val="0"/>
          <w:numId w:val="2"/>
        </w:numPr>
        <w:pBdr>
          <w:top w:val="nil"/>
          <w:left w:val="nil"/>
          <w:bottom w:val="nil"/>
          <w:right w:val="nil"/>
          <w:between w:val="nil"/>
        </w:pBdr>
        <w:spacing w:after="0" w:line="240" w:lineRule="auto"/>
        <w:ind w:left="768" w:right="48"/>
        <w:jc w:val="both"/>
        <w:rPr>
          <w:color w:val="000000"/>
        </w:rPr>
      </w:pPr>
      <w:r>
        <w:rPr>
          <w:rFonts w:ascii="Verdana" w:eastAsia="Verdana" w:hAnsi="Verdana" w:cs="Verdana"/>
          <w:color w:val="000000"/>
          <w:sz w:val="18"/>
          <w:szCs w:val="18"/>
        </w:rPr>
        <w:t>When we type </w:t>
      </w:r>
      <w:r>
        <w:rPr>
          <w:rFonts w:ascii="Verdana" w:eastAsia="Verdana" w:hAnsi="Verdana" w:cs="Verdana"/>
          <w:b/>
          <w:color w:val="000000"/>
          <w:sz w:val="18"/>
          <w:szCs w:val="18"/>
        </w:rPr>
        <w:t>www.tutorialspoint.com</w:t>
      </w:r>
      <w:r>
        <w:rPr>
          <w:rFonts w:ascii="Verdana" w:eastAsia="Verdana" w:hAnsi="Verdana" w:cs="Verdana"/>
          <w:color w:val="000000"/>
          <w:sz w:val="18"/>
          <w:szCs w:val="18"/>
        </w:rPr>
        <w:t> into the browser, it asks the local DNS Server for its IP address.</w:t>
      </w:r>
    </w:p>
    <w:p w:rsidR="00A86636" w:rsidRDefault="00A86636" w:rsidP="00A86636">
      <w:pPr>
        <w:pStyle w:val="normal0"/>
        <w:shd w:val="clear" w:color="auto" w:fill="F9F9F9"/>
        <w:spacing w:after="0"/>
        <w:ind w:left="720"/>
        <w:rPr>
          <w:rFonts w:ascii="Verdana" w:eastAsia="Verdana" w:hAnsi="Verdana" w:cs="Verdana"/>
          <w:color w:val="000000"/>
          <w:sz w:val="18"/>
          <w:szCs w:val="18"/>
        </w:rPr>
      </w:pPr>
      <w:r>
        <w:rPr>
          <w:rFonts w:ascii="Verdana" w:eastAsia="Verdana" w:hAnsi="Verdana" w:cs="Verdana"/>
          <w:color w:val="000000"/>
          <w:sz w:val="18"/>
          <w:szCs w:val="18"/>
        </w:rPr>
        <w:t>Here the local DNS is at ISP end.</w:t>
      </w:r>
    </w:p>
    <w:p w:rsidR="00A86636" w:rsidRDefault="00A86636" w:rsidP="00A86636">
      <w:pPr>
        <w:pStyle w:val="normal0"/>
        <w:numPr>
          <w:ilvl w:val="0"/>
          <w:numId w:val="2"/>
        </w:numPr>
        <w:pBdr>
          <w:top w:val="nil"/>
          <w:left w:val="nil"/>
          <w:bottom w:val="nil"/>
          <w:right w:val="nil"/>
          <w:between w:val="nil"/>
        </w:pBdr>
        <w:spacing w:after="0" w:line="240" w:lineRule="auto"/>
        <w:ind w:left="768" w:right="48"/>
        <w:jc w:val="both"/>
        <w:rPr>
          <w:color w:val="000000"/>
        </w:rPr>
      </w:pPr>
      <w:r>
        <w:rPr>
          <w:rFonts w:ascii="Verdana" w:eastAsia="Verdana" w:hAnsi="Verdana" w:cs="Verdana"/>
          <w:color w:val="000000"/>
          <w:sz w:val="18"/>
          <w:szCs w:val="18"/>
        </w:rPr>
        <w:t>When the local DNS does not find the IP address of requested domain name, it forwards the request to the root DNS server and again enquires about IP address of it.</w:t>
      </w:r>
    </w:p>
    <w:p w:rsidR="00A86636" w:rsidRDefault="00A86636" w:rsidP="00A86636">
      <w:pPr>
        <w:pStyle w:val="normal0"/>
        <w:numPr>
          <w:ilvl w:val="0"/>
          <w:numId w:val="2"/>
        </w:numPr>
        <w:pBdr>
          <w:top w:val="nil"/>
          <w:left w:val="nil"/>
          <w:bottom w:val="nil"/>
          <w:right w:val="nil"/>
          <w:between w:val="nil"/>
        </w:pBdr>
        <w:spacing w:after="0" w:line="240" w:lineRule="auto"/>
        <w:ind w:left="768" w:right="48"/>
        <w:jc w:val="both"/>
        <w:rPr>
          <w:color w:val="000000"/>
        </w:rPr>
      </w:pPr>
      <w:r>
        <w:rPr>
          <w:rFonts w:ascii="Verdana" w:eastAsia="Verdana" w:hAnsi="Verdana" w:cs="Verdana"/>
          <w:color w:val="000000"/>
          <w:sz w:val="18"/>
          <w:szCs w:val="18"/>
        </w:rPr>
        <w:t>The root DNS server replies with delegation that </w:t>
      </w:r>
      <w:r>
        <w:rPr>
          <w:rFonts w:ascii="Verdana" w:eastAsia="Verdana" w:hAnsi="Verdana" w:cs="Verdana"/>
          <w:b/>
          <w:color w:val="000000"/>
          <w:sz w:val="18"/>
          <w:szCs w:val="18"/>
        </w:rPr>
        <w:t>I do not know the IP address of www.tutorialspoint.com but know the IP address of DNS Server.</w:t>
      </w:r>
    </w:p>
    <w:p w:rsidR="00A86636" w:rsidRDefault="00A86636" w:rsidP="00A86636">
      <w:pPr>
        <w:pStyle w:val="normal0"/>
        <w:numPr>
          <w:ilvl w:val="0"/>
          <w:numId w:val="2"/>
        </w:numPr>
        <w:pBdr>
          <w:top w:val="nil"/>
          <w:left w:val="nil"/>
          <w:bottom w:val="nil"/>
          <w:right w:val="nil"/>
          <w:between w:val="nil"/>
        </w:pBdr>
        <w:spacing w:after="0" w:line="240" w:lineRule="auto"/>
        <w:ind w:left="768" w:right="48"/>
        <w:jc w:val="both"/>
        <w:rPr>
          <w:color w:val="000000"/>
        </w:rPr>
      </w:pPr>
      <w:r>
        <w:rPr>
          <w:rFonts w:ascii="Verdana" w:eastAsia="Verdana" w:hAnsi="Verdana" w:cs="Verdana"/>
          <w:color w:val="000000"/>
          <w:sz w:val="18"/>
          <w:szCs w:val="18"/>
        </w:rPr>
        <w:t>The local DNS server then asks the com DNS Server the same question.</w:t>
      </w:r>
    </w:p>
    <w:p w:rsidR="00A86636" w:rsidRDefault="00A86636" w:rsidP="00A86636">
      <w:pPr>
        <w:pStyle w:val="normal0"/>
        <w:numPr>
          <w:ilvl w:val="0"/>
          <w:numId w:val="2"/>
        </w:numPr>
        <w:pBdr>
          <w:top w:val="nil"/>
          <w:left w:val="nil"/>
          <w:bottom w:val="nil"/>
          <w:right w:val="nil"/>
          <w:between w:val="nil"/>
        </w:pBdr>
        <w:spacing w:after="0" w:line="240" w:lineRule="auto"/>
        <w:ind w:left="768" w:right="48"/>
        <w:jc w:val="both"/>
        <w:rPr>
          <w:color w:val="000000"/>
        </w:rPr>
      </w:pPr>
      <w:r>
        <w:rPr>
          <w:rFonts w:ascii="Verdana" w:eastAsia="Verdana" w:hAnsi="Verdana" w:cs="Verdana"/>
          <w:color w:val="000000"/>
          <w:sz w:val="18"/>
          <w:szCs w:val="18"/>
        </w:rPr>
        <w:t>The </w:t>
      </w:r>
      <w:r>
        <w:rPr>
          <w:rFonts w:ascii="Verdana" w:eastAsia="Verdana" w:hAnsi="Verdana" w:cs="Verdana"/>
          <w:b/>
          <w:color w:val="000000"/>
          <w:sz w:val="18"/>
          <w:szCs w:val="18"/>
        </w:rPr>
        <w:t>com</w:t>
      </w:r>
      <w:r>
        <w:rPr>
          <w:rFonts w:ascii="Verdana" w:eastAsia="Verdana" w:hAnsi="Verdana" w:cs="Verdana"/>
          <w:color w:val="000000"/>
          <w:sz w:val="18"/>
          <w:szCs w:val="18"/>
        </w:rPr>
        <w:t> DNS Server replies the same that it does not know the IP address of www.tutorialspont.com but knows the address of tutorialspoint.com.</w:t>
      </w:r>
    </w:p>
    <w:p w:rsidR="00A86636" w:rsidRDefault="00A86636" w:rsidP="00A86636">
      <w:pPr>
        <w:pStyle w:val="normal0"/>
        <w:numPr>
          <w:ilvl w:val="0"/>
          <w:numId w:val="2"/>
        </w:numPr>
        <w:pBdr>
          <w:top w:val="nil"/>
          <w:left w:val="nil"/>
          <w:bottom w:val="nil"/>
          <w:right w:val="nil"/>
          <w:between w:val="nil"/>
        </w:pBdr>
        <w:spacing w:after="0" w:line="240" w:lineRule="auto"/>
        <w:ind w:left="768" w:right="48"/>
        <w:jc w:val="both"/>
        <w:rPr>
          <w:color w:val="000000"/>
        </w:rPr>
      </w:pPr>
      <w:r>
        <w:rPr>
          <w:rFonts w:ascii="Verdana" w:eastAsia="Verdana" w:hAnsi="Verdana" w:cs="Verdana"/>
          <w:color w:val="000000"/>
          <w:sz w:val="18"/>
          <w:szCs w:val="18"/>
        </w:rPr>
        <w:t>Then the local DNS asks the tutorialspoint.com DNS server the same question.</w:t>
      </w:r>
    </w:p>
    <w:p w:rsidR="00A86636" w:rsidRDefault="00A86636" w:rsidP="00A86636">
      <w:pPr>
        <w:pStyle w:val="normal0"/>
        <w:numPr>
          <w:ilvl w:val="0"/>
          <w:numId w:val="2"/>
        </w:numPr>
        <w:pBdr>
          <w:top w:val="nil"/>
          <w:left w:val="nil"/>
          <w:bottom w:val="nil"/>
          <w:right w:val="nil"/>
          <w:between w:val="nil"/>
        </w:pBdr>
        <w:spacing w:after="0" w:line="240" w:lineRule="auto"/>
        <w:ind w:left="768" w:right="48"/>
        <w:jc w:val="both"/>
        <w:rPr>
          <w:color w:val="000000"/>
        </w:rPr>
      </w:pPr>
      <w:r>
        <w:rPr>
          <w:rFonts w:ascii="Verdana" w:eastAsia="Verdana" w:hAnsi="Verdana" w:cs="Verdana"/>
          <w:color w:val="000000"/>
          <w:sz w:val="18"/>
          <w:szCs w:val="18"/>
        </w:rPr>
        <w:t>Then tutorialspoint.com DNS server replies with IP address of www.tutorialspoint.com.</w:t>
      </w:r>
    </w:p>
    <w:p w:rsidR="00A86636" w:rsidRDefault="00A86636" w:rsidP="00A86636">
      <w:pPr>
        <w:pStyle w:val="normal0"/>
        <w:numPr>
          <w:ilvl w:val="0"/>
          <w:numId w:val="2"/>
        </w:numPr>
        <w:pBdr>
          <w:top w:val="nil"/>
          <w:left w:val="nil"/>
          <w:bottom w:val="nil"/>
          <w:right w:val="nil"/>
          <w:between w:val="nil"/>
        </w:pBdr>
        <w:spacing w:after="0" w:line="240" w:lineRule="auto"/>
        <w:ind w:left="768" w:right="48"/>
        <w:jc w:val="both"/>
        <w:rPr>
          <w:color w:val="000000"/>
        </w:rPr>
      </w:pPr>
      <w:r>
        <w:rPr>
          <w:rFonts w:ascii="Verdana" w:eastAsia="Verdana" w:hAnsi="Verdana" w:cs="Verdana"/>
          <w:color w:val="000000"/>
          <w:sz w:val="18"/>
          <w:szCs w:val="18"/>
        </w:rPr>
        <w:t>Now, the local DNS sends the IP address of www.tutorialspoint.com to the computer that sends the request.</w:t>
      </w:r>
    </w:p>
    <w:p w:rsidR="00A86636" w:rsidRDefault="00A86636">
      <w:r w:rsidRPr="00A86636">
        <w:drawing>
          <wp:inline distT="0" distB="0" distL="0" distR="0">
            <wp:extent cx="5943600" cy="1762125"/>
            <wp:effectExtent l="19050" t="0" r="0" b="0"/>
            <wp:docPr id="2" name="image5.gif" descr="dns"/>
            <wp:cNvGraphicFramePr/>
            <a:graphic xmlns:a="http://schemas.openxmlformats.org/drawingml/2006/main">
              <a:graphicData uri="http://schemas.openxmlformats.org/drawingml/2006/picture">
                <pic:pic xmlns:pic="http://schemas.openxmlformats.org/drawingml/2006/picture">
                  <pic:nvPicPr>
                    <pic:cNvPr id="0" name="image5.gif" descr="dns"/>
                    <pic:cNvPicPr preferRelativeResize="0"/>
                  </pic:nvPicPr>
                  <pic:blipFill>
                    <a:blip r:embed="rId18"/>
                    <a:srcRect/>
                    <a:stretch>
                      <a:fillRect/>
                    </a:stretch>
                  </pic:blipFill>
                  <pic:spPr>
                    <a:xfrm>
                      <a:off x="0" y="0"/>
                      <a:ext cx="5943600" cy="1762125"/>
                    </a:xfrm>
                    <a:prstGeom prst="rect">
                      <a:avLst/>
                    </a:prstGeom>
                    <a:ln/>
                  </pic:spPr>
                </pic:pic>
              </a:graphicData>
            </a:graphic>
          </wp:inline>
        </w:drawing>
      </w:r>
    </w:p>
    <w:p w:rsidR="00044FB9" w:rsidRDefault="00044FB9">
      <w:r>
        <w:rPr>
          <w:noProof/>
        </w:rPr>
        <w:lastRenderedPageBreak/>
        <w:drawing>
          <wp:inline distT="0" distB="0" distL="0" distR="0">
            <wp:extent cx="5943600" cy="2637774"/>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9"/>
                    <a:srcRect/>
                    <a:stretch>
                      <a:fillRect/>
                    </a:stretch>
                  </pic:blipFill>
                  <pic:spPr bwMode="auto">
                    <a:xfrm>
                      <a:off x="0" y="0"/>
                      <a:ext cx="5943600" cy="2637774"/>
                    </a:xfrm>
                    <a:prstGeom prst="rect">
                      <a:avLst/>
                    </a:prstGeom>
                    <a:noFill/>
                    <a:ln w="9525">
                      <a:noFill/>
                      <a:miter lim="800000"/>
                      <a:headEnd/>
                      <a:tailEnd/>
                    </a:ln>
                  </pic:spPr>
                </pic:pic>
              </a:graphicData>
            </a:graphic>
          </wp:inline>
        </w:drawing>
      </w:r>
    </w:p>
    <w:p w:rsidR="00044FB9" w:rsidRDefault="00044FB9">
      <w:pPr>
        <w:rPr>
          <w:rFonts w:ascii="Times New Roman" w:hAnsi="Times New Roman" w:cs="Times New Roman"/>
          <w:sz w:val="40"/>
          <w:szCs w:val="40"/>
        </w:rPr>
      </w:pPr>
      <w:r w:rsidRPr="00044FB9">
        <w:rPr>
          <w:rFonts w:ascii="Times New Roman" w:hAnsi="Times New Roman" w:cs="Times New Roman"/>
          <w:sz w:val="40"/>
          <w:szCs w:val="40"/>
        </w:rPr>
        <w:t xml:space="preserve">DNS zones, servers </w:t>
      </w:r>
      <w:r>
        <w:rPr>
          <w:rFonts w:ascii="Times New Roman" w:hAnsi="Times New Roman" w:cs="Times New Roman"/>
          <w:sz w:val="40"/>
          <w:szCs w:val="40"/>
        </w:rPr>
        <w:t>–</w:t>
      </w:r>
    </w:p>
    <w:p w:rsidR="00044FB9" w:rsidRDefault="00044FB9">
      <w:pPr>
        <w:rPr>
          <w:rFonts w:ascii="Times New Roman" w:hAnsi="Times New Roman" w:cs="Times New Roman"/>
          <w:sz w:val="40"/>
          <w:szCs w:val="40"/>
        </w:rPr>
      </w:pPr>
      <w:r>
        <w:rPr>
          <w:rFonts w:ascii="Times New Roman" w:hAnsi="Times New Roman" w:cs="Times New Roman"/>
          <w:noProof/>
          <w:sz w:val="40"/>
          <w:szCs w:val="40"/>
        </w:rPr>
        <w:drawing>
          <wp:inline distT="0" distB="0" distL="0" distR="0">
            <wp:extent cx="5943600" cy="3692236"/>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0"/>
                    <a:srcRect/>
                    <a:stretch>
                      <a:fillRect/>
                    </a:stretch>
                  </pic:blipFill>
                  <pic:spPr bwMode="auto">
                    <a:xfrm>
                      <a:off x="0" y="0"/>
                      <a:ext cx="5943600" cy="3692236"/>
                    </a:xfrm>
                    <a:prstGeom prst="rect">
                      <a:avLst/>
                    </a:prstGeom>
                    <a:noFill/>
                    <a:ln w="9525">
                      <a:noFill/>
                      <a:miter lim="800000"/>
                      <a:headEnd/>
                      <a:tailEnd/>
                    </a:ln>
                  </pic:spPr>
                </pic:pic>
              </a:graphicData>
            </a:graphic>
          </wp:inline>
        </w:drawing>
      </w:r>
    </w:p>
    <w:p w:rsidR="00044FB9" w:rsidRDefault="00044FB9">
      <w:pPr>
        <w:rPr>
          <w:rFonts w:ascii="Times New Roman" w:hAnsi="Times New Roman" w:cs="Times New Roman"/>
          <w:sz w:val="40"/>
          <w:szCs w:val="40"/>
        </w:rPr>
      </w:pPr>
      <w:r>
        <w:rPr>
          <w:rFonts w:ascii="Times New Roman" w:hAnsi="Times New Roman" w:cs="Times New Roman"/>
          <w:noProof/>
          <w:sz w:val="40"/>
          <w:szCs w:val="40"/>
        </w:rPr>
        <w:lastRenderedPageBreak/>
        <w:drawing>
          <wp:inline distT="0" distB="0" distL="0" distR="0">
            <wp:extent cx="5943600" cy="2724150"/>
            <wp:effectExtent l="1905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1"/>
                    <a:srcRect/>
                    <a:stretch>
                      <a:fillRect/>
                    </a:stretch>
                  </pic:blipFill>
                  <pic:spPr bwMode="auto">
                    <a:xfrm>
                      <a:off x="0" y="0"/>
                      <a:ext cx="5943600" cy="2724150"/>
                    </a:xfrm>
                    <a:prstGeom prst="rect">
                      <a:avLst/>
                    </a:prstGeom>
                    <a:noFill/>
                    <a:ln w="9525">
                      <a:noFill/>
                      <a:miter lim="800000"/>
                      <a:headEnd/>
                      <a:tailEnd/>
                    </a:ln>
                  </pic:spPr>
                </pic:pic>
              </a:graphicData>
            </a:graphic>
          </wp:inline>
        </w:drawing>
      </w:r>
    </w:p>
    <w:p w:rsidR="00044FB9" w:rsidRDefault="00044FB9">
      <w:pPr>
        <w:rPr>
          <w:rFonts w:ascii="Times New Roman" w:hAnsi="Times New Roman" w:cs="Times New Roman"/>
          <w:sz w:val="40"/>
          <w:szCs w:val="40"/>
        </w:rPr>
      </w:pPr>
    </w:p>
    <w:p w:rsidR="00044FB9" w:rsidRDefault="00044FB9">
      <w:pPr>
        <w:rPr>
          <w:rFonts w:ascii="Times New Roman" w:hAnsi="Times New Roman" w:cs="Times New Roman"/>
          <w:sz w:val="40"/>
          <w:szCs w:val="40"/>
        </w:rPr>
      </w:pPr>
      <w:r>
        <w:rPr>
          <w:rFonts w:ascii="Times New Roman" w:hAnsi="Times New Roman" w:cs="Times New Roman"/>
          <w:noProof/>
          <w:sz w:val="40"/>
          <w:szCs w:val="40"/>
        </w:rPr>
        <w:drawing>
          <wp:inline distT="0" distB="0" distL="0" distR="0">
            <wp:extent cx="4238625" cy="428625"/>
            <wp:effectExtent l="1905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2"/>
                    <a:srcRect/>
                    <a:stretch>
                      <a:fillRect/>
                    </a:stretch>
                  </pic:blipFill>
                  <pic:spPr bwMode="auto">
                    <a:xfrm>
                      <a:off x="0" y="0"/>
                      <a:ext cx="4238625" cy="428625"/>
                    </a:xfrm>
                    <a:prstGeom prst="rect">
                      <a:avLst/>
                    </a:prstGeom>
                    <a:noFill/>
                    <a:ln w="9525">
                      <a:noFill/>
                      <a:miter lim="800000"/>
                      <a:headEnd/>
                      <a:tailEnd/>
                    </a:ln>
                  </pic:spPr>
                </pic:pic>
              </a:graphicData>
            </a:graphic>
          </wp:inline>
        </w:drawing>
      </w:r>
    </w:p>
    <w:p w:rsidR="00044FB9" w:rsidRDefault="00044FB9">
      <w:pPr>
        <w:rPr>
          <w:rFonts w:ascii="Times New Roman" w:hAnsi="Times New Roman" w:cs="Times New Roman"/>
          <w:sz w:val="40"/>
          <w:szCs w:val="40"/>
        </w:rPr>
      </w:pPr>
      <w:r>
        <w:rPr>
          <w:rFonts w:ascii="Times New Roman" w:hAnsi="Times New Roman" w:cs="Times New Roman"/>
          <w:noProof/>
          <w:sz w:val="40"/>
          <w:szCs w:val="40"/>
        </w:rPr>
        <w:drawing>
          <wp:inline distT="0" distB="0" distL="0" distR="0">
            <wp:extent cx="5943600" cy="3842670"/>
            <wp:effectExtent l="1905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3"/>
                    <a:srcRect/>
                    <a:stretch>
                      <a:fillRect/>
                    </a:stretch>
                  </pic:blipFill>
                  <pic:spPr bwMode="auto">
                    <a:xfrm>
                      <a:off x="0" y="0"/>
                      <a:ext cx="5943600" cy="3842670"/>
                    </a:xfrm>
                    <a:prstGeom prst="rect">
                      <a:avLst/>
                    </a:prstGeom>
                    <a:noFill/>
                    <a:ln w="9525">
                      <a:noFill/>
                      <a:miter lim="800000"/>
                      <a:headEnd/>
                      <a:tailEnd/>
                    </a:ln>
                  </pic:spPr>
                </pic:pic>
              </a:graphicData>
            </a:graphic>
          </wp:inline>
        </w:drawing>
      </w:r>
    </w:p>
    <w:p w:rsidR="00044FB9" w:rsidRDefault="00044FB9">
      <w:pPr>
        <w:rPr>
          <w:rFonts w:ascii="Times New Roman" w:hAnsi="Times New Roman" w:cs="Times New Roman"/>
          <w:sz w:val="40"/>
          <w:szCs w:val="40"/>
        </w:rPr>
      </w:pPr>
      <w:r>
        <w:rPr>
          <w:rFonts w:ascii="Times New Roman" w:hAnsi="Times New Roman" w:cs="Times New Roman"/>
          <w:noProof/>
          <w:sz w:val="40"/>
          <w:szCs w:val="40"/>
        </w:rPr>
        <w:lastRenderedPageBreak/>
        <w:drawing>
          <wp:inline distT="0" distB="0" distL="0" distR="0">
            <wp:extent cx="4562475" cy="552450"/>
            <wp:effectExtent l="1905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4"/>
                    <a:srcRect/>
                    <a:stretch>
                      <a:fillRect/>
                    </a:stretch>
                  </pic:blipFill>
                  <pic:spPr bwMode="auto">
                    <a:xfrm>
                      <a:off x="0" y="0"/>
                      <a:ext cx="4562475" cy="552450"/>
                    </a:xfrm>
                    <a:prstGeom prst="rect">
                      <a:avLst/>
                    </a:prstGeom>
                    <a:noFill/>
                    <a:ln w="9525">
                      <a:noFill/>
                      <a:miter lim="800000"/>
                      <a:headEnd/>
                      <a:tailEnd/>
                    </a:ln>
                  </pic:spPr>
                </pic:pic>
              </a:graphicData>
            </a:graphic>
          </wp:inline>
        </w:drawing>
      </w:r>
    </w:p>
    <w:p w:rsidR="001D62F3" w:rsidRDefault="00044FB9">
      <w:pPr>
        <w:rPr>
          <w:rFonts w:ascii="Times New Roman" w:hAnsi="Times New Roman" w:cs="Times New Roman"/>
          <w:sz w:val="40"/>
          <w:szCs w:val="40"/>
        </w:rPr>
      </w:pPr>
      <w:r>
        <w:rPr>
          <w:rFonts w:ascii="Times New Roman" w:hAnsi="Times New Roman" w:cs="Times New Roman"/>
          <w:noProof/>
          <w:sz w:val="40"/>
          <w:szCs w:val="40"/>
        </w:rPr>
        <w:drawing>
          <wp:inline distT="0" distB="0" distL="0" distR="0">
            <wp:extent cx="5943600" cy="2493726"/>
            <wp:effectExtent l="1905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5"/>
                    <a:srcRect/>
                    <a:stretch>
                      <a:fillRect/>
                    </a:stretch>
                  </pic:blipFill>
                  <pic:spPr bwMode="auto">
                    <a:xfrm>
                      <a:off x="0" y="0"/>
                      <a:ext cx="5943600" cy="2493726"/>
                    </a:xfrm>
                    <a:prstGeom prst="rect">
                      <a:avLst/>
                    </a:prstGeom>
                    <a:noFill/>
                    <a:ln w="9525">
                      <a:noFill/>
                      <a:miter lim="800000"/>
                      <a:headEnd/>
                      <a:tailEnd/>
                    </a:ln>
                  </pic:spPr>
                </pic:pic>
              </a:graphicData>
            </a:graphic>
          </wp:inline>
        </w:drawing>
      </w:r>
    </w:p>
    <w:p w:rsidR="001D62F3" w:rsidRDefault="001D62F3" w:rsidP="001D62F3">
      <w:pPr>
        <w:rPr>
          <w:rFonts w:ascii="Times New Roman" w:hAnsi="Times New Roman" w:cs="Times New Roman"/>
          <w:sz w:val="40"/>
          <w:szCs w:val="40"/>
        </w:rPr>
      </w:pPr>
    </w:p>
    <w:p w:rsidR="00E93E79" w:rsidRPr="00E93E79" w:rsidRDefault="00E93E79" w:rsidP="00E93E79">
      <w:pPr>
        <w:tabs>
          <w:tab w:val="left" w:pos="1275"/>
        </w:tabs>
        <w:rPr>
          <w:rFonts w:ascii="Times New Roman" w:hAnsi="Times New Roman" w:cs="Times New Roman"/>
          <w:sz w:val="40"/>
          <w:szCs w:val="40"/>
        </w:rPr>
      </w:pPr>
    </w:p>
    <w:sectPr w:rsidR="00E93E79" w:rsidRPr="00E93E79" w:rsidSect="001A006B">
      <w:footerReference w:type="default" r:id="rId2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46A9" w:rsidRDefault="006446A9" w:rsidP="004D6279">
      <w:pPr>
        <w:spacing w:after="0" w:line="240" w:lineRule="auto"/>
      </w:pPr>
      <w:r>
        <w:separator/>
      </w:r>
    </w:p>
  </w:endnote>
  <w:endnote w:type="continuationSeparator" w:id="1">
    <w:p w:rsidR="006446A9" w:rsidRDefault="006446A9" w:rsidP="004D62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013928"/>
      <w:docPartObj>
        <w:docPartGallery w:val="Page Numbers (Bottom of Page)"/>
        <w:docPartUnique/>
      </w:docPartObj>
    </w:sdtPr>
    <w:sdtContent>
      <w:p w:rsidR="004D6279" w:rsidRDefault="00311AB3">
        <w:pPr>
          <w:pStyle w:val="Footer"/>
          <w:jc w:val="right"/>
        </w:pPr>
        <w:fldSimple w:instr=" PAGE   \* MERGEFORMAT ">
          <w:r w:rsidR="00D226DC">
            <w:rPr>
              <w:noProof/>
            </w:rPr>
            <w:t>6</w:t>
          </w:r>
        </w:fldSimple>
      </w:p>
    </w:sdtContent>
  </w:sdt>
  <w:p w:rsidR="004D6279" w:rsidRDefault="004D627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46A9" w:rsidRDefault="006446A9" w:rsidP="004D6279">
      <w:pPr>
        <w:spacing w:after="0" w:line="240" w:lineRule="auto"/>
      </w:pPr>
      <w:r>
        <w:separator/>
      </w:r>
    </w:p>
  </w:footnote>
  <w:footnote w:type="continuationSeparator" w:id="1">
    <w:p w:rsidR="006446A9" w:rsidRDefault="006446A9" w:rsidP="004D627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FE5AC2"/>
    <w:multiLevelType w:val="multilevel"/>
    <w:tmpl w:val="390E429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nsid w:val="6E5B7146"/>
    <w:multiLevelType w:val="multilevel"/>
    <w:tmpl w:val="98DEF40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20F41"/>
    <w:rsid w:val="00044FB9"/>
    <w:rsid w:val="001A006B"/>
    <w:rsid w:val="001D62F3"/>
    <w:rsid w:val="00311AB3"/>
    <w:rsid w:val="00315E64"/>
    <w:rsid w:val="00345266"/>
    <w:rsid w:val="004D6279"/>
    <w:rsid w:val="006446A9"/>
    <w:rsid w:val="00787BE0"/>
    <w:rsid w:val="007956A5"/>
    <w:rsid w:val="008766B2"/>
    <w:rsid w:val="00A55C26"/>
    <w:rsid w:val="00A86636"/>
    <w:rsid w:val="00B75B0D"/>
    <w:rsid w:val="00C20F41"/>
    <w:rsid w:val="00D226DC"/>
    <w:rsid w:val="00D56315"/>
    <w:rsid w:val="00D93818"/>
    <w:rsid w:val="00E93E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06B"/>
  </w:style>
  <w:style w:type="paragraph" w:styleId="Heading2">
    <w:name w:val="heading 2"/>
    <w:basedOn w:val="normal0"/>
    <w:next w:val="normal0"/>
    <w:link w:val="Heading2Char"/>
    <w:rsid w:val="00A86636"/>
    <w:pPr>
      <w:keepNext/>
      <w:keepLines/>
      <w:spacing w:before="200" w:after="0"/>
      <w:outlineLvl w:val="1"/>
    </w:pPr>
    <w:rPr>
      <w:rFonts w:ascii="Cambria" w:eastAsia="Cambria" w:hAnsi="Cambria" w:cs="Cambria"/>
      <w:b/>
      <w:color w:val="4F81BD"/>
      <w:sz w:val="26"/>
      <w:szCs w:val="26"/>
    </w:rPr>
  </w:style>
  <w:style w:type="paragraph" w:styleId="Heading4">
    <w:name w:val="heading 4"/>
    <w:basedOn w:val="normal0"/>
    <w:next w:val="normal0"/>
    <w:link w:val="Heading4Char"/>
    <w:rsid w:val="00A86636"/>
    <w:pPr>
      <w:keepNext/>
      <w:keepLines/>
      <w:spacing w:before="200" w:after="0"/>
      <w:outlineLvl w:val="3"/>
    </w:pPr>
    <w:rPr>
      <w:rFonts w:ascii="Cambria" w:eastAsia="Cambria" w:hAnsi="Cambria" w:cs="Cambria"/>
      <w:b/>
      <w:i/>
      <w:color w:val="4F81BD"/>
    </w:rPr>
  </w:style>
  <w:style w:type="paragraph" w:styleId="Heading5">
    <w:name w:val="heading 5"/>
    <w:basedOn w:val="normal0"/>
    <w:next w:val="normal0"/>
    <w:link w:val="Heading5Char"/>
    <w:rsid w:val="00A86636"/>
    <w:pPr>
      <w:keepNext/>
      <w:keepLines/>
      <w:spacing w:before="200" w:after="0"/>
      <w:outlineLvl w:val="4"/>
    </w:pPr>
    <w:rPr>
      <w:rFonts w:ascii="Cambria" w:eastAsia="Cambria" w:hAnsi="Cambria" w:cs="Cambria"/>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56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56A5"/>
    <w:rPr>
      <w:rFonts w:ascii="Tahoma" w:hAnsi="Tahoma" w:cs="Tahoma"/>
      <w:sz w:val="16"/>
      <w:szCs w:val="16"/>
    </w:rPr>
  </w:style>
  <w:style w:type="paragraph" w:styleId="Header">
    <w:name w:val="header"/>
    <w:basedOn w:val="Normal"/>
    <w:link w:val="HeaderChar"/>
    <w:uiPriority w:val="99"/>
    <w:semiHidden/>
    <w:unhideWhenUsed/>
    <w:rsid w:val="004D627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D6279"/>
  </w:style>
  <w:style w:type="paragraph" w:styleId="Footer">
    <w:name w:val="footer"/>
    <w:basedOn w:val="Normal"/>
    <w:link w:val="FooterChar"/>
    <w:uiPriority w:val="99"/>
    <w:unhideWhenUsed/>
    <w:rsid w:val="004D62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6279"/>
  </w:style>
  <w:style w:type="character" w:customStyle="1" w:styleId="Heading2Char">
    <w:name w:val="Heading 2 Char"/>
    <w:basedOn w:val="DefaultParagraphFont"/>
    <w:link w:val="Heading2"/>
    <w:rsid w:val="00A86636"/>
    <w:rPr>
      <w:rFonts w:ascii="Cambria" w:eastAsia="Cambria" w:hAnsi="Cambria" w:cs="Cambria"/>
      <w:b/>
      <w:color w:val="4F81BD"/>
      <w:sz w:val="26"/>
      <w:szCs w:val="26"/>
    </w:rPr>
  </w:style>
  <w:style w:type="character" w:customStyle="1" w:styleId="Heading4Char">
    <w:name w:val="Heading 4 Char"/>
    <w:basedOn w:val="DefaultParagraphFont"/>
    <w:link w:val="Heading4"/>
    <w:rsid w:val="00A86636"/>
    <w:rPr>
      <w:rFonts w:ascii="Cambria" w:eastAsia="Cambria" w:hAnsi="Cambria" w:cs="Cambria"/>
      <w:b/>
      <w:i/>
      <w:color w:val="4F81BD"/>
    </w:rPr>
  </w:style>
  <w:style w:type="character" w:customStyle="1" w:styleId="Heading5Char">
    <w:name w:val="Heading 5 Char"/>
    <w:basedOn w:val="DefaultParagraphFont"/>
    <w:link w:val="Heading5"/>
    <w:rsid w:val="00A86636"/>
    <w:rPr>
      <w:rFonts w:ascii="Cambria" w:eastAsia="Cambria" w:hAnsi="Cambria" w:cs="Cambria"/>
      <w:color w:val="243F61"/>
    </w:rPr>
  </w:style>
  <w:style w:type="paragraph" w:customStyle="1" w:styleId="normal0">
    <w:name w:val="normal"/>
    <w:rsid w:val="00A86636"/>
    <w:rPr>
      <w:rFonts w:ascii="Calibri" w:eastAsia="Calibri" w:hAnsi="Calibri" w:cs="Calibri"/>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Office_PowerPoint_Slide1.sldx"/><Relationship Id="rId13" Type="http://schemas.openxmlformats.org/officeDocument/2006/relationships/image" Target="media/image4.emf"/><Relationship Id="rId18" Type="http://schemas.openxmlformats.org/officeDocument/2006/relationships/image" Target="media/image7.gif"/><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emf"/><Relationship Id="rId12" Type="http://schemas.openxmlformats.org/officeDocument/2006/relationships/package" Target="embeddings/Microsoft_Office_PowerPoint_Slide3.sldx"/><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package" Target="embeddings/Microsoft_Office_PowerPoint_Slide5.sldx"/><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package" Target="embeddings/Microsoft_Office_PowerPoint_Slide2.sldx"/><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Office_PowerPoint_Slide4.sldx"/><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7</Pages>
  <Words>298</Words>
  <Characters>1704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kk</dc:creator>
  <cp:lastModifiedBy>Ataullah</cp:lastModifiedBy>
  <cp:revision>6</cp:revision>
  <cp:lastPrinted>2019-01-22T05:13:00Z</cp:lastPrinted>
  <dcterms:created xsi:type="dcterms:W3CDTF">2019-01-22T00:19:00Z</dcterms:created>
  <dcterms:modified xsi:type="dcterms:W3CDTF">2019-06-24T06:57:00Z</dcterms:modified>
</cp:coreProperties>
</file>