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F386FD" w14:textId="77777777" w:rsidR="00E73B38" w:rsidRDefault="00000000">
      <w:pPr>
        <w:spacing w:after="20"/>
        <w:jc w:val="center"/>
      </w:pPr>
      <w:r>
        <w:rPr>
          <w:b/>
          <w:color w:val="0B7AF3"/>
          <w:sz w:val="27"/>
        </w:rPr>
        <w:t>FIRMVORA</w:t>
      </w:r>
    </w:p>
    <w:p w14:paraId="7C8E6323" w14:textId="77777777" w:rsidR="00E73B38" w:rsidRDefault="00000000">
      <w:pPr>
        <w:spacing w:after="60"/>
        <w:jc w:val="center"/>
      </w:pPr>
      <w:r>
        <w:rPr>
          <w:b/>
          <w:color w:val="0A2E5D"/>
          <w:sz w:val="38"/>
        </w:rPr>
        <w:t>Client Portal - Messages and Notes</w:t>
      </w:r>
    </w:p>
    <w:p w14:paraId="7D7E1DA3" w14:textId="77777777" w:rsidR="00E73B38" w:rsidRDefault="00000000">
      <w:pPr>
        <w:spacing w:after="140"/>
        <w:jc w:val="center"/>
      </w:pPr>
      <w:r>
        <w:rPr>
          <w:color w:val="667085"/>
        </w:rPr>
        <w:t>Developer Instructions | Client-facing message center, unread logic, client notes, reminders, activity, appointments, and connected workflows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60"/>
      </w:tblGrid>
      <w:tr w:rsidR="00E73B38" w14:paraId="4BF53CC2" w14:textId="77777777">
        <w:trPr>
          <w:jc w:val="center"/>
        </w:trPr>
        <w:tc>
          <w:tcPr>
            <w:tcW w:w="10570" w:type="dxa"/>
            <w:shd w:val="clear" w:color="auto" w:fill="EAF5FF"/>
            <w:vAlign w:val="center"/>
          </w:tcPr>
          <w:p w14:paraId="6A43F404" w14:textId="77777777" w:rsidR="00E73B38" w:rsidRDefault="00000000">
            <w:pPr>
              <w:spacing w:before="80" w:after="80"/>
            </w:pPr>
            <w:r>
              <w:t>CORE RULE: Messages and Notes are two different client functions on the same page. Messages are firm-client communications and must use the canonical Messages/Communications history. Notes are the client's personal portal notepad and do not send information to the firm unless the client separately uses Send a Message.</w:t>
            </w:r>
          </w:p>
        </w:tc>
      </w:tr>
    </w:tbl>
    <w:p w14:paraId="1A28A942" w14:textId="77777777" w:rsidR="00E73B38" w:rsidRDefault="00000000">
      <w:pPr>
        <w:spacing w:before="140" w:after="80"/>
      </w:pPr>
      <w:r>
        <w:rPr>
          <w:b/>
          <w:color w:val="0A2E5D"/>
          <w:sz w:val="27"/>
        </w:rPr>
        <w:t>1. Page Scope &amp; Approved Navigation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8354"/>
      </w:tblGrid>
      <w:tr w:rsidR="00E73B38" w14:paraId="48D0246D" w14:textId="77777777">
        <w:trPr>
          <w:jc w:val="center"/>
        </w:trPr>
        <w:tc>
          <w:tcPr>
            <w:tcW w:w="2232" w:type="dxa"/>
            <w:shd w:val="clear" w:color="auto" w:fill="0A2E5D"/>
            <w:vAlign w:val="center"/>
          </w:tcPr>
          <w:p w14:paraId="24F20718" w14:textId="77777777" w:rsidR="00E73B38" w:rsidRDefault="00000000"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8496" w:type="dxa"/>
            <w:shd w:val="clear" w:color="auto" w:fill="0A2E5D"/>
            <w:vAlign w:val="center"/>
          </w:tcPr>
          <w:p w14:paraId="7406ED72" w14:textId="77777777" w:rsidR="00E73B38" w:rsidRDefault="00000000">
            <w:r>
              <w:rPr>
                <w:b/>
                <w:color w:val="FFFFFF"/>
                <w:sz w:val="16"/>
              </w:rPr>
              <w:t>Developer Direction</w:t>
            </w:r>
          </w:p>
        </w:tc>
      </w:tr>
      <w:tr w:rsidR="00E73B38" w14:paraId="689F6300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741246BB" w14:textId="77777777" w:rsidR="00E73B38" w:rsidRDefault="00000000">
            <w:r>
              <w:rPr>
                <w:sz w:val="15"/>
              </w:rPr>
              <w:t>Portal page</w:t>
            </w:r>
          </w:p>
        </w:tc>
        <w:tc>
          <w:tcPr>
            <w:tcW w:w="8496" w:type="dxa"/>
            <w:shd w:val="clear" w:color="auto" w:fill="FFFFFF"/>
            <w:vAlign w:val="center"/>
          </w:tcPr>
          <w:p w14:paraId="7C306BAA" w14:textId="77777777" w:rsidR="00E73B38" w:rsidRDefault="00000000">
            <w:r>
              <w:rPr>
                <w:sz w:val="15"/>
              </w:rPr>
              <w:t>Client Portal &gt; Messages and Notes.</w:t>
            </w:r>
          </w:p>
        </w:tc>
      </w:tr>
      <w:tr w:rsidR="00E73B38" w14:paraId="61C48D77" w14:textId="77777777">
        <w:trPr>
          <w:jc w:val="center"/>
        </w:trPr>
        <w:tc>
          <w:tcPr>
            <w:tcW w:w="2232" w:type="dxa"/>
            <w:shd w:val="clear" w:color="auto" w:fill="F7FBFF"/>
            <w:vAlign w:val="center"/>
          </w:tcPr>
          <w:p w14:paraId="45A5D5C9" w14:textId="77777777" w:rsidR="00E73B38" w:rsidRDefault="00000000">
            <w:r>
              <w:rPr>
                <w:sz w:val="15"/>
              </w:rPr>
              <w:t>Sidebar</w:t>
            </w:r>
          </w:p>
        </w:tc>
        <w:tc>
          <w:tcPr>
            <w:tcW w:w="8496" w:type="dxa"/>
            <w:shd w:val="clear" w:color="auto" w:fill="F7FBFF"/>
            <w:vAlign w:val="center"/>
          </w:tcPr>
          <w:p w14:paraId="0607513F" w14:textId="77777777" w:rsidR="00E73B38" w:rsidRDefault="00000000">
            <w:r>
              <w:rPr>
                <w:sz w:val="15"/>
              </w:rPr>
              <w:t>Home | My Documents | Intake Forms | Messages | Appointments | Invoices &amp; Payments | My Services | My Profile | Log Out.</w:t>
            </w:r>
          </w:p>
        </w:tc>
      </w:tr>
      <w:tr w:rsidR="00E73B38" w14:paraId="50BB6FDF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4C73F52E" w14:textId="77777777" w:rsidR="00E73B38" w:rsidRDefault="00000000">
            <w:r>
              <w:rPr>
                <w:sz w:val="15"/>
              </w:rPr>
              <w:t>Folder navigation</w:t>
            </w:r>
          </w:p>
        </w:tc>
        <w:tc>
          <w:tcPr>
            <w:tcW w:w="8496" w:type="dxa"/>
            <w:shd w:val="clear" w:color="auto" w:fill="FFFFFF"/>
            <w:vAlign w:val="center"/>
          </w:tcPr>
          <w:p w14:paraId="1791D595" w14:textId="77777777" w:rsidR="00E73B38" w:rsidRDefault="00000000">
            <w:r>
              <w:rPr>
                <w:sz w:val="15"/>
              </w:rPr>
              <w:t>Keep the light-blue folder/tab system. Messages and Notes is the active folder tab on this page.</w:t>
            </w:r>
          </w:p>
        </w:tc>
      </w:tr>
      <w:tr w:rsidR="00E73B38" w14:paraId="0F3AC24D" w14:textId="77777777">
        <w:trPr>
          <w:jc w:val="center"/>
        </w:trPr>
        <w:tc>
          <w:tcPr>
            <w:tcW w:w="2232" w:type="dxa"/>
            <w:shd w:val="clear" w:color="auto" w:fill="F7FBFF"/>
            <w:vAlign w:val="center"/>
          </w:tcPr>
          <w:p w14:paraId="41BFA770" w14:textId="77777777" w:rsidR="00E73B38" w:rsidRDefault="00000000">
            <w:r>
              <w:rPr>
                <w:sz w:val="15"/>
              </w:rPr>
              <w:t>Header</w:t>
            </w:r>
          </w:p>
        </w:tc>
        <w:tc>
          <w:tcPr>
            <w:tcW w:w="8496" w:type="dxa"/>
            <w:shd w:val="clear" w:color="auto" w:fill="F7FBFF"/>
            <w:vAlign w:val="center"/>
          </w:tcPr>
          <w:p w14:paraId="70873CF7" w14:textId="77777777" w:rsidR="00E73B38" w:rsidRDefault="00000000">
            <w:r>
              <w:rPr>
                <w:sz w:val="15"/>
              </w:rPr>
              <w:t>Keep tenant/LVP logo, Welcome Back client header, notification bell, client avatar/name, and the approved blue client-portal design.</w:t>
            </w:r>
          </w:p>
        </w:tc>
      </w:tr>
      <w:tr w:rsidR="00E73B38" w14:paraId="40C86841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5C3CAD1B" w14:textId="77777777" w:rsidR="00E73B38" w:rsidRDefault="00000000">
            <w:r>
              <w:rPr>
                <w:sz w:val="15"/>
              </w:rPr>
              <w:t>Need Help</w:t>
            </w:r>
          </w:p>
        </w:tc>
        <w:tc>
          <w:tcPr>
            <w:tcW w:w="8496" w:type="dxa"/>
            <w:shd w:val="clear" w:color="auto" w:fill="FFFFFF"/>
            <w:vAlign w:val="center"/>
          </w:tcPr>
          <w:p w14:paraId="1EC9DA4C" w14:textId="77777777" w:rsidR="00E73B38" w:rsidRDefault="00000000">
            <w:r>
              <w:rPr>
                <w:sz w:val="15"/>
              </w:rPr>
              <w:t>Send a Message opens the same client message composer used by the page-level Send a Message button.</w:t>
            </w:r>
          </w:p>
        </w:tc>
      </w:tr>
      <w:tr w:rsidR="00E73B38" w14:paraId="34542D62" w14:textId="77777777">
        <w:trPr>
          <w:jc w:val="center"/>
        </w:trPr>
        <w:tc>
          <w:tcPr>
            <w:tcW w:w="2232" w:type="dxa"/>
            <w:shd w:val="clear" w:color="auto" w:fill="F7FBFF"/>
            <w:vAlign w:val="center"/>
          </w:tcPr>
          <w:p w14:paraId="63546CDD" w14:textId="77777777" w:rsidR="00E73B38" w:rsidRDefault="00000000">
            <w:r>
              <w:rPr>
                <w:sz w:val="15"/>
              </w:rPr>
              <w:t>Client scope</w:t>
            </w:r>
          </w:p>
        </w:tc>
        <w:tc>
          <w:tcPr>
            <w:tcW w:w="8496" w:type="dxa"/>
            <w:shd w:val="clear" w:color="auto" w:fill="F7FBFF"/>
            <w:vAlign w:val="center"/>
          </w:tcPr>
          <w:p w14:paraId="38E13FAA" w14:textId="77777777" w:rsidR="00E73B38" w:rsidRDefault="00000000">
            <w:r>
              <w:rPr>
                <w:sz w:val="15"/>
              </w:rPr>
              <w:t>All messages, notes, reminders, activity, and actions belong only to the authenticated client and current firm tenant.</w:t>
            </w:r>
          </w:p>
        </w:tc>
      </w:tr>
      <w:tr w:rsidR="00E73B38" w14:paraId="3CEA4BA6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1C5DCD2A" w14:textId="77777777" w:rsidR="00E73B38" w:rsidRDefault="00000000">
            <w:r>
              <w:rPr>
                <w:sz w:val="15"/>
              </w:rPr>
              <w:t>Footer</w:t>
            </w:r>
          </w:p>
        </w:tc>
        <w:tc>
          <w:tcPr>
            <w:tcW w:w="8496" w:type="dxa"/>
            <w:shd w:val="clear" w:color="auto" w:fill="FFFFFF"/>
            <w:vAlign w:val="center"/>
          </w:tcPr>
          <w:p w14:paraId="55947F73" w14:textId="77777777" w:rsidR="00E73B38" w:rsidRDefault="00000000">
            <w:r>
              <w:rPr>
                <w:sz w:val="15"/>
              </w:rPr>
              <w:t>Use the current approved client-portal footer/branding pattern consistently across the portal.</w:t>
            </w:r>
          </w:p>
        </w:tc>
      </w:tr>
    </w:tbl>
    <w:p w14:paraId="0364F63A" w14:textId="77777777" w:rsidR="00E73B38" w:rsidRDefault="00E73B38">
      <w:pPr>
        <w:spacing w:after="20"/>
      </w:pPr>
    </w:p>
    <w:p w14:paraId="5346B728" w14:textId="77777777" w:rsidR="00E73B38" w:rsidRDefault="00000000">
      <w:pPr>
        <w:spacing w:before="140" w:after="80"/>
      </w:pPr>
      <w:r>
        <w:rPr>
          <w:b/>
          <w:color w:val="0A2E5D"/>
          <w:sz w:val="27"/>
        </w:rPr>
        <w:t>2. Main Page Areas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3456"/>
        <w:gridCol w:w="4824"/>
      </w:tblGrid>
      <w:tr w:rsidR="00E73B38" w14:paraId="5D5F96E8" w14:textId="77777777">
        <w:trPr>
          <w:jc w:val="center"/>
        </w:trPr>
        <w:tc>
          <w:tcPr>
            <w:tcW w:w="2232" w:type="dxa"/>
            <w:shd w:val="clear" w:color="auto" w:fill="0A2E5D"/>
            <w:vAlign w:val="center"/>
          </w:tcPr>
          <w:p w14:paraId="5AED5A30" w14:textId="77777777" w:rsidR="00E73B38" w:rsidRDefault="00000000"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3456" w:type="dxa"/>
            <w:shd w:val="clear" w:color="auto" w:fill="0A2E5D"/>
            <w:vAlign w:val="center"/>
          </w:tcPr>
          <w:p w14:paraId="5EA9C96A" w14:textId="77777777" w:rsidR="00E73B38" w:rsidRDefault="00000000">
            <w:r>
              <w:rPr>
                <w:b/>
                <w:color w:val="FFFFFF"/>
                <w:sz w:val="16"/>
              </w:rPr>
              <w:t>What Appears</w:t>
            </w:r>
          </w:p>
        </w:tc>
        <w:tc>
          <w:tcPr>
            <w:tcW w:w="4824" w:type="dxa"/>
            <w:shd w:val="clear" w:color="auto" w:fill="0A2E5D"/>
            <w:vAlign w:val="center"/>
          </w:tcPr>
          <w:p w14:paraId="32A0C984" w14:textId="77777777" w:rsidR="00E73B38" w:rsidRDefault="00000000"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 w:rsidR="00E73B38" w14:paraId="2134CD34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372D26D6" w14:textId="77777777" w:rsidR="00E73B38" w:rsidRDefault="00000000">
            <w:r>
              <w:rPr>
                <w:sz w:val="15"/>
              </w:rPr>
              <w:t>Messages and Notes header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5A37B070" w14:textId="77777777" w:rsidR="00E73B38" w:rsidRDefault="00000000">
            <w:r>
              <w:rPr>
                <w:sz w:val="15"/>
              </w:rPr>
              <w:t>Title, explanatory copy, Send a Message button.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2578AA95" w14:textId="77777777" w:rsidR="00E73B38" w:rsidRDefault="00000000">
            <w:r>
              <w:rPr>
                <w:sz w:val="15"/>
              </w:rPr>
              <w:t>Provides the primary create-message action and explains the page purpose.</w:t>
            </w:r>
          </w:p>
        </w:tc>
      </w:tr>
      <w:tr w:rsidR="00E73B38" w14:paraId="4092BBE2" w14:textId="77777777">
        <w:trPr>
          <w:jc w:val="center"/>
        </w:trPr>
        <w:tc>
          <w:tcPr>
            <w:tcW w:w="2232" w:type="dxa"/>
            <w:shd w:val="clear" w:color="auto" w:fill="F7FBFF"/>
            <w:vAlign w:val="center"/>
          </w:tcPr>
          <w:p w14:paraId="01B10AC7" w14:textId="77777777" w:rsidR="00E73B38" w:rsidRDefault="00000000">
            <w:r>
              <w:rPr>
                <w:sz w:val="15"/>
              </w:rPr>
              <w:t>Message filters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7FF72152" w14:textId="77777777" w:rsidR="00E73B38" w:rsidRDefault="00000000">
            <w:r>
              <w:rPr>
                <w:sz w:val="15"/>
              </w:rPr>
              <w:t>All Messages | Messages from LVP | Messages I Sent.</w:t>
            </w:r>
          </w:p>
        </w:tc>
        <w:tc>
          <w:tcPr>
            <w:tcW w:w="4824" w:type="dxa"/>
            <w:shd w:val="clear" w:color="auto" w:fill="F7FBFF"/>
            <w:vAlign w:val="center"/>
          </w:tcPr>
          <w:p w14:paraId="46C64D5D" w14:textId="77777777" w:rsidR="00E73B38" w:rsidRDefault="00000000">
            <w:r>
              <w:rPr>
                <w:sz w:val="15"/>
              </w:rPr>
              <w:t>Filters the same conversation/message data without creating separate databases or unrelated pages.</w:t>
            </w:r>
          </w:p>
        </w:tc>
      </w:tr>
      <w:tr w:rsidR="00E73B38" w14:paraId="33E7DC1D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583E916F" w14:textId="77777777" w:rsidR="00E73B38" w:rsidRDefault="00000000">
            <w:r>
              <w:rPr>
                <w:sz w:val="15"/>
              </w:rPr>
              <w:t>Mark unread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735E4256" w14:textId="77777777" w:rsidR="00E73B38" w:rsidRDefault="00000000">
            <w:r>
              <w:rPr>
                <w:sz w:val="15"/>
              </w:rPr>
              <w:t>Action beside Messages I Sent.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0223D67B" w14:textId="77777777" w:rsidR="00E73B38" w:rsidRDefault="00000000">
            <w:r>
              <w:rPr>
                <w:sz w:val="15"/>
              </w:rPr>
              <w:t>Marks the currently selected/open message as unread; see unread rules below.</w:t>
            </w:r>
          </w:p>
        </w:tc>
      </w:tr>
      <w:tr w:rsidR="00E73B38" w14:paraId="15F65DAE" w14:textId="77777777">
        <w:trPr>
          <w:jc w:val="center"/>
        </w:trPr>
        <w:tc>
          <w:tcPr>
            <w:tcW w:w="2232" w:type="dxa"/>
            <w:shd w:val="clear" w:color="auto" w:fill="F7FBFF"/>
            <w:vAlign w:val="center"/>
          </w:tcPr>
          <w:p w14:paraId="60F41D8D" w14:textId="77777777" w:rsidR="00E73B38" w:rsidRDefault="00000000">
            <w:r>
              <w:rPr>
                <w:sz w:val="15"/>
              </w:rPr>
              <w:t>Search messages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101E92FA" w14:textId="77777777" w:rsidR="00E73B38" w:rsidRDefault="00000000">
            <w:r>
              <w:rPr>
                <w:sz w:val="15"/>
              </w:rPr>
              <w:t>Search box.</w:t>
            </w:r>
          </w:p>
        </w:tc>
        <w:tc>
          <w:tcPr>
            <w:tcW w:w="4824" w:type="dxa"/>
            <w:shd w:val="clear" w:color="auto" w:fill="F7FBFF"/>
            <w:vAlign w:val="center"/>
          </w:tcPr>
          <w:p w14:paraId="7FF931BF" w14:textId="77777777" w:rsidR="00E73B38" w:rsidRDefault="00000000">
            <w:r>
              <w:rPr>
                <w:sz w:val="15"/>
              </w:rPr>
              <w:t>Search permitted messages by subject and message content; may also support sender/date when indexed.</w:t>
            </w:r>
          </w:p>
        </w:tc>
      </w:tr>
      <w:tr w:rsidR="00E73B38" w14:paraId="138C4C8C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2774A844" w14:textId="77777777" w:rsidR="00E73B38" w:rsidRDefault="00000000">
            <w:r>
              <w:rPr>
                <w:sz w:val="15"/>
              </w:rPr>
              <w:t>Message table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4167FA31" w14:textId="77777777" w:rsidR="00E73B38" w:rsidRDefault="00000000">
            <w:r>
              <w:rPr>
                <w:sz w:val="15"/>
              </w:rPr>
              <w:t>Subject, From, Date, Actions, unread indicator.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4CF5FA33" w14:textId="77777777" w:rsidR="00E73B38" w:rsidRDefault="00000000">
            <w:r>
              <w:rPr>
                <w:sz w:val="15"/>
              </w:rPr>
              <w:t>Displays message history for this client.</w:t>
            </w:r>
          </w:p>
        </w:tc>
      </w:tr>
      <w:tr w:rsidR="00E73B38" w14:paraId="42ECD59F" w14:textId="77777777">
        <w:trPr>
          <w:jc w:val="center"/>
        </w:trPr>
        <w:tc>
          <w:tcPr>
            <w:tcW w:w="2232" w:type="dxa"/>
            <w:shd w:val="clear" w:color="auto" w:fill="F7FBFF"/>
            <w:vAlign w:val="center"/>
          </w:tcPr>
          <w:p w14:paraId="08615E6B" w14:textId="77777777" w:rsidR="00E73B38" w:rsidRDefault="00000000">
            <w:r>
              <w:rPr>
                <w:sz w:val="15"/>
              </w:rPr>
              <w:t>Upcoming Appointment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1A6FF442" w14:textId="77777777" w:rsidR="00E73B38" w:rsidRDefault="00000000">
            <w:r>
              <w:rPr>
                <w:sz w:val="15"/>
              </w:rPr>
              <w:t>Nearest upcoming appointment or empty state.</w:t>
            </w:r>
          </w:p>
        </w:tc>
        <w:tc>
          <w:tcPr>
            <w:tcW w:w="4824" w:type="dxa"/>
            <w:shd w:val="clear" w:color="auto" w:fill="F7FBFF"/>
            <w:vAlign w:val="center"/>
          </w:tcPr>
          <w:p w14:paraId="53FA4318" w14:textId="77777777" w:rsidR="00E73B38" w:rsidRDefault="00000000">
            <w:r>
              <w:rPr>
                <w:sz w:val="15"/>
              </w:rPr>
              <w:t>Schedule Now opens Appointments scheduling; existing appointment details can route to Appointments.</w:t>
            </w:r>
          </w:p>
        </w:tc>
      </w:tr>
      <w:tr w:rsidR="00E73B38" w14:paraId="1544D7DB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12CC0FCD" w14:textId="77777777" w:rsidR="00E73B38" w:rsidRDefault="00000000">
            <w:r>
              <w:rPr>
                <w:sz w:val="15"/>
              </w:rPr>
              <w:t>Notes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3986F98C" w14:textId="77777777" w:rsidR="00E73B38" w:rsidRDefault="00000000">
            <w:r>
              <w:rPr>
                <w:sz w:val="15"/>
              </w:rPr>
              <w:t>Client notepad, reminder option/date, Save Note.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0A20540B" w14:textId="77777777" w:rsidR="00E73B38" w:rsidRDefault="00000000">
            <w:r>
              <w:rPr>
                <w:sz w:val="15"/>
              </w:rPr>
              <w:t>Lets the client save private notes and optionally create a personal reminder.</w:t>
            </w:r>
          </w:p>
        </w:tc>
      </w:tr>
      <w:tr w:rsidR="00E73B38" w14:paraId="0529B4D0" w14:textId="77777777">
        <w:trPr>
          <w:jc w:val="center"/>
        </w:trPr>
        <w:tc>
          <w:tcPr>
            <w:tcW w:w="2232" w:type="dxa"/>
            <w:shd w:val="clear" w:color="auto" w:fill="F7FBFF"/>
            <w:vAlign w:val="center"/>
          </w:tcPr>
          <w:p w14:paraId="0D19A655" w14:textId="77777777" w:rsidR="00E73B38" w:rsidRDefault="00000000">
            <w:r>
              <w:rPr>
                <w:sz w:val="15"/>
              </w:rPr>
              <w:t>Recent Activity</w:t>
            </w:r>
          </w:p>
        </w:tc>
        <w:tc>
          <w:tcPr>
            <w:tcW w:w="3456" w:type="dxa"/>
            <w:shd w:val="clear" w:color="auto" w:fill="F7FBFF"/>
            <w:vAlign w:val="center"/>
          </w:tcPr>
          <w:p w14:paraId="2C0EC014" w14:textId="77777777" w:rsidR="00E73B38" w:rsidRDefault="00000000">
            <w:r>
              <w:rPr>
                <w:sz w:val="15"/>
              </w:rPr>
              <w:t>Cross-module client-visible activity.</w:t>
            </w:r>
          </w:p>
        </w:tc>
        <w:tc>
          <w:tcPr>
            <w:tcW w:w="4824" w:type="dxa"/>
            <w:shd w:val="clear" w:color="auto" w:fill="F7FBFF"/>
            <w:vAlign w:val="center"/>
          </w:tcPr>
          <w:p w14:paraId="4CEB97C1" w14:textId="77777777" w:rsidR="00E73B38" w:rsidRDefault="00000000">
            <w:r>
              <w:rPr>
                <w:sz w:val="15"/>
              </w:rPr>
              <w:t>Deep-links to the related record when allowed.</w:t>
            </w:r>
          </w:p>
        </w:tc>
      </w:tr>
      <w:tr w:rsidR="00E73B38" w14:paraId="6C11D2AF" w14:textId="77777777">
        <w:trPr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2C0A400B" w14:textId="77777777" w:rsidR="00E73B38" w:rsidRDefault="00000000">
            <w:r>
              <w:rPr>
                <w:sz w:val="15"/>
              </w:rPr>
              <w:t>Quick Links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2047AD7B" w14:textId="77777777" w:rsidR="00E73B38" w:rsidRDefault="00000000">
            <w:r>
              <w:rPr>
                <w:sz w:val="15"/>
              </w:rPr>
              <w:t>Upload Documents, Schedule an Appointment, Send a Message, Update My Profile.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78D70619" w14:textId="77777777" w:rsidR="00E73B38" w:rsidRDefault="00000000">
            <w:r>
              <w:rPr>
                <w:sz w:val="15"/>
              </w:rPr>
              <w:t>Routes to the same canonical workflows used elsewhere in the portal.</w:t>
            </w:r>
          </w:p>
        </w:tc>
      </w:tr>
    </w:tbl>
    <w:p w14:paraId="02CC691B" w14:textId="77777777" w:rsidR="00E73B38" w:rsidRDefault="00E73B38">
      <w:pPr>
        <w:spacing w:after="20"/>
      </w:pPr>
    </w:p>
    <w:p w14:paraId="76E8E914" w14:textId="77777777" w:rsidR="00E73B38" w:rsidRDefault="00000000">
      <w:pPr>
        <w:spacing w:before="140" w:after="80"/>
      </w:pPr>
      <w:r>
        <w:rPr>
          <w:b/>
          <w:color w:val="0A2E5D"/>
          <w:sz w:val="27"/>
        </w:rPr>
        <w:t>3. Message Tabs / Filter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8066"/>
      </w:tblGrid>
      <w:tr w:rsidR="00E73B38" w14:paraId="05C15E6F" w14:textId="77777777">
        <w:trPr>
          <w:jc w:val="center"/>
        </w:trPr>
        <w:tc>
          <w:tcPr>
            <w:tcW w:w="2520" w:type="dxa"/>
            <w:shd w:val="clear" w:color="auto" w:fill="0A2E5D"/>
            <w:vAlign w:val="center"/>
          </w:tcPr>
          <w:p w14:paraId="60428DEA" w14:textId="77777777" w:rsidR="00E73B38" w:rsidRDefault="00000000">
            <w:r>
              <w:rPr>
                <w:b/>
                <w:color w:val="FFFFFF"/>
                <w:sz w:val="16"/>
              </w:rPr>
              <w:t>Tab</w:t>
            </w:r>
          </w:p>
        </w:tc>
        <w:tc>
          <w:tcPr>
            <w:tcW w:w="8208" w:type="dxa"/>
            <w:shd w:val="clear" w:color="auto" w:fill="0A2E5D"/>
            <w:vAlign w:val="center"/>
          </w:tcPr>
          <w:p w14:paraId="744B3F1E" w14:textId="77777777" w:rsidR="00E73B38" w:rsidRDefault="00000000"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 w:rsidR="00E73B38" w14:paraId="796B1C2B" w14:textId="77777777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66507774" w14:textId="77777777" w:rsidR="00E73B38" w:rsidRDefault="00000000">
            <w:r>
              <w:rPr>
                <w:sz w:val="15"/>
              </w:rPr>
              <w:t>All Messages</w:t>
            </w:r>
          </w:p>
        </w:tc>
        <w:tc>
          <w:tcPr>
            <w:tcW w:w="8208" w:type="dxa"/>
            <w:shd w:val="clear" w:color="auto" w:fill="FFFFFF"/>
            <w:vAlign w:val="center"/>
          </w:tcPr>
          <w:p w14:paraId="380380A5" w14:textId="77777777" w:rsidR="00E73B38" w:rsidRDefault="00000000">
            <w:r>
              <w:rPr>
                <w:sz w:val="15"/>
              </w:rPr>
              <w:t>Show all permitted active client/firm messages in chronological order, including incoming firm messages and messages sent by the client.</w:t>
            </w:r>
          </w:p>
        </w:tc>
      </w:tr>
      <w:tr w:rsidR="00E73B38" w14:paraId="7BF3F537" w14:textId="77777777">
        <w:trPr>
          <w:jc w:val="center"/>
        </w:trPr>
        <w:tc>
          <w:tcPr>
            <w:tcW w:w="2520" w:type="dxa"/>
            <w:shd w:val="clear" w:color="auto" w:fill="F7FBFF"/>
            <w:vAlign w:val="center"/>
          </w:tcPr>
          <w:p w14:paraId="1D24A2D9" w14:textId="77777777" w:rsidR="00E73B38" w:rsidRDefault="00000000">
            <w:r>
              <w:rPr>
                <w:sz w:val="15"/>
              </w:rPr>
              <w:t>Messages from LVP</w:t>
            </w:r>
          </w:p>
        </w:tc>
        <w:tc>
          <w:tcPr>
            <w:tcW w:w="8208" w:type="dxa"/>
            <w:shd w:val="clear" w:color="auto" w:fill="F7FBFF"/>
            <w:vAlign w:val="center"/>
          </w:tcPr>
          <w:p w14:paraId="218810A9" w14:textId="77777777" w:rsidR="00E73B38" w:rsidRDefault="00000000">
            <w:r>
              <w:rPr>
                <w:sz w:val="15"/>
              </w:rPr>
              <w:t>Show only messages sent by the firm to the client.</w:t>
            </w:r>
          </w:p>
        </w:tc>
      </w:tr>
      <w:tr w:rsidR="00E73B38" w14:paraId="075967F3" w14:textId="77777777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5913264E" w14:textId="77777777" w:rsidR="00E73B38" w:rsidRDefault="00000000">
            <w:r>
              <w:rPr>
                <w:sz w:val="15"/>
              </w:rPr>
              <w:t>Messages I Sent</w:t>
            </w:r>
          </w:p>
        </w:tc>
        <w:tc>
          <w:tcPr>
            <w:tcW w:w="8208" w:type="dxa"/>
            <w:shd w:val="clear" w:color="auto" w:fill="FFFFFF"/>
            <w:vAlign w:val="center"/>
          </w:tcPr>
          <w:p w14:paraId="4EB16AC2" w14:textId="77777777" w:rsidR="00E73B38" w:rsidRDefault="00000000">
            <w:r>
              <w:rPr>
                <w:sz w:val="15"/>
              </w:rPr>
              <w:t>Show only messages sent by the client to the firm.</w:t>
            </w:r>
          </w:p>
        </w:tc>
      </w:tr>
      <w:tr w:rsidR="00E73B38" w14:paraId="798809F2" w14:textId="77777777">
        <w:trPr>
          <w:jc w:val="center"/>
        </w:trPr>
        <w:tc>
          <w:tcPr>
            <w:tcW w:w="2520" w:type="dxa"/>
            <w:shd w:val="clear" w:color="auto" w:fill="F7FBFF"/>
            <w:vAlign w:val="center"/>
          </w:tcPr>
          <w:p w14:paraId="0BF59618" w14:textId="77777777" w:rsidR="00E73B38" w:rsidRDefault="00000000">
            <w:r>
              <w:rPr>
                <w:sz w:val="15"/>
              </w:rPr>
              <w:t>Search + tab combination</w:t>
            </w:r>
          </w:p>
        </w:tc>
        <w:tc>
          <w:tcPr>
            <w:tcW w:w="8208" w:type="dxa"/>
            <w:shd w:val="clear" w:color="auto" w:fill="F7FBFF"/>
            <w:vAlign w:val="center"/>
          </w:tcPr>
          <w:p w14:paraId="678BCEC3" w14:textId="77777777" w:rsidR="00E73B38" w:rsidRDefault="00000000">
            <w:r>
              <w:rPr>
                <w:sz w:val="15"/>
              </w:rPr>
              <w:t>Search within the currently selected tab/filter. Changing tabs does not alter underlying records.</w:t>
            </w:r>
          </w:p>
        </w:tc>
      </w:tr>
      <w:tr w:rsidR="00E73B38" w14:paraId="0B61D11B" w14:textId="77777777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72F27376" w14:textId="77777777" w:rsidR="00E73B38" w:rsidRDefault="00000000">
            <w:r>
              <w:rPr>
                <w:sz w:val="15"/>
              </w:rPr>
              <w:t>Counts/badges</w:t>
            </w:r>
          </w:p>
        </w:tc>
        <w:tc>
          <w:tcPr>
            <w:tcW w:w="8208" w:type="dxa"/>
            <w:shd w:val="clear" w:color="auto" w:fill="FFFFFF"/>
            <w:vAlign w:val="center"/>
          </w:tcPr>
          <w:p w14:paraId="5A445AF2" w14:textId="77777777" w:rsidR="00E73B38" w:rsidRDefault="00000000">
            <w:r>
              <w:rPr>
                <w:sz w:val="15"/>
              </w:rPr>
              <w:t>Unread count shown in the sidebar or notification areas must reflect live unread inbound messages, not total historical messages.</w:t>
            </w:r>
          </w:p>
        </w:tc>
      </w:tr>
      <w:tr w:rsidR="00E73B38" w14:paraId="7CD5B604" w14:textId="77777777">
        <w:trPr>
          <w:jc w:val="center"/>
        </w:trPr>
        <w:tc>
          <w:tcPr>
            <w:tcW w:w="2520" w:type="dxa"/>
            <w:shd w:val="clear" w:color="auto" w:fill="F7FBFF"/>
            <w:vAlign w:val="center"/>
          </w:tcPr>
          <w:p w14:paraId="429FAE75" w14:textId="77777777" w:rsidR="00E73B38" w:rsidRDefault="00000000">
            <w:r>
              <w:rPr>
                <w:sz w:val="15"/>
              </w:rPr>
              <w:t>Empty state</w:t>
            </w:r>
          </w:p>
        </w:tc>
        <w:tc>
          <w:tcPr>
            <w:tcW w:w="8208" w:type="dxa"/>
            <w:shd w:val="clear" w:color="auto" w:fill="F7FBFF"/>
            <w:vAlign w:val="center"/>
          </w:tcPr>
          <w:p w14:paraId="02F49A72" w14:textId="77777777" w:rsidR="00E73B38" w:rsidRDefault="00000000">
            <w:r>
              <w:rPr>
                <w:sz w:val="15"/>
              </w:rPr>
              <w:t>Show a clear no-messages state with Send a Message available when appropriate.</w:t>
            </w:r>
          </w:p>
        </w:tc>
      </w:tr>
    </w:tbl>
    <w:p w14:paraId="2DB4B6E9" w14:textId="77777777" w:rsidR="00E73B38" w:rsidRDefault="00E73B38">
      <w:pPr>
        <w:spacing w:after="20"/>
      </w:pPr>
    </w:p>
    <w:p w14:paraId="08D9D201" w14:textId="77777777" w:rsidR="00E73B38" w:rsidRDefault="00000000">
      <w:pPr>
        <w:spacing w:before="140" w:after="80"/>
      </w:pPr>
      <w:r>
        <w:rPr>
          <w:b/>
          <w:color w:val="0A2E5D"/>
          <w:sz w:val="27"/>
        </w:rPr>
        <w:t>4. Message Table - Columns &amp; Row Behavior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9"/>
        <w:gridCol w:w="7721"/>
      </w:tblGrid>
      <w:tr w:rsidR="00E73B38" w14:paraId="61FE9B69" w14:textId="77777777">
        <w:trPr>
          <w:jc w:val="center"/>
        </w:trPr>
        <w:tc>
          <w:tcPr>
            <w:tcW w:w="2880" w:type="dxa"/>
            <w:shd w:val="clear" w:color="auto" w:fill="0A2E5D"/>
            <w:vAlign w:val="center"/>
          </w:tcPr>
          <w:p w14:paraId="275A1D2C" w14:textId="77777777" w:rsidR="00E73B38" w:rsidRDefault="00000000">
            <w:r>
              <w:rPr>
                <w:b/>
                <w:color w:val="FFFFFF"/>
                <w:sz w:val="16"/>
              </w:rPr>
              <w:t>Column / Control</w:t>
            </w:r>
          </w:p>
        </w:tc>
        <w:tc>
          <w:tcPr>
            <w:tcW w:w="7848" w:type="dxa"/>
            <w:shd w:val="clear" w:color="auto" w:fill="0A2E5D"/>
            <w:vAlign w:val="center"/>
          </w:tcPr>
          <w:p w14:paraId="471DEC4A" w14:textId="77777777" w:rsidR="00E73B38" w:rsidRDefault="00000000">
            <w:r>
              <w:rPr>
                <w:b/>
                <w:color w:val="FFFFFF"/>
                <w:sz w:val="16"/>
              </w:rPr>
              <w:t>Developer Requirement</w:t>
            </w:r>
          </w:p>
        </w:tc>
      </w:tr>
      <w:tr w:rsidR="00E73B38" w14:paraId="45B5C460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F9D04C0" w14:textId="77777777" w:rsidR="00E73B38" w:rsidRDefault="00000000">
            <w:r>
              <w:rPr>
                <w:sz w:val="15"/>
              </w:rPr>
              <w:t>Subject</w:t>
            </w:r>
          </w:p>
        </w:tc>
        <w:tc>
          <w:tcPr>
            <w:tcW w:w="7848" w:type="dxa"/>
            <w:shd w:val="clear" w:color="auto" w:fill="FFFFFF"/>
            <w:vAlign w:val="center"/>
          </w:tcPr>
          <w:p w14:paraId="45CC3262" w14:textId="77777777" w:rsidR="00E73B38" w:rsidRDefault="00000000">
            <w:r>
              <w:rPr>
                <w:sz w:val="15"/>
              </w:rPr>
              <w:t>Display the message/thread subject or approved summary title. Clicking may open the same message detail/conversation as View.</w:t>
            </w:r>
          </w:p>
        </w:tc>
      </w:tr>
      <w:tr w:rsidR="00E73B38" w14:paraId="426BD2A2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693B6A7E" w14:textId="77777777" w:rsidR="00E73B38" w:rsidRDefault="00000000">
            <w:r>
              <w:rPr>
                <w:sz w:val="15"/>
              </w:rPr>
              <w:t>From</w:t>
            </w:r>
          </w:p>
        </w:tc>
        <w:tc>
          <w:tcPr>
            <w:tcW w:w="7848" w:type="dxa"/>
            <w:shd w:val="clear" w:color="auto" w:fill="F7FBFF"/>
            <w:vAlign w:val="center"/>
          </w:tcPr>
          <w:p w14:paraId="277158E3" w14:textId="77777777" w:rsidR="00E73B38" w:rsidRDefault="00000000">
            <w:r>
              <w:rPr>
                <w:sz w:val="15"/>
              </w:rPr>
              <w:t>Display LVP/firm name for incoming messages or You for client-sent messages.</w:t>
            </w:r>
          </w:p>
        </w:tc>
      </w:tr>
      <w:tr w:rsidR="00E73B38" w14:paraId="0A640131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D7C6658" w14:textId="77777777" w:rsidR="00E73B38" w:rsidRDefault="00000000">
            <w:r>
              <w:rPr>
                <w:sz w:val="15"/>
              </w:rPr>
              <w:t>Date</w:t>
            </w:r>
          </w:p>
        </w:tc>
        <w:tc>
          <w:tcPr>
            <w:tcW w:w="7848" w:type="dxa"/>
            <w:shd w:val="clear" w:color="auto" w:fill="FFFFFF"/>
            <w:vAlign w:val="center"/>
          </w:tcPr>
          <w:p w14:paraId="686F2179" w14:textId="77777777" w:rsidR="00E73B38" w:rsidRDefault="00000000">
            <w:r>
              <w:rPr>
                <w:sz w:val="15"/>
              </w:rPr>
              <w:t>Show message date and time using the client/firm timezone rules.</w:t>
            </w:r>
          </w:p>
        </w:tc>
      </w:tr>
      <w:tr w:rsidR="00E73B38" w14:paraId="36078E4C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398E6D4C" w14:textId="77777777" w:rsidR="00E73B38" w:rsidRDefault="00000000">
            <w:r>
              <w:rPr>
                <w:sz w:val="15"/>
              </w:rPr>
              <w:t>Blue unread dot</w:t>
            </w:r>
          </w:p>
        </w:tc>
        <w:tc>
          <w:tcPr>
            <w:tcW w:w="7848" w:type="dxa"/>
            <w:shd w:val="clear" w:color="auto" w:fill="F7FBFF"/>
            <w:vAlign w:val="center"/>
          </w:tcPr>
          <w:p w14:paraId="2803D4CD" w14:textId="77777777" w:rsidR="00E73B38" w:rsidRDefault="00000000">
            <w:r>
              <w:rPr>
                <w:sz w:val="15"/>
              </w:rPr>
              <w:t>Display only on unread inbound messages. It is a read-state indicator, not a message type or priority indicator.</w:t>
            </w:r>
          </w:p>
        </w:tc>
      </w:tr>
      <w:tr w:rsidR="00E73B38" w14:paraId="14CC2578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5AEABA92" w14:textId="77777777" w:rsidR="00E73B38" w:rsidRDefault="00000000">
            <w:r>
              <w:rPr>
                <w:sz w:val="15"/>
              </w:rPr>
              <w:t>View</w:t>
            </w:r>
          </w:p>
        </w:tc>
        <w:tc>
          <w:tcPr>
            <w:tcW w:w="7848" w:type="dxa"/>
            <w:shd w:val="clear" w:color="auto" w:fill="FFFFFF"/>
            <w:vAlign w:val="center"/>
          </w:tcPr>
          <w:p w14:paraId="7A045F62" w14:textId="77777777" w:rsidR="00E73B38" w:rsidRDefault="00000000">
            <w:r>
              <w:rPr>
                <w:sz w:val="15"/>
              </w:rPr>
              <w:t>Open the selected message or conversation thread and show its full content, sender, timestamp, attachments if permitted, and related context.</w:t>
            </w:r>
          </w:p>
        </w:tc>
      </w:tr>
      <w:tr w:rsidR="00E73B38" w14:paraId="70DBCF6B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76C6319A" w14:textId="77777777" w:rsidR="00E73B38" w:rsidRDefault="00000000">
            <w:r>
              <w:rPr>
                <w:sz w:val="15"/>
              </w:rPr>
              <w:t>More menu (...)</w:t>
            </w:r>
          </w:p>
        </w:tc>
        <w:tc>
          <w:tcPr>
            <w:tcW w:w="7848" w:type="dxa"/>
            <w:shd w:val="clear" w:color="auto" w:fill="F7FBFF"/>
            <w:vAlign w:val="center"/>
          </w:tcPr>
          <w:p w14:paraId="2C69C5F3" w14:textId="77777777" w:rsidR="00E73B38" w:rsidRDefault="00000000">
            <w:r>
              <w:rPr>
                <w:sz w:val="15"/>
              </w:rPr>
              <w:t>Use only for approved non-destructive actions such as Mark Read/Unread or View Related Record. Do not expose staff-only controls or silently delete communication history.</w:t>
            </w:r>
          </w:p>
        </w:tc>
      </w:tr>
      <w:tr w:rsidR="00E73B38" w14:paraId="5E0A05C6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BB13B66" w14:textId="77777777" w:rsidR="00E73B38" w:rsidRDefault="00000000">
            <w:r>
              <w:rPr>
                <w:sz w:val="15"/>
              </w:rPr>
              <w:t>Sort order</w:t>
            </w:r>
          </w:p>
        </w:tc>
        <w:tc>
          <w:tcPr>
            <w:tcW w:w="7848" w:type="dxa"/>
            <w:shd w:val="clear" w:color="auto" w:fill="FFFFFF"/>
            <w:vAlign w:val="center"/>
          </w:tcPr>
          <w:p w14:paraId="194097BE" w14:textId="77777777" w:rsidR="00E73B38" w:rsidRDefault="00000000">
            <w:r>
              <w:rPr>
                <w:sz w:val="15"/>
              </w:rPr>
              <w:t>Newest relevant messages should appear first unless the product-wide message ordering setting specifies otherwise.</w:t>
            </w:r>
          </w:p>
        </w:tc>
      </w:tr>
    </w:tbl>
    <w:p w14:paraId="418C6E26" w14:textId="77777777" w:rsidR="00E73B38" w:rsidRDefault="00E73B38">
      <w:pPr>
        <w:spacing w:after="20"/>
      </w:pPr>
    </w:p>
    <w:p w14:paraId="436A6CE4" w14:textId="77777777" w:rsidR="00E73B38" w:rsidRDefault="00000000">
      <w:pPr>
        <w:spacing w:before="140" w:after="80"/>
      </w:pPr>
      <w:r>
        <w:rPr>
          <w:b/>
          <w:color w:val="0A2E5D"/>
          <w:sz w:val="27"/>
        </w:rPr>
        <w:t>5. Read / Unread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0"/>
        <w:gridCol w:w="7500"/>
      </w:tblGrid>
      <w:tr w:rsidR="00E73B38" w14:paraId="071594B7" w14:textId="77777777">
        <w:trPr>
          <w:jc w:val="center"/>
        </w:trPr>
        <w:tc>
          <w:tcPr>
            <w:tcW w:w="10570" w:type="dxa"/>
            <w:gridSpan w:val="2"/>
            <w:shd w:val="clear" w:color="auto" w:fill="EAF5FF"/>
            <w:vAlign w:val="center"/>
          </w:tcPr>
          <w:p w14:paraId="64E02C6F" w14:textId="77777777" w:rsidR="00E73B38" w:rsidRDefault="00000000">
            <w:pPr>
              <w:spacing w:before="80" w:after="80"/>
            </w:pPr>
            <w:r>
              <w:t>The blue dot is the visual unread indicator. Client-sent messages should not create an unread state for that same client.</w:t>
            </w:r>
          </w:p>
        </w:tc>
      </w:tr>
      <w:tr w:rsidR="00E73B38" w14:paraId="2AAAC1AD" w14:textId="77777777">
        <w:trPr>
          <w:jc w:val="center"/>
        </w:trPr>
        <w:tc>
          <w:tcPr>
            <w:tcW w:w="3096" w:type="dxa"/>
            <w:shd w:val="clear" w:color="auto" w:fill="0A2E5D"/>
            <w:vAlign w:val="center"/>
          </w:tcPr>
          <w:p w14:paraId="61F6E3A8" w14:textId="77777777" w:rsidR="00E73B38" w:rsidRDefault="00000000">
            <w:r>
              <w:rPr>
                <w:b/>
                <w:color w:val="FFFFFF"/>
                <w:sz w:val="16"/>
              </w:rPr>
              <w:t>Event</w:t>
            </w:r>
          </w:p>
        </w:tc>
        <w:tc>
          <w:tcPr>
            <w:tcW w:w="7632" w:type="dxa"/>
            <w:shd w:val="clear" w:color="auto" w:fill="0A2E5D"/>
            <w:vAlign w:val="center"/>
          </w:tcPr>
          <w:p w14:paraId="57888031" w14:textId="77777777" w:rsidR="00E73B38" w:rsidRDefault="00000000"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 w:rsidR="00E73B38" w14:paraId="6241DF45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3D4D692" w14:textId="77777777" w:rsidR="00E73B38" w:rsidRDefault="00000000">
            <w:r>
              <w:rPr>
                <w:sz w:val="15"/>
              </w:rPr>
              <w:t>New incoming firm message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47389F3E" w14:textId="77777777" w:rsidR="00E73B38" w:rsidRDefault="00000000">
            <w:r>
              <w:rPr>
                <w:sz w:val="15"/>
              </w:rPr>
              <w:t>Store read_state = unread for the client and show the blue dot.</w:t>
            </w:r>
          </w:p>
        </w:tc>
      </w:tr>
      <w:tr w:rsidR="00E73B38" w14:paraId="67AC9284" w14:textId="77777777">
        <w:trPr>
          <w:jc w:val="center"/>
        </w:trPr>
        <w:tc>
          <w:tcPr>
            <w:tcW w:w="3096" w:type="dxa"/>
            <w:shd w:val="clear" w:color="auto" w:fill="F7FBFF"/>
            <w:vAlign w:val="center"/>
          </w:tcPr>
          <w:p w14:paraId="141F3A6D" w14:textId="77777777" w:rsidR="00E73B38" w:rsidRDefault="00000000">
            <w:r>
              <w:rPr>
                <w:sz w:val="15"/>
              </w:rPr>
              <w:t>Client clicks View / opens message</w:t>
            </w:r>
          </w:p>
        </w:tc>
        <w:tc>
          <w:tcPr>
            <w:tcW w:w="7632" w:type="dxa"/>
            <w:shd w:val="clear" w:color="auto" w:fill="F7FBFF"/>
            <w:vAlign w:val="center"/>
          </w:tcPr>
          <w:p w14:paraId="0D1131B5" w14:textId="77777777" w:rsidR="00E73B38" w:rsidRDefault="00000000">
            <w:r>
              <w:rPr>
                <w:sz w:val="15"/>
              </w:rPr>
              <w:t>Mark the message read when the full message is opened, unless the global message preference intentionally uses explicit Mark Read behavior.</w:t>
            </w:r>
          </w:p>
        </w:tc>
      </w:tr>
      <w:tr w:rsidR="00E73B38" w14:paraId="32CE1FA6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627DC0C5" w14:textId="77777777" w:rsidR="00E73B38" w:rsidRDefault="00000000">
            <w:r>
              <w:rPr>
                <w:sz w:val="15"/>
              </w:rPr>
              <w:t>Mark unread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0D593836" w14:textId="77777777" w:rsidR="00E73B38" w:rsidRDefault="00000000">
            <w:r>
              <w:rPr>
                <w:sz w:val="15"/>
              </w:rPr>
              <w:t>Reapply unread state to the currently selected/open message and restore the blue dot.</w:t>
            </w:r>
          </w:p>
        </w:tc>
      </w:tr>
      <w:tr w:rsidR="00E73B38" w14:paraId="54B041BE" w14:textId="77777777">
        <w:trPr>
          <w:jc w:val="center"/>
        </w:trPr>
        <w:tc>
          <w:tcPr>
            <w:tcW w:w="3096" w:type="dxa"/>
            <w:shd w:val="clear" w:color="auto" w:fill="F7FBFF"/>
            <w:vAlign w:val="center"/>
          </w:tcPr>
          <w:p w14:paraId="28A0E757" w14:textId="77777777" w:rsidR="00E73B38" w:rsidRDefault="00000000">
            <w:r>
              <w:rPr>
                <w:sz w:val="15"/>
              </w:rPr>
              <w:t>Mark read</w:t>
            </w:r>
          </w:p>
        </w:tc>
        <w:tc>
          <w:tcPr>
            <w:tcW w:w="7632" w:type="dxa"/>
            <w:shd w:val="clear" w:color="auto" w:fill="F7FBFF"/>
            <w:vAlign w:val="center"/>
          </w:tcPr>
          <w:p w14:paraId="3FD7CBBF" w14:textId="77777777" w:rsidR="00E73B38" w:rsidRDefault="00000000">
            <w:r>
              <w:rPr>
                <w:sz w:val="15"/>
              </w:rPr>
              <w:t>Remove unread state and blue dot.</w:t>
            </w:r>
          </w:p>
        </w:tc>
      </w:tr>
      <w:tr w:rsidR="00E73B38" w14:paraId="5C356E7C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08D6EA52" w14:textId="77777777" w:rsidR="00E73B38" w:rsidRDefault="00000000">
            <w:r>
              <w:rPr>
                <w:sz w:val="15"/>
              </w:rPr>
              <w:t>Sidebar unread badge</w:t>
            </w:r>
          </w:p>
        </w:tc>
        <w:tc>
          <w:tcPr>
            <w:tcW w:w="7632" w:type="dxa"/>
            <w:shd w:val="clear" w:color="auto" w:fill="FFFFFF"/>
            <w:vAlign w:val="center"/>
          </w:tcPr>
          <w:p w14:paraId="37E80C87" w14:textId="77777777" w:rsidR="00E73B38" w:rsidRDefault="00000000">
            <w:r>
              <w:rPr>
                <w:sz w:val="15"/>
              </w:rPr>
              <w:t>Update immediately when read/unread state changes.</w:t>
            </w:r>
          </w:p>
        </w:tc>
      </w:tr>
      <w:tr w:rsidR="00E73B38" w14:paraId="1C24F987" w14:textId="77777777">
        <w:trPr>
          <w:jc w:val="center"/>
        </w:trPr>
        <w:tc>
          <w:tcPr>
            <w:tcW w:w="3096" w:type="dxa"/>
            <w:shd w:val="clear" w:color="auto" w:fill="F7FBFF"/>
            <w:vAlign w:val="center"/>
          </w:tcPr>
          <w:p w14:paraId="08DC63EA" w14:textId="77777777" w:rsidR="00E73B38" w:rsidRDefault="00000000">
            <w:r>
              <w:rPr>
                <w:sz w:val="15"/>
              </w:rPr>
              <w:t>Across sessions/devices</w:t>
            </w:r>
          </w:p>
        </w:tc>
        <w:tc>
          <w:tcPr>
            <w:tcW w:w="7632" w:type="dxa"/>
            <w:shd w:val="clear" w:color="auto" w:fill="F7FBFF"/>
            <w:vAlign w:val="center"/>
          </w:tcPr>
          <w:p w14:paraId="09F1CBD2" w14:textId="77777777" w:rsidR="00E73B38" w:rsidRDefault="00000000">
            <w:r>
              <w:rPr>
                <w:sz w:val="15"/>
              </w:rPr>
              <w:t>Synchronize read/unread state where supported so the same client does not see contradictory unread counts.</w:t>
            </w:r>
          </w:p>
        </w:tc>
      </w:tr>
    </w:tbl>
    <w:p w14:paraId="51857966" w14:textId="77777777" w:rsidR="00E73B38" w:rsidRDefault="00E73B38">
      <w:pPr>
        <w:spacing w:after="20"/>
      </w:pPr>
    </w:p>
    <w:p w14:paraId="088F113B" w14:textId="77777777" w:rsidR="00E73B38" w:rsidRDefault="00000000">
      <w:r>
        <w:br w:type="page"/>
      </w:r>
    </w:p>
    <w:p w14:paraId="7394A95F" w14:textId="77777777" w:rsidR="00E73B38" w:rsidRDefault="00000000">
      <w:pPr>
        <w:spacing w:before="140" w:after="80"/>
      </w:pPr>
      <w:r>
        <w:rPr>
          <w:b/>
          <w:color w:val="0A2E5D"/>
          <w:sz w:val="27"/>
        </w:rPr>
        <w:lastRenderedPageBreak/>
        <w:t>6. Send a Message - Client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8"/>
        <w:gridCol w:w="8422"/>
      </w:tblGrid>
      <w:tr w:rsidR="00E73B38" w14:paraId="48F913D0" w14:textId="77777777">
        <w:trPr>
          <w:jc w:val="center"/>
        </w:trPr>
        <w:tc>
          <w:tcPr>
            <w:tcW w:w="2160" w:type="dxa"/>
            <w:shd w:val="clear" w:color="auto" w:fill="0A2E5D"/>
            <w:vAlign w:val="center"/>
          </w:tcPr>
          <w:p w14:paraId="29329068" w14:textId="77777777" w:rsidR="00E73B38" w:rsidRDefault="00000000"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8568" w:type="dxa"/>
            <w:shd w:val="clear" w:color="auto" w:fill="0A2E5D"/>
            <w:vAlign w:val="center"/>
          </w:tcPr>
          <w:p w14:paraId="13DAB908" w14:textId="77777777" w:rsidR="00E73B38" w:rsidRDefault="00000000">
            <w:r>
              <w:rPr>
                <w:b/>
                <w:color w:val="FFFFFF"/>
                <w:sz w:val="16"/>
              </w:rPr>
              <w:t>What Happens</w:t>
            </w:r>
          </w:p>
        </w:tc>
      </w:tr>
      <w:tr w:rsidR="00E73B38" w14:paraId="3D19B009" w14:textId="77777777">
        <w:trPr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1679FD57" w14:textId="77777777" w:rsidR="00E73B38" w:rsidRDefault="00000000">
            <w:r>
              <w:rPr>
                <w:sz w:val="15"/>
              </w:rPr>
              <w:t>1. Open composer</w:t>
            </w:r>
          </w:p>
        </w:tc>
        <w:tc>
          <w:tcPr>
            <w:tcW w:w="8568" w:type="dxa"/>
            <w:shd w:val="clear" w:color="auto" w:fill="FFFFFF"/>
            <w:vAlign w:val="center"/>
          </w:tcPr>
          <w:p w14:paraId="60F89FDC" w14:textId="77777777" w:rsidR="00E73B38" w:rsidRDefault="00000000">
            <w:r>
              <w:rPr>
                <w:sz w:val="15"/>
              </w:rPr>
              <w:t>Page-level Send a Message, Need Help &gt; Send a Message, and Quick Links &gt; Send a Message all open the same composer.</w:t>
            </w:r>
          </w:p>
        </w:tc>
      </w:tr>
      <w:tr w:rsidR="00E73B38" w14:paraId="75208536" w14:textId="77777777">
        <w:trPr>
          <w:jc w:val="center"/>
        </w:trPr>
        <w:tc>
          <w:tcPr>
            <w:tcW w:w="2160" w:type="dxa"/>
            <w:shd w:val="clear" w:color="auto" w:fill="F7FBFF"/>
            <w:vAlign w:val="center"/>
          </w:tcPr>
          <w:p w14:paraId="1D831F71" w14:textId="77777777" w:rsidR="00E73B38" w:rsidRDefault="00000000">
            <w:r>
              <w:rPr>
                <w:sz w:val="15"/>
              </w:rPr>
              <w:t>2. Client context</w:t>
            </w:r>
          </w:p>
        </w:tc>
        <w:tc>
          <w:tcPr>
            <w:tcW w:w="8568" w:type="dxa"/>
            <w:shd w:val="clear" w:color="auto" w:fill="F7FBFF"/>
            <w:vAlign w:val="center"/>
          </w:tcPr>
          <w:p w14:paraId="4A59E12E" w14:textId="77777777" w:rsidR="00E73B38" w:rsidRDefault="00000000">
            <w:r>
              <w:rPr>
                <w:sz w:val="15"/>
              </w:rPr>
              <w:t>Recipient is the current firm/team; the signed-in client is automatically identified. Do not make the client select another client record.</w:t>
            </w:r>
          </w:p>
        </w:tc>
      </w:tr>
      <w:tr w:rsidR="00E73B38" w14:paraId="1B041776" w14:textId="77777777">
        <w:trPr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7BA37135" w14:textId="77777777" w:rsidR="00E73B38" w:rsidRDefault="00000000">
            <w:r>
              <w:rPr>
                <w:sz w:val="15"/>
              </w:rPr>
              <w:t>3. Subject / topic</w:t>
            </w:r>
          </w:p>
        </w:tc>
        <w:tc>
          <w:tcPr>
            <w:tcW w:w="8568" w:type="dxa"/>
            <w:shd w:val="clear" w:color="auto" w:fill="FFFFFF"/>
            <w:vAlign w:val="center"/>
          </w:tcPr>
          <w:p w14:paraId="483B038D" w14:textId="77777777" w:rsidR="00E73B38" w:rsidRDefault="00000000">
            <w:r>
              <w:rPr>
                <w:sz w:val="15"/>
              </w:rPr>
              <w:t>Allow subject/topic when supported. The firm may offer topic choices or permit free text.</w:t>
            </w:r>
          </w:p>
        </w:tc>
      </w:tr>
      <w:tr w:rsidR="00E73B38" w14:paraId="1C04A484" w14:textId="77777777">
        <w:trPr>
          <w:jc w:val="center"/>
        </w:trPr>
        <w:tc>
          <w:tcPr>
            <w:tcW w:w="2160" w:type="dxa"/>
            <w:shd w:val="clear" w:color="auto" w:fill="F7FBFF"/>
            <w:vAlign w:val="center"/>
          </w:tcPr>
          <w:p w14:paraId="0704B82D" w14:textId="77777777" w:rsidR="00E73B38" w:rsidRDefault="00000000">
            <w:r>
              <w:rPr>
                <w:sz w:val="15"/>
              </w:rPr>
              <w:t>4. Message body</w:t>
            </w:r>
          </w:p>
        </w:tc>
        <w:tc>
          <w:tcPr>
            <w:tcW w:w="8568" w:type="dxa"/>
            <w:shd w:val="clear" w:color="auto" w:fill="F7FBFF"/>
            <w:vAlign w:val="center"/>
          </w:tcPr>
          <w:p w14:paraId="5B1A5390" w14:textId="77777777" w:rsidR="00E73B38" w:rsidRDefault="00000000">
            <w:r>
              <w:rPr>
                <w:sz w:val="15"/>
              </w:rPr>
              <w:t>Required message text. Preserve line breaks and validate length according to firm settings.</w:t>
            </w:r>
          </w:p>
        </w:tc>
      </w:tr>
      <w:tr w:rsidR="00E73B38" w14:paraId="5E0BD6ED" w14:textId="77777777">
        <w:trPr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79281053" w14:textId="77777777" w:rsidR="00E73B38" w:rsidRDefault="00000000">
            <w:r>
              <w:rPr>
                <w:sz w:val="15"/>
              </w:rPr>
              <w:t>5. Attachments</w:t>
            </w:r>
          </w:p>
        </w:tc>
        <w:tc>
          <w:tcPr>
            <w:tcW w:w="8568" w:type="dxa"/>
            <w:shd w:val="clear" w:color="auto" w:fill="FFFFFF"/>
            <w:vAlign w:val="center"/>
          </w:tcPr>
          <w:p w14:paraId="11073F16" w14:textId="77777777" w:rsidR="00E73B38" w:rsidRDefault="00000000">
            <w:r>
              <w:rPr>
                <w:sz w:val="15"/>
              </w:rPr>
              <w:t>Allow only permitted secure attachments and accepted file types/size limits. If the client is providing service documents, route them through the approved Documents workflow when appropriate.</w:t>
            </w:r>
          </w:p>
        </w:tc>
      </w:tr>
      <w:tr w:rsidR="00E73B38" w14:paraId="425628B8" w14:textId="77777777">
        <w:trPr>
          <w:jc w:val="center"/>
        </w:trPr>
        <w:tc>
          <w:tcPr>
            <w:tcW w:w="2160" w:type="dxa"/>
            <w:shd w:val="clear" w:color="auto" w:fill="F7FBFF"/>
            <w:vAlign w:val="center"/>
          </w:tcPr>
          <w:p w14:paraId="07413B30" w14:textId="77777777" w:rsidR="00E73B38" w:rsidRDefault="00000000">
            <w:r>
              <w:rPr>
                <w:sz w:val="15"/>
              </w:rPr>
              <w:t>6. Related record</w:t>
            </w:r>
          </w:p>
        </w:tc>
        <w:tc>
          <w:tcPr>
            <w:tcW w:w="8568" w:type="dxa"/>
            <w:shd w:val="clear" w:color="auto" w:fill="F7FBFF"/>
            <w:vAlign w:val="center"/>
          </w:tcPr>
          <w:p w14:paraId="6C8841EE" w14:textId="77777777" w:rsidR="00E73B38" w:rsidRDefault="00000000">
            <w:r>
              <w:rPr>
                <w:sz w:val="15"/>
              </w:rPr>
              <w:t>When message originates from a tax return, invoice, document request, appointment, or form, retain a link/reference to that canonical record.</w:t>
            </w:r>
          </w:p>
        </w:tc>
      </w:tr>
      <w:tr w:rsidR="00E73B38" w14:paraId="40DA0E2E" w14:textId="77777777">
        <w:trPr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7E64EBD6" w14:textId="77777777" w:rsidR="00E73B38" w:rsidRDefault="00000000">
            <w:r>
              <w:rPr>
                <w:sz w:val="15"/>
              </w:rPr>
              <w:t>7. Send</w:t>
            </w:r>
          </w:p>
        </w:tc>
        <w:tc>
          <w:tcPr>
            <w:tcW w:w="8568" w:type="dxa"/>
            <w:shd w:val="clear" w:color="auto" w:fill="FFFFFF"/>
            <w:vAlign w:val="center"/>
          </w:tcPr>
          <w:p w14:paraId="00B87E83" w14:textId="77777777" w:rsidR="00E73B38" w:rsidRDefault="00000000">
            <w:r>
              <w:rPr>
                <w:sz w:val="15"/>
              </w:rPr>
              <w:t>Send/store the message, record timestamp and channel, update message history, and provide success/failure feedback.</w:t>
            </w:r>
          </w:p>
        </w:tc>
      </w:tr>
      <w:tr w:rsidR="00E73B38" w14:paraId="6509F444" w14:textId="77777777">
        <w:trPr>
          <w:jc w:val="center"/>
        </w:trPr>
        <w:tc>
          <w:tcPr>
            <w:tcW w:w="2160" w:type="dxa"/>
            <w:shd w:val="clear" w:color="auto" w:fill="F7FBFF"/>
            <w:vAlign w:val="center"/>
          </w:tcPr>
          <w:p w14:paraId="085EC319" w14:textId="77777777" w:rsidR="00E73B38" w:rsidRDefault="00000000">
            <w:r>
              <w:rPr>
                <w:sz w:val="15"/>
              </w:rPr>
              <w:t>8. Staff notification</w:t>
            </w:r>
          </w:p>
        </w:tc>
        <w:tc>
          <w:tcPr>
            <w:tcW w:w="8568" w:type="dxa"/>
            <w:shd w:val="clear" w:color="auto" w:fill="F7FBFF"/>
            <w:vAlign w:val="center"/>
          </w:tcPr>
          <w:p w14:paraId="366F407E" w14:textId="77777777" w:rsidR="00E73B38" w:rsidRDefault="00000000">
            <w:r>
              <w:rPr>
                <w:sz w:val="15"/>
              </w:rPr>
              <w:t>Notify the applicable firm inbox/staff according to message-routing settings.</w:t>
            </w:r>
          </w:p>
        </w:tc>
      </w:tr>
      <w:tr w:rsidR="00E73B38" w14:paraId="172219CC" w14:textId="77777777">
        <w:trPr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49ECD461" w14:textId="77777777" w:rsidR="00E73B38" w:rsidRDefault="00000000">
            <w:r>
              <w:rPr>
                <w:sz w:val="15"/>
              </w:rPr>
              <w:t>9. Return</w:t>
            </w:r>
          </w:p>
        </w:tc>
        <w:tc>
          <w:tcPr>
            <w:tcW w:w="8568" w:type="dxa"/>
            <w:shd w:val="clear" w:color="auto" w:fill="FFFFFF"/>
            <w:vAlign w:val="center"/>
          </w:tcPr>
          <w:p w14:paraId="1D9C7ADC" w14:textId="77777777" w:rsidR="00E73B38" w:rsidRDefault="00000000">
            <w:r>
              <w:rPr>
                <w:sz w:val="15"/>
              </w:rPr>
              <w:t>Return to Messages and Notes with the newly sent message visible under All Messages and Messages I Sent.</w:t>
            </w:r>
          </w:p>
        </w:tc>
      </w:tr>
    </w:tbl>
    <w:p w14:paraId="124472B7" w14:textId="77777777" w:rsidR="00E73B38" w:rsidRDefault="00E73B38">
      <w:pPr>
        <w:spacing w:after="20"/>
      </w:pPr>
    </w:p>
    <w:p w14:paraId="66F19485" w14:textId="77777777" w:rsidR="00E73B38" w:rsidRDefault="00000000">
      <w:pPr>
        <w:spacing w:before="140" w:after="80"/>
      </w:pPr>
      <w:r>
        <w:rPr>
          <w:b/>
          <w:color w:val="0A2E5D"/>
          <w:sz w:val="27"/>
        </w:rPr>
        <w:t>7. Open / View Message or Conversation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8"/>
        <w:gridCol w:w="7972"/>
      </w:tblGrid>
      <w:tr w:rsidR="00E73B38" w14:paraId="0EA381FB" w14:textId="77777777">
        <w:trPr>
          <w:jc w:val="center"/>
        </w:trPr>
        <w:tc>
          <w:tcPr>
            <w:tcW w:w="2592" w:type="dxa"/>
            <w:shd w:val="clear" w:color="auto" w:fill="0A2E5D"/>
            <w:vAlign w:val="center"/>
          </w:tcPr>
          <w:p w14:paraId="5CDB9B70" w14:textId="77777777" w:rsidR="00E73B38" w:rsidRDefault="00000000"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7992" w:type="dxa"/>
            <w:shd w:val="clear" w:color="auto" w:fill="0A2E5D"/>
            <w:vAlign w:val="center"/>
          </w:tcPr>
          <w:p w14:paraId="6FE711D1" w14:textId="77777777" w:rsidR="00E73B38" w:rsidRDefault="00000000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E73B38" w14:paraId="1A7DD0D8" w14:textId="77777777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31BE21D2" w14:textId="77777777" w:rsidR="00E73B38" w:rsidRDefault="00000000">
            <w:r>
              <w:rPr>
                <w:sz w:val="15"/>
              </w:rPr>
              <w:t>Header</w:t>
            </w:r>
          </w:p>
        </w:tc>
        <w:tc>
          <w:tcPr>
            <w:tcW w:w="7992" w:type="dxa"/>
            <w:shd w:val="clear" w:color="auto" w:fill="FFFFFF"/>
            <w:vAlign w:val="center"/>
          </w:tcPr>
          <w:p w14:paraId="6624527F" w14:textId="77777777" w:rsidR="00E73B38" w:rsidRDefault="00000000">
            <w:r>
              <w:rPr>
                <w:sz w:val="15"/>
              </w:rPr>
              <w:t>Subject/topic, participant/firm identity, and date/time.</w:t>
            </w:r>
          </w:p>
        </w:tc>
      </w:tr>
      <w:tr w:rsidR="00E73B38" w14:paraId="56B50B3E" w14:textId="77777777"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 w14:paraId="67C1A7DD" w14:textId="77777777" w:rsidR="00E73B38" w:rsidRDefault="00000000">
            <w:r>
              <w:rPr>
                <w:sz w:val="15"/>
              </w:rPr>
              <w:t>Conversation history</w:t>
            </w:r>
          </w:p>
        </w:tc>
        <w:tc>
          <w:tcPr>
            <w:tcW w:w="7992" w:type="dxa"/>
            <w:shd w:val="clear" w:color="auto" w:fill="F7FBFF"/>
            <w:vAlign w:val="center"/>
          </w:tcPr>
          <w:p w14:paraId="0B51A85F" w14:textId="77777777" w:rsidR="00E73B38" w:rsidRDefault="00000000">
            <w:r>
              <w:rPr>
                <w:sz w:val="15"/>
              </w:rPr>
              <w:t>Show chronological firm/client messages in the same thread when thread-based messaging is supported.</w:t>
            </w:r>
          </w:p>
        </w:tc>
      </w:tr>
      <w:tr w:rsidR="00E73B38" w14:paraId="7A973FA6" w14:textId="77777777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7A7D3558" w14:textId="77777777" w:rsidR="00E73B38" w:rsidRDefault="00000000">
            <w:r>
              <w:rPr>
                <w:sz w:val="15"/>
              </w:rPr>
              <w:t>Attachments</w:t>
            </w:r>
          </w:p>
        </w:tc>
        <w:tc>
          <w:tcPr>
            <w:tcW w:w="7992" w:type="dxa"/>
            <w:shd w:val="clear" w:color="auto" w:fill="FFFFFF"/>
            <w:vAlign w:val="center"/>
          </w:tcPr>
          <w:p w14:paraId="3074596C" w14:textId="77777777" w:rsidR="00E73B38" w:rsidRDefault="00000000">
            <w:r>
              <w:rPr>
                <w:sz w:val="15"/>
              </w:rPr>
              <w:t>Preview/download only when the client is permitted to access the file.</w:t>
            </w:r>
          </w:p>
        </w:tc>
      </w:tr>
      <w:tr w:rsidR="00E73B38" w14:paraId="2F42B7A6" w14:textId="77777777"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 w14:paraId="1771C515" w14:textId="77777777" w:rsidR="00E73B38" w:rsidRDefault="00000000">
            <w:r>
              <w:rPr>
                <w:sz w:val="15"/>
              </w:rPr>
              <w:t>Related record</w:t>
            </w:r>
          </w:p>
        </w:tc>
        <w:tc>
          <w:tcPr>
            <w:tcW w:w="7992" w:type="dxa"/>
            <w:shd w:val="clear" w:color="auto" w:fill="F7FBFF"/>
            <w:vAlign w:val="center"/>
          </w:tcPr>
          <w:p w14:paraId="02A28130" w14:textId="77777777" w:rsidR="00E73B38" w:rsidRDefault="00000000">
            <w:r>
              <w:rPr>
                <w:sz w:val="15"/>
              </w:rPr>
              <w:t>If linked to an appointment, invoice, tax return, intake form, document request, etc., provide a permitted deep link to that record.</w:t>
            </w:r>
          </w:p>
        </w:tc>
      </w:tr>
      <w:tr w:rsidR="00E73B38" w14:paraId="757361AF" w14:textId="77777777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2D8C3167" w14:textId="77777777" w:rsidR="00E73B38" w:rsidRDefault="00000000">
            <w:r>
              <w:rPr>
                <w:sz w:val="15"/>
              </w:rPr>
              <w:t>Reply</w:t>
            </w:r>
          </w:p>
        </w:tc>
        <w:tc>
          <w:tcPr>
            <w:tcW w:w="7992" w:type="dxa"/>
            <w:shd w:val="clear" w:color="auto" w:fill="FFFFFF"/>
            <w:vAlign w:val="center"/>
          </w:tcPr>
          <w:p w14:paraId="764FFB94" w14:textId="77777777" w:rsidR="00E73B38" w:rsidRDefault="00000000">
            <w:r>
              <w:rPr>
                <w:sz w:val="15"/>
              </w:rPr>
              <w:t>Allow the client to reply in the same conversation when replies are enabled.</w:t>
            </w:r>
          </w:p>
        </w:tc>
      </w:tr>
      <w:tr w:rsidR="00E73B38" w14:paraId="52426917" w14:textId="77777777">
        <w:trPr>
          <w:jc w:val="center"/>
        </w:trPr>
        <w:tc>
          <w:tcPr>
            <w:tcW w:w="2592" w:type="dxa"/>
            <w:shd w:val="clear" w:color="auto" w:fill="F7FBFF"/>
            <w:vAlign w:val="center"/>
          </w:tcPr>
          <w:p w14:paraId="66777F9E" w14:textId="77777777" w:rsidR="00E73B38" w:rsidRDefault="00000000">
            <w:r>
              <w:rPr>
                <w:sz w:val="15"/>
              </w:rPr>
              <w:t>Read state</w:t>
            </w:r>
          </w:p>
        </w:tc>
        <w:tc>
          <w:tcPr>
            <w:tcW w:w="7992" w:type="dxa"/>
            <w:shd w:val="clear" w:color="auto" w:fill="F7FBFF"/>
            <w:vAlign w:val="center"/>
          </w:tcPr>
          <w:p w14:paraId="1167B2C8" w14:textId="77777777" w:rsidR="00E73B38" w:rsidRDefault="00000000">
            <w:r>
              <w:rPr>
                <w:sz w:val="15"/>
              </w:rPr>
              <w:t>Opening marks incoming unread content read according to Section 5.</w:t>
            </w:r>
          </w:p>
        </w:tc>
      </w:tr>
      <w:tr w:rsidR="00E73B38" w14:paraId="1D34BD91" w14:textId="77777777">
        <w:trPr>
          <w:jc w:val="center"/>
        </w:trPr>
        <w:tc>
          <w:tcPr>
            <w:tcW w:w="2592" w:type="dxa"/>
            <w:shd w:val="clear" w:color="auto" w:fill="FFFFFF"/>
            <w:vAlign w:val="center"/>
          </w:tcPr>
          <w:p w14:paraId="58C6674E" w14:textId="77777777" w:rsidR="00E73B38" w:rsidRDefault="00000000">
            <w:r>
              <w:rPr>
                <w:sz w:val="15"/>
              </w:rPr>
              <w:t>No internal notes</w:t>
            </w:r>
          </w:p>
        </w:tc>
        <w:tc>
          <w:tcPr>
            <w:tcW w:w="7992" w:type="dxa"/>
            <w:shd w:val="clear" w:color="auto" w:fill="FFFFFF"/>
            <w:vAlign w:val="center"/>
          </w:tcPr>
          <w:p w14:paraId="4E75EDE8" w14:textId="77777777" w:rsidR="00E73B38" w:rsidRDefault="00000000">
            <w:r>
              <w:rPr>
                <w:sz w:val="15"/>
              </w:rPr>
              <w:t>Never display staff-internal notes or internal message-routing metadata to the client.</w:t>
            </w:r>
          </w:p>
        </w:tc>
      </w:tr>
    </w:tbl>
    <w:p w14:paraId="0B5926D1" w14:textId="77777777" w:rsidR="00E73B38" w:rsidRDefault="00E73B38">
      <w:pPr>
        <w:spacing w:after="20"/>
      </w:pPr>
    </w:p>
    <w:p w14:paraId="7632C9CF" w14:textId="77777777" w:rsidR="00E73B38" w:rsidRDefault="00000000">
      <w:pPr>
        <w:spacing w:before="140" w:after="80"/>
      </w:pPr>
      <w:r>
        <w:rPr>
          <w:b/>
          <w:color w:val="0A2E5D"/>
          <w:sz w:val="27"/>
        </w:rPr>
        <w:t>8. Client Notes - Personal Notepad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7685"/>
      </w:tblGrid>
      <w:tr w:rsidR="00E73B38" w14:paraId="4373A1BD" w14:textId="77777777">
        <w:trPr>
          <w:jc w:val="center"/>
        </w:trPr>
        <w:tc>
          <w:tcPr>
            <w:tcW w:w="10570" w:type="dxa"/>
            <w:gridSpan w:val="2"/>
            <w:shd w:val="clear" w:color="auto" w:fill="FFF7D8"/>
            <w:vAlign w:val="center"/>
          </w:tcPr>
          <w:p w14:paraId="1574F8A5" w14:textId="77777777" w:rsidR="00E73B38" w:rsidRDefault="00000000">
            <w:pPr>
              <w:spacing w:before="80" w:after="80"/>
            </w:pPr>
            <w:r>
              <w:t>Notes on this page are personal client notes. They are not messages to the firm and should not appear in the firm's staff notes unless a separate future feature explicitly allows sharing.</w:t>
            </w:r>
          </w:p>
        </w:tc>
      </w:tr>
      <w:tr w:rsidR="00E73B38" w14:paraId="4189DB56" w14:textId="77777777">
        <w:trPr>
          <w:jc w:val="center"/>
        </w:trPr>
        <w:tc>
          <w:tcPr>
            <w:tcW w:w="2880" w:type="dxa"/>
            <w:shd w:val="clear" w:color="auto" w:fill="0A2E5D"/>
            <w:vAlign w:val="center"/>
          </w:tcPr>
          <w:p w14:paraId="4610BAA8" w14:textId="77777777" w:rsidR="00E73B38" w:rsidRDefault="00000000">
            <w:r>
              <w:rPr>
                <w:b/>
                <w:color w:val="FFFFFF"/>
                <w:sz w:val="16"/>
              </w:rPr>
              <w:t>Control / State</w:t>
            </w:r>
          </w:p>
        </w:tc>
        <w:tc>
          <w:tcPr>
            <w:tcW w:w="7704" w:type="dxa"/>
            <w:shd w:val="clear" w:color="auto" w:fill="0A2E5D"/>
            <w:vAlign w:val="center"/>
          </w:tcPr>
          <w:p w14:paraId="0AD5A78F" w14:textId="77777777" w:rsidR="00E73B38" w:rsidRDefault="00000000"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 w:rsidR="00E73B38" w14:paraId="6FBCBA14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0B04988" w14:textId="77777777" w:rsidR="00E73B38" w:rsidRDefault="00000000">
            <w:r>
              <w:rPr>
                <w:sz w:val="15"/>
              </w:rPr>
              <w:t>Note text area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6601D7B2" w14:textId="77777777" w:rsidR="00E73B38" w:rsidRDefault="00000000">
            <w:r>
              <w:rPr>
                <w:sz w:val="15"/>
              </w:rPr>
              <w:t>Allow the client to type or edit their personal note. Preserve line breaks and enforce a safe character limit.</w:t>
            </w:r>
          </w:p>
        </w:tc>
      </w:tr>
      <w:tr w:rsidR="00E73B38" w14:paraId="4622EDA1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363B791E" w14:textId="77777777" w:rsidR="00E73B38" w:rsidRDefault="00000000">
            <w:r>
              <w:rPr>
                <w:sz w:val="15"/>
              </w:rPr>
              <w:t>Save Note</w:t>
            </w:r>
          </w:p>
        </w:tc>
        <w:tc>
          <w:tcPr>
            <w:tcW w:w="7704" w:type="dxa"/>
            <w:shd w:val="clear" w:color="auto" w:fill="F7FBFF"/>
            <w:vAlign w:val="center"/>
          </w:tcPr>
          <w:p w14:paraId="22A2444C" w14:textId="77777777" w:rsidR="00E73B38" w:rsidRDefault="00000000">
            <w:r>
              <w:rPr>
                <w:sz w:val="15"/>
              </w:rPr>
              <w:t>Save the note to the client portal account and show confirmation. Do not send a firm message.</w:t>
            </w:r>
          </w:p>
        </w:tc>
      </w:tr>
      <w:tr w:rsidR="00E73B38" w14:paraId="3F12D081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4503010B" w14:textId="77777777" w:rsidR="00E73B38" w:rsidRDefault="00000000">
            <w:r>
              <w:rPr>
                <w:sz w:val="15"/>
              </w:rPr>
              <w:t>Set as reminder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1F4BEEBF" w14:textId="77777777" w:rsidR="00E73B38" w:rsidRDefault="00000000">
            <w:r>
              <w:rPr>
                <w:sz w:val="15"/>
              </w:rPr>
              <w:t>Optional control. When enabled, require a reminder date/time according to the portal reminder pattern.</w:t>
            </w:r>
          </w:p>
        </w:tc>
      </w:tr>
      <w:tr w:rsidR="00E73B38" w14:paraId="7906C498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4FD5CAC4" w14:textId="77777777" w:rsidR="00E73B38" w:rsidRDefault="00000000">
            <w:r>
              <w:rPr>
                <w:sz w:val="15"/>
              </w:rPr>
              <w:t>Reminder date</w:t>
            </w:r>
          </w:p>
        </w:tc>
        <w:tc>
          <w:tcPr>
            <w:tcW w:w="7704" w:type="dxa"/>
            <w:shd w:val="clear" w:color="auto" w:fill="F7FBFF"/>
            <w:vAlign w:val="center"/>
          </w:tcPr>
          <w:p w14:paraId="57D09C3D" w14:textId="77777777" w:rsidR="00E73B38" w:rsidRDefault="00000000">
            <w:r>
              <w:rPr>
                <w:sz w:val="15"/>
              </w:rPr>
              <w:t>Store the reminder separately from the note text. Allow future editing or removal.</w:t>
            </w:r>
          </w:p>
        </w:tc>
      </w:tr>
      <w:tr w:rsidR="00E73B38" w14:paraId="18F4A575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13B105C4" w14:textId="77777777" w:rsidR="00E73B38" w:rsidRDefault="00000000">
            <w:r>
              <w:rPr>
                <w:sz w:val="15"/>
              </w:rPr>
              <w:t>Reminder notification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0936DE23" w14:textId="77777777" w:rsidR="00E73B38" w:rsidRDefault="00000000">
            <w:r>
              <w:rPr>
                <w:sz w:val="15"/>
              </w:rPr>
              <w:t>Use client-facing portal/email notification behavior only if that channel is enabled for personal reminders; do not create a staff task unless explicitly designed.</w:t>
            </w:r>
          </w:p>
        </w:tc>
      </w:tr>
      <w:tr w:rsidR="00E73B38" w14:paraId="6E00F072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7C7C2A94" w14:textId="77777777" w:rsidR="00E73B38" w:rsidRDefault="00000000">
            <w:r>
              <w:rPr>
                <w:sz w:val="15"/>
              </w:rPr>
              <w:t>Existing note</w:t>
            </w:r>
          </w:p>
        </w:tc>
        <w:tc>
          <w:tcPr>
            <w:tcW w:w="7704" w:type="dxa"/>
            <w:shd w:val="clear" w:color="auto" w:fill="F7FBFF"/>
            <w:vAlign w:val="center"/>
          </w:tcPr>
          <w:p w14:paraId="427A6EFE" w14:textId="77777777" w:rsidR="00E73B38" w:rsidRDefault="00000000">
            <w:r>
              <w:rPr>
                <w:sz w:val="15"/>
              </w:rPr>
              <w:t>Load the client's most recently saved note in the notepad. If multiple saved notes are later supported, route to a notes history/list instead of overwriting records silently.</w:t>
            </w:r>
          </w:p>
        </w:tc>
      </w:tr>
      <w:tr w:rsidR="00E73B38" w14:paraId="0E2B905F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35152E04" w14:textId="77777777" w:rsidR="00E73B38" w:rsidRDefault="00000000">
            <w:r>
              <w:rPr>
                <w:sz w:val="15"/>
              </w:rPr>
              <w:t>Privacy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089318D0" w14:textId="77777777" w:rsidR="00E73B38" w:rsidRDefault="00000000">
            <w:r>
              <w:rPr>
                <w:sz w:val="15"/>
              </w:rPr>
              <w:t>Client notes are visible only to the signed-in client unless a future approved sharing rule says otherwise.</w:t>
            </w:r>
          </w:p>
        </w:tc>
      </w:tr>
      <w:tr w:rsidR="00E73B38" w14:paraId="7ABD1CBF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384E57D1" w14:textId="77777777" w:rsidR="00E73B38" w:rsidRDefault="00000000">
            <w:r>
              <w:rPr>
                <w:sz w:val="15"/>
              </w:rPr>
              <w:t>Delete/clear</w:t>
            </w:r>
          </w:p>
        </w:tc>
        <w:tc>
          <w:tcPr>
            <w:tcW w:w="7704" w:type="dxa"/>
            <w:shd w:val="clear" w:color="auto" w:fill="F7FBFF"/>
            <w:vAlign w:val="center"/>
          </w:tcPr>
          <w:p w14:paraId="308BB575" w14:textId="77777777" w:rsidR="00E73B38" w:rsidRDefault="00000000">
            <w:r>
              <w:rPr>
                <w:sz w:val="15"/>
              </w:rPr>
              <w:t>Do not silently destroy note history. If delete is added, require confirmation and follow retention/audit rules.</w:t>
            </w:r>
          </w:p>
        </w:tc>
      </w:tr>
    </w:tbl>
    <w:p w14:paraId="4404C405" w14:textId="77777777" w:rsidR="00E73B38" w:rsidRDefault="00E73B38">
      <w:pPr>
        <w:spacing w:after="20"/>
      </w:pPr>
    </w:p>
    <w:p w14:paraId="05E0DE98" w14:textId="77777777" w:rsidR="00E73B38" w:rsidRDefault="00000000">
      <w:pPr>
        <w:spacing w:before="140" w:after="80"/>
      </w:pPr>
      <w:r>
        <w:rPr>
          <w:b/>
          <w:color w:val="0A2E5D"/>
          <w:sz w:val="27"/>
        </w:rPr>
        <w:t>9. Upcoming Appointment Card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7685"/>
      </w:tblGrid>
      <w:tr w:rsidR="00E73B38" w14:paraId="5F134DB4" w14:textId="77777777">
        <w:trPr>
          <w:jc w:val="center"/>
        </w:trPr>
        <w:tc>
          <w:tcPr>
            <w:tcW w:w="2880" w:type="dxa"/>
            <w:shd w:val="clear" w:color="auto" w:fill="0A2E5D"/>
            <w:vAlign w:val="center"/>
          </w:tcPr>
          <w:p w14:paraId="1EC81A7A" w14:textId="77777777" w:rsidR="00E73B38" w:rsidRDefault="00000000">
            <w:r>
              <w:rPr>
                <w:b/>
                <w:color w:val="FFFFFF"/>
                <w:sz w:val="16"/>
              </w:rPr>
              <w:t>State / Action</w:t>
            </w:r>
          </w:p>
        </w:tc>
        <w:tc>
          <w:tcPr>
            <w:tcW w:w="7704" w:type="dxa"/>
            <w:shd w:val="clear" w:color="auto" w:fill="0A2E5D"/>
            <w:vAlign w:val="center"/>
          </w:tcPr>
          <w:p w14:paraId="7DAC8911" w14:textId="77777777" w:rsidR="00E73B38" w:rsidRDefault="00000000">
            <w:r>
              <w:rPr>
                <w:b/>
                <w:color w:val="FFFFFF"/>
                <w:sz w:val="16"/>
              </w:rPr>
              <w:t>Behavior</w:t>
            </w:r>
          </w:p>
        </w:tc>
      </w:tr>
      <w:tr w:rsidR="00E73B38" w14:paraId="46794090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298EE40" w14:textId="77777777" w:rsidR="00E73B38" w:rsidRDefault="00000000">
            <w:r>
              <w:rPr>
                <w:sz w:val="15"/>
              </w:rPr>
              <w:t>Upcoming appointment exists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3FF8CA64" w14:textId="77777777" w:rsidR="00E73B38" w:rsidRDefault="00000000">
            <w:r>
              <w:rPr>
                <w:sz w:val="15"/>
              </w:rPr>
              <w:t>Show nearest client-visible appointment summary and route details to the Appointments module.</w:t>
            </w:r>
          </w:p>
        </w:tc>
      </w:tr>
      <w:tr w:rsidR="00E73B38" w14:paraId="69B1FF95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34AEA3D0" w14:textId="77777777" w:rsidR="00E73B38" w:rsidRDefault="00000000">
            <w:r>
              <w:rPr>
                <w:sz w:val="15"/>
              </w:rPr>
              <w:t>No upcoming appointments</w:t>
            </w:r>
          </w:p>
        </w:tc>
        <w:tc>
          <w:tcPr>
            <w:tcW w:w="7704" w:type="dxa"/>
            <w:shd w:val="clear" w:color="auto" w:fill="F7FBFF"/>
            <w:vAlign w:val="center"/>
          </w:tcPr>
          <w:p w14:paraId="2ACF31B0" w14:textId="77777777" w:rsidR="00E73B38" w:rsidRDefault="00000000">
            <w:r>
              <w:rPr>
                <w:sz w:val="15"/>
              </w:rPr>
              <w:t>Show the empty state visible in the mockup.</w:t>
            </w:r>
          </w:p>
        </w:tc>
      </w:tr>
      <w:tr w:rsidR="00E73B38" w14:paraId="2959C219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6CA6DE61" w14:textId="77777777" w:rsidR="00E73B38" w:rsidRDefault="00000000">
            <w:r>
              <w:rPr>
                <w:sz w:val="15"/>
              </w:rPr>
              <w:t>Schedule Now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58AE149D" w14:textId="77777777" w:rsidR="00E73B38" w:rsidRDefault="00000000">
            <w:r>
              <w:rPr>
                <w:sz w:val="15"/>
              </w:rPr>
              <w:t>Open appointment scheduling with the signed-in client preselected.</w:t>
            </w:r>
          </w:p>
        </w:tc>
      </w:tr>
      <w:tr w:rsidR="00E73B38" w14:paraId="189EA322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7378049B" w14:textId="77777777" w:rsidR="00E73B38" w:rsidRDefault="00000000">
            <w:r>
              <w:rPr>
                <w:sz w:val="15"/>
              </w:rPr>
              <w:t>Existing appointment</w:t>
            </w:r>
          </w:p>
        </w:tc>
        <w:tc>
          <w:tcPr>
            <w:tcW w:w="7704" w:type="dxa"/>
            <w:shd w:val="clear" w:color="auto" w:fill="F7FBFF"/>
            <w:vAlign w:val="center"/>
          </w:tcPr>
          <w:p w14:paraId="5E55B21B" w14:textId="77777777" w:rsidR="00E73B38" w:rsidRDefault="00000000">
            <w:r>
              <w:rPr>
                <w:sz w:val="15"/>
              </w:rPr>
              <w:t>If later shown, View Details should open appointment details and Reschedule should use the existing appointment workflow rather than create an unrelated duplicate.</w:t>
            </w:r>
          </w:p>
        </w:tc>
      </w:tr>
    </w:tbl>
    <w:p w14:paraId="18E5035B" w14:textId="77777777" w:rsidR="00E73B38" w:rsidRDefault="00E73B38">
      <w:pPr>
        <w:spacing w:after="20"/>
      </w:pPr>
    </w:p>
    <w:p w14:paraId="24BE6FC9" w14:textId="77777777" w:rsidR="00E73B38" w:rsidRDefault="00000000">
      <w:pPr>
        <w:spacing w:before="140" w:after="80"/>
      </w:pPr>
      <w:r>
        <w:rPr>
          <w:b/>
          <w:color w:val="0A2E5D"/>
          <w:sz w:val="27"/>
        </w:rPr>
        <w:t>10. Recent Activity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5"/>
        <w:gridCol w:w="7255"/>
      </w:tblGrid>
      <w:tr w:rsidR="00E73B38" w14:paraId="6A54CD5B" w14:textId="77777777">
        <w:trPr>
          <w:jc w:val="center"/>
        </w:trPr>
        <w:tc>
          <w:tcPr>
            <w:tcW w:w="3312" w:type="dxa"/>
            <w:shd w:val="clear" w:color="auto" w:fill="0A2E5D"/>
            <w:vAlign w:val="center"/>
          </w:tcPr>
          <w:p w14:paraId="38D32E90" w14:textId="77777777" w:rsidR="00E73B38" w:rsidRDefault="00000000">
            <w:r>
              <w:rPr>
                <w:b/>
                <w:color w:val="FFFFFF"/>
                <w:sz w:val="16"/>
              </w:rPr>
              <w:t>Activity Type</w:t>
            </w:r>
          </w:p>
        </w:tc>
        <w:tc>
          <w:tcPr>
            <w:tcW w:w="7272" w:type="dxa"/>
            <w:shd w:val="clear" w:color="auto" w:fill="0A2E5D"/>
            <w:vAlign w:val="center"/>
          </w:tcPr>
          <w:p w14:paraId="18AE1B2A" w14:textId="77777777" w:rsidR="00E73B38" w:rsidRDefault="00000000"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 w:rsidR="00E73B38" w14:paraId="7C068F41" w14:textId="77777777">
        <w:trPr>
          <w:jc w:val="center"/>
        </w:trPr>
        <w:tc>
          <w:tcPr>
            <w:tcW w:w="3312" w:type="dxa"/>
            <w:shd w:val="clear" w:color="auto" w:fill="FFFFFF"/>
            <w:vAlign w:val="center"/>
          </w:tcPr>
          <w:p w14:paraId="5257179D" w14:textId="77777777" w:rsidR="00E73B38" w:rsidRDefault="00000000">
            <w:r>
              <w:rPr>
                <w:sz w:val="15"/>
              </w:rPr>
              <w:t>Message from LVP Accounting</w:t>
            </w:r>
          </w:p>
        </w:tc>
        <w:tc>
          <w:tcPr>
            <w:tcW w:w="7272" w:type="dxa"/>
            <w:shd w:val="clear" w:color="auto" w:fill="FFFFFF"/>
            <w:vAlign w:val="center"/>
          </w:tcPr>
          <w:p w14:paraId="7231D007" w14:textId="77777777" w:rsidR="00E73B38" w:rsidRDefault="00000000">
            <w:r>
              <w:rPr>
                <w:sz w:val="15"/>
              </w:rPr>
              <w:t>Deep-link to the corresponding message/thread.</w:t>
            </w:r>
          </w:p>
        </w:tc>
      </w:tr>
      <w:tr w:rsidR="00E73B38" w14:paraId="2ED16898" w14:textId="77777777">
        <w:trPr>
          <w:jc w:val="center"/>
        </w:trPr>
        <w:tc>
          <w:tcPr>
            <w:tcW w:w="3312" w:type="dxa"/>
            <w:shd w:val="clear" w:color="auto" w:fill="F7FBFF"/>
            <w:vAlign w:val="center"/>
          </w:tcPr>
          <w:p w14:paraId="22B2B46A" w14:textId="77777777" w:rsidR="00E73B38" w:rsidRDefault="00000000">
            <w:r>
              <w:rPr>
                <w:sz w:val="15"/>
              </w:rPr>
              <w:t>Document Uploaded</w:t>
            </w:r>
          </w:p>
        </w:tc>
        <w:tc>
          <w:tcPr>
            <w:tcW w:w="7272" w:type="dxa"/>
            <w:shd w:val="clear" w:color="auto" w:fill="F7FBFF"/>
            <w:vAlign w:val="center"/>
          </w:tcPr>
          <w:p w14:paraId="3CC00D77" w14:textId="77777777" w:rsidR="00E73B38" w:rsidRDefault="00000000">
            <w:r>
              <w:rPr>
                <w:sz w:val="15"/>
              </w:rPr>
              <w:t>Deep-link to the client-visible document when permitted.</w:t>
            </w:r>
          </w:p>
        </w:tc>
      </w:tr>
      <w:tr w:rsidR="00E73B38" w14:paraId="0F7E8560" w14:textId="77777777">
        <w:trPr>
          <w:jc w:val="center"/>
        </w:trPr>
        <w:tc>
          <w:tcPr>
            <w:tcW w:w="3312" w:type="dxa"/>
            <w:shd w:val="clear" w:color="auto" w:fill="FFFFFF"/>
            <w:vAlign w:val="center"/>
          </w:tcPr>
          <w:p w14:paraId="32A66B4F" w14:textId="77777777" w:rsidR="00E73B38" w:rsidRDefault="00000000">
            <w:r>
              <w:rPr>
                <w:sz w:val="15"/>
              </w:rPr>
              <w:t>Form Submitted</w:t>
            </w:r>
          </w:p>
        </w:tc>
        <w:tc>
          <w:tcPr>
            <w:tcW w:w="7272" w:type="dxa"/>
            <w:shd w:val="clear" w:color="auto" w:fill="FFFFFF"/>
            <w:vAlign w:val="center"/>
          </w:tcPr>
          <w:p w14:paraId="356F723E" w14:textId="77777777" w:rsidR="00E73B38" w:rsidRDefault="00000000">
            <w:r>
              <w:rPr>
                <w:sz w:val="15"/>
              </w:rPr>
              <w:t>Deep-link to the submitted intake form/submission status when permitted.</w:t>
            </w:r>
          </w:p>
        </w:tc>
      </w:tr>
      <w:tr w:rsidR="00E73B38" w14:paraId="29C01316" w14:textId="77777777">
        <w:trPr>
          <w:jc w:val="center"/>
        </w:trPr>
        <w:tc>
          <w:tcPr>
            <w:tcW w:w="3312" w:type="dxa"/>
            <w:shd w:val="clear" w:color="auto" w:fill="F7FBFF"/>
            <w:vAlign w:val="center"/>
          </w:tcPr>
          <w:p w14:paraId="03CF66FB" w14:textId="77777777" w:rsidR="00E73B38" w:rsidRDefault="00000000">
            <w:r>
              <w:rPr>
                <w:sz w:val="15"/>
              </w:rPr>
              <w:t>New Message</w:t>
            </w:r>
          </w:p>
        </w:tc>
        <w:tc>
          <w:tcPr>
            <w:tcW w:w="7272" w:type="dxa"/>
            <w:shd w:val="clear" w:color="auto" w:fill="F7FBFF"/>
            <w:vAlign w:val="center"/>
          </w:tcPr>
          <w:p w14:paraId="46AE5A04" w14:textId="77777777" w:rsidR="00E73B38" w:rsidRDefault="00000000">
            <w:r>
              <w:rPr>
                <w:sz w:val="15"/>
              </w:rPr>
              <w:t>Deep-link to the corresponding message/thread.</w:t>
            </w:r>
          </w:p>
        </w:tc>
      </w:tr>
      <w:tr w:rsidR="00E73B38" w14:paraId="63716CCA" w14:textId="77777777">
        <w:trPr>
          <w:jc w:val="center"/>
        </w:trPr>
        <w:tc>
          <w:tcPr>
            <w:tcW w:w="3312" w:type="dxa"/>
            <w:shd w:val="clear" w:color="auto" w:fill="FFFFFF"/>
            <w:vAlign w:val="center"/>
          </w:tcPr>
          <w:p w14:paraId="48A8FF58" w14:textId="77777777" w:rsidR="00E73B38" w:rsidRDefault="00000000">
            <w:r>
              <w:rPr>
                <w:sz w:val="15"/>
              </w:rPr>
              <w:t>View All</w:t>
            </w:r>
          </w:p>
        </w:tc>
        <w:tc>
          <w:tcPr>
            <w:tcW w:w="7272" w:type="dxa"/>
            <w:shd w:val="clear" w:color="auto" w:fill="FFFFFF"/>
            <w:vAlign w:val="center"/>
          </w:tcPr>
          <w:p w14:paraId="1658B055" w14:textId="77777777" w:rsidR="00E73B38" w:rsidRDefault="00000000">
            <w:r>
              <w:rPr>
                <w:sz w:val="15"/>
              </w:rPr>
              <w:t>Open the client-visible activity history with permitted filters/date history if that portal view exists.</w:t>
            </w:r>
          </w:p>
        </w:tc>
      </w:tr>
      <w:tr w:rsidR="00E73B38" w14:paraId="2D28370A" w14:textId="77777777">
        <w:trPr>
          <w:jc w:val="center"/>
        </w:trPr>
        <w:tc>
          <w:tcPr>
            <w:tcW w:w="3312" w:type="dxa"/>
            <w:shd w:val="clear" w:color="auto" w:fill="F7FBFF"/>
            <w:vAlign w:val="center"/>
          </w:tcPr>
          <w:p w14:paraId="11677F44" w14:textId="77777777" w:rsidR="00E73B38" w:rsidRDefault="00000000">
            <w:r>
              <w:rPr>
                <w:sz w:val="15"/>
              </w:rPr>
              <w:t>Visibility</w:t>
            </w:r>
          </w:p>
        </w:tc>
        <w:tc>
          <w:tcPr>
            <w:tcW w:w="7272" w:type="dxa"/>
            <w:shd w:val="clear" w:color="auto" w:fill="F7FBFF"/>
            <w:vAlign w:val="center"/>
          </w:tcPr>
          <w:p w14:paraId="4A8A0D2C" w14:textId="77777777" w:rsidR="00E73B38" w:rsidRDefault="00000000">
            <w:r>
              <w:rPr>
                <w:sz w:val="15"/>
              </w:rPr>
              <w:t>Only include client-visible events; never expose internal staff activity, audit metadata, or another client's records.</w:t>
            </w:r>
          </w:p>
        </w:tc>
      </w:tr>
    </w:tbl>
    <w:p w14:paraId="7AD43D3E" w14:textId="77777777" w:rsidR="00E73B38" w:rsidRDefault="00E73B38">
      <w:pPr>
        <w:spacing w:after="20"/>
      </w:pPr>
    </w:p>
    <w:p w14:paraId="3B3E5FB8" w14:textId="77777777" w:rsidR="00E73B38" w:rsidRDefault="00000000">
      <w:pPr>
        <w:spacing w:before="140" w:after="80"/>
      </w:pPr>
      <w:r>
        <w:rPr>
          <w:b/>
          <w:color w:val="0A2E5D"/>
          <w:sz w:val="27"/>
        </w:rPr>
        <w:t>11. Quick Links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7685"/>
      </w:tblGrid>
      <w:tr w:rsidR="00E73B38" w14:paraId="72852817" w14:textId="77777777">
        <w:trPr>
          <w:jc w:val="center"/>
        </w:trPr>
        <w:tc>
          <w:tcPr>
            <w:tcW w:w="2880" w:type="dxa"/>
            <w:shd w:val="clear" w:color="auto" w:fill="0A2E5D"/>
            <w:vAlign w:val="center"/>
          </w:tcPr>
          <w:p w14:paraId="62EAFAC5" w14:textId="77777777" w:rsidR="00E73B38" w:rsidRDefault="00000000">
            <w:r>
              <w:rPr>
                <w:b/>
                <w:color w:val="FFFFFF"/>
                <w:sz w:val="16"/>
              </w:rPr>
              <w:t>Quick Link</w:t>
            </w:r>
          </w:p>
        </w:tc>
        <w:tc>
          <w:tcPr>
            <w:tcW w:w="7704" w:type="dxa"/>
            <w:shd w:val="clear" w:color="auto" w:fill="0A2E5D"/>
            <w:vAlign w:val="center"/>
          </w:tcPr>
          <w:p w14:paraId="6BA34B1A" w14:textId="77777777" w:rsidR="00E73B38" w:rsidRDefault="00000000">
            <w:r>
              <w:rPr>
                <w:b/>
                <w:color w:val="FFFFFF"/>
                <w:sz w:val="16"/>
              </w:rPr>
              <w:t>Destination / Behavior</w:t>
            </w:r>
          </w:p>
        </w:tc>
      </w:tr>
      <w:tr w:rsidR="00E73B38" w14:paraId="1A3A5602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79600019" w14:textId="77777777" w:rsidR="00E73B38" w:rsidRDefault="00000000">
            <w:r>
              <w:rPr>
                <w:sz w:val="15"/>
              </w:rPr>
              <w:lastRenderedPageBreak/>
              <w:t>Upload Documents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72F0C820" w14:textId="77777777" w:rsidR="00E73B38" w:rsidRDefault="00000000">
            <w:r>
              <w:rPr>
                <w:sz w:val="15"/>
              </w:rPr>
              <w:t>Open the approved Upload Documents decision pop-up. Tax-service and business-service eligibility rules apply; block upload if no eligible active service exists.</w:t>
            </w:r>
          </w:p>
        </w:tc>
      </w:tr>
      <w:tr w:rsidR="00E73B38" w14:paraId="392CD7EE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4B02513C" w14:textId="77777777" w:rsidR="00E73B38" w:rsidRDefault="00000000">
            <w:r>
              <w:rPr>
                <w:sz w:val="15"/>
              </w:rPr>
              <w:t>Schedule an Appointment</w:t>
            </w:r>
          </w:p>
        </w:tc>
        <w:tc>
          <w:tcPr>
            <w:tcW w:w="7704" w:type="dxa"/>
            <w:shd w:val="clear" w:color="auto" w:fill="F7FBFF"/>
            <w:vAlign w:val="center"/>
          </w:tcPr>
          <w:p w14:paraId="32F341B7" w14:textId="77777777" w:rsidR="00E73B38" w:rsidRDefault="00000000">
            <w:r>
              <w:rPr>
                <w:sz w:val="15"/>
              </w:rPr>
              <w:t>Open Appointments scheduling with current client context.</w:t>
            </w:r>
          </w:p>
        </w:tc>
      </w:tr>
      <w:tr w:rsidR="00E73B38" w14:paraId="44EC1D62" w14:textId="77777777">
        <w:trPr>
          <w:jc w:val="center"/>
        </w:trPr>
        <w:tc>
          <w:tcPr>
            <w:tcW w:w="2880" w:type="dxa"/>
            <w:shd w:val="clear" w:color="auto" w:fill="FFFFFF"/>
            <w:vAlign w:val="center"/>
          </w:tcPr>
          <w:p w14:paraId="0864A61F" w14:textId="77777777" w:rsidR="00E73B38" w:rsidRDefault="00000000">
            <w:r>
              <w:rPr>
                <w:sz w:val="15"/>
              </w:rPr>
              <w:t>Send a Message</w:t>
            </w:r>
          </w:p>
        </w:tc>
        <w:tc>
          <w:tcPr>
            <w:tcW w:w="7704" w:type="dxa"/>
            <w:shd w:val="clear" w:color="auto" w:fill="FFFFFF"/>
            <w:vAlign w:val="center"/>
          </w:tcPr>
          <w:p w14:paraId="1845B2E1" w14:textId="77777777" w:rsidR="00E73B38" w:rsidRDefault="00000000">
            <w:r>
              <w:rPr>
                <w:sz w:val="15"/>
              </w:rPr>
              <w:t>Open the same message composer described in Section 6.</w:t>
            </w:r>
          </w:p>
        </w:tc>
      </w:tr>
      <w:tr w:rsidR="00E73B38" w14:paraId="172FC3C7" w14:textId="77777777">
        <w:trPr>
          <w:jc w:val="center"/>
        </w:trPr>
        <w:tc>
          <w:tcPr>
            <w:tcW w:w="2880" w:type="dxa"/>
            <w:shd w:val="clear" w:color="auto" w:fill="F7FBFF"/>
            <w:vAlign w:val="center"/>
          </w:tcPr>
          <w:p w14:paraId="3130028F" w14:textId="77777777" w:rsidR="00E73B38" w:rsidRDefault="00000000">
            <w:r>
              <w:rPr>
                <w:sz w:val="15"/>
              </w:rPr>
              <w:t>Update My Profile</w:t>
            </w:r>
          </w:p>
        </w:tc>
        <w:tc>
          <w:tcPr>
            <w:tcW w:w="7704" w:type="dxa"/>
            <w:shd w:val="clear" w:color="auto" w:fill="F7FBFF"/>
            <w:vAlign w:val="center"/>
          </w:tcPr>
          <w:p w14:paraId="19DEE624" w14:textId="77777777" w:rsidR="00E73B38" w:rsidRDefault="00000000">
            <w:r>
              <w:rPr>
                <w:sz w:val="15"/>
              </w:rPr>
              <w:t>Open My Profile for the signed-in client. Locked identity fields remain subject to the approved profile rules.</w:t>
            </w:r>
          </w:p>
        </w:tc>
      </w:tr>
    </w:tbl>
    <w:p w14:paraId="1E7674D3" w14:textId="77777777" w:rsidR="00E73B38" w:rsidRDefault="00E73B38">
      <w:pPr>
        <w:spacing w:after="20"/>
      </w:pPr>
    </w:p>
    <w:p w14:paraId="416C79BA" w14:textId="77777777" w:rsidR="00E73B38" w:rsidRDefault="00000000">
      <w:r>
        <w:br w:type="page"/>
      </w:r>
    </w:p>
    <w:p w14:paraId="79869B73" w14:textId="77777777" w:rsidR="00E73B38" w:rsidRDefault="00000000">
      <w:pPr>
        <w:spacing w:before="140" w:after="80"/>
      </w:pPr>
      <w:r>
        <w:rPr>
          <w:b/>
          <w:color w:val="0A2E5D"/>
          <w:sz w:val="27"/>
        </w:rPr>
        <w:lastRenderedPageBreak/>
        <w:t>12. Cross-Module Source of Truth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65"/>
        <w:gridCol w:w="6895"/>
      </w:tblGrid>
      <w:tr w:rsidR="00E73B38" w14:paraId="58334838" w14:textId="77777777">
        <w:trPr>
          <w:jc w:val="center"/>
        </w:trPr>
        <w:tc>
          <w:tcPr>
            <w:tcW w:w="3672" w:type="dxa"/>
            <w:shd w:val="clear" w:color="auto" w:fill="0A2E5D"/>
            <w:vAlign w:val="center"/>
          </w:tcPr>
          <w:p w14:paraId="3C068489" w14:textId="77777777" w:rsidR="00E73B38" w:rsidRDefault="00000000">
            <w:r>
              <w:rPr>
                <w:b/>
                <w:color w:val="FFFFFF"/>
                <w:sz w:val="16"/>
              </w:rPr>
              <w:t>Portal Item</w:t>
            </w:r>
          </w:p>
        </w:tc>
        <w:tc>
          <w:tcPr>
            <w:tcW w:w="6912" w:type="dxa"/>
            <w:shd w:val="clear" w:color="auto" w:fill="0A2E5D"/>
            <w:vAlign w:val="center"/>
          </w:tcPr>
          <w:p w14:paraId="61175C0D" w14:textId="77777777" w:rsidR="00E73B38" w:rsidRDefault="00000000">
            <w:r>
              <w:rPr>
                <w:b/>
                <w:color w:val="FFFFFF"/>
                <w:sz w:val="16"/>
              </w:rPr>
              <w:t>Canonical Source / Rule</w:t>
            </w:r>
          </w:p>
        </w:tc>
      </w:tr>
      <w:tr w:rsidR="00E73B38" w14:paraId="235B50CB" w14:textId="77777777">
        <w:trPr>
          <w:jc w:val="center"/>
        </w:trPr>
        <w:tc>
          <w:tcPr>
            <w:tcW w:w="3672" w:type="dxa"/>
            <w:shd w:val="clear" w:color="auto" w:fill="FFFFFF"/>
            <w:vAlign w:val="center"/>
          </w:tcPr>
          <w:p w14:paraId="426682F5" w14:textId="77777777" w:rsidR="00E73B38" w:rsidRDefault="00000000">
            <w:r>
              <w:rPr>
                <w:sz w:val="15"/>
              </w:rPr>
              <w:t>Messages / conversation history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71BAB915" w14:textId="77777777" w:rsidR="00E73B38" w:rsidRDefault="00000000">
            <w:r>
              <w:rPr>
                <w:sz w:val="15"/>
              </w:rPr>
              <w:t>Messages / Communications. Portal is a client-facing view of the same message records.</w:t>
            </w:r>
          </w:p>
        </w:tc>
      </w:tr>
      <w:tr w:rsidR="00E73B38" w14:paraId="73CFD87B" w14:textId="77777777">
        <w:trPr>
          <w:jc w:val="center"/>
        </w:trPr>
        <w:tc>
          <w:tcPr>
            <w:tcW w:w="3672" w:type="dxa"/>
            <w:shd w:val="clear" w:color="auto" w:fill="F7FBFF"/>
            <w:vAlign w:val="center"/>
          </w:tcPr>
          <w:p w14:paraId="01374076" w14:textId="77777777" w:rsidR="00E73B38" w:rsidRDefault="00000000">
            <w:r>
              <w:rPr>
                <w:sz w:val="15"/>
              </w:rPr>
              <w:t>Unread state</w:t>
            </w:r>
          </w:p>
        </w:tc>
        <w:tc>
          <w:tcPr>
            <w:tcW w:w="6912" w:type="dxa"/>
            <w:shd w:val="clear" w:color="auto" w:fill="F7FBFF"/>
            <w:vAlign w:val="center"/>
          </w:tcPr>
          <w:p w14:paraId="3FB091A2" w14:textId="77777777" w:rsidR="00E73B38" w:rsidRDefault="00000000">
            <w:r>
              <w:rPr>
                <w:sz w:val="15"/>
              </w:rPr>
              <w:t>Messages read-state for the authenticated client.</w:t>
            </w:r>
          </w:p>
        </w:tc>
      </w:tr>
      <w:tr w:rsidR="00E73B38" w14:paraId="09D6CE67" w14:textId="77777777">
        <w:trPr>
          <w:jc w:val="center"/>
        </w:trPr>
        <w:tc>
          <w:tcPr>
            <w:tcW w:w="3672" w:type="dxa"/>
            <w:shd w:val="clear" w:color="auto" w:fill="FFFFFF"/>
            <w:vAlign w:val="center"/>
          </w:tcPr>
          <w:p w14:paraId="07B0C9D1" w14:textId="77777777" w:rsidR="00E73B38" w:rsidRDefault="00000000">
            <w:r>
              <w:rPr>
                <w:sz w:val="15"/>
              </w:rPr>
              <w:t>Appointments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243B1664" w14:textId="77777777" w:rsidR="00E73B38" w:rsidRDefault="00000000">
            <w:r>
              <w:rPr>
                <w:sz w:val="15"/>
              </w:rPr>
              <w:t>Appointments module/calendar.</w:t>
            </w:r>
          </w:p>
        </w:tc>
      </w:tr>
      <w:tr w:rsidR="00E73B38" w14:paraId="429DD8D4" w14:textId="77777777">
        <w:trPr>
          <w:jc w:val="center"/>
        </w:trPr>
        <w:tc>
          <w:tcPr>
            <w:tcW w:w="3672" w:type="dxa"/>
            <w:shd w:val="clear" w:color="auto" w:fill="F7FBFF"/>
            <w:vAlign w:val="center"/>
          </w:tcPr>
          <w:p w14:paraId="10B8F141" w14:textId="77777777" w:rsidR="00E73B38" w:rsidRDefault="00000000">
            <w:r>
              <w:rPr>
                <w:sz w:val="15"/>
              </w:rPr>
              <w:t>Documents / attachments</w:t>
            </w:r>
          </w:p>
        </w:tc>
        <w:tc>
          <w:tcPr>
            <w:tcW w:w="6912" w:type="dxa"/>
            <w:shd w:val="clear" w:color="auto" w:fill="F7FBFF"/>
            <w:vAlign w:val="center"/>
          </w:tcPr>
          <w:p w14:paraId="220C080E" w14:textId="77777777" w:rsidR="00E73B38" w:rsidRDefault="00000000">
            <w:r>
              <w:rPr>
                <w:sz w:val="15"/>
              </w:rPr>
              <w:t>Documents module and approved message attachment relationships.</w:t>
            </w:r>
          </w:p>
        </w:tc>
      </w:tr>
      <w:tr w:rsidR="00E73B38" w14:paraId="2749E48E" w14:textId="77777777">
        <w:trPr>
          <w:jc w:val="center"/>
        </w:trPr>
        <w:tc>
          <w:tcPr>
            <w:tcW w:w="3672" w:type="dxa"/>
            <w:shd w:val="clear" w:color="auto" w:fill="FFFFFF"/>
            <w:vAlign w:val="center"/>
          </w:tcPr>
          <w:p w14:paraId="3C940B64" w14:textId="77777777" w:rsidR="00E73B38" w:rsidRDefault="00000000">
            <w:r>
              <w:rPr>
                <w:sz w:val="15"/>
              </w:rPr>
              <w:t>Intake form context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1685D505" w14:textId="77777777" w:rsidR="00E73B38" w:rsidRDefault="00000000">
            <w:r>
              <w:rPr>
                <w:sz w:val="15"/>
              </w:rPr>
              <w:t>Intake Forms module.</w:t>
            </w:r>
          </w:p>
        </w:tc>
      </w:tr>
      <w:tr w:rsidR="00E73B38" w14:paraId="11F9F512" w14:textId="77777777">
        <w:trPr>
          <w:jc w:val="center"/>
        </w:trPr>
        <w:tc>
          <w:tcPr>
            <w:tcW w:w="3672" w:type="dxa"/>
            <w:shd w:val="clear" w:color="auto" w:fill="F7FBFF"/>
            <w:vAlign w:val="center"/>
          </w:tcPr>
          <w:p w14:paraId="58D1D6DA" w14:textId="77777777" w:rsidR="00E73B38" w:rsidRDefault="00000000">
            <w:r>
              <w:rPr>
                <w:sz w:val="15"/>
              </w:rPr>
              <w:t>Invoices/payment context</w:t>
            </w:r>
          </w:p>
        </w:tc>
        <w:tc>
          <w:tcPr>
            <w:tcW w:w="6912" w:type="dxa"/>
            <w:shd w:val="clear" w:color="auto" w:fill="F7FBFF"/>
            <w:vAlign w:val="center"/>
          </w:tcPr>
          <w:p w14:paraId="052C5D0A" w14:textId="77777777" w:rsidR="00E73B38" w:rsidRDefault="00000000">
            <w:r>
              <w:rPr>
                <w:sz w:val="15"/>
              </w:rPr>
              <w:t>Invoices &amp; Payments.</w:t>
            </w:r>
          </w:p>
        </w:tc>
      </w:tr>
      <w:tr w:rsidR="00E73B38" w14:paraId="62139516" w14:textId="77777777">
        <w:trPr>
          <w:jc w:val="center"/>
        </w:trPr>
        <w:tc>
          <w:tcPr>
            <w:tcW w:w="3672" w:type="dxa"/>
            <w:shd w:val="clear" w:color="auto" w:fill="FFFFFF"/>
            <w:vAlign w:val="center"/>
          </w:tcPr>
          <w:p w14:paraId="3D3B5C00" w14:textId="77777777" w:rsidR="00E73B38" w:rsidRDefault="00000000">
            <w:r>
              <w:rPr>
                <w:sz w:val="15"/>
              </w:rPr>
              <w:t>Tax return context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29454923" w14:textId="77777777" w:rsidR="00E73B38" w:rsidRDefault="00000000">
            <w:r>
              <w:rPr>
                <w:sz w:val="15"/>
              </w:rPr>
              <w:t>Tax Returns.</w:t>
            </w:r>
          </w:p>
        </w:tc>
      </w:tr>
      <w:tr w:rsidR="00E73B38" w14:paraId="2300D877" w14:textId="77777777">
        <w:trPr>
          <w:jc w:val="center"/>
        </w:trPr>
        <w:tc>
          <w:tcPr>
            <w:tcW w:w="3672" w:type="dxa"/>
            <w:shd w:val="clear" w:color="auto" w:fill="F7FBFF"/>
            <w:vAlign w:val="center"/>
          </w:tcPr>
          <w:p w14:paraId="244B50E0" w14:textId="77777777" w:rsidR="00E73B38" w:rsidRDefault="00000000">
            <w:r>
              <w:rPr>
                <w:sz w:val="15"/>
              </w:rPr>
              <w:t>Recent Activity</w:t>
            </w:r>
          </w:p>
        </w:tc>
        <w:tc>
          <w:tcPr>
            <w:tcW w:w="6912" w:type="dxa"/>
            <w:shd w:val="clear" w:color="auto" w:fill="F7FBFF"/>
            <w:vAlign w:val="center"/>
          </w:tcPr>
          <w:p w14:paraId="786A59B8" w14:textId="77777777" w:rsidR="00E73B38" w:rsidRDefault="00000000">
            <w:r>
              <w:rPr>
                <w:sz w:val="15"/>
              </w:rPr>
              <w:t>Aggregated client-visible activity references that deep-link to the canonical record.</w:t>
            </w:r>
          </w:p>
        </w:tc>
      </w:tr>
      <w:tr w:rsidR="00E73B38" w14:paraId="4CA4638D" w14:textId="77777777">
        <w:trPr>
          <w:jc w:val="center"/>
        </w:trPr>
        <w:tc>
          <w:tcPr>
            <w:tcW w:w="3672" w:type="dxa"/>
            <w:shd w:val="clear" w:color="auto" w:fill="FFFFFF"/>
            <w:vAlign w:val="center"/>
          </w:tcPr>
          <w:p w14:paraId="727D0101" w14:textId="77777777" w:rsidR="00E73B38" w:rsidRDefault="00000000">
            <w:r>
              <w:rPr>
                <w:sz w:val="15"/>
              </w:rPr>
              <w:t>Client Notes</w:t>
            </w:r>
          </w:p>
        </w:tc>
        <w:tc>
          <w:tcPr>
            <w:tcW w:w="6912" w:type="dxa"/>
            <w:shd w:val="clear" w:color="auto" w:fill="FFFFFF"/>
            <w:vAlign w:val="center"/>
          </w:tcPr>
          <w:p w14:paraId="409C70E9" w14:textId="77777777" w:rsidR="00E73B38" w:rsidRDefault="00000000">
            <w:r>
              <w:rPr>
                <w:sz w:val="15"/>
              </w:rPr>
              <w:t>Client Portal personal-notes store; separate from staff Client Notes and separate from Messages.</w:t>
            </w:r>
          </w:p>
        </w:tc>
      </w:tr>
      <w:tr w:rsidR="00E73B38" w14:paraId="39399433" w14:textId="77777777">
        <w:trPr>
          <w:jc w:val="center"/>
        </w:trPr>
        <w:tc>
          <w:tcPr>
            <w:tcW w:w="3672" w:type="dxa"/>
            <w:shd w:val="clear" w:color="auto" w:fill="F7FBFF"/>
            <w:vAlign w:val="center"/>
          </w:tcPr>
          <w:p w14:paraId="598BE7F2" w14:textId="77777777" w:rsidR="00E73B38" w:rsidRDefault="00000000">
            <w:r>
              <w:rPr>
                <w:sz w:val="15"/>
              </w:rPr>
              <w:t>Note reminders</w:t>
            </w:r>
          </w:p>
        </w:tc>
        <w:tc>
          <w:tcPr>
            <w:tcW w:w="6912" w:type="dxa"/>
            <w:shd w:val="clear" w:color="auto" w:fill="F7FBFF"/>
            <w:vAlign w:val="center"/>
          </w:tcPr>
          <w:p w14:paraId="674E12F1" w14:textId="77777777" w:rsidR="00E73B38" w:rsidRDefault="00000000">
            <w:r>
              <w:rPr>
                <w:sz w:val="15"/>
              </w:rPr>
              <w:t>Client portal reminder mechanism / notifications. Do not duplicate appointment/task records unless explicitly designed.</w:t>
            </w:r>
          </w:p>
        </w:tc>
      </w:tr>
    </w:tbl>
    <w:p w14:paraId="70F72A89" w14:textId="77777777" w:rsidR="00E73B38" w:rsidRDefault="00E73B38">
      <w:pPr>
        <w:spacing w:after="20"/>
      </w:pPr>
    </w:p>
    <w:p w14:paraId="5527CAF2" w14:textId="77777777" w:rsidR="00E73B38" w:rsidRDefault="00000000">
      <w:pPr>
        <w:spacing w:before="140" w:after="80"/>
      </w:pPr>
      <w:r>
        <w:rPr>
          <w:b/>
          <w:color w:val="0A2E5D"/>
          <w:sz w:val="27"/>
        </w:rPr>
        <w:t>13. Permissions, Privacy &amp; Security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0"/>
        <w:gridCol w:w="7470"/>
      </w:tblGrid>
      <w:tr w:rsidR="00E73B38" w14:paraId="64D9C819" w14:textId="77777777">
        <w:trPr>
          <w:jc w:val="center"/>
        </w:trPr>
        <w:tc>
          <w:tcPr>
            <w:tcW w:w="3096" w:type="dxa"/>
            <w:shd w:val="clear" w:color="auto" w:fill="0A2E5D"/>
            <w:vAlign w:val="center"/>
          </w:tcPr>
          <w:p w14:paraId="72A18572" w14:textId="77777777" w:rsidR="00E73B38" w:rsidRDefault="00000000"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w="7488" w:type="dxa"/>
            <w:shd w:val="clear" w:color="auto" w:fill="0A2E5D"/>
            <w:vAlign w:val="center"/>
          </w:tcPr>
          <w:p w14:paraId="398956F5" w14:textId="77777777" w:rsidR="00E73B38" w:rsidRDefault="00000000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E73B38" w14:paraId="6B3AD391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11DE51C8" w14:textId="77777777" w:rsidR="00E73B38" w:rsidRDefault="00000000">
            <w:r>
              <w:rPr>
                <w:sz w:val="15"/>
              </w:rPr>
              <w:t>Client isolation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18F43250" w14:textId="77777777" w:rsidR="00E73B38" w:rsidRDefault="00000000">
            <w:r>
              <w:rPr>
                <w:sz w:val="15"/>
              </w:rPr>
              <w:t>Client can only access their own messages, notes, attachments, activity, and linked records.</w:t>
            </w:r>
          </w:p>
        </w:tc>
      </w:tr>
      <w:tr w:rsidR="00E73B38" w14:paraId="4E170D4F" w14:textId="77777777">
        <w:trPr>
          <w:jc w:val="center"/>
        </w:trPr>
        <w:tc>
          <w:tcPr>
            <w:tcW w:w="3096" w:type="dxa"/>
            <w:shd w:val="clear" w:color="auto" w:fill="F7FBFF"/>
            <w:vAlign w:val="center"/>
          </w:tcPr>
          <w:p w14:paraId="4AD35DD5" w14:textId="77777777" w:rsidR="00E73B38" w:rsidRDefault="00000000">
            <w:r>
              <w:rPr>
                <w:sz w:val="15"/>
              </w:rPr>
              <w:t>Tenant isolation</w:t>
            </w:r>
          </w:p>
        </w:tc>
        <w:tc>
          <w:tcPr>
            <w:tcW w:w="7488" w:type="dxa"/>
            <w:shd w:val="clear" w:color="auto" w:fill="F7FBFF"/>
            <w:vAlign w:val="center"/>
          </w:tcPr>
          <w:p w14:paraId="29C38D78" w14:textId="77777777" w:rsidR="00E73B38" w:rsidRDefault="00000000">
            <w:r>
              <w:rPr>
                <w:sz w:val="15"/>
              </w:rPr>
              <w:t>No firm can access another firm's message or client data.</w:t>
            </w:r>
          </w:p>
        </w:tc>
      </w:tr>
      <w:tr w:rsidR="00E73B38" w14:paraId="47EB88BA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65666BEF" w14:textId="77777777" w:rsidR="00E73B38" w:rsidRDefault="00000000">
            <w:r>
              <w:rPr>
                <w:sz w:val="15"/>
              </w:rPr>
              <w:t>Server-side authorization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2547A0AB" w14:textId="77777777" w:rsidR="00E73B38" w:rsidRDefault="00000000">
            <w:r>
              <w:rPr>
                <w:sz w:val="15"/>
              </w:rPr>
              <w:t>Permission checks must be enforced server-side for message viewing, attachment access, linked-record navigation, and sending.</w:t>
            </w:r>
          </w:p>
        </w:tc>
      </w:tr>
      <w:tr w:rsidR="00E73B38" w14:paraId="45415EC5" w14:textId="77777777">
        <w:trPr>
          <w:jc w:val="center"/>
        </w:trPr>
        <w:tc>
          <w:tcPr>
            <w:tcW w:w="3096" w:type="dxa"/>
            <w:shd w:val="clear" w:color="auto" w:fill="F7FBFF"/>
            <w:vAlign w:val="center"/>
          </w:tcPr>
          <w:p w14:paraId="31E921C9" w14:textId="77777777" w:rsidR="00E73B38" w:rsidRDefault="00000000">
            <w:r>
              <w:rPr>
                <w:sz w:val="15"/>
              </w:rPr>
              <w:t>Internal data</w:t>
            </w:r>
          </w:p>
        </w:tc>
        <w:tc>
          <w:tcPr>
            <w:tcW w:w="7488" w:type="dxa"/>
            <w:shd w:val="clear" w:color="auto" w:fill="F7FBFF"/>
            <w:vAlign w:val="center"/>
          </w:tcPr>
          <w:p w14:paraId="57C1EA2B" w14:textId="77777777" w:rsidR="00E73B38" w:rsidRDefault="00000000">
            <w:r>
              <w:rPr>
                <w:sz w:val="15"/>
              </w:rPr>
              <w:t>Do not expose internal staff notes, assignments, staff-only comments, routing metadata, internal task notes, or restricted attachments.</w:t>
            </w:r>
          </w:p>
        </w:tc>
      </w:tr>
      <w:tr w:rsidR="00E73B38" w14:paraId="0F164DBF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7DD7BA9" w14:textId="77777777" w:rsidR="00E73B38" w:rsidRDefault="00000000">
            <w:r>
              <w:rPr>
                <w:sz w:val="15"/>
              </w:rPr>
              <w:t>Sensitive data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06DE0945" w14:textId="77777777" w:rsidR="00E73B38" w:rsidRDefault="00000000">
            <w:r>
              <w:rPr>
                <w:sz w:val="15"/>
              </w:rPr>
              <w:t>Do not expose public/guessable attachment URLs or portal tokens. Use secure authenticated links/storage.</w:t>
            </w:r>
          </w:p>
        </w:tc>
      </w:tr>
      <w:tr w:rsidR="00E73B38" w14:paraId="542ADC73" w14:textId="77777777">
        <w:trPr>
          <w:jc w:val="center"/>
        </w:trPr>
        <w:tc>
          <w:tcPr>
            <w:tcW w:w="3096" w:type="dxa"/>
            <w:shd w:val="clear" w:color="auto" w:fill="F7FBFF"/>
            <w:vAlign w:val="center"/>
          </w:tcPr>
          <w:p w14:paraId="65B15C45" w14:textId="77777777" w:rsidR="00E73B38" w:rsidRDefault="00000000">
            <w:r>
              <w:rPr>
                <w:sz w:val="15"/>
              </w:rPr>
              <w:t>Audit</w:t>
            </w:r>
          </w:p>
        </w:tc>
        <w:tc>
          <w:tcPr>
            <w:tcW w:w="7488" w:type="dxa"/>
            <w:shd w:val="clear" w:color="auto" w:fill="F7FBFF"/>
            <w:vAlign w:val="center"/>
          </w:tcPr>
          <w:p w14:paraId="602DB2A2" w14:textId="77777777" w:rsidR="00E73B38" w:rsidRDefault="00000000">
            <w:r>
              <w:rPr>
                <w:sz w:val="15"/>
              </w:rPr>
              <w:t>Record message send, relevant read/unread events, attachment access where required, and reminder changes according to audit policy.</w:t>
            </w:r>
          </w:p>
        </w:tc>
      </w:tr>
      <w:tr w:rsidR="00E73B38" w14:paraId="52E6B91D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0B57FB53" w14:textId="77777777" w:rsidR="00E73B38" w:rsidRDefault="00000000">
            <w:r>
              <w:rPr>
                <w:sz w:val="15"/>
              </w:rPr>
              <w:t>No duplicate histories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495166EF" w14:textId="77777777" w:rsidR="00E73B38" w:rsidRDefault="00000000">
            <w:r>
              <w:rPr>
                <w:sz w:val="15"/>
              </w:rPr>
              <w:t>Sending/viewing from the portal must update the same message/conversation record used by the firm workspace.</w:t>
            </w:r>
          </w:p>
        </w:tc>
      </w:tr>
    </w:tbl>
    <w:p w14:paraId="785862A7" w14:textId="77777777" w:rsidR="00E73B38" w:rsidRDefault="00E73B38">
      <w:pPr>
        <w:spacing w:after="20"/>
      </w:pPr>
    </w:p>
    <w:p w14:paraId="71CD87B1" w14:textId="77777777" w:rsidR="00E73B38" w:rsidRDefault="00000000">
      <w:pPr>
        <w:spacing w:before="140" w:after="80"/>
      </w:pPr>
      <w:r>
        <w:rPr>
          <w:b/>
          <w:color w:val="0A2E5D"/>
          <w:sz w:val="27"/>
        </w:rPr>
        <w:t>14. Loading, Empty &amp; Error States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0"/>
        <w:gridCol w:w="7470"/>
      </w:tblGrid>
      <w:tr w:rsidR="00E73B38" w14:paraId="5ACC9DA9" w14:textId="77777777">
        <w:trPr>
          <w:jc w:val="center"/>
        </w:trPr>
        <w:tc>
          <w:tcPr>
            <w:tcW w:w="3096" w:type="dxa"/>
            <w:shd w:val="clear" w:color="auto" w:fill="0A2E5D"/>
            <w:vAlign w:val="center"/>
          </w:tcPr>
          <w:p w14:paraId="74DB8836" w14:textId="77777777" w:rsidR="00E73B38" w:rsidRDefault="00000000"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w="7488" w:type="dxa"/>
            <w:shd w:val="clear" w:color="auto" w:fill="0A2E5D"/>
            <w:vAlign w:val="center"/>
          </w:tcPr>
          <w:p w14:paraId="250563A6" w14:textId="77777777" w:rsidR="00E73B38" w:rsidRDefault="00000000"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 w:rsidR="00E73B38" w14:paraId="6A8F24AD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6C94BBC" w14:textId="77777777" w:rsidR="00E73B38" w:rsidRDefault="00000000">
            <w:r>
              <w:rPr>
                <w:sz w:val="15"/>
              </w:rPr>
              <w:t>Loading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236B685B" w14:textId="77777777" w:rsidR="00E73B38" w:rsidRDefault="00000000">
            <w:r>
              <w:rPr>
                <w:sz w:val="15"/>
              </w:rPr>
              <w:t>Show skeleton/progress state without flashing stale or another client's data.</w:t>
            </w:r>
          </w:p>
        </w:tc>
      </w:tr>
      <w:tr w:rsidR="00E73B38" w14:paraId="60308CE7" w14:textId="77777777">
        <w:trPr>
          <w:jc w:val="center"/>
        </w:trPr>
        <w:tc>
          <w:tcPr>
            <w:tcW w:w="3096" w:type="dxa"/>
            <w:shd w:val="clear" w:color="auto" w:fill="F7FBFF"/>
            <w:vAlign w:val="center"/>
          </w:tcPr>
          <w:p w14:paraId="107EF4D7" w14:textId="77777777" w:rsidR="00E73B38" w:rsidRDefault="00000000">
            <w:r>
              <w:rPr>
                <w:sz w:val="15"/>
              </w:rPr>
              <w:t>No messages</w:t>
            </w:r>
          </w:p>
        </w:tc>
        <w:tc>
          <w:tcPr>
            <w:tcW w:w="7488" w:type="dxa"/>
            <w:shd w:val="clear" w:color="auto" w:fill="F7FBFF"/>
            <w:vAlign w:val="center"/>
          </w:tcPr>
          <w:p w14:paraId="71839679" w14:textId="77777777" w:rsidR="00E73B38" w:rsidRDefault="00000000">
            <w:r>
              <w:rPr>
                <w:sz w:val="15"/>
              </w:rPr>
              <w:t>Show helpful empty state plus Send a Message.</w:t>
            </w:r>
          </w:p>
        </w:tc>
      </w:tr>
      <w:tr w:rsidR="00E73B38" w14:paraId="526EE04A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419A57CE" w14:textId="77777777" w:rsidR="00E73B38" w:rsidRDefault="00000000">
            <w:r>
              <w:rPr>
                <w:sz w:val="15"/>
              </w:rPr>
              <w:t>No unread messages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5927442A" w14:textId="77777777" w:rsidR="00E73B38" w:rsidRDefault="00000000">
            <w:r>
              <w:rPr>
                <w:sz w:val="15"/>
              </w:rPr>
              <w:t>Unread badge should be zero/hidden according to portal-wide badge rules; no stale blue dots.</w:t>
            </w:r>
          </w:p>
        </w:tc>
      </w:tr>
      <w:tr w:rsidR="00E73B38" w14:paraId="642C148E" w14:textId="77777777">
        <w:trPr>
          <w:jc w:val="center"/>
        </w:trPr>
        <w:tc>
          <w:tcPr>
            <w:tcW w:w="3096" w:type="dxa"/>
            <w:shd w:val="clear" w:color="auto" w:fill="F7FBFF"/>
            <w:vAlign w:val="center"/>
          </w:tcPr>
          <w:p w14:paraId="029F5958" w14:textId="77777777" w:rsidR="00E73B38" w:rsidRDefault="00000000">
            <w:r>
              <w:rPr>
                <w:sz w:val="15"/>
              </w:rPr>
              <w:t>Search has no results</w:t>
            </w:r>
          </w:p>
        </w:tc>
        <w:tc>
          <w:tcPr>
            <w:tcW w:w="7488" w:type="dxa"/>
            <w:shd w:val="clear" w:color="auto" w:fill="F7FBFF"/>
            <w:vAlign w:val="center"/>
          </w:tcPr>
          <w:p w14:paraId="36332C02" w14:textId="77777777" w:rsidR="00E73B38" w:rsidRDefault="00000000">
            <w:r>
              <w:rPr>
                <w:sz w:val="15"/>
              </w:rPr>
              <w:t>Show a no-results state without modifying message history.</w:t>
            </w:r>
          </w:p>
        </w:tc>
      </w:tr>
      <w:tr w:rsidR="00E73B38" w14:paraId="654096F2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0A1D758A" w14:textId="77777777" w:rsidR="00E73B38" w:rsidRDefault="00000000">
            <w:r>
              <w:rPr>
                <w:sz w:val="15"/>
              </w:rPr>
              <w:t>Message send fails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2732DC77" w14:textId="77777777" w:rsidR="00E73B38" w:rsidRDefault="00000000">
            <w:r>
              <w:rPr>
                <w:sz w:val="15"/>
              </w:rPr>
              <w:t>Show failure and retain unsent content for retry; do not show as successfully sent.</w:t>
            </w:r>
          </w:p>
        </w:tc>
      </w:tr>
      <w:tr w:rsidR="00E73B38" w14:paraId="3C0717CD" w14:textId="77777777">
        <w:trPr>
          <w:jc w:val="center"/>
        </w:trPr>
        <w:tc>
          <w:tcPr>
            <w:tcW w:w="3096" w:type="dxa"/>
            <w:shd w:val="clear" w:color="auto" w:fill="F7FBFF"/>
            <w:vAlign w:val="center"/>
          </w:tcPr>
          <w:p w14:paraId="79EBBA52" w14:textId="77777777" w:rsidR="00E73B38" w:rsidRDefault="00000000">
            <w:r>
              <w:rPr>
                <w:sz w:val="15"/>
              </w:rPr>
              <w:t>Attachment unavailable</w:t>
            </w:r>
          </w:p>
        </w:tc>
        <w:tc>
          <w:tcPr>
            <w:tcW w:w="7488" w:type="dxa"/>
            <w:shd w:val="clear" w:color="auto" w:fill="F7FBFF"/>
            <w:vAlign w:val="center"/>
          </w:tcPr>
          <w:p w14:paraId="6357D805" w14:textId="77777777" w:rsidR="00E73B38" w:rsidRDefault="00000000">
            <w:r>
              <w:rPr>
                <w:sz w:val="15"/>
              </w:rPr>
              <w:t>Show unavailable/permission state without leaking URL or metadata.</w:t>
            </w:r>
          </w:p>
        </w:tc>
      </w:tr>
      <w:tr w:rsidR="00E73B38" w14:paraId="04058496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7728E118" w14:textId="77777777" w:rsidR="00E73B38" w:rsidRDefault="00000000">
            <w:r>
              <w:rPr>
                <w:sz w:val="15"/>
              </w:rPr>
              <w:t>No note saved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76505CD0" w14:textId="77777777" w:rsidR="00E73B38" w:rsidRDefault="00000000">
            <w:r>
              <w:rPr>
                <w:sz w:val="15"/>
              </w:rPr>
              <w:t>Show empty notepad placeholder.</w:t>
            </w:r>
          </w:p>
        </w:tc>
      </w:tr>
      <w:tr w:rsidR="00E73B38" w14:paraId="315C8869" w14:textId="77777777">
        <w:trPr>
          <w:jc w:val="center"/>
        </w:trPr>
        <w:tc>
          <w:tcPr>
            <w:tcW w:w="3096" w:type="dxa"/>
            <w:shd w:val="clear" w:color="auto" w:fill="F7FBFF"/>
            <w:vAlign w:val="center"/>
          </w:tcPr>
          <w:p w14:paraId="62BC2D0E" w14:textId="77777777" w:rsidR="00E73B38" w:rsidRDefault="00000000">
            <w:r>
              <w:rPr>
                <w:sz w:val="15"/>
              </w:rPr>
              <w:t>Reminder date invalid/past</w:t>
            </w:r>
          </w:p>
        </w:tc>
        <w:tc>
          <w:tcPr>
            <w:tcW w:w="7488" w:type="dxa"/>
            <w:shd w:val="clear" w:color="auto" w:fill="F7FBFF"/>
            <w:vAlign w:val="center"/>
          </w:tcPr>
          <w:p w14:paraId="681965A0" w14:textId="77777777" w:rsidR="00E73B38" w:rsidRDefault="00000000">
            <w:r>
              <w:rPr>
                <w:sz w:val="15"/>
              </w:rPr>
              <w:t>Validate before save and show client-friendly correction message.</w:t>
            </w:r>
          </w:p>
        </w:tc>
      </w:tr>
      <w:tr w:rsidR="00E73B38" w14:paraId="582835C0" w14:textId="77777777">
        <w:trPr>
          <w:jc w:val="center"/>
        </w:trPr>
        <w:tc>
          <w:tcPr>
            <w:tcW w:w="3096" w:type="dxa"/>
            <w:shd w:val="clear" w:color="auto" w:fill="FFFFFF"/>
            <w:vAlign w:val="center"/>
          </w:tcPr>
          <w:p w14:paraId="45EA0374" w14:textId="77777777" w:rsidR="00E73B38" w:rsidRDefault="00000000">
            <w:r>
              <w:rPr>
                <w:sz w:val="15"/>
              </w:rPr>
              <w:t>Permission denied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3D9354C7" w14:textId="77777777" w:rsidR="00E73B38" w:rsidRDefault="00000000">
            <w:r>
              <w:rPr>
                <w:sz w:val="15"/>
              </w:rPr>
              <w:t>Do not reveal the existence/content of restricted records.</w:t>
            </w:r>
          </w:p>
        </w:tc>
      </w:tr>
      <w:tr w:rsidR="00E73B38" w14:paraId="2FF23B79" w14:textId="77777777">
        <w:trPr>
          <w:jc w:val="center"/>
        </w:trPr>
        <w:tc>
          <w:tcPr>
            <w:tcW w:w="3096" w:type="dxa"/>
            <w:shd w:val="clear" w:color="auto" w:fill="F7FBFF"/>
            <w:vAlign w:val="center"/>
          </w:tcPr>
          <w:p w14:paraId="19A2F054" w14:textId="77777777" w:rsidR="00E73B38" w:rsidRDefault="00000000">
            <w:r>
              <w:rPr>
                <w:sz w:val="15"/>
              </w:rPr>
              <w:t>Module/provider error</w:t>
            </w:r>
          </w:p>
        </w:tc>
        <w:tc>
          <w:tcPr>
            <w:tcW w:w="7488" w:type="dxa"/>
            <w:shd w:val="clear" w:color="auto" w:fill="F7FBFF"/>
            <w:vAlign w:val="center"/>
          </w:tcPr>
          <w:p w14:paraId="1AEA775F" w14:textId="77777777" w:rsidR="00E73B38" w:rsidRDefault="00000000">
            <w:r>
              <w:rPr>
                <w:sz w:val="15"/>
              </w:rPr>
              <w:t>Show safe retry/contact-support state.</w:t>
            </w:r>
          </w:p>
        </w:tc>
      </w:tr>
    </w:tbl>
    <w:p w14:paraId="7AE06121" w14:textId="77777777" w:rsidR="00E73B38" w:rsidRDefault="00E73B38">
      <w:pPr>
        <w:spacing w:after="20"/>
      </w:pPr>
    </w:p>
    <w:p w14:paraId="0CFB1678" w14:textId="77777777" w:rsidR="00E73B38" w:rsidRDefault="00000000">
      <w:pPr>
        <w:spacing w:before="140" w:after="80"/>
      </w:pPr>
      <w:r>
        <w:rPr>
          <w:b/>
          <w:color w:val="0A2E5D"/>
          <w:sz w:val="27"/>
        </w:rPr>
        <w:t>15. Developer Click / Routing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07"/>
        <w:gridCol w:w="6753"/>
      </w:tblGrid>
      <w:tr w:rsidR="00E73B38" w14:paraId="333D7689" w14:textId="77777777">
        <w:trPr>
          <w:jc w:val="center"/>
        </w:trPr>
        <w:tc>
          <w:tcPr>
            <w:tcW w:w="3816" w:type="dxa"/>
            <w:shd w:val="clear" w:color="auto" w:fill="0A2E5D"/>
            <w:vAlign w:val="center"/>
          </w:tcPr>
          <w:p w14:paraId="1799A73A" w14:textId="77777777" w:rsidR="00E73B38" w:rsidRDefault="00000000">
            <w:r>
              <w:rPr>
                <w:b/>
                <w:color w:val="FFFFFF"/>
                <w:sz w:val="16"/>
              </w:rPr>
              <w:t>Client Click</w:t>
            </w:r>
          </w:p>
        </w:tc>
        <w:tc>
          <w:tcPr>
            <w:tcW w:w="6768" w:type="dxa"/>
            <w:shd w:val="clear" w:color="auto" w:fill="0A2E5D"/>
            <w:vAlign w:val="center"/>
          </w:tcPr>
          <w:p w14:paraId="7CB1274C" w14:textId="77777777" w:rsidR="00E73B38" w:rsidRDefault="00000000">
            <w:r>
              <w:rPr>
                <w:b/>
                <w:color w:val="FFFFFF"/>
                <w:sz w:val="16"/>
              </w:rPr>
              <w:t>Result</w:t>
            </w:r>
          </w:p>
        </w:tc>
      </w:tr>
      <w:tr w:rsidR="00E73B38" w14:paraId="25146DDC" w14:textId="77777777">
        <w:trPr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57F93D36" w14:textId="77777777" w:rsidR="00E73B38" w:rsidRDefault="00000000">
            <w:r>
              <w:rPr>
                <w:sz w:val="15"/>
              </w:rPr>
              <w:t>Send a Message - page header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0FAE197C" w14:textId="77777777" w:rsidR="00E73B38" w:rsidRDefault="00000000">
            <w:r>
              <w:rPr>
                <w:sz w:val="15"/>
              </w:rPr>
              <w:t>Open message composer.</w:t>
            </w:r>
          </w:p>
        </w:tc>
      </w:tr>
      <w:tr w:rsidR="00E73B38" w14:paraId="25120B6C" w14:textId="77777777">
        <w:trPr>
          <w:jc w:val="center"/>
        </w:trPr>
        <w:tc>
          <w:tcPr>
            <w:tcW w:w="3816" w:type="dxa"/>
            <w:shd w:val="clear" w:color="auto" w:fill="F7FBFF"/>
            <w:vAlign w:val="center"/>
          </w:tcPr>
          <w:p w14:paraId="1BC75329" w14:textId="77777777" w:rsidR="00E73B38" w:rsidRDefault="00000000">
            <w:r>
              <w:rPr>
                <w:sz w:val="15"/>
              </w:rPr>
              <w:t>Need Help &gt; Send a Message</w:t>
            </w:r>
          </w:p>
        </w:tc>
        <w:tc>
          <w:tcPr>
            <w:tcW w:w="6768" w:type="dxa"/>
            <w:shd w:val="clear" w:color="auto" w:fill="F7FBFF"/>
            <w:vAlign w:val="center"/>
          </w:tcPr>
          <w:p w14:paraId="48CE1540" w14:textId="77777777" w:rsidR="00E73B38" w:rsidRDefault="00000000">
            <w:r>
              <w:rPr>
                <w:sz w:val="15"/>
              </w:rPr>
              <w:t>Open same message composer.</w:t>
            </w:r>
          </w:p>
        </w:tc>
      </w:tr>
      <w:tr w:rsidR="00E73B38" w14:paraId="0516AC02" w14:textId="77777777">
        <w:trPr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404CF98A" w14:textId="77777777" w:rsidR="00E73B38" w:rsidRDefault="00000000">
            <w:r>
              <w:rPr>
                <w:sz w:val="15"/>
              </w:rPr>
              <w:t>All Messages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640DEBA9" w14:textId="77777777" w:rsidR="00E73B38" w:rsidRDefault="00000000">
            <w:r>
              <w:rPr>
                <w:sz w:val="15"/>
              </w:rPr>
              <w:t>Filter to all permitted messages.</w:t>
            </w:r>
          </w:p>
        </w:tc>
      </w:tr>
      <w:tr w:rsidR="00E73B38" w14:paraId="6905AEBE" w14:textId="77777777">
        <w:trPr>
          <w:jc w:val="center"/>
        </w:trPr>
        <w:tc>
          <w:tcPr>
            <w:tcW w:w="3816" w:type="dxa"/>
            <w:shd w:val="clear" w:color="auto" w:fill="F7FBFF"/>
            <w:vAlign w:val="center"/>
          </w:tcPr>
          <w:p w14:paraId="51D174A2" w14:textId="77777777" w:rsidR="00E73B38" w:rsidRDefault="00000000">
            <w:r>
              <w:rPr>
                <w:sz w:val="15"/>
              </w:rPr>
              <w:t>Messages from LVP</w:t>
            </w:r>
          </w:p>
        </w:tc>
        <w:tc>
          <w:tcPr>
            <w:tcW w:w="6768" w:type="dxa"/>
            <w:shd w:val="clear" w:color="auto" w:fill="F7FBFF"/>
            <w:vAlign w:val="center"/>
          </w:tcPr>
          <w:p w14:paraId="6B74559F" w14:textId="77777777" w:rsidR="00E73B38" w:rsidRDefault="00000000">
            <w:r>
              <w:rPr>
                <w:sz w:val="15"/>
              </w:rPr>
              <w:t>Filter to firm-to-client messages.</w:t>
            </w:r>
          </w:p>
        </w:tc>
      </w:tr>
      <w:tr w:rsidR="00E73B38" w14:paraId="0281BB99" w14:textId="77777777">
        <w:trPr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1A0DA424" w14:textId="77777777" w:rsidR="00E73B38" w:rsidRDefault="00000000">
            <w:r>
              <w:rPr>
                <w:sz w:val="15"/>
              </w:rPr>
              <w:t>Messages I Sent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185EA8E3" w14:textId="77777777" w:rsidR="00E73B38" w:rsidRDefault="00000000">
            <w:r>
              <w:rPr>
                <w:sz w:val="15"/>
              </w:rPr>
              <w:t>Filter to client-to-firm messages.</w:t>
            </w:r>
          </w:p>
        </w:tc>
      </w:tr>
      <w:tr w:rsidR="00E73B38" w14:paraId="01032E8E" w14:textId="77777777">
        <w:trPr>
          <w:jc w:val="center"/>
        </w:trPr>
        <w:tc>
          <w:tcPr>
            <w:tcW w:w="3816" w:type="dxa"/>
            <w:shd w:val="clear" w:color="auto" w:fill="F7FBFF"/>
            <w:vAlign w:val="center"/>
          </w:tcPr>
          <w:p w14:paraId="460699B9" w14:textId="77777777" w:rsidR="00E73B38" w:rsidRDefault="00000000">
            <w:r>
              <w:rPr>
                <w:sz w:val="15"/>
              </w:rPr>
              <w:t>Mark unread</w:t>
            </w:r>
          </w:p>
        </w:tc>
        <w:tc>
          <w:tcPr>
            <w:tcW w:w="6768" w:type="dxa"/>
            <w:shd w:val="clear" w:color="auto" w:fill="F7FBFF"/>
            <w:vAlign w:val="center"/>
          </w:tcPr>
          <w:p w14:paraId="06443072" w14:textId="77777777" w:rsidR="00E73B38" w:rsidRDefault="00000000">
            <w:r>
              <w:rPr>
                <w:sz w:val="15"/>
              </w:rPr>
              <w:t>Mark current selected/open incoming message unread; restore blue dot and unread count.</w:t>
            </w:r>
          </w:p>
        </w:tc>
      </w:tr>
      <w:tr w:rsidR="00E73B38" w14:paraId="2C784789" w14:textId="77777777">
        <w:trPr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721DA658" w14:textId="77777777" w:rsidR="00E73B38" w:rsidRDefault="00000000">
            <w:r>
              <w:rPr>
                <w:sz w:val="15"/>
              </w:rPr>
              <w:t>View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768376FA" w14:textId="77777777" w:rsidR="00E73B38" w:rsidRDefault="00000000">
            <w:r>
              <w:rPr>
                <w:sz w:val="15"/>
              </w:rPr>
              <w:t>Open full message/conversation.</w:t>
            </w:r>
          </w:p>
        </w:tc>
      </w:tr>
      <w:tr w:rsidR="00E73B38" w14:paraId="2F839A1D" w14:textId="77777777">
        <w:trPr>
          <w:jc w:val="center"/>
        </w:trPr>
        <w:tc>
          <w:tcPr>
            <w:tcW w:w="3816" w:type="dxa"/>
            <w:shd w:val="clear" w:color="auto" w:fill="F7FBFF"/>
            <w:vAlign w:val="center"/>
          </w:tcPr>
          <w:p w14:paraId="1D5D3035" w14:textId="77777777" w:rsidR="00E73B38" w:rsidRDefault="00000000">
            <w:r>
              <w:rPr>
                <w:sz w:val="15"/>
              </w:rPr>
              <w:t>Unread blue dot</w:t>
            </w:r>
          </w:p>
        </w:tc>
        <w:tc>
          <w:tcPr>
            <w:tcW w:w="6768" w:type="dxa"/>
            <w:shd w:val="clear" w:color="auto" w:fill="F7FBFF"/>
            <w:vAlign w:val="center"/>
          </w:tcPr>
          <w:p w14:paraId="1B0F2823" w14:textId="77777777" w:rsidR="00E73B38" w:rsidRDefault="00000000">
            <w:r>
              <w:rPr>
                <w:sz w:val="15"/>
              </w:rPr>
              <w:t>Read-state indicator only; not a separate action unless the final UI makes it clickable.</w:t>
            </w:r>
          </w:p>
        </w:tc>
      </w:tr>
      <w:tr w:rsidR="00E73B38" w14:paraId="7A955CEF" w14:textId="77777777">
        <w:trPr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66BC0461" w14:textId="77777777" w:rsidR="00E73B38" w:rsidRDefault="00000000">
            <w:r>
              <w:rPr>
                <w:sz w:val="15"/>
              </w:rPr>
              <w:t>Schedule Now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5600DFC5" w14:textId="77777777" w:rsidR="00E73B38" w:rsidRDefault="00000000">
            <w:r>
              <w:rPr>
                <w:sz w:val="15"/>
              </w:rPr>
              <w:t>Open appointment scheduling.</w:t>
            </w:r>
          </w:p>
        </w:tc>
      </w:tr>
      <w:tr w:rsidR="00E73B38" w14:paraId="7AF168B2" w14:textId="77777777">
        <w:trPr>
          <w:jc w:val="center"/>
        </w:trPr>
        <w:tc>
          <w:tcPr>
            <w:tcW w:w="3816" w:type="dxa"/>
            <w:shd w:val="clear" w:color="auto" w:fill="F7FBFF"/>
            <w:vAlign w:val="center"/>
          </w:tcPr>
          <w:p w14:paraId="4F1B2AE5" w14:textId="77777777" w:rsidR="00E73B38" w:rsidRDefault="00000000">
            <w:r>
              <w:rPr>
                <w:sz w:val="15"/>
              </w:rPr>
              <w:t>Save Note</w:t>
            </w:r>
          </w:p>
        </w:tc>
        <w:tc>
          <w:tcPr>
            <w:tcW w:w="6768" w:type="dxa"/>
            <w:shd w:val="clear" w:color="auto" w:fill="F7FBFF"/>
            <w:vAlign w:val="center"/>
          </w:tcPr>
          <w:p w14:paraId="60496696" w14:textId="77777777" w:rsidR="00E73B38" w:rsidRDefault="00000000">
            <w:r>
              <w:rPr>
                <w:sz w:val="15"/>
              </w:rPr>
              <w:t>Save personal client note; do not message firm.</w:t>
            </w:r>
          </w:p>
        </w:tc>
      </w:tr>
      <w:tr w:rsidR="00E73B38" w14:paraId="721F105D" w14:textId="77777777">
        <w:trPr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1A4A7D90" w14:textId="77777777" w:rsidR="00E73B38" w:rsidRDefault="00000000">
            <w:r>
              <w:rPr>
                <w:sz w:val="15"/>
              </w:rPr>
              <w:t>Set as reminder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36BFAB65" w14:textId="77777777" w:rsidR="00E73B38" w:rsidRDefault="00000000">
            <w:r>
              <w:rPr>
                <w:sz w:val="15"/>
              </w:rPr>
              <w:t>Store reminder date and trigger client reminder behavior when enabled.</w:t>
            </w:r>
          </w:p>
        </w:tc>
      </w:tr>
      <w:tr w:rsidR="00E73B38" w14:paraId="03FB36EB" w14:textId="77777777">
        <w:trPr>
          <w:jc w:val="center"/>
        </w:trPr>
        <w:tc>
          <w:tcPr>
            <w:tcW w:w="3816" w:type="dxa"/>
            <w:shd w:val="clear" w:color="auto" w:fill="F7FBFF"/>
            <w:vAlign w:val="center"/>
          </w:tcPr>
          <w:p w14:paraId="2CC3B559" w14:textId="77777777" w:rsidR="00E73B38" w:rsidRDefault="00000000">
            <w:r>
              <w:rPr>
                <w:sz w:val="15"/>
              </w:rPr>
              <w:t>Recent Activity item</w:t>
            </w:r>
          </w:p>
        </w:tc>
        <w:tc>
          <w:tcPr>
            <w:tcW w:w="6768" w:type="dxa"/>
            <w:shd w:val="clear" w:color="auto" w:fill="F7FBFF"/>
            <w:vAlign w:val="center"/>
          </w:tcPr>
          <w:p w14:paraId="6B10F105" w14:textId="77777777" w:rsidR="00E73B38" w:rsidRDefault="00000000">
            <w:r>
              <w:rPr>
                <w:sz w:val="15"/>
              </w:rPr>
              <w:t>Open related permitted canonical record.</w:t>
            </w:r>
          </w:p>
        </w:tc>
      </w:tr>
      <w:tr w:rsidR="00E73B38" w14:paraId="287038E2" w14:textId="77777777">
        <w:trPr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577690A3" w14:textId="77777777" w:rsidR="00E73B38" w:rsidRDefault="00000000">
            <w:r>
              <w:rPr>
                <w:sz w:val="15"/>
              </w:rPr>
              <w:t>View All activity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7A97B10D" w14:textId="77777777" w:rsidR="00E73B38" w:rsidRDefault="00000000">
            <w:r>
              <w:rPr>
                <w:sz w:val="15"/>
              </w:rPr>
              <w:t>Open client-visible activity history.</w:t>
            </w:r>
          </w:p>
        </w:tc>
      </w:tr>
      <w:tr w:rsidR="00E73B38" w14:paraId="56E79A0F" w14:textId="77777777">
        <w:trPr>
          <w:jc w:val="center"/>
        </w:trPr>
        <w:tc>
          <w:tcPr>
            <w:tcW w:w="3816" w:type="dxa"/>
            <w:shd w:val="clear" w:color="auto" w:fill="F7FBFF"/>
            <w:vAlign w:val="center"/>
          </w:tcPr>
          <w:p w14:paraId="74430500" w14:textId="77777777" w:rsidR="00E73B38" w:rsidRDefault="00000000">
            <w:r>
              <w:rPr>
                <w:sz w:val="15"/>
              </w:rPr>
              <w:t>Quick Link - Upload Documents</w:t>
            </w:r>
          </w:p>
        </w:tc>
        <w:tc>
          <w:tcPr>
            <w:tcW w:w="6768" w:type="dxa"/>
            <w:shd w:val="clear" w:color="auto" w:fill="F7FBFF"/>
            <w:vAlign w:val="center"/>
          </w:tcPr>
          <w:p w14:paraId="4A23B51B" w14:textId="77777777" w:rsidR="00E73B38" w:rsidRDefault="00000000">
            <w:r>
              <w:rPr>
                <w:sz w:val="15"/>
              </w:rPr>
              <w:t>Open approved document-upload decision pop-up.</w:t>
            </w:r>
          </w:p>
        </w:tc>
      </w:tr>
      <w:tr w:rsidR="00E73B38" w14:paraId="7BA28AC6" w14:textId="77777777">
        <w:trPr>
          <w:jc w:val="center"/>
        </w:trPr>
        <w:tc>
          <w:tcPr>
            <w:tcW w:w="3816" w:type="dxa"/>
            <w:shd w:val="clear" w:color="auto" w:fill="FFFFFF"/>
            <w:vAlign w:val="center"/>
          </w:tcPr>
          <w:p w14:paraId="0E0E15B5" w14:textId="77777777" w:rsidR="00E73B38" w:rsidRDefault="00000000">
            <w:r>
              <w:rPr>
                <w:sz w:val="15"/>
              </w:rPr>
              <w:t>Quick Link - Update My Profile</w:t>
            </w:r>
          </w:p>
        </w:tc>
        <w:tc>
          <w:tcPr>
            <w:tcW w:w="6768" w:type="dxa"/>
            <w:shd w:val="clear" w:color="auto" w:fill="FFFFFF"/>
            <w:vAlign w:val="center"/>
          </w:tcPr>
          <w:p w14:paraId="4D637594" w14:textId="77777777" w:rsidR="00E73B38" w:rsidRDefault="00000000">
            <w:r>
              <w:rPr>
                <w:sz w:val="15"/>
              </w:rPr>
              <w:t>Open My Profile.</w:t>
            </w:r>
          </w:p>
        </w:tc>
      </w:tr>
    </w:tbl>
    <w:p w14:paraId="25B2D03B" w14:textId="77777777" w:rsidR="00E73B38" w:rsidRDefault="00E73B38">
      <w:pPr>
        <w:spacing w:after="20"/>
      </w:pPr>
    </w:p>
    <w:p w14:paraId="57EB3C7A" w14:textId="77777777" w:rsidR="00E73B38" w:rsidRDefault="00000000">
      <w:pPr>
        <w:spacing w:before="140" w:after="80"/>
      </w:pPr>
      <w:r>
        <w:rPr>
          <w:b/>
          <w:color w:val="0A2E5D"/>
          <w:sz w:val="27"/>
        </w:rPr>
        <w:t>16. Developer Acceptance Checklist</w:t>
      </w:r>
    </w:p>
    <w:p w14:paraId="767BF460" w14:textId="77777777" w:rsidR="00E73B38" w:rsidRDefault="00000000">
      <w:pPr>
        <w:spacing w:after="40"/>
      </w:pPr>
      <w:r>
        <w:t>1. Sidebar and folder tabs match the approved client portal shell and Messages and Notes is active.</w:t>
      </w:r>
    </w:p>
    <w:p w14:paraId="0C5B01D6" w14:textId="77777777" w:rsidR="00E73B38" w:rsidRDefault="00000000">
      <w:pPr>
        <w:spacing w:after="40"/>
      </w:pPr>
      <w:r>
        <w:t>2. All message filters reuse the same underlying message/conversation data.</w:t>
      </w:r>
    </w:p>
    <w:p w14:paraId="1A622511" w14:textId="77777777" w:rsidR="00E73B38" w:rsidRDefault="00000000">
      <w:pPr>
        <w:spacing w:after="40"/>
      </w:pPr>
      <w:r>
        <w:t>3. Messages from LVP shows inbound firm messages; Messages I Sent shows client-sent messages.</w:t>
      </w:r>
    </w:p>
    <w:p w14:paraId="4234CB1A" w14:textId="77777777" w:rsidR="00E73B38" w:rsidRDefault="00000000">
      <w:pPr>
        <w:spacing w:after="40"/>
      </w:pPr>
      <w:r>
        <w:t>4. Unread inbound messages display a blue dot and contribute to the live unread count.</w:t>
      </w:r>
    </w:p>
    <w:p w14:paraId="7E607AAF" w14:textId="77777777" w:rsidR="00E73B38" w:rsidRDefault="00000000">
      <w:pPr>
        <w:spacing w:after="40"/>
      </w:pPr>
      <w:r>
        <w:lastRenderedPageBreak/>
        <w:t>5. Opening an unread message updates read state according to the approved rule and removes the blue dot.</w:t>
      </w:r>
    </w:p>
    <w:p w14:paraId="564F8E66" w14:textId="77777777" w:rsidR="00E73B38" w:rsidRDefault="00000000">
      <w:pPr>
        <w:spacing w:after="40"/>
      </w:pPr>
      <w:r>
        <w:t>6. Mark unread restores unread state and synchronizes the badge/count.</w:t>
      </w:r>
    </w:p>
    <w:p w14:paraId="4516BE70" w14:textId="77777777" w:rsidR="00E73B38" w:rsidRDefault="00000000">
      <w:pPr>
        <w:spacing w:after="40"/>
      </w:pPr>
      <w:r>
        <w:t>7. View opens the complete permitted message/conversation, including safe attachments and related-record links.</w:t>
      </w:r>
    </w:p>
    <w:p w14:paraId="1494B14C" w14:textId="77777777" w:rsidR="00E73B38" w:rsidRDefault="00000000">
      <w:pPr>
        <w:spacing w:after="40"/>
      </w:pPr>
      <w:r>
        <w:t>8. All Send a Message entry points use one composer and save to the same canonical message history.</w:t>
      </w:r>
    </w:p>
    <w:p w14:paraId="27626596" w14:textId="77777777" w:rsidR="00E73B38" w:rsidRDefault="00000000">
      <w:pPr>
        <w:spacing w:after="40"/>
      </w:pPr>
      <w:r>
        <w:t>9. Failed sends never appear as successfully sent and retain content for retry.</w:t>
      </w:r>
    </w:p>
    <w:p w14:paraId="04DFEF15" w14:textId="77777777" w:rsidR="00E73B38" w:rsidRDefault="00000000">
      <w:pPr>
        <w:spacing w:after="40"/>
      </w:pPr>
      <w:r>
        <w:t>10. The Notes card saves a personal client note and does not send the note to staff.</w:t>
      </w:r>
    </w:p>
    <w:p w14:paraId="1DE3A5F7" w14:textId="77777777" w:rsidR="00E73B38" w:rsidRDefault="00000000">
      <w:pPr>
        <w:spacing w:after="40"/>
      </w:pPr>
      <w:r>
        <w:t>11. Set as reminder stores a valid reminder date and follows the client reminder/notification rule.</w:t>
      </w:r>
    </w:p>
    <w:p w14:paraId="4162A416" w14:textId="77777777" w:rsidR="00E73B38" w:rsidRDefault="00000000">
      <w:pPr>
        <w:spacing w:after="40"/>
      </w:pPr>
      <w:r>
        <w:t>12. Client notes are not confused with staff internal notes or communication history.</w:t>
      </w:r>
    </w:p>
    <w:p w14:paraId="003DB20B" w14:textId="77777777" w:rsidR="00E73B38" w:rsidRDefault="00000000">
      <w:pPr>
        <w:spacing w:after="40"/>
      </w:pPr>
      <w:r>
        <w:t>13. Upcoming Appointment and Schedule Now connect to the canonical Appointments module.</w:t>
      </w:r>
    </w:p>
    <w:p w14:paraId="59E3FF80" w14:textId="77777777" w:rsidR="00E73B38" w:rsidRDefault="00000000">
      <w:pPr>
        <w:spacing w:after="40"/>
      </w:pPr>
      <w:r>
        <w:t>14. Recent Activity shows only client-visible events and deep-links safely.</w:t>
      </w:r>
    </w:p>
    <w:p w14:paraId="1ACDB17D" w14:textId="77777777" w:rsidR="00E73B38" w:rsidRDefault="00000000">
      <w:pPr>
        <w:spacing w:after="40"/>
      </w:pPr>
      <w:r>
        <w:t>15. Quick Links route to the existing Documents, Appointments, Messages, and Profile workflows.</w:t>
      </w:r>
    </w:p>
    <w:p w14:paraId="601EBE0F" w14:textId="77777777" w:rsidR="00E73B38" w:rsidRDefault="00000000">
      <w:pPr>
        <w:spacing w:after="40"/>
      </w:pPr>
      <w:r>
        <w:t>16. No restricted staff information, another client's records, or insecure attachment URLs are exposed.</w:t>
      </w:r>
    </w:p>
    <w:p w14:paraId="166E2164" w14:textId="77777777" w:rsidR="00E73B38" w:rsidRDefault="00000000">
      <w:pPr>
        <w:spacing w:after="40"/>
      </w:pPr>
      <w:r>
        <w:t>17. Loading, no-message, no-result, send-failure, no-note, reminder-validation, permission, and provider-error states are implemented.</w:t>
      </w:r>
    </w:p>
    <w:p w14:paraId="1A03A7F0" w14:textId="77777777" w:rsidR="00E73B38" w:rsidRDefault="00000000">
      <w:pPr>
        <w:spacing w:after="40"/>
      </w:pPr>
      <w:r>
        <w:t>18. All message, attachment, note, and reminder behaviors are tested on desktop/tablet/mobile and with keyboard-accessible controls.</w:t>
      </w:r>
    </w:p>
    <w:sectPr w:rsidR="00E73B38" w:rsidSect="00034616">
      <w:footerReference w:type="default" r:id="rId8"/>
      <w:pgSz w:w="12240" w:h="15840"/>
      <w:pgMar w:top="749" w:right="835" w:bottom="749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5630D3" w14:textId="77777777" w:rsidR="00B83D93" w:rsidRDefault="00B83D93">
      <w:pPr>
        <w:spacing w:after="0" w:line="240" w:lineRule="auto"/>
      </w:pPr>
      <w:r>
        <w:separator/>
      </w:r>
    </w:p>
  </w:endnote>
  <w:endnote w:type="continuationSeparator" w:id="0">
    <w:p w14:paraId="3F922E33" w14:textId="77777777" w:rsidR="00B83D93" w:rsidRDefault="00B83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8EF65C" w14:textId="77777777" w:rsidR="00E73B38" w:rsidRDefault="00000000">
    <w:pPr>
      <w:pStyle w:val="Footer"/>
      <w:jc w:val="center"/>
    </w:pPr>
    <w:proofErr w:type="spellStart"/>
    <w:r>
      <w:rPr>
        <w:color w:val="667085"/>
        <w:sz w:val="15"/>
      </w:rPr>
      <w:t>FirmVora</w:t>
    </w:r>
    <w:proofErr w:type="spellEnd"/>
    <w:r>
      <w:rPr>
        <w:color w:val="667085"/>
        <w:sz w:val="15"/>
      </w:rPr>
      <w:t xml:space="preserve"> | Client Portal | Messages and Notes | Developer Instructions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5CAA77" w14:textId="77777777" w:rsidR="00B83D93" w:rsidRDefault="00B83D93">
      <w:pPr>
        <w:spacing w:after="0" w:line="240" w:lineRule="auto"/>
      </w:pPr>
      <w:r>
        <w:separator/>
      </w:r>
    </w:p>
  </w:footnote>
  <w:footnote w:type="continuationSeparator" w:id="0">
    <w:p w14:paraId="11FC087A" w14:textId="77777777" w:rsidR="00B83D93" w:rsidRDefault="00B83D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2195618">
    <w:abstractNumId w:val="8"/>
  </w:num>
  <w:num w:numId="2" w16cid:durableId="238564548">
    <w:abstractNumId w:val="6"/>
  </w:num>
  <w:num w:numId="3" w16cid:durableId="678195216">
    <w:abstractNumId w:val="5"/>
  </w:num>
  <w:num w:numId="4" w16cid:durableId="65760399">
    <w:abstractNumId w:val="4"/>
  </w:num>
  <w:num w:numId="5" w16cid:durableId="2126072658">
    <w:abstractNumId w:val="7"/>
  </w:num>
  <w:num w:numId="6" w16cid:durableId="1789815761">
    <w:abstractNumId w:val="3"/>
  </w:num>
  <w:num w:numId="7" w16cid:durableId="413363640">
    <w:abstractNumId w:val="2"/>
  </w:num>
  <w:num w:numId="8" w16cid:durableId="990796346">
    <w:abstractNumId w:val="1"/>
  </w:num>
  <w:num w:numId="9" w16cid:durableId="5037810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5074B"/>
    <w:rsid w:val="0023600E"/>
    <w:rsid w:val="0029639D"/>
    <w:rsid w:val="00326F90"/>
    <w:rsid w:val="00AA1D8D"/>
    <w:rsid w:val="00B47730"/>
    <w:rsid w:val="00B83D93"/>
    <w:rsid w:val="00CB0664"/>
    <w:rsid w:val="00E73B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EE192F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2317</Words>
  <Characters>13212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2026-10-01T18:53:00Z</dcterms:created>
  <dcterms:modified xsi:type="dcterms:W3CDTF">2026-10-01T18:53:00Z</dcterms:modified>
  <cp:category/>
</cp:coreProperties>
</file>