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C5A74C" w14:textId="77777777" w:rsidR="00801A82" w:rsidRDefault="00000000">
      <w:pPr>
        <w:spacing w:after="20"/>
        <w:jc w:val="center"/>
      </w:pPr>
      <w:r>
        <w:rPr>
          <w:b/>
          <w:color w:val="0B7AF3"/>
          <w:sz w:val="28"/>
        </w:rPr>
        <w:t>FIRMVORA</w:t>
      </w:r>
    </w:p>
    <w:p w14:paraId="00B003CD" w14:textId="77777777" w:rsidR="00801A82" w:rsidRDefault="00000000">
      <w:pPr>
        <w:spacing w:after="40"/>
        <w:jc w:val="center"/>
      </w:pPr>
      <w:r>
        <w:rPr>
          <w:b/>
          <w:color w:val="0A2E5D"/>
          <w:sz w:val="40"/>
        </w:rPr>
        <w:t>Client Portal - Tax Returns Tab</w:t>
      </w:r>
    </w:p>
    <w:p w14:paraId="7B8E863E" w14:textId="77777777" w:rsidR="00801A82" w:rsidRDefault="00000000">
      <w:pPr>
        <w:spacing w:after="160"/>
        <w:jc w:val="center"/>
      </w:pPr>
      <w:r>
        <w:rPr>
          <w:color w:val="667085"/>
          <w:sz w:val="19"/>
        </w:rPr>
        <w:t>Developer Instructions | Client-facing tax-return history, categories, payments, appointments, activity, and connected workflows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02"/>
      </w:tblGrid>
      <w:tr w:rsidR="00801A82" w14:paraId="75CE0364" w14:textId="77777777">
        <w:trPr>
          <w:jc w:val="center"/>
        </w:trPr>
        <w:tc>
          <w:tcPr>
            <w:tcW w:w="10512" w:type="dxa"/>
            <w:shd w:val="clear" w:color="auto" w:fill="EAF5FF"/>
            <w:vAlign w:val="center"/>
          </w:tcPr>
          <w:p w14:paraId="25C0F043" w14:textId="77777777" w:rsidR="00801A82" w:rsidRDefault="00000000">
            <w:pPr>
              <w:spacing w:before="80" w:after="80"/>
            </w:pPr>
            <w:r>
              <w:t>CORE RULE: The Tax Returns tab is a client-facing view of canonical Tax Returns records. Do not create duplicate tax-return records inside the portal. The client sees only returns, payment items, appointments, documents, and activity explicitly permitted for that signed-in client and firm tenant.</w:t>
            </w:r>
          </w:p>
        </w:tc>
      </w:tr>
    </w:tbl>
    <w:p w14:paraId="7B651759" w14:textId="77777777" w:rsidR="00801A82" w:rsidRDefault="00000000">
      <w:pPr>
        <w:keepNext/>
        <w:spacing w:before="140" w:after="80"/>
      </w:pPr>
      <w:r>
        <w:rPr>
          <w:b/>
          <w:color w:val="0A2E5D"/>
          <w:sz w:val="28"/>
        </w:rPr>
        <w:t>1. Page Scope, Branding &amp; Navigation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95"/>
        <w:gridCol w:w="8307"/>
      </w:tblGrid>
      <w:tr w:rsidR="00801A82" w14:paraId="57B7B78B" w14:textId="77777777">
        <w:trPr>
          <w:jc w:val="center"/>
        </w:trPr>
        <w:tc>
          <w:tcPr>
            <w:tcW w:w="2232" w:type="dxa"/>
            <w:shd w:val="clear" w:color="auto" w:fill="0A2E5D"/>
            <w:vAlign w:val="center"/>
          </w:tcPr>
          <w:p w14:paraId="703DB37B" w14:textId="77777777" w:rsidR="00801A82" w:rsidRDefault="00000000"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w="8496" w:type="dxa"/>
            <w:shd w:val="clear" w:color="auto" w:fill="0A2E5D"/>
            <w:vAlign w:val="center"/>
          </w:tcPr>
          <w:p w14:paraId="0A1B6328" w14:textId="77777777" w:rsidR="00801A82" w:rsidRDefault="00000000">
            <w:r>
              <w:rPr>
                <w:b/>
                <w:color w:val="FFFFFF"/>
                <w:sz w:val="16"/>
              </w:rPr>
              <w:t>Developer Direction</w:t>
            </w:r>
          </w:p>
        </w:tc>
      </w:tr>
      <w:tr w:rsidR="00801A82" w14:paraId="6D47DFF9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3E092A4F" w14:textId="77777777" w:rsidR="00801A82" w:rsidRDefault="00000000">
            <w:r>
              <w:rPr>
                <w:sz w:val="15"/>
              </w:rPr>
              <w:t>Primary location</w:t>
            </w:r>
          </w:p>
        </w:tc>
        <w:tc>
          <w:tcPr>
            <w:tcW w:w="8496" w:type="dxa"/>
            <w:shd w:val="clear" w:color="auto" w:fill="FFFFFF"/>
            <w:vAlign w:val="center"/>
          </w:tcPr>
          <w:p w14:paraId="00A8F83D" w14:textId="77777777" w:rsidR="00801A82" w:rsidRDefault="00000000">
            <w:r>
              <w:rPr>
                <w:sz w:val="15"/>
              </w:rPr>
              <w:t>Client Portal &gt; Tax Returns.</w:t>
            </w:r>
          </w:p>
        </w:tc>
      </w:tr>
      <w:tr w:rsidR="00801A82" w14:paraId="238F93B2" w14:textId="77777777">
        <w:trPr>
          <w:jc w:val="center"/>
        </w:trPr>
        <w:tc>
          <w:tcPr>
            <w:tcW w:w="2232" w:type="dxa"/>
            <w:shd w:val="clear" w:color="auto" w:fill="F7FBFF"/>
            <w:vAlign w:val="center"/>
          </w:tcPr>
          <w:p w14:paraId="79684CEA" w14:textId="77777777" w:rsidR="00801A82" w:rsidRDefault="00000000">
            <w:r>
              <w:rPr>
                <w:sz w:val="15"/>
              </w:rPr>
              <w:t>Portal sidebar</w:t>
            </w:r>
          </w:p>
        </w:tc>
        <w:tc>
          <w:tcPr>
            <w:tcW w:w="8496" w:type="dxa"/>
            <w:shd w:val="clear" w:color="auto" w:fill="F7FBFF"/>
            <w:vAlign w:val="center"/>
          </w:tcPr>
          <w:p w14:paraId="315BA32C" w14:textId="77777777" w:rsidR="00801A82" w:rsidRDefault="00000000">
            <w:r>
              <w:rPr>
                <w:sz w:val="15"/>
              </w:rPr>
              <w:t>Home | My Documents | Intake Forms | Messages | Appointments | Invoices &amp; Payments | My Services | My Profile | Log Out.</w:t>
            </w:r>
          </w:p>
        </w:tc>
      </w:tr>
      <w:tr w:rsidR="00801A82" w14:paraId="2BB9068B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5621DCCB" w14:textId="77777777" w:rsidR="00801A82" w:rsidRDefault="00000000">
            <w:r>
              <w:rPr>
                <w:sz w:val="15"/>
              </w:rPr>
              <w:t>Folder tabs</w:t>
            </w:r>
          </w:p>
        </w:tc>
        <w:tc>
          <w:tcPr>
            <w:tcW w:w="8496" w:type="dxa"/>
            <w:shd w:val="clear" w:color="auto" w:fill="FFFFFF"/>
            <w:vAlign w:val="center"/>
          </w:tcPr>
          <w:p w14:paraId="6C203C5F" w14:textId="77777777" w:rsidR="00801A82" w:rsidRDefault="00000000">
            <w:r>
              <w:rPr>
                <w:sz w:val="15"/>
              </w:rPr>
              <w:t>Keep the light-blue folder-tab layout. Standard tabs: Intake Form, Business Documents &amp; Resources, My Uploaded Documents/My Documents, Tax Returns, Receipts &amp; Invoices, Messages and Notes.</w:t>
            </w:r>
          </w:p>
        </w:tc>
      </w:tr>
      <w:tr w:rsidR="00801A82" w14:paraId="22C9494C" w14:textId="77777777">
        <w:trPr>
          <w:jc w:val="center"/>
        </w:trPr>
        <w:tc>
          <w:tcPr>
            <w:tcW w:w="2232" w:type="dxa"/>
            <w:shd w:val="clear" w:color="auto" w:fill="F7FBFF"/>
            <w:vAlign w:val="center"/>
          </w:tcPr>
          <w:p w14:paraId="743CC9E6" w14:textId="77777777" w:rsidR="00801A82" w:rsidRDefault="00000000">
            <w:r>
              <w:rPr>
                <w:sz w:val="15"/>
              </w:rPr>
              <w:t>Active state</w:t>
            </w:r>
          </w:p>
        </w:tc>
        <w:tc>
          <w:tcPr>
            <w:tcW w:w="8496" w:type="dxa"/>
            <w:shd w:val="clear" w:color="auto" w:fill="F7FBFF"/>
            <w:vAlign w:val="center"/>
          </w:tcPr>
          <w:p w14:paraId="5B1A80BA" w14:textId="77777777" w:rsidR="00801A82" w:rsidRDefault="00000000">
            <w:r>
              <w:rPr>
                <w:sz w:val="15"/>
              </w:rPr>
              <w:t>Tax Returns folder tab is visually selected; sidebar remains the standard client-portal sidebar.</w:t>
            </w:r>
          </w:p>
        </w:tc>
      </w:tr>
      <w:tr w:rsidR="00801A82" w14:paraId="31B2CDA3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1F0DA767" w14:textId="77777777" w:rsidR="00801A82" w:rsidRDefault="00000000">
            <w:r>
              <w:rPr>
                <w:sz w:val="15"/>
              </w:rPr>
              <w:t>Tenant branding</w:t>
            </w:r>
          </w:p>
        </w:tc>
        <w:tc>
          <w:tcPr>
            <w:tcW w:w="8496" w:type="dxa"/>
            <w:shd w:val="clear" w:color="auto" w:fill="FFFFFF"/>
            <w:vAlign w:val="center"/>
          </w:tcPr>
          <w:p w14:paraId="69DBD622" w14:textId="77777777" w:rsidR="00801A82" w:rsidRDefault="00000000">
            <w:r>
              <w:rPr>
                <w:sz w:val="15"/>
              </w:rPr>
              <w:t>Show the firm's configured logo/identity. FirmVora is platform attribution only.</w:t>
            </w:r>
          </w:p>
        </w:tc>
      </w:tr>
      <w:tr w:rsidR="00801A82" w14:paraId="7CDB143E" w14:textId="77777777">
        <w:trPr>
          <w:jc w:val="center"/>
        </w:trPr>
        <w:tc>
          <w:tcPr>
            <w:tcW w:w="2232" w:type="dxa"/>
            <w:shd w:val="clear" w:color="auto" w:fill="F7FBFF"/>
            <w:vAlign w:val="center"/>
          </w:tcPr>
          <w:p w14:paraId="3387C6A6" w14:textId="77777777" w:rsidR="00801A82" w:rsidRDefault="00000000">
            <w:r>
              <w:rPr>
                <w:sz w:val="15"/>
              </w:rPr>
              <w:t>Footer</w:t>
            </w:r>
          </w:p>
        </w:tc>
        <w:tc>
          <w:tcPr>
            <w:tcW w:w="8496" w:type="dxa"/>
            <w:shd w:val="clear" w:color="auto" w:fill="F7FBFF"/>
            <w:vAlign w:val="center"/>
          </w:tcPr>
          <w:p w14:paraId="7ADC9F60" w14:textId="77777777" w:rsidR="00801A82" w:rsidRDefault="00000000">
            <w:r>
              <w:rPr>
                <w:sz w:val="15"/>
              </w:rPr>
              <w:t>Use the approved simplified client-portal footer / Powered by FirmVora pattern. Do not reintroduce legacy marketing footer content unless separately approved.</w:t>
            </w:r>
          </w:p>
        </w:tc>
      </w:tr>
      <w:tr w:rsidR="00801A82" w14:paraId="2C075392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7BA47DCA" w14:textId="77777777" w:rsidR="00801A82" w:rsidRDefault="00000000">
            <w:r>
              <w:rPr>
                <w:sz w:val="15"/>
              </w:rPr>
              <w:t>Client isolation</w:t>
            </w:r>
          </w:p>
        </w:tc>
        <w:tc>
          <w:tcPr>
            <w:tcW w:w="8496" w:type="dxa"/>
            <w:shd w:val="clear" w:color="auto" w:fill="FFFFFF"/>
            <w:vAlign w:val="center"/>
          </w:tcPr>
          <w:p w14:paraId="707AA48B" w14:textId="77777777" w:rsidR="00801A82" w:rsidRDefault="00000000">
            <w:r>
              <w:rPr>
                <w:sz w:val="15"/>
              </w:rPr>
              <w:t>Every read/action must be scoped to the authenticated client and current firm/tenant; the client cannot switch client records.</w:t>
            </w:r>
          </w:p>
        </w:tc>
      </w:tr>
    </w:tbl>
    <w:p w14:paraId="301DD13F" w14:textId="77777777" w:rsidR="00801A82" w:rsidRDefault="00801A82">
      <w:pPr>
        <w:spacing w:after="20"/>
      </w:pPr>
    </w:p>
    <w:p w14:paraId="02F12320" w14:textId="77777777" w:rsidR="00801A82" w:rsidRDefault="00000000">
      <w:pPr>
        <w:keepNext/>
        <w:spacing w:before="140" w:after="80"/>
      </w:pPr>
      <w:r>
        <w:rPr>
          <w:b/>
          <w:color w:val="0A2E5D"/>
          <w:sz w:val="28"/>
        </w:rPr>
        <w:t>2. Main Tax Returns Area - Section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0"/>
        <w:gridCol w:w="3382"/>
        <w:gridCol w:w="4890"/>
      </w:tblGrid>
      <w:tr w:rsidR="00801A82" w14:paraId="3D96E194" w14:textId="77777777">
        <w:trPr>
          <w:jc w:val="center"/>
        </w:trPr>
        <w:tc>
          <w:tcPr>
            <w:tcW w:w="2232" w:type="dxa"/>
            <w:shd w:val="clear" w:color="auto" w:fill="0A2E5D"/>
            <w:vAlign w:val="center"/>
          </w:tcPr>
          <w:p w14:paraId="77DD2FCE" w14:textId="77777777" w:rsidR="00801A82" w:rsidRDefault="00000000"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w="3384" w:type="dxa"/>
            <w:shd w:val="clear" w:color="auto" w:fill="0A2E5D"/>
            <w:vAlign w:val="center"/>
          </w:tcPr>
          <w:p w14:paraId="7B7FDFFB" w14:textId="77777777" w:rsidR="00801A82" w:rsidRDefault="00000000">
            <w:r>
              <w:rPr>
                <w:b/>
                <w:color w:val="FFFFFF"/>
                <w:sz w:val="16"/>
              </w:rPr>
              <w:t>What It Shows</w:t>
            </w:r>
          </w:p>
        </w:tc>
        <w:tc>
          <w:tcPr>
            <w:tcW w:w="4896" w:type="dxa"/>
            <w:shd w:val="clear" w:color="auto" w:fill="0A2E5D"/>
            <w:vAlign w:val="center"/>
          </w:tcPr>
          <w:p w14:paraId="73C09166" w14:textId="77777777" w:rsidR="00801A82" w:rsidRDefault="00000000">
            <w:r>
              <w:rPr>
                <w:b/>
                <w:color w:val="FFFFFF"/>
                <w:sz w:val="16"/>
              </w:rPr>
              <w:t>What Happens / Where It Goes</w:t>
            </w:r>
          </w:p>
        </w:tc>
      </w:tr>
      <w:tr w:rsidR="00801A82" w14:paraId="1CCC06F1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6058B76A" w14:textId="77777777" w:rsidR="00801A82" w:rsidRDefault="00000000">
            <w:r>
              <w:rPr>
                <w:sz w:val="15"/>
              </w:rPr>
              <w:t>Tax Returns header</w:t>
            </w:r>
          </w:p>
        </w:tc>
        <w:tc>
          <w:tcPr>
            <w:tcW w:w="3384" w:type="dxa"/>
            <w:shd w:val="clear" w:color="auto" w:fill="FFFFFF"/>
            <w:vAlign w:val="center"/>
          </w:tcPr>
          <w:p w14:paraId="468156BE" w14:textId="77777777" w:rsidR="00801A82" w:rsidRDefault="00000000">
            <w:r>
              <w:rPr>
                <w:sz w:val="15"/>
              </w:rPr>
              <w:t>Title, explanatory copy, tax-return icon.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6AE98CD0" w14:textId="77777777" w:rsidR="00801A82" w:rsidRDefault="00000000">
            <w:r>
              <w:rPr>
                <w:sz w:val="15"/>
              </w:rPr>
              <w:t>Informational only. Keep client on this tab.</w:t>
            </w:r>
          </w:p>
        </w:tc>
      </w:tr>
      <w:tr w:rsidR="00801A82" w14:paraId="2B9D40BB" w14:textId="77777777">
        <w:trPr>
          <w:jc w:val="center"/>
        </w:trPr>
        <w:tc>
          <w:tcPr>
            <w:tcW w:w="2232" w:type="dxa"/>
            <w:shd w:val="clear" w:color="auto" w:fill="F7FBFF"/>
            <w:vAlign w:val="center"/>
          </w:tcPr>
          <w:p w14:paraId="5A331D4C" w14:textId="77777777" w:rsidR="00801A82" w:rsidRDefault="00000000">
            <w:r>
              <w:rPr>
                <w:sz w:val="15"/>
              </w:rPr>
              <w:t>Tax Year filter</w:t>
            </w:r>
          </w:p>
        </w:tc>
        <w:tc>
          <w:tcPr>
            <w:tcW w:w="3384" w:type="dxa"/>
            <w:shd w:val="clear" w:color="auto" w:fill="F7FBFF"/>
            <w:vAlign w:val="center"/>
          </w:tcPr>
          <w:p w14:paraId="75F7CCF7" w14:textId="77777777" w:rsidR="00801A82" w:rsidRDefault="00000000">
            <w:r>
              <w:rPr>
                <w:sz w:val="15"/>
              </w:rPr>
              <w:t>All Years or a selected tax year.</w:t>
            </w:r>
          </w:p>
        </w:tc>
        <w:tc>
          <w:tcPr>
            <w:tcW w:w="4896" w:type="dxa"/>
            <w:shd w:val="clear" w:color="auto" w:fill="F7FBFF"/>
            <w:vAlign w:val="center"/>
          </w:tcPr>
          <w:p w14:paraId="3E7F1033" w14:textId="77777777" w:rsidR="00801A82" w:rsidRDefault="00000000">
            <w:r>
              <w:rPr>
                <w:sz w:val="15"/>
              </w:rPr>
              <w:t>Filters the same tax-return dataset; does not create a new page or duplicate records.</w:t>
            </w:r>
          </w:p>
        </w:tc>
      </w:tr>
      <w:tr w:rsidR="00801A82" w14:paraId="1AAFFE49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4AC9155B" w14:textId="77777777" w:rsidR="00801A82" w:rsidRDefault="00000000">
            <w:r>
              <w:rPr>
                <w:sz w:val="15"/>
              </w:rPr>
              <w:t>Your Tax Returns table</w:t>
            </w:r>
          </w:p>
        </w:tc>
        <w:tc>
          <w:tcPr>
            <w:tcW w:w="3384" w:type="dxa"/>
            <w:shd w:val="clear" w:color="auto" w:fill="FFFFFF"/>
            <w:vAlign w:val="center"/>
          </w:tcPr>
          <w:p w14:paraId="1F453295" w14:textId="77777777" w:rsidR="00801A82" w:rsidRDefault="00000000">
            <w:r>
              <w:rPr>
                <w:sz w:val="15"/>
              </w:rPr>
              <w:t>Tax year, filing type, client-facing status, date filed, and actions.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3CB22E88" w14:textId="77777777" w:rsidR="00801A82" w:rsidRDefault="00000000">
            <w:r>
              <w:rPr>
                <w:sz w:val="15"/>
              </w:rPr>
              <w:t>Reads from canonical Tax Returns records released to this client.</w:t>
            </w:r>
          </w:p>
        </w:tc>
      </w:tr>
      <w:tr w:rsidR="00801A82" w14:paraId="64BDDE35" w14:textId="77777777">
        <w:trPr>
          <w:jc w:val="center"/>
        </w:trPr>
        <w:tc>
          <w:tcPr>
            <w:tcW w:w="2232" w:type="dxa"/>
            <w:shd w:val="clear" w:color="auto" w:fill="F7FBFF"/>
            <w:vAlign w:val="center"/>
          </w:tcPr>
          <w:p w14:paraId="6CBAF90E" w14:textId="77777777" w:rsidR="00801A82" w:rsidRDefault="00000000">
            <w:r>
              <w:rPr>
                <w:sz w:val="15"/>
              </w:rPr>
              <w:t>Quarterly Taxes card</w:t>
            </w:r>
          </w:p>
        </w:tc>
        <w:tc>
          <w:tcPr>
            <w:tcW w:w="3384" w:type="dxa"/>
            <w:shd w:val="clear" w:color="auto" w:fill="F7FBFF"/>
            <w:vAlign w:val="center"/>
          </w:tcPr>
          <w:p w14:paraId="5BF17350" w14:textId="77777777" w:rsidR="00801A82" w:rsidRDefault="00000000">
            <w:r>
              <w:rPr>
                <w:sz w:val="15"/>
              </w:rPr>
              <w:t>Quarterly / estimated-tax records and related tax documents.</w:t>
            </w:r>
          </w:p>
        </w:tc>
        <w:tc>
          <w:tcPr>
            <w:tcW w:w="4896" w:type="dxa"/>
            <w:shd w:val="clear" w:color="auto" w:fill="F7FBFF"/>
            <w:vAlign w:val="center"/>
          </w:tcPr>
          <w:p w14:paraId="58E1AD30" w14:textId="77777777" w:rsidR="00801A82" w:rsidRDefault="00000000">
            <w:r>
              <w:rPr>
                <w:sz w:val="15"/>
              </w:rPr>
              <w:t>Applies the Quarterly Taxes view/filter or opens the quarterly-tax client view if the product uses a dedicated sub-view.</w:t>
            </w:r>
          </w:p>
        </w:tc>
      </w:tr>
      <w:tr w:rsidR="00801A82" w14:paraId="01B018DA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630273F0" w14:textId="77777777" w:rsidR="00801A82" w:rsidRDefault="00000000">
            <w:r>
              <w:rPr>
                <w:sz w:val="15"/>
              </w:rPr>
              <w:t>Annual Personal Taxes card</w:t>
            </w:r>
          </w:p>
        </w:tc>
        <w:tc>
          <w:tcPr>
            <w:tcW w:w="3384" w:type="dxa"/>
            <w:shd w:val="clear" w:color="auto" w:fill="FFFFFF"/>
            <w:vAlign w:val="center"/>
          </w:tcPr>
          <w:p w14:paraId="7026B279" w14:textId="77777777" w:rsidR="00801A82" w:rsidRDefault="00000000">
            <w:r>
              <w:rPr>
                <w:sz w:val="15"/>
              </w:rPr>
              <w:t>Individual annual tax returns.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1799C891" w14:textId="77777777" w:rsidR="00801A82" w:rsidRDefault="00000000">
            <w:r>
              <w:rPr>
                <w:sz w:val="15"/>
              </w:rPr>
              <w:t>Filters/opens annual personal tax returns for this client.</w:t>
            </w:r>
          </w:p>
        </w:tc>
      </w:tr>
      <w:tr w:rsidR="00801A82" w14:paraId="4C70D731" w14:textId="77777777">
        <w:trPr>
          <w:jc w:val="center"/>
        </w:trPr>
        <w:tc>
          <w:tcPr>
            <w:tcW w:w="2232" w:type="dxa"/>
            <w:shd w:val="clear" w:color="auto" w:fill="F7FBFF"/>
            <w:vAlign w:val="center"/>
          </w:tcPr>
          <w:p w14:paraId="5BB6232F" w14:textId="77777777" w:rsidR="00801A82" w:rsidRDefault="00000000">
            <w:r>
              <w:rPr>
                <w:sz w:val="15"/>
              </w:rPr>
              <w:t>Annual Business Taxes card</w:t>
            </w:r>
          </w:p>
        </w:tc>
        <w:tc>
          <w:tcPr>
            <w:tcW w:w="3384" w:type="dxa"/>
            <w:shd w:val="clear" w:color="auto" w:fill="F7FBFF"/>
            <w:vAlign w:val="center"/>
          </w:tcPr>
          <w:p w14:paraId="7570A08F" w14:textId="77777777" w:rsidR="00801A82" w:rsidRDefault="00000000">
            <w:r>
              <w:rPr>
                <w:sz w:val="15"/>
              </w:rPr>
              <w:t>Business annual tax returns.</w:t>
            </w:r>
          </w:p>
        </w:tc>
        <w:tc>
          <w:tcPr>
            <w:tcW w:w="4896" w:type="dxa"/>
            <w:shd w:val="clear" w:color="auto" w:fill="F7FBFF"/>
            <w:vAlign w:val="center"/>
          </w:tcPr>
          <w:p w14:paraId="7CCC80A9" w14:textId="77777777" w:rsidR="00801A82" w:rsidRDefault="00000000">
            <w:r>
              <w:rPr>
                <w:sz w:val="15"/>
              </w:rPr>
              <w:t>Filters/opens annual business tax returns for this client/business.</w:t>
            </w:r>
          </w:p>
        </w:tc>
      </w:tr>
      <w:tr w:rsidR="00801A82" w14:paraId="46A84F86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1FFC6020" w14:textId="77777777" w:rsidR="00801A82" w:rsidRDefault="00000000">
            <w:r>
              <w:rPr>
                <w:sz w:val="15"/>
              </w:rPr>
              <w:t>Tax Return Payment card</w:t>
            </w:r>
          </w:p>
        </w:tc>
        <w:tc>
          <w:tcPr>
            <w:tcW w:w="3384" w:type="dxa"/>
            <w:shd w:val="clear" w:color="auto" w:fill="FFFFFF"/>
            <w:vAlign w:val="center"/>
          </w:tcPr>
          <w:p w14:paraId="30005FA0" w14:textId="77777777" w:rsidR="00801A82" w:rsidRDefault="00000000">
            <w:r>
              <w:rPr>
                <w:sz w:val="15"/>
              </w:rPr>
              <w:t>Current tax-return-related balance/payment due, amount, due date, and Make a Payment.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19615937" w14:textId="77777777" w:rsidR="00801A82" w:rsidRDefault="00000000">
            <w:r>
              <w:rPr>
                <w:sz w:val="15"/>
              </w:rPr>
              <w:t>Conditionally shown only when an applicable payment is due; routes to the canonical invoice/payment record.</w:t>
            </w:r>
          </w:p>
        </w:tc>
      </w:tr>
      <w:tr w:rsidR="00801A82" w14:paraId="2734B2DE" w14:textId="77777777">
        <w:trPr>
          <w:jc w:val="center"/>
        </w:trPr>
        <w:tc>
          <w:tcPr>
            <w:tcW w:w="2232" w:type="dxa"/>
            <w:shd w:val="clear" w:color="auto" w:fill="F7FBFF"/>
            <w:vAlign w:val="center"/>
          </w:tcPr>
          <w:p w14:paraId="41FF9887" w14:textId="77777777" w:rsidR="00801A82" w:rsidRDefault="00000000">
            <w:r>
              <w:rPr>
                <w:sz w:val="15"/>
              </w:rPr>
              <w:t>Need Help &gt; Send a Message</w:t>
            </w:r>
          </w:p>
        </w:tc>
        <w:tc>
          <w:tcPr>
            <w:tcW w:w="3384" w:type="dxa"/>
            <w:shd w:val="clear" w:color="auto" w:fill="F7FBFF"/>
            <w:vAlign w:val="center"/>
          </w:tcPr>
          <w:p w14:paraId="058B4C83" w14:textId="77777777" w:rsidR="00801A82" w:rsidRDefault="00000000">
            <w:r>
              <w:rPr>
                <w:sz w:val="15"/>
              </w:rPr>
              <w:t>Contact action.</w:t>
            </w:r>
          </w:p>
        </w:tc>
        <w:tc>
          <w:tcPr>
            <w:tcW w:w="4896" w:type="dxa"/>
            <w:shd w:val="clear" w:color="auto" w:fill="F7FBFF"/>
            <w:vAlign w:val="center"/>
          </w:tcPr>
          <w:p w14:paraId="4C02EC6B" w14:textId="77777777" w:rsidR="00801A82" w:rsidRDefault="00000000">
            <w:r>
              <w:rPr>
                <w:sz w:val="15"/>
              </w:rPr>
              <w:t>Opens the client message composer/conversation with client context preserved.</w:t>
            </w:r>
          </w:p>
        </w:tc>
      </w:tr>
      <w:tr w:rsidR="00801A82" w14:paraId="06E7698C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2BBEBB00" w14:textId="77777777" w:rsidR="00801A82" w:rsidRDefault="00000000">
            <w:r>
              <w:rPr>
                <w:sz w:val="15"/>
              </w:rPr>
              <w:t>Upcoming Appointment</w:t>
            </w:r>
          </w:p>
        </w:tc>
        <w:tc>
          <w:tcPr>
            <w:tcW w:w="3384" w:type="dxa"/>
            <w:shd w:val="clear" w:color="auto" w:fill="FFFFFF"/>
            <w:vAlign w:val="center"/>
          </w:tcPr>
          <w:p w14:paraId="4F18CC5C" w14:textId="77777777" w:rsidR="00801A82" w:rsidRDefault="00000000">
            <w:r>
              <w:rPr>
                <w:sz w:val="15"/>
              </w:rPr>
              <w:t>Next appointment or empty state.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0564CBB4" w14:textId="77777777" w:rsidR="00801A82" w:rsidRDefault="00000000">
            <w:r>
              <w:rPr>
                <w:sz w:val="15"/>
              </w:rPr>
              <w:t>View/reschedule/schedule behavior uses the Appointments module.</w:t>
            </w:r>
          </w:p>
        </w:tc>
      </w:tr>
      <w:tr w:rsidR="00801A82" w14:paraId="4CEF9C80" w14:textId="77777777">
        <w:trPr>
          <w:jc w:val="center"/>
        </w:trPr>
        <w:tc>
          <w:tcPr>
            <w:tcW w:w="2232" w:type="dxa"/>
            <w:shd w:val="clear" w:color="auto" w:fill="F7FBFF"/>
            <w:vAlign w:val="center"/>
          </w:tcPr>
          <w:p w14:paraId="76C8D954" w14:textId="77777777" w:rsidR="00801A82" w:rsidRDefault="00000000">
            <w:r>
              <w:rPr>
                <w:sz w:val="15"/>
              </w:rPr>
              <w:t>Recent Activity</w:t>
            </w:r>
          </w:p>
        </w:tc>
        <w:tc>
          <w:tcPr>
            <w:tcW w:w="3384" w:type="dxa"/>
            <w:shd w:val="clear" w:color="auto" w:fill="F7FBFF"/>
            <w:vAlign w:val="center"/>
          </w:tcPr>
          <w:p w14:paraId="12465192" w14:textId="77777777" w:rsidR="00801A82" w:rsidRDefault="00000000">
            <w:r>
              <w:rPr>
                <w:sz w:val="15"/>
              </w:rPr>
              <w:t>Client-visible recent actions related to tax return/document/form/message records.</w:t>
            </w:r>
          </w:p>
        </w:tc>
        <w:tc>
          <w:tcPr>
            <w:tcW w:w="4896" w:type="dxa"/>
            <w:shd w:val="clear" w:color="auto" w:fill="F7FBFF"/>
            <w:vAlign w:val="center"/>
          </w:tcPr>
          <w:p w14:paraId="2EB410A7" w14:textId="77777777" w:rsidR="00801A82" w:rsidRDefault="00000000">
            <w:r>
              <w:rPr>
                <w:sz w:val="15"/>
              </w:rPr>
              <w:t>Each activity row deep-links to the permitted originating record when applicable.</w:t>
            </w:r>
          </w:p>
        </w:tc>
      </w:tr>
      <w:tr w:rsidR="00801A82" w14:paraId="77871761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1F53BF6E" w14:textId="77777777" w:rsidR="00801A82" w:rsidRDefault="00000000">
            <w:r>
              <w:rPr>
                <w:sz w:val="15"/>
              </w:rPr>
              <w:t>Quick Links</w:t>
            </w:r>
          </w:p>
        </w:tc>
        <w:tc>
          <w:tcPr>
            <w:tcW w:w="3384" w:type="dxa"/>
            <w:shd w:val="clear" w:color="auto" w:fill="FFFFFF"/>
            <w:vAlign w:val="center"/>
          </w:tcPr>
          <w:p w14:paraId="6AE3AC23" w14:textId="77777777" w:rsidR="00801A82" w:rsidRDefault="00000000">
            <w:r>
              <w:rPr>
                <w:sz w:val="15"/>
              </w:rPr>
              <w:t>Upload Documents, Schedule Appointment, Send a Message, Update My Profile.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3B4F9800" w14:textId="77777777" w:rsidR="00801A82" w:rsidRDefault="00000000">
            <w:r>
              <w:rPr>
                <w:sz w:val="15"/>
              </w:rPr>
              <w:t>Routes to the same canonical workflows used elsewhere in the portal.</w:t>
            </w:r>
          </w:p>
        </w:tc>
      </w:tr>
    </w:tbl>
    <w:p w14:paraId="1498ED36" w14:textId="77777777" w:rsidR="00801A82" w:rsidRDefault="00801A82">
      <w:pPr>
        <w:spacing w:after="20"/>
      </w:pPr>
    </w:p>
    <w:p w14:paraId="49D0E597" w14:textId="77777777" w:rsidR="00801A82" w:rsidRDefault="00000000">
      <w:pPr>
        <w:keepNext/>
        <w:spacing w:before="140" w:after="80"/>
      </w:pPr>
      <w:r>
        <w:rPr>
          <w:b/>
          <w:color w:val="0A2E5D"/>
          <w:sz w:val="28"/>
        </w:rPr>
        <w:t>3. Tax Return Table - Columns &amp; Behavior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60"/>
        <w:gridCol w:w="7642"/>
      </w:tblGrid>
      <w:tr w:rsidR="00801A82" w14:paraId="5B32B433" w14:textId="77777777">
        <w:trPr>
          <w:jc w:val="center"/>
        </w:trPr>
        <w:tc>
          <w:tcPr>
            <w:tcW w:w="2880" w:type="dxa"/>
            <w:shd w:val="clear" w:color="auto" w:fill="0A2E5D"/>
            <w:vAlign w:val="center"/>
          </w:tcPr>
          <w:p w14:paraId="6E04BBCD" w14:textId="77777777" w:rsidR="00801A82" w:rsidRDefault="00000000">
            <w:r>
              <w:rPr>
                <w:b/>
                <w:color w:val="FFFFFF"/>
                <w:sz w:val="16"/>
              </w:rPr>
              <w:t>Column / Control</w:t>
            </w:r>
          </w:p>
        </w:tc>
        <w:tc>
          <w:tcPr>
            <w:tcW w:w="7704" w:type="dxa"/>
            <w:shd w:val="clear" w:color="auto" w:fill="0A2E5D"/>
            <w:vAlign w:val="center"/>
          </w:tcPr>
          <w:p w14:paraId="46A5A188" w14:textId="77777777" w:rsidR="00801A82" w:rsidRDefault="00000000">
            <w:r>
              <w:rPr>
                <w:b/>
                <w:color w:val="FFFFFF"/>
                <w:sz w:val="16"/>
              </w:rPr>
              <w:t>Required Behavior</w:t>
            </w:r>
          </w:p>
        </w:tc>
      </w:tr>
      <w:tr w:rsidR="00801A82" w14:paraId="5BF021E1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4337E18B" w14:textId="77777777" w:rsidR="00801A82" w:rsidRDefault="00000000">
            <w:r>
              <w:rPr>
                <w:sz w:val="15"/>
              </w:rPr>
              <w:t>Tax Year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51D4633E" w14:textId="77777777" w:rsidR="00801A82" w:rsidRDefault="00000000">
            <w:r>
              <w:rPr>
                <w:sz w:val="15"/>
              </w:rPr>
              <w:t>Tax/reporting year associated with the return.</w:t>
            </w:r>
          </w:p>
        </w:tc>
      </w:tr>
      <w:tr w:rsidR="00801A82" w14:paraId="3FD4AE0F" w14:textId="77777777">
        <w:trPr>
          <w:jc w:val="center"/>
        </w:trPr>
        <w:tc>
          <w:tcPr>
            <w:tcW w:w="2880" w:type="dxa"/>
            <w:shd w:val="clear" w:color="auto" w:fill="F7FBFF"/>
            <w:vAlign w:val="center"/>
          </w:tcPr>
          <w:p w14:paraId="2650A535" w14:textId="77777777" w:rsidR="00801A82" w:rsidRDefault="00000000">
            <w:r>
              <w:rPr>
                <w:sz w:val="15"/>
              </w:rPr>
              <w:t>Filing Type</w:t>
            </w:r>
          </w:p>
        </w:tc>
        <w:tc>
          <w:tcPr>
            <w:tcW w:w="7704" w:type="dxa"/>
            <w:shd w:val="clear" w:color="auto" w:fill="F7FBFF"/>
            <w:vAlign w:val="center"/>
          </w:tcPr>
          <w:p w14:paraId="7EDEAE61" w14:textId="77777777" w:rsidR="00801A82" w:rsidRDefault="00000000">
            <w:r>
              <w:rPr>
                <w:sz w:val="15"/>
              </w:rPr>
              <w:t>Client-facing filing category, e.g. Individual or Business. Use the actual return record type.</w:t>
            </w:r>
          </w:p>
        </w:tc>
      </w:tr>
      <w:tr w:rsidR="00801A82" w14:paraId="5225FBA8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5D2641CD" w14:textId="77777777" w:rsidR="00801A82" w:rsidRDefault="00000000">
            <w:r>
              <w:rPr>
                <w:sz w:val="15"/>
              </w:rPr>
              <w:t>Status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1FB732D6" w14:textId="77777777" w:rsidR="00801A82" w:rsidRDefault="00000000">
            <w:r>
              <w:rPr>
                <w:sz w:val="15"/>
              </w:rPr>
              <w:t>Client-facing status from Tax Returns. Examples may include In Preparation, Ready for Review, Awaiting Signature, Filed/Completed, or another configured client-safe status. Do not let the client edit staff workflow status.</w:t>
            </w:r>
          </w:p>
        </w:tc>
      </w:tr>
      <w:tr w:rsidR="00801A82" w14:paraId="0272A95B" w14:textId="77777777">
        <w:trPr>
          <w:jc w:val="center"/>
        </w:trPr>
        <w:tc>
          <w:tcPr>
            <w:tcW w:w="2880" w:type="dxa"/>
            <w:shd w:val="clear" w:color="auto" w:fill="F7FBFF"/>
            <w:vAlign w:val="center"/>
          </w:tcPr>
          <w:p w14:paraId="1634338D" w14:textId="77777777" w:rsidR="00801A82" w:rsidRDefault="00000000">
            <w:r>
              <w:rPr>
                <w:sz w:val="15"/>
              </w:rPr>
              <w:t>Date Filed</w:t>
            </w:r>
          </w:p>
        </w:tc>
        <w:tc>
          <w:tcPr>
            <w:tcW w:w="7704" w:type="dxa"/>
            <w:shd w:val="clear" w:color="auto" w:fill="F7FBFF"/>
            <w:vAlign w:val="center"/>
          </w:tcPr>
          <w:p w14:paraId="6BAA61B1" w14:textId="77777777" w:rsidR="00801A82" w:rsidRDefault="00000000">
            <w:r>
              <w:rPr>
                <w:sz w:val="15"/>
              </w:rPr>
              <w:t>Show the actual filed/accepted date only when available. If the return is not filed yet, do not fabricate a date.</w:t>
            </w:r>
          </w:p>
        </w:tc>
      </w:tr>
      <w:tr w:rsidR="00801A82" w14:paraId="3B71955A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3D7CAAD" w14:textId="77777777" w:rsidR="00801A82" w:rsidRDefault="00000000">
            <w:r>
              <w:rPr>
                <w:sz w:val="15"/>
              </w:rPr>
              <w:t>View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0886EE53" w14:textId="77777777" w:rsidR="00801A82" w:rsidRDefault="00000000">
            <w:r>
              <w:rPr>
                <w:sz w:val="15"/>
              </w:rPr>
              <w:t>Open the permitted tax-return detail/preview for the selected record. Do not open another client's record.</w:t>
            </w:r>
          </w:p>
        </w:tc>
      </w:tr>
      <w:tr w:rsidR="00801A82" w14:paraId="4DCF11D3" w14:textId="77777777">
        <w:trPr>
          <w:jc w:val="center"/>
        </w:trPr>
        <w:tc>
          <w:tcPr>
            <w:tcW w:w="2880" w:type="dxa"/>
            <w:shd w:val="clear" w:color="auto" w:fill="F7FBFF"/>
            <w:vAlign w:val="center"/>
          </w:tcPr>
          <w:p w14:paraId="0F7B808C" w14:textId="77777777" w:rsidR="00801A82" w:rsidRDefault="00000000">
            <w:r>
              <w:rPr>
                <w:sz w:val="15"/>
              </w:rPr>
              <w:t>Download</w:t>
            </w:r>
          </w:p>
        </w:tc>
        <w:tc>
          <w:tcPr>
            <w:tcW w:w="7704" w:type="dxa"/>
            <w:shd w:val="clear" w:color="auto" w:fill="F7FBFF"/>
            <w:vAlign w:val="center"/>
          </w:tcPr>
          <w:p w14:paraId="0FFF3CE0" w14:textId="77777777" w:rsidR="00801A82" w:rsidRDefault="00000000">
            <w:r>
              <w:rPr>
                <w:sz w:val="15"/>
              </w:rPr>
              <w:t>Download the current client-visible return/document version and log the download where audit rules require it.</w:t>
            </w:r>
          </w:p>
        </w:tc>
      </w:tr>
      <w:tr w:rsidR="00801A82" w14:paraId="66F0F27E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1BEBAB30" w14:textId="77777777" w:rsidR="00801A82" w:rsidRDefault="00000000">
            <w:r>
              <w:rPr>
                <w:sz w:val="15"/>
              </w:rPr>
              <w:t>More (...)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3B131A9E" w14:textId="77777777" w:rsidR="00801A82" w:rsidRDefault="00000000">
            <w:r>
              <w:rPr>
                <w:sz w:val="15"/>
              </w:rPr>
              <w:t>Show only permitted client actions, such as view details or ask a question if approved. Never expose staff notes, internal status controls, delete/archive, or other administrative actions.</w:t>
            </w:r>
          </w:p>
        </w:tc>
      </w:tr>
      <w:tr w:rsidR="00801A82" w14:paraId="3C0C8F8B" w14:textId="77777777">
        <w:trPr>
          <w:jc w:val="center"/>
        </w:trPr>
        <w:tc>
          <w:tcPr>
            <w:tcW w:w="2880" w:type="dxa"/>
            <w:shd w:val="clear" w:color="auto" w:fill="F7FBFF"/>
            <w:vAlign w:val="center"/>
          </w:tcPr>
          <w:p w14:paraId="4493B679" w14:textId="77777777" w:rsidR="00801A82" w:rsidRDefault="00000000">
            <w:r>
              <w:rPr>
                <w:sz w:val="15"/>
              </w:rPr>
              <w:t>Row click / record identity</w:t>
            </w:r>
          </w:p>
        </w:tc>
        <w:tc>
          <w:tcPr>
            <w:tcW w:w="7704" w:type="dxa"/>
            <w:shd w:val="clear" w:color="auto" w:fill="F7FBFF"/>
            <w:vAlign w:val="center"/>
          </w:tcPr>
          <w:p w14:paraId="71CC0C9B" w14:textId="77777777" w:rsidR="00801A82" w:rsidRDefault="00000000">
            <w:r>
              <w:rPr>
                <w:sz w:val="15"/>
              </w:rPr>
              <w:t>All row actions must preserve the selected return ID, tax year, filing type, client, and firm tenant context.</w:t>
            </w:r>
          </w:p>
        </w:tc>
      </w:tr>
    </w:tbl>
    <w:p w14:paraId="48EB9D4A" w14:textId="77777777" w:rsidR="00801A82" w:rsidRDefault="00801A82">
      <w:pPr>
        <w:spacing w:after="20"/>
      </w:pPr>
    </w:p>
    <w:p w14:paraId="11FDF8E7" w14:textId="77777777" w:rsidR="00801A82" w:rsidRDefault="00000000">
      <w:pPr>
        <w:keepNext/>
        <w:spacing w:before="140" w:after="80"/>
      </w:pPr>
      <w:r>
        <w:rPr>
          <w:b/>
          <w:color w:val="0A2E5D"/>
          <w:sz w:val="28"/>
        </w:rPr>
        <w:t>4. Tax Category Quick Access - Quarterly / Personal / Business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9"/>
        <w:gridCol w:w="5567"/>
        <w:gridCol w:w="2436"/>
      </w:tblGrid>
      <w:tr w:rsidR="00801A82" w14:paraId="289BA755" w14:textId="77777777">
        <w:trPr>
          <w:jc w:val="center"/>
        </w:trPr>
        <w:tc>
          <w:tcPr>
            <w:tcW w:w="10512" w:type="dxa"/>
            <w:gridSpan w:val="3"/>
            <w:shd w:val="clear" w:color="auto" w:fill="EAF5FF"/>
            <w:vAlign w:val="center"/>
          </w:tcPr>
          <w:p w14:paraId="5742614D" w14:textId="77777777" w:rsidR="00801A82" w:rsidRDefault="00000000">
            <w:pPr>
              <w:spacing w:before="80" w:after="80"/>
            </w:pPr>
            <w:r>
              <w:t>These three cards are quick filters/navigation helpers for the same underlying tax records. They are not three separate copies of the client's tax data.</w:t>
            </w:r>
          </w:p>
        </w:tc>
      </w:tr>
      <w:tr w:rsidR="00801A82" w14:paraId="27BF799D" w14:textId="77777777">
        <w:trPr>
          <w:jc w:val="center"/>
        </w:trPr>
        <w:tc>
          <w:tcPr>
            <w:tcW w:w="2520" w:type="dxa"/>
            <w:shd w:val="clear" w:color="auto" w:fill="0A2E5D"/>
            <w:vAlign w:val="center"/>
          </w:tcPr>
          <w:p w14:paraId="766F31FB" w14:textId="77777777" w:rsidR="00801A82" w:rsidRDefault="00000000">
            <w:r>
              <w:rPr>
                <w:b/>
                <w:color w:val="FFFFFF"/>
                <w:sz w:val="16"/>
              </w:rPr>
              <w:t>Card</w:t>
            </w:r>
          </w:p>
        </w:tc>
        <w:tc>
          <w:tcPr>
            <w:tcW w:w="5616" w:type="dxa"/>
            <w:shd w:val="clear" w:color="auto" w:fill="0A2E5D"/>
            <w:vAlign w:val="center"/>
          </w:tcPr>
          <w:p w14:paraId="22DD5CAD" w14:textId="77777777" w:rsidR="00801A82" w:rsidRDefault="00000000">
            <w:r>
              <w:rPr>
                <w:b/>
                <w:color w:val="FFFFFF"/>
                <w:sz w:val="16"/>
              </w:rPr>
              <w:t>Click Behavior</w:t>
            </w:r>
          </w:p>
        </w:tc>
        <w:tc>
          <w:tcPr>
            <w:tcW w:w="2448" w:type="dxa"/>
            <w:shd w:val="clear" w:color="auto" w:fill="0A2E5D"/>
            <w:vAlign w:val="center"/>
          </w:tcPr>
          <w:p w14:paraId="2139214E" w14:textId="77777777" w:rsidR="00801A82" w:rsidRDefault="00000000">
            <w:r>
              <w:rPr>
                <w:b/>
                <w:color w:val="FFFFFF"/>
                <w:sz w:val="16"/>
              </w:rPr>
              <w:t>Display Rule</w:t>
            </w:r>
          </w:p>
        </w:tc>
      </w:tr>
      <w:tr w:rsidR="00801A82" w14:paraId="277C7FA6" w14:textId="77777777"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14:paraId="77A9526D" w14:textId="77777777" w:rsidR="00801A82" w:rsidRDefault="00000000">
            <w:r>
              <w:rPr>
                <w:sz w:val="15"/>
              </w:rPr>
              <w:t>Quarterly Taxes</w:t>
            </w:r>
          </w:p>
        </w:tc>
        <w:tc>
          <w:tcPr>
            <w:tcW w:w="5616" w:type="dxa"/>
            <w:shd w:val="clear" w:color="auto" w:fill="FFFFFF"/>
            <w:vAlign w:val="center"/>
          </w:tcPr>
          <w:p w14:paraId="35CC09FF" w14:textId="77777777" w:rsidR="00801A82" w:rsidRDefault="00000000">
            <w:r>
              <w:rPr>
                <w:sz w:val="15"/>
              </w:rPr>
              <w:t>Show quarterly/estimated-tax records, installments, returns, or related client-</w:t>
            </w:r>
            <w:r>
              <w:rPr>
                <w:sz w:val="15"/>
              </w:rPr>
              <w:lastRenderedPageBreak/>
              <w:t>visible tax documents tied to the selected client/business.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6FA852C7" w14:textId="77777777" w:rsidR="00801A82" w:rsidRDefault="00000000">
            <w:r>
              <w:rPr>
                <w:sz w:val="15"/>
              </w:rPr>
              <w:lastRenderedPageBreak/>
              <w:t xml:space="preserve">Display when quarterly-tax </w:t>
            </w:r>
            <w:r>
              <w:rPr>
                <w:sz w:val="15"/>
              </w:rPr>
              <w:lastRenderedPageBreak/>
              <w:t>functionality is enabled or relevant.</w:t>
            </w:r>
          </w:p>
        </w:tc>
      </w:tr>
      <w:tr w:rsidR="00801A82" w14:paraId="3F834652" w14:textId="77777777">
        <w:trPr>
          <w:jc w:val="center"/>
        </w:trPr>
        <w:tc>
          <w:tcPr>
            <w:tcW w:w="2520" w:type="dxa"/>
            <w:shd w:val="clear" w:color="auto" w:fill="F7FBFF"/>
            <w:vAlign w:val="center"/>
          </w:tcPr>
          <w:p w14:paraId="6E39D799" w14:textId="77777777" w:rsidR="00801A82" w:rsidRDefault="00000000">
            <w:r>
              <w:rPr>
                <w:sz w:val="15"/>
              </w:rPr>
              <w:lastRenderedPageBreak/>
              <w:t>Annual Personal Taxes</w:t>
            </w:r>
          </w:p>
        </w:tc>
        <w:tc>
          <w:tcPr>
            <w:tcW w:w="5616" w:type="dxa"/>
            <w:shd w:val="clear" w:color="auto" w:fill="F7FBFF"/>
            <w:vAlign w:val="center"/>
          </w:tcPr>
          <w:p w14:paraId="3C10EFAF" w14:textId="77777777" w:rsidR="00801A82" w:rsidRDefault="00000000">
            <w:r>
              <w:rPr>
                <w:sz w:val="15"/>
              </w:rPr>
              <w:t>Show individual annual income-tax returns and related client-visible records.</w:t>
            </w:r>
          </w:p>
        </w:tc>
        <w:tc>
          <w:tcPr>
            <w:tcW w:w="2448" w:type="dxa"/>
            <w:shd w:val="clear" w:color="auto" w:fill="F7FBFF"/>
            <w:vAlign w:val="center"/>
          </w:tcPr>
          <w:p w14:paraId="70C7E403" w14:textId="77777777" w:rsidR="00801A82" w:rsidRDefault="00000000">
            <w:r>
              <w:rPr>
                <w:sz w:val="15"/>
              </w:rPr>
              <w:t>Display for clients with personal/individual tax records or when enabled.</w:t>
            </w:r>
          </w:p>
        </w:tc>
      </w:tr>
      <w:tr w:rsidR="00801A82" w14:paraId="0CE5C023" w14:textId="77777777"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14:paraId="2A2D7B9A" w14:textId="77777777" w:rsidR="00801A82" w:rsidRDefault="00000000">
            <w:r>
              <w:rPr>
                <w:sz w:val="15"/>
              </w:rPr>
              <w:t>Annual Business Taxes</w:t>
            </w:r>
          </w:p>
        </w:tc>
        <w:tc>
          <w:tcPr>
            <w:tcW w:w="5616" w:type="dxa"/>
            <w:shd w:val="clear" w:color="auto" w:fill="FFFFFF"/>
            <w:vAlign w:val="center"/>
          </w:tcPr>
          <w:p w14:paraId="2DEB852F" w14:textId="77777777" w:rsidR="00801A82" w:rsidRDefault="00000000">
            <w:r>
              <w:rPr>
                <w:sz w:val="15"/>
              </w:rPr>
              <w:t>Show annual business returns for client-owned businesses the client is permitted to access.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3F61256E" w14:textId="77777777" w:rsidR="00801A82" w:rsidRDefault="00000000">
            <w:r>
              <w:rPr>
                <w:sz w:val="15"/>
              </w:rPr>
              <w:t>Display only business returns associated with the signed-in client/business relationship.</w:t>
            </w:r>
          </w:p>
        </w:tc>
      </w:tr>
      <w:tr w:rsidR="00801A82" w14:paraId="451D3738" w14:textId="77777777">
        <w:trPr>
          <w:jc w:val="center"/>
        </w:trPr>
        <w:tc>
          <w:tcPr>
            <w:tcW w:w="2520" w:type="dxa"/>
            <w:shd w:val="clear" w:color="auto" w:fill="F7FBFF"/>
            <w:vAlign w:val="center"/>
          </w:tcPr>
          <w:p w14:paraId="6508A3A7" w14:textId="77777777" w:rsidR="00801A82" w:rsidRDefault="00000000">
            <w:r>
              <w:rPr>
                <w:sz w:val="15"/>
              </w:rPr>
              <w:t>Return to all tax returns</w:t>
            </w:r>
          </w:p>
        </w:tc>
        <w:tc>
          <w:tcPr>
            <w:tcW w:w="5616" w:type="dxa"/>
            <w:shd w:val="clear" w:color="auto" w:fill="F7FBFF"/>
            <w:vAlign w:val="center"/>
          </w:tcPr>
          <w:p w14:paraId="177B2C91" w14:textId="77777777" w:rsidR="00801A82" w:rsidRDefault="00000000">
            <w:r>
              <w:rPr>
                <w:sz w:val="15"/>
              </w:rPr>
              <w:t>Allow the user to clear the category filter and return to the full Your Tax Returns list.</w:t>
            </w:r>
          </w:p>
        </w:tc>
        <w:tc>
          <w:tcPr>
            <w:tcW w:w="2448" w:type="dxa"/>
            <w:shd w:val="clear" w:color="auto" w:fill="F7FBFF"/>
            <w:vAlign w:val="center"/>
          </w:tcPr>
          <w:p w14:paraId="6B69638E" w14:textId="77777777" w:rsidR="00801A82" w:rsidRDefault="00000000">
            <w:r>
              <w:rPr>
                <w:sz w:val="15"/>
              </w:rPr>
              <w:t>Do not require a separate database query structure beyond normal filtering.</w:t>
            </w:r>
          </w:p>
        </w:tc>
      </w:tr>
    </w:tbl>
    <w:p w14:paraId="0CDC4A1F" w14:textId="77777777" w:rsidR="00801A82" w:rsidRDefault="00801A82">
      <w:pPr>
        <w:spacing w:after="20"/>
      </w:pPr>
    </w:p>
    <w:p w14:paraId="7A143484" w14:textId="77777777" w:rsidR="00801A82" w:rsidRDefault="00000000">
      <w:pPr>
        <w:keepNext/>
        <w:spacing w:before="140" w:after="80"/>
      </w:pPr>
      <w:r>
        <w:rPr>
          <w:b/>
          <w:color w:val="0A2E5D"/>
          <w:sz w:val="28"/>
        </w:rPr>
        <w:t>5. Tax Return Payment Card - Conditional Logic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7142"/>
      </w:tblGrid>
      <w:tr w:rsidR="00801A82" w14:paraId="6242DF6B" w14:textId="77777777">
        <w:trPr>
          <w:jc w:val="center"/>
        </w:trPr>
        <w:tc>
          <w:tcPr>
            <w:tcW w:w="10512" w:type="dxa"/>
            <w:gridSpan w:val="2"/>
            <w:shd w:val="clear" w:color="auto" w:fill="EAF5FF"/>
            <w:vAlign w:val="center"/>
          </w:tcPr>
          <w:p w14:paraId="742FA110" w14:textId="77777777" w:rsidR="00801A82" w:rsidRDefault="00000000">
            <w:pPr>
              <w:spacing w:before="80" w:after="80"/>
            </w:pPr>
            <w:r>
              <w:t>The Tax Return Payment card is not a general payment ledger. It is a contextual shortcut shown on the Tax Returns tab only when there is a tax-return-related payment/invoice item requiring the client's attention.</w:t>
            </w:r>
          </w:p>
        </w:tc>
      </w:tr>
      <w:tr w:rsidR="00801A82" w14:paraId="1F1A2AD7" w14:textId="77777777">
        <w:trPr>
          <w:jc w:val="center"/>
        </w:trPr>
        <w:tc>
          <w:tcPr>
            <w:tcW w:w="3384" w:type="dxa"/>
            <w:shd w:val="clear" w:color="auto" w:fill="0A2E5D"/>
            <w:vAlign w:val="center"/>
          </w:tcPr>
          <w:p w14:paraId="3A81E868" w14:textId="77777777" w:rsidR="00801A82" w:rsidRDefault="00000000">
            <w:r>
              <w:rPr>
                <w:b/>
                <w:color w:val="FFFFFF"/>
                <w:sz w:val="16"/>
              </w:rPr>
              <w:t>Condition / Action</w:t>
            </w:r>
          </w:p>
        </w:tc>
        <w:tc>
          <w:tcPr>
            <w:tcW w:w="7200" w:type="dxa"/>
            <w:shd w:val="clear" w:color="auto" w:fill="0A2E5D"/>
            <w:vAlign w:val="center"/>
          </w:tcPr>
          <w:p w14:paraId="24BDC423" w14:textId="77777777" w:rsidR="00801A82" w:rsidRDefault="00000000">
            <w:r>
              <w:rPr>
                <w:b/>
                <w:color w:val="FFFFFF"/>
                <w:sz w:val="16"/>
              </w:rPr>
              <w:t>Required Behavior</w:t>
            </w:r>
          </w:p>
        </w:tc>
      </w:tr>
      <w:tr w:rsidR="00801A82" w14:paraId="7264AF20" w14:textId="77777777">
        <w:trPr>
          <w:jc w:val="center"/>
        </w:trPr>
        <w:tc>
          <w:tcPr>
            <w:tcW w:w="3384" w:type="dxa"/>
            <w:shd w:val="clear" w:color="auto" w:fill="FFFFFF"/>
            <w:vAlign w:val="center"/>
          </w:tcPr>
          <w:p w14:paraId="49EA2F74" w14:textId="77777777" w:rsidR="00801A82" w:rsidRDefault="00000000">
            <w:r>
              <w:rPr>
                <w:sz w:val="15"/>
              </w:rPr>
              <w:t>Applicable balance due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382B5B92" w14:textId="77777777" w:rsidR="00801A82" w:rsidRDefault="00000000">
            <w:r>
              <w:rPr>
                <w:sz w:val="15"/>
              </w:rPr>
              <w:t>Show the card with amount, due date, client-safe status, and Make a Payment button.</w:t>
            </w:r>
          </w:p>
        </w:tc>
      </w:tr>
      <w:tr w:rsidR="00801A82" w14:paraId="26E6FC7B" w14:textId="77777777">
        <w:trPr>
          <w:jc w:val="center"/>
        </w:trPr>
        <w:tc>
          <w:tcPr>
            <w:tcW w:w="3384" w:type="dxa"/>
            <w:shd w:val="clear" w:color="auto" w:fill="F7FBFF"/>
            <w:vAlign w:val="center"/>
          </w:tcPr>
          <w:p w14:paraId="1B9F5C95" w14:textId="77777777" w:rsidR="00801A82" w:rsidRDefault="00000000">
            <w:r>
              <w:rPr>
                <w:sz w:val="15"/>
              </w:rPr>
              <w:t>Multiple tax-return payments due</w:t>
            </w:r>
          </w:p>
        </w:tc>
        <w:tc>
          <w:tcPr>
            <w:tcW w:w="7200" w:type="dxa"/>
            <w:shd w:val="clear" w:color="auto" w:fill="F7FBFF"/>
            <w:vAlign w:val="center"/>
          </w:tcPr>
          <w:p w14:paraId="4BAF80A4" w14:textId="77777777" w:rsidR="00801A82" w:rsidRDefault="00000000">
            <w:r>
              <w:rPr>
                <w:sz w:val="15"/>
              </w:rPr>
              <w:t>Show the most urgent/current item and provide View All / route to Invoices &amp; Payments if needed; do not silently hide other balances.</w:t>
            </w:r>
          </w:p>
        </w:tc>
      </w:tr>
      <w:tr w:rsidR="00801A82" w14:paraId="4C476F72" w14:textId="77777777">
        <w:trPr>
          <w:jc w:val="center"/>
        </w:trPr>
        <w:tc>
          <w:tcPr>
            <w:tcW w:w="3384" w:type="dxa"/>
            <w:shd w:val="clear" w:color="auto" w:fill="FFFFFF"/>
            <w:vAlign w:val="center"/>
          </w:tcPr>
          <w:p w14:paraId="0670B98D" w14:textId="77777777" w:rsidR="00801A82" w:rsidRDefault="00000000">
            <w:r>
              <w:rPr>
                <w:sz w:val="15"/>
              </w:rPr>
              <w:t>Make a Payment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2D8B18E9" w14:textId="77777777" w:rsidR="00801A82" w:rsidRDefault="00000000">
            <w:r>
              <w:rPr>
                <w:sz w:val="15"/>
              </w:rPr>
              <w:t>Open the canonical invoice/payment checkout or payment detail flow with the correct invoice/payment ID preselected.</w:t>
            </w:r>
          </w:p>
        </w:tc>
      </w:tr>
      <w:tr w:rsidR="00801A82" w14:paraId="592906D0" w14:textId="77777777">
        <w:trPr>
          <w:jc w:val="center"/>
        </w:trPr>
        <w:tc>
          <w:tcPr>
            <w:tcW w:w="3384" w:type="dxa"/>
            <w:shd w:val="clear" w:color="auto" w:fill="F7FBFF"/>
            <w:vAlign w:val="center"/>
          </w:tcPr>
          <w:p w14:paraId="6B8B4938" w14:textId="77777777" w:rsidR="00801A82" w:rsidRDefault="00000000">
            <w:r>
              <w:rPr>
                <w:sz w:val="15"/>
              </w:rPr>
              <w:t>Successful payment</w:t>
            </w:r>
          </w:p>
        </w:tc>
        <w:tc>
          <w:tcPr>
            <w:tcW w:w="7200" w:type="dxa"/>
            <w:shd w:val="clear" w:color="auto" w:fill="F7FBFF"/>
            <w:vAlign w:val="center"/>
          </w:tcPr>
          <w:p w14:paraId="5984DD42" w14:textId="77777777" w:rsidR="00801A82" w:rsidRDefault="00000000">
            <w:r>
              <w:rPr>
                <w:sz w:val="15"/>
              </w:rPr>
              <w:t>Update the invoice/payment source record, client-visible status, and related Recent Activity; do not modify the Tax Return record as if payment changes filing status.</w:t>
            </w:r>
          </w:p>
        </w:tc>
      </w:tr>
      <w:tr w:rsidR="00801A82" w14:paraId="0B90A5B0" w14:textId="77777777">
        <w:trPr>
          <w:jc w:val="center"/>
        </w:trPr>
        <w:tc>
          <w:tcPr>
            <w:tcW w:w="3384" w:type="dxa"/>
            <w:shd w:val="clear" w:color="auto" w:fill="FFFFFF"/>
            <w:vAlign w:val="center"/>
          </w:tcPr>
          <w:p w14:paraId="15F7519A" w14:textId="77777777" w:rsidR="00801A82" w:rsidRDefault="00000000">
            <w:r>
              <w:rPr>
                <w:sz w:val="15"/>
              </w:rPr>
              <w:t>No payment due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4C0233F9" w14:textId="77777777" w:rsidR="00801A82" w:rsidRDefault="00000000">
            <w:r>
              <w:rPr>
                <w:sz w:val="15"/>
              </w:rPr>
              <w:t>Hide the payment-due card or show a neutral no-balance state according to final portal pattern. Do not show fake $0 due if the source has no invoice/payment record.</w:t>
            </w:r>
          </w:p>
        </w:tc>
      </w:tr>
      <w:tr w:rsidR="00801A82" w14:paraId="4CF382A8" w14:textId="77777777">
        <w:trPr>
          <w:jc w:val="center"/>
        </w:trPr>
        <w:tc>
          <w:tcPr>
            <w:tcW w:w="3384" w:type="dxa"/>
            <w:shd w:val="clear" w:color="auto" w:fill="F7FBFF"/>
            <w:vAlign w:val="center"/>
          </w:tcPr>
          <w:p w14:paraId="4730F654" w14:textId="77777777" w:rsidR="00801A82" w:rsidRDefault="00000000">
            <w:r>
              <w:rPr>
                <w:sz w:val="15"/>
              </w:rPr>
              <w:t>Past-due / failed payment</w:t>
            </w:r>
          </w:p>
        </w:tc>
        <w:tc>
          <w:tcPr>
            <w:tcW w:w="7200" w:type="dxa"/>
            <w:shd w:val="clear" w:color="auto" w:fill="F7FBFF"/>
            <w:vAlign w:val="center"/>
          </w:tcPr>
          <w:p w14:paraId="3C66C07E" w14:textId="77777777" w:rsidR="00801A82" w:rsidRDefault="00000000">
            <w:r>
              <w:rPr>
                <w:sz w:val="15"/>
              </w:rPr>
              <w:t>Use the appropriate client-safe payment state and route to the same payment record. Keep error details secure.</w:t>
            </w:r>
          </w:p>
        </w:tc>
      </w:tr>
    </w:tbl>
    <w:p w14:paraId="34E83B8D" w14:textId="77777777" w:rsidR="00801A82" w:rsidRDefault="00801A82">
      <w:pPr>
        <w:spacing w:after="20"/>
      </w:pPr>
    </w:p>
    <w:p w14:paraId="4C4165DE" w14:textId="77777777" w:rsidR="00801A82" w:rsidRDefault="00000000">
      <w:pPr>
        <w:keepNext/>
        <w:spacing w:before="140" w:after="80"/>
      </w:pPr>
      <w:r>
        <w:rPr>
          <w:b/>
          <w:color w:val="0A2E5D"/>
          <w:sz w:val="28"/>
        </w:rPr>
        <w:t>6. Tax Year Filter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61"/>
        <w:gridCol w:w="7641"/>
      </w:tblGrid>
      <w:tr w:rsidR="00801A82" w14:paraId="60CF428E" w14:textId="77777777">
        <w:trPr>
          <w:jc w:val="center"/>
        </w:trPr>
        <w:tc>
          <w:tcPr>
            <w:tcW w:w="2880" w:type="dxa"/>
            <w:shd w:val="clear" w:color="auto" w:fill="0A2E5D"/>
            <w:vAlign w:val="center"/>
          </w:tcPr>
          <w:p w14:paraId="03EDC0BB" w14:textId="77777777" w:rsidR="00801A82" w:rsidRDefault="00000000"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w="7704" w:type="dxa"/>
            <w:shd w:val="clear" w:color="auto" w:fill="0A2E5D"/>
            <w:vAlign w:val="center"/>
          </w:tcPr>
          <w:p w14:paraId="5307798F" w14:textId="77777777" w:rsidR="00801A82" w:rsidRDefault="00000000">
            <w:r>
              <w:rPr>
                <w:b/>
                <w:color w:val="FFFFFF"/>
                <w:sz w:val="16"/>
              </w:rPr>
              <w:t>System Response</w:t>
            </w:r>
          </w:p>
        </w:tc>
      </w:tr>
      <w:tr w:rsidR="00801A82" w14:paraId="32295B29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A39391A" w14:textId="77777777" w:rsidR="00801A82" w:rsidRDefault="00000000">
            <w:r>
              <w:rPr>
                <w:sz w:val="15"/>
              </w:rPr>
              <w:t>Open dropdown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5050430E" w14:textId="77777777" w:rsidR="00801A82" w:rsidRDefault="00000000">
            <w:r>
              <w:rPr>
                <w:sz w:val="15"/>
              </w:rPr>
              <w:t>Show available tax years found in the client's permitted Tax Returns records, plus All Years.</w:t>
            </w:r>
          </w:p>
        </w:tc>
      </w:tr>
      <w:tr w:rsidR="00801A82" w14:paraId="13A3E3F1" w14:textId="77777777">
        <w:trPr>
          <w:jc w:val="center"/>
        </w:trPr>
        <w:tc>
          <w:tcPr>
            <w:tcW w:w="2880" w:type="dxa"/>
            <w:shd w:val="clear" w:color="auto" w:fill="F7FBFF"/>
            <w:vAlign w:val="center"/>
          </w:tcPr>
          <w:p w14:paraId="779AFD05" w14:textId="77777777" w:rsidR="00801A82" w:rsidRDefault="00000000">
            <w:r>
              <w:rPr>
                <w:sz w:val="15"/>
              </w:rPr>
              <w:t>Select year</w:t>
            </w:r>
          </w:p>
        </w:tc>
        <w:tc>
          <w:tcPr>
            <w:tcW w:w="7704" w:type="dxa"/>
            <w:shd w:val="clear" w:color="auto" w:fill="F7FBFF"/>
            <w:vAlign w:val="center"/>
          </w:tcPr>
          <w:p w14:paraId="0FE9B3D0" w14:textId="77777777" w:rsidR="00801A82" w:rsidRDefault="00000000">
            <w:r>
              <w:rPr>
                <w:sz w:val="15"/>
              </w:rPr>
              <w:t>Filter the current tax-return list to that year and preserve any compatible category filter.</w:t>
            </w:r>
          </w:p>
        </w:tc>
      </w:tr>
      <w:tr w:rsidR="00801A82" w14:paraId="79FDC41D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116C62EE" w14:textId="77777777" w:rsidR="00801A82" w:rsidRDefault="00000000">
            <w:r>
              <w:rPr>
                <w:sz w:val="15"/>
              </w:rPr>
              <w:t>No records for selected year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061BF7CA" w14:textId="77777777" w:rsidR="00801A82" w:rsidRDefault="00000000">
            <w:r>
              <w:rPr>
                <w:sz w:val="15"/>
              </w:rPr>
              <w:t>Show a helpful empty state; do not fall back to another client or another year silently.</w:t>
            </w:r>
          </w:p>
        </w:tc>
      </w:tr>
      <w:tr w:rsidR="00801A82" w14:paraId="46AC7AC5" w14:textId="77777777">
        <w:trPr>
          <w:jc w:val="center"/>
        </w:trPr>
        <w:tc>
          <w:tcPr>
            <w:tcW w:w="2880" w:type="dxa"/>
            <w:shd w:val="clear" w:color="auto" w:fill="F7FBFF"/>
            <w:vAlign w:val="center"/>
          </w:tcPr>
          <w:p w14:paraId="17599488" w14:textId="77777777" w:rsidR="00801A82" w:rsidRDefault="00000000">
            <w:r>
              <w:rPr>
                <w:sz w:val="15"/>
              </w:rPr>
              <w:t>Clear / All Years</w:t>
            </w:r>
          </w:p>
        </w:tc>
        <w:tc>
          <w:tcPr>
            <w:tcW w:w="7704" w:type="dxa"/>
            <w:shd w:val="clear" w:color="auto" w:fill="F7FBFF"/>
            <w:vAlign w:val="center"/>
          </w:tcPr>
          <w:p w14:paraId="62A3F2F5" w14:textId="77777777" w:rsidR="00801A82" w:rsidRDefault="00000000">
            <w:r>
              <w:rPr>
                <w:sz w:val="15"/>
              </w:rPr>
              <w:t>Restore all permitted return years.</w:t>
            </w:r>
          </w:p>
        </w:tc>
      </w:tr>
      <w:tr w:rsidR="00801A82" w14:paraId="5440119D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61EEA245" w14:textId="77777777" w:rsidR="00801A82" w:rsidRDefault="00000000">
            <w:r>
              <w:rPr>
                <w:sz w:val="15"/>
              </w:rPr>
              <w:t>URL/state behavior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1AD40E94" w14:textId="77777777" w:rsidR="00801A82" w:rsidRDefault="00000000">
            <w:r>
              <w:rPr>
                <w:sz w:val="15"/>
              </w:rPr>
              <w:t>Where practical, preserve selected filter state during in-portal navigation/back behavior without creating duplicate records.</w:t>
            </w:r>
          </w:p>
        </w:tc>
      </w:tr>
    </w:tbl>
    <w:p w14:paraId="38F0A9AC" w14:textId="77777777" w:rsidR="00801A82" w:rsidRDefault="00801A82">
      <w:pPr>
        <w:spacing w:after="20"/>
      </w:pPr>
    </w:p>
    <w:p w14:paraId="03AA0C12" w14:textId="77777777" w:rsidR="00801A82" w:rsidRDefault="00000000">
      <w:pPr>
        <w:keepNext/>
        <w:spacing w:before="140" w:after="80"/>
      </w:pPr>
      <w:r>
        <w:rPr>
          <w:b/>
          <w:color w:val="0A2E5D"/>
          <w:sz w:val="28"/>
        </w:rPr>
        <w:t>7. View &amp; Download Tax Return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6"/>
        <w:gridCol w:w="7856"/>
      </w:tblGrid>
      <w:tr w:rsidR="00801A82" w14:paraId="2CE56079" w14:textId="77777777">
        <w:trPr>
          <w:jc w:val="center"/>
        </w:trPr>
        <w:tc>
          <w:tcPr>
            <w:tcW w:w="2664" w:type="dxa"/>
            <w:shd w:val="clear" w:color="auto" w:fill="0A2E5D"/>
            <w:vAlign w:val="center"/>
          </w:tcPr>
          <w:p w14:paraId="2D9DC730" w14:textId="77777777" w:rsidR="00801A82" w:rsidRDefault="00000000"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w="7920" w:type="dxa"/>
            <w:shd w:val="clear" w:color="auto" w:fill="0A2E5D"/>
            <w:vAlign w:val="center"/>
          </w:tcPr>
          <w:p w14:paraId="18EF3C34" w14:textId="77777777" w:rsidR="00801A82" w:rsidRDefault="00000000">
            <w:r>
              <w:rPr>
                <w:b/>
                <w:color w:val="FFFFFF"/>
                <w:sz w:val="16"/>
              </w:rPr>
              <w:t>Developer Requirement</w:t>
            </w:r>
          </w:p>
        </w:tc>
      </w:tr>
      <w:tr w:rsidR="00801A82" w14:paraId="592B8B40" w14:textId="77777777">
        <w:trPr>
          <w:jc w:val="center"/>
        </w:trPr>
        <w:tc>
          <w:tcPr>
            <w:tcW w:w="2664" w:type="dxa"/>
            <w:shd w:val="clear" w:color="auto" w:fill="FFFFFF"/>
            <w:vAlign w:val="center"/>
          </w:tcPr>
          <w:p w14:paraId="76B2C3AB" w14:textId="77777777" w:rsidR="00801A82" w:rsidRDefault="00000000">
            <w:r>
              <w:rPr>
                <w:sz w:val="15"/>
              </w:rPr>
              <w:t>View</w:t>
            </w:r>
          </w:p>
        </w:tc>
        <w:tc>
          <w:tcPr>
            <w:tcW w:w="7920" w:type="dxa"/>
            <w:shd w:val="clear" w:color="auto" w:fill="FFFFFF"/>
            <w:vAlign w:val="center"/>
          </w:tcPr>
          <w:p w14:paraId="43095C6D" w14:textId="77777777" w:rsidR="00801A82" w:rsidRDefault="00000000">
            <w:r>
              <w:rPr>
                <w:sz w:val="15"/>
              </w:rPr>
              <w:t>Open secure tax-return preview/detail page or modal. Include tax year, filing type, status, filed date if available, associated client/business, and available client-facing files.</w:t>
            </w:r>
          </w:p>
        </w:tc>
      </w:tr>
      <w:tr w:rsidR="00801A82" w14:paraId="3A631911" w14:textId="77777777">
        <w:trPr>
          <w:jc w:val="center"/>
        </w:trPr>
        <w:tc>
          <w:tcPr>
            <w:tcW w:w="2664" w:type="dxa"/>
            <w:shd w:val="clear" w:color="auto" w:fill="F7FBFF"/>
            <w:vAlign w:val="center"/>
          </w:tcPr>
          <w:p w14:paraId="768A054A" w14:textId="77777777" w:rsidR="00801A82" w:rsidRDefault="00000000">
            <w:r>
              <w:rPr>
                <w:sz w:val="15"/>
              </w:rPr>
              <w:t>Preview security</w:t>
            </w:r>
          </w:p>
        </w:tc>
        <w:tc>
          <w:tcPr>
            <w:tcW w:w="7920" w:type="dxa"/>
            <w:shd w:val="clear" w:color="auto" w:fill="F7FBFF"/>
            <w:vAlign w:val="center"/>
          </w:tcPr>
          <w:p w14:paraId="27F9EF6E" w14:textId="77777777" w:rsidR="00801A82" w:rsidRDefault="00000000">
            <w:r>
              <w:rPr>
                <w:sz w:val="15"/>
              </w:rPr>
              <w:t>Do not use public/guessable URLs. Require authenticated/authorized access.</w:t>
            </w:r>
          </w:p>
        </w:tc>
      </w:tr>
      <w:tr w:rsidR="00801A82" w14:paraId="7A5A6505" w14:textId="77777777">
        <w:trPr>
          <w:jc w:val="center"/>
        </w:trPr>
        <w:tc>
          <w:tcPr>
            <w:tcW w:w="2664" w:type="dxa"/>
            <w:shd w:val="clear" w:color="auto" w:fill="FFFFFF"/>
            <w:vAlign w:val="center"/>
          </w:tcPr>
          <w:p w14:paraId="06C56D4F" w14:textId="77777777" w:rsidR="00801A82" w:rsidRDefault="00000000">
            <w:r>
              <w:rPr>
                <w:sz w:val="15"/>
              </w:rPr>
              <w:t>Download</w:t>
            </w:r>
          </w:p>
        </w:tc>
        <w:tc>
          <w:tcPr>
            <w:tcW w:w="7920" w:type="dxa"/>
            <w:shd w:val="clear" w:color="auto" w:fill="FFFFFF"/>
            <w:vAlign w:val="center"/>
          </w:tcPr>
          <w:p w14:paraId="5EFF11CA" w14:textId="77777777" w:rsidR="00801A82" w:rsidRDefault="00000000">
            <w:r>
              <w:rPr>
                <w:sz w:val="15"/>
              </w:rPr>
              <w:t>Download only the version released/permitted to the client.</w:t>
            </w:r>
          </w:p>
        </w:tc>
      </w:tr>
      <w:tr w:rsidR="00801A82" w14:paraId="0826D3C7" w14:textId="77777777">
        <w:trPr>
          <w:jc w:val="center"/>
        </w:trPr>
        <w:tc>
          <w:tcPr>
            <w:tcW w:w="2664" w:type="dxa"/>
            <w:shd w:val="clear" w:color="auto" w:fill="F7FBFF"/>
            <w:vAlign w:val="center"/>
          </w:tcPr>
          <w:p w14:paraId="78E26D92" w14:textId="77777777" w:rsidR="00801A82" w:rsidRDefault="00000000">
            <w:r>
              <w:rPr>
                <w:sz w:val="15"/>
              </w:rPr>
              <w:t>Version history</w:t>
            </w:r>
          </w:p>
        </w:tc>
        <w:tc>
          <w:tcPr>
            <w:tcW w:w="7920" w:type="dxa"/>
            <w:shd w:val="clear" w:color="auto" w:fill="F7FBFF"/>
            <w:vAlign w:val="center"/>
          </w:tcPr>
          <w:p w14:paraId="21926484" w14:textId="77777777" w:rsidR="00801A82" w:rsidRDefault="00000000">
            <w:r>
              <w:rPr>
                <w:sz w:val="15"/>
              </w:rPr>
              <w:t>If versions exist, do not silently overwrite prior history. The client normally receives the designated current/released version unless the product explicitly exposes prior versions.</w:t>
            </w:r>
          </w:p>
        </w:tc>
      </w:tr>
      <w:tr w:rsidR="00801A82" w14:paraId="2FF16483" w14:textId="77777777">
        <w:trPr>
          <w:jc w:val="center"/>
        </w:trPr>
        <w:tc>
          <w:tcPr>
            <w:tcW w:w="2664" w:type="dxa"/>
            <w:shd w:val="clear" w:color="auto" w:fill="FFFFFF"/>
            <w:vAlign w:val="center"/>
          </w:tcPr>
          <w:p w14:paraId="54973922" w14:textId="77777777" w:rsidR="00801A82" w:rsidRDefault="00000000">
            <w:r>
              <w:rPr>
                <w:sz w:val="15"/>
              </w:rPr>
              <w:t>Ask a question</w:t>
            </w:r>
          </w:p>
        </w:tc>
        <w:tc>
          <w:tcPr>
            <w:tcW w:w="7920" w:type="dxa"/>
            <w:shd w:val="clear" w:color="auto" w:fill="FFFFFF"/>
            <w:vAlign w:val="center"/>
          </w:tcPr>
          <w:p w14:paraId="48779DE6" w14:textId="77777777" w:rsidR="00801A82" w:rsidRDefault="00000000">
            <w:r>
              <w:rPr>
                <w:sz w:val="15"/>
              </w:rPr>
              <w:t>If included in More actions, open Messages with the tax return context/reference attached; do not create a separate messaging record outside Messages.</w:t>
            </w:r>
          </w:p>
        </w:tc>
      </w:tr>
      <w:tr w:rsidR="00801A82" w14:paraId="4F0032F2" w14:textId="77777777">
        <w:trPr>
          <w:jc w:val="center"/>
        </w:trPr>
        <w:tc>
          <w:tcPr>
            <w:tcW w:w="2664" w:type="dxa"/>
            <w:shd w:val="clear" w:color="auto" w:fill="F7FBFF"/>
            <w:vAlign w:val="center"/>
          </w:tcPr>
          <w:p w14:paraId="5AA9B4E7" w14:textId="77777777" w:rsidR="00801A82" w:rsidRDefault="00000000">
            <w:r>
              <w:rPr>
                <w:sz w:val="15"/>
              </w:rPr>
              <w:t>Unavailable file</w:t>
            </w:r>
          </w:p>
        </w:tc>
        <w:tc>
          <w:tcPr>
            <w:tcW w:w="7920" w:type="dxa"/>
            <w:shd w:val="clear" w:color="auto" w:fill="F7FBFF"/>
            <w:vAlign w:val="center"/>
          </w:tcPr>
          <w:p w14:paraId="3B8DEE6A" w14:textId="77777777" w:rsidR="00801A82" w:rsidRDefault="00000000">
            <w:r>
              <w:rPr>
                <w:sz w:val="15"/>
              </w:rPr>
              <w:t>Show a safe error/contact route. Do not expose storage paths or internal provider errors.</w:t>
            </w:r>
          </w:p>
        </w:tc>
      </w:tr>
    </w:tbl>
    <w:p w14:paraId="55AF50F8" w14:textId="77777777" w:rsidR="00801A82" w:rsidRDefault="00801A82">
      <w:pPr>
        <w:spacing w:after="20"/>
      </w:pPr>
    </w:p>
    <w:p w14:paraId="41C218E1" w14:textId="77777777" w:rsidR="00801A82" w:rsidRDefault="00000000">
      <w:pPr>
        <w:keepNext/>
        <w:spacing w:before="140" w:after="80"/>
      </w:pPr>
      <w:r>
        <w:rPr>
          <w:b/>
          <w:color w:val="0A2E5D"/>
          <w:sz w:val="28"/>
        </w:rPr>
        <w:t>8. Upcoming Appointment - Details, Schedule &amp; Reschedule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75"/>
        <w:gridCol w:w="7427"/>
      </w:tblGrid>
      <w:tr w:rsidR="00801A82" w14:paraId="3A3404A7" w14:textId="77777777">
        <w:trPr>
          <w:jc w:val="center"/>
        </w:trPr>
        <w:tc>
          <w:tcPr>
            <w:tcW w:w="3096" w:type="dxa"/>
            <w:shd w:val="clear" w:color="auto" w:fill="0A2E5D"/>
            <w:vAlign w:val="center"/>
          </w:tcPr>
          <w:p w14:paraId="4E4140F6" w14:textId="77777777" w:rsidR="00801A82" w:rsidRDefault="00000000">
            <w:r>
              <w:rPr>
                <w:b/>
                <w:color w:val="FFFFFF"/>
                <w:sz w:val="16"/>
              </w:rPr>
              <w:t>State / Action</w:t>
            </w:r>
          </w:p>
        </w:tc>
        <w:tc>
          <w:tcPr>
            <w:tcW w:w="7488" w:type="dxa"/>
            <w:shd w:val="clear" w:color="auto" w:fill="0A2E5D"/>
            <w:vAlign w:val="center"/>
          </w:tcPr>
          <w:p w14:paraId="3865F350" w14:textId="77777777" w:rsidR="00801A82" w:rsidRDefault="00000000">
            <w:r>
              <w:rPr>
                <w:b/>
                <w:color w:val="FFFFFF"/>
                <w:sz w:val="16"/>
              </w:rPr>
              <w:t>Required Behavior</w:t>
            </w:r>
          </w:p>
        </w:tc>
      </w:tr>
      <w:tr w:rsidR="00801A82" w14:paraId="527DB4C7" w14:textId="77777777">
        <w:trPr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78A3442B" w14:textId="77777777" w:rsidR="00801A82" w:rsidRDefault="00000000">
            <w:r>
              <w:rPr>
                <w:sz w:val="15"/>
              </w:rPr>
              <w:t>Existing appointment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2A7B2D18" w14:textId="77777777" w:rsidR="00801A82" w:rsidRDefault="00000000">
            <w:r>
              <w:rPr>
                <w:sz w:val="15"/>
              </w:rPr>
              <w:t>Show next permitted appointment summary. View Details opens a modal/box with date, time, time zone, service/type, assigned staff, meeting method/location/link, status, and client-visible instructions.</w:t>
            </w:r>
          </w:p>
        </w:tc>
      </w:tr>
      <w:tr w:rsidR="00801A82" w14:paraId="49E7AFC0" w14:textId="77777777">
        <w:trPr>
          <w:jc w:val="center"/>
        </w:trPr>
        <w:tc>
          <w:tcPr>
            <w:tcW w:w="3096" w:type="dxa"/>
            <w:shd w:val="clear" w:color="auto" w:fill="F7FBFF"/>
            <w:vAlign w:val="center"/>
          </w:tcPr>
          <w:p w14:paraId="3B8D25F0" w14:textId="77777777" w:rsidR="00801A82" w:rsidRDefault="00000000">
            <w:r>
              <w:rPr>
                <w:sz w:val="15"/>
              </w:rPr>
              <w:t>Reschedule</w:t>
            </w:r>
          </w:p>
        </w:tc>
        <w:tc>
          <w:tcPr>
            <w:tcW w:w="7488" w:type="dxa"/>
            <w:shd w:val="clear" w:color="auto" w:fill="F7FBFF"/>
            <w:vAlign w:val="center"/>
          </w:tcPr>
          <w:p w14:paraId="30F53464" w14:textId="77777777" w:rsidR="00801A82" w:rsidRDefault="00000000">
            <w:r>
              <w:rPr>
                <w:sz w:val="15"/>
              </w:rPr>
              <w:t>Open the Appointments reschedule flow with the existing appointment preselected. Save changes to the same appointment record and preserve history.</w:t>
            </w:r>
          </w:p>
        </w:tc>
      </w:tr>
      <w:tr w:rsidR="00801A82" w14:paraId="7C26EA41" w14:textId="77777777">
        <w:trPr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584E4745" w14:textId="77777777" w:rsidR="00801A82" w:rsidRDefault="00000000">
            <w:r>
              <w:rPr>
                <w:sz w:val="15"/>
              </w:rPr>
              <w:t>No appointment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4E10F8D5" w14:textId="77777777" w:rsidR="00801A82" w:rsidRDefault="00000000">
            <w:r>
              <w:rPr>
                <w:sz w:val="15"/>
              </w:rPr>
              <w:t>Show No upcoming appointments and Schedule Now if client scheduling is enabled.</w:t>
            </w:r>
          </w:p>
        </w:tc>
      </w:tr>
      <w:tr w:rsidR="00801A82" w14:paraId="52C9D10D" w14:textId="77777777">
        <w:trPr>
          <w:jc w:val="center"/>
        </w:trPr>
        <w:tc>
          <w:tcPr>
            <w:tcW w:w="3096" w:type="dxa"/>
            <w:shd w:val="clear" w:color="auto" w:fill="F7FBFF"/>
            <w:vAlign w:val="center"/>
          </w:tcPr>
          <w:p w14:paraId="7BF5A882" w14:textId="77777777" w:rsidR="00801A82" w:rsidRDefault="00000000">
            <w:r>
              <w:rPr>
                <w:sz w:val="15"/>
              </w:rPr>
              <w:t>Schedule Now</w:t>
            </w:r>
          </w:p>
        </w:tc>
        <w:tc>
          <w:tcPr>
            <w:tcW w:w="7488" w:type="dxa"/>
            <w:shd w:val="clear" w:color="auto" w:fill="F7FBFF"/>
            <w:vAlign w:val="center"/>
          </w:tcPr>
          <w:p w14:paraId="1A4E8ED2" w14:textId="77777777" w:rsidR="00801A82" w:rsidRDefault="00000000">
            <w:r>
              <w:rPr>
                <w:sz w:val="15"/>
              </w:rPr>
              <w:t>Open the client scheduling flow using actual firm availability; do not invent time slots.</w:t>
            </w:r>
          </w:p>
        </w:tc>
      </w:tr>
      <w:tr w:rsidR="00801A82" w14:paraId="18DB0DCC" w14:textId="77777777">
        <w:trPr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2365B37F" w14:textId="77777777" w:rsidR="00801A82" w:rsidRDefault="00000000">
            <w:r>
              <w:rPr>
                <w:sz w:val="15"/>
              </w:rPr>
              <w:t>Notifications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0FA3C577" w14:textId="77777777" w:rsidR="00801A82" w:rsidRDefault="00000000">
            <w:r>
              <w:rPr>
                <w:sz w:val="15"/>
              </w:rPr>
              <w:t>Record/send confirmation or reschedule notifications according to the Appointments module settings.</w:t>
            </w:r>
          </w:p>
        </w:tc>
      </w:tr>
    </w:tbl>
    <w:p w14:paraId="26ACFAFE" w14:textId="77777777" w:rsidR="00801A82" w:rsidRDefault="00801A82">
      <w:pPr>
        <w:spacing w:after="20"/>
      </w:pPr>
    </w:p>
    <w:p w14:paraId="5525985F" w14:textId="77777777" w:rsidR="00801A82" w:rsidRDefault="00000000">
      <w:pPr>
        <w:keepNext/>
        <w:spacing w:before="140" w:after="80"/>
      </w:pPr>
      <w:r>
        <w:rPr>
          <w:b/>
          <w:color w:val="0A2E5D"/>
          <w:sz w:val="28"/>
        </w:rPr>
        <w:t>9. Need Help / Send a Message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60"/>
        <w:gridCol w:w="7642"/>
      </w:tblGrid>
      <w:tr w:rsidR="00801A82" w14:paraId="3D961F73" w14:textId="77777777">
        <w:trPr>
          <w:jc w:val="center"/>
        </w:trPr>
        <w:tc>
          <w:tcPr>
            <w:tcW w:w="2880" w:type="dxa"/>
            <w:shd w:val="clear" w:color="auto" w:fill="0A2E5D"/>
            <w:vAlign w:val="center"/>
          </w:tcPr>
          <w:p w14:paraId="1E5353E6" w14:textId="77777777" w:rsidR="00801A82" w:rsidRDefault="00000000"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w="7704" w:type="dxa"/>
            <w:shd w:val="clear" w:color="auto" w:fill="0A2E5D"/>
            <w:vAlign w:val="center"/>
          </w:tcPr>
          <w:p w14:paraId="7DC65ACB" w14:textId="77777777" w:rsidR="00801A82" w:rsidRDefault="00000000">
            <w:r>
              <w:rPr>
                <w:b/>
                <w:color w:val="FFFFFF"/>
                <w:sz w:val="16"/>
              </w:rPr>
              <w:t>Behavior</w:t>
            </w:r>
          </w:p>
        </w:tc>
      </w:tr>
      <w:tr w:rsidR="00801A82" w14:paraId="1507574C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43414270" w14:textId="77777777" w:rsidR="00801A82" w:rsidRDefault="00000000">
            <w:r>
              <w:rPr>
                <w:sz w:val="15"/>
              </w:rPr>
              <w:t>Send a Message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399E9D5A" w14:textId="77777777" w:rsidR="00801A82" w:rsidRDefault="00000000">
            <w:r>
              <w:rPr>
                <w:sz w:val="15"/>
              </w:rPr>
              <w:t>Open the client portal message composer or current firm/client conversation.</w:t>
            </w:r>
          </w:p>
        </w:tc>
      </w:tr>
      <w:tr w:rsidR="00801A82" w14:paraId="4115AAF9" w14:textId="77777777">
        <w:trPr>
          <w:jc w:val="center"/>
        </w:trPr>
        <w:tc>
          <w:tcPr>
            <w:tcW w:w="2880" w:type="dxa"/>
            <w:shd w:val="clear" w:color="auto" w:fill="F7FBFF"/>
            <w:vAlign w:val="center"/>
          </w:tcPr>
          <w:p w14:paraId="55ACAAAB" w14:textId="77777777" w:rsidR="00801A82" w:rsidRDefault="00000000">
            <w:r>
              <w:rPr>
                <w:sz w:val="15"/>
              </w:rPr>
              <w:t>Tax-return context</w:t>
            </w:r>
          </w:p>
        </w:tc>
        <w:tc>
          <w:tcPr>
            <w:tcW w:w="7704" w:type="dxa"/>
            <w:shd w:val="clear" w:color="auto" w:fill="F7FBFF"/>
            <w:vAlign w:val="center"/>
          </w:tcPr>
          <w:p w14:paraId="5C1C3477" w14:textId="77777777" w:rsidR="00801A82" w:rsidRDefault="00000000">
            <w:r>
              <w:rPr>
                <w:sz w:val="15"/>
              </w:rPr>
              <w:t>When launched from a tax-return row or detail view, optionally attach the selected tax-return reference so staff can see what the client is asking about.</w:t>
            </w:r>
          </w:p>
        </w:tc>
      </w:tr>
      <w:tr w:rsidR="00801A82" w14:paraId="226D1BA3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774CE1F4" w14:textId="77777777" w:rsidR="00801A82" w:rsidRDefault="00000000">
            <w:r>
              <w:rPr>
                <w:sz w:val="15"/>
              </w:rPr>
              <w:lastRenderedPageBreak/>
              <w:t>After send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5B854320" w14:textId="77777777" w:rsidR="00801A82" w:rsidRDefault="00000000">
            <w:r>
              <w:rPr>
                <w:sz w:val="15"/>
              </w:rPr>
              <w:t>Store the message in the canonical Messages/Communications history and update unread/read counts.</w:t>
            </w:r>
          </w:p>
        </w:tc>
      </w:tr>
      <w:tr w:rsidR="00801A82" w14:paraId="2DA27647" w14:textId="77777777">
        <w:trPr>
          <w:jc w:val="center"/>
        </w:trPr>
        <w:tc>
          <w:tcPr>
            <w:tcW w:w="2880" w:type="dxa"/>
            <w:shd w:val="clear" w:color="auto" w:fill="F7FBFF"/>
            <w:vAlign w:val="center"/>
          </w:tcPr>
          <w:p w14:paraId="4EC9FD1A" w14:textId="77777777" w:rsidR="00801A82" w:rsidRDefault="00000000">
            <w:r>
              <w:rPr>
                <w:sz w:val="15"/>
              </w:rPr>
              <w:t>Attachments</w:t>
            </w:r>
          </w:p>
        </w:tc>
        <w:tc>
          <w:tcPr>
            <w:tcW w:w="7704" w:type="dxa"/>
            <w:shd w:val="clear" w:color="auto" w:fill="F7FBFF"/>
            <w:vAlign w:val="center"/>
          </w:tcPr>
          <w:p w14:paraId="35FFB3D3" w14:textId="77777777" w:rsidR="00801A82" w:rsidRDefault="00000000">
            <w:r>
              <w:rPr>
                <w:sz w:val="15"/>
              </w:rPr>
              <w:t>Use approved document/message attachment rules; attachments remain associated with the correct client and firm.</w:t>
            </w:r>
          </w:p>
        </w:tc>
      </w:tr>
      <w:tr w:rsidR="00801A82" w14:paraId="1523A020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4CA0465A" w14:textId="77777777" w:rsidR="00801A82" w:rsidRDefault="00000000">
            <w:r>
              <w:rPr>
                <w:sz w:val="15"/>
              </w:rPr>
              <w:t>Back/close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3BB7CC41" w14:textId="77777777" w:rsidR="00801A82" w:rsidRDefault="00000000">
            <w:r>
              <w:rPr>
                <w:sz w:val="15"/>
              </w:rPr>
              <w:t>Return to the Tax Returns tab without losing selected filters when practical.</w:t>
            </w:r>
          </w:p>
        </w:tc>
      </w:tr>
    </w:tbl>
    <w:p w14:paraId="12C29C2E" w14:textId="77777777" w:rsidR="00801A82" w:rsidRDefault="00801A82">
      <w:pPr>
        <w:spacing w:after="20"/>
      </w:pPr>
    </w:p>
    <w:p w14:paraId="4EEE5F29" w14:textId="77777777" w:rsidR="00801A82" w:rsidRDefault="00000000">
      <w:pPr>
        <w:keepNext/>
        <w:spacing w:before="140" w:after="80"/>
      </w:pPr>
      <w:r>
        <w:rPr>
          <w:b/>
          <w:color w:val="0A2E5D"/>
          <w:sz w:val="28"/>
        </w:rPr>
        <w:t>10. Quick Links - Routing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76"/>
        <w:gridCol w:w="7426"/>
      </w:tblGrid>
      <w:tr w:rsidR="00801A82" w14:paraId="1CFAD989" w14:textId="77777777">
        <w:trPr>
          <w:jc w:val="center"/>
        </w:trPr>
        <w:tc>
          <w:tcPr>
            <w:tcW w:w="3096" w:type="dxa"/>
            <w:shd w:val="clear" w:color="auto" w:fill="0A2E5D"/>
            <w:vAlign w:val="center"/>
          </w:tcPr>
          <w:p w14:paraId="29C5888E" w14:textId="77777777" w:rsidR="00801A82" w:rsidRDefault="00000000">
            <w:r>
              <w:rPr>
                <w:b/>
                <w:color w:val="FFFFFF"/>
                <w:sz w:val="16"/>
              </w:rPr>
              <w:t>Quick Link</w:t>
            </w:r>
          </w:p>
        </w:tc>
        <w:tc>
          <w:tcPr>
            <w:tcW w:w="7488" w:type="dxa"/>
            <w:shd w:val="clear" w:color="auto" w:fill="0A2E5D"/>
            <w:vAlign w:val="center"/>
          </w:tcPr>
          <w:p w14:paraId="1A146F34" w14:textId="77777777" w:rsidR="00801A82" w:rsidRDefault="00000000">
            <w:r>
              <w:rPr>
                <w:b/>
                <w:color w:val="FFFFFF"/>
                <w:sz w:val="16"/>
              </w:rPr>
              <w:t>Destination / Result</w:t>
            </w:r>
          </w:p>
        </w:tc>
      </w:tr>
      <w:tr w:rsidR="00801A82" w14:paraId="3A9CE88A" w14:textId="77777777">
        <w:trPr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5E7826B9" w14:textId="77777777" w:rsidR="00801A82" w:rsidRDefault="00000000">
            <w:r>
              <w:rPr>
                <w:sz w:val="15"/>
              </w:rPr>
              <w:t>Upload Documents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42726BC3" w14:textId="77777777" w:rsidR="00801A82" w:rsidRDefault="00000000">
            <w:r>
              <w:rPr>
                <w:sz w:val="15"/>
              </w:rPr>
              <w:t>Open the approved Upload Documents decision pop-up. Client chooses tax-preparation vs. business-service upload. If no eligible open service exists, STOP and do not expose a file picker.</w:t>
            </w:r>
          </w:p>
        </w:tc>
      </w:tr>
      <w:tr w:rsidR="00801A82" w14:paraId="6019AB42" w14:textId="77777777">
        <w:trPr>
          <w:jc w:val="center"/>
        </w:trPr>
        <w:tc>
          <w:tcPr>
            <w:tcW w:w="3096" w:type="dxa"/>
            <w:shd w:val="clear" w:color="auto" w:fill="F7FBFF"/>
            <w:vAlign w:val="center"/>
          </w:tcPr>
          <w:p w14:paraId="3091C1A9" w14:textId="77777777" w:rsidR="00801A82" w:rsidRDefault="00000000">
            <w:r>
              <w:rPr>
                <w:sz w:val="15"/>
              </w:rPr>
              <w:t>Schedule an Appointment</w:t>
            </w:r>
          </w:p>
        </w:tc>
        <w:tc>
          <w:tcPr>
            <w:tcW w:w="7488" w:type="dxa"/>
            <w:shd w:val="clear" w:color="auto" w:fill="F7FBFF"/>
            <w:vAlign w:val="center"/>
          </w:tcPr>
          <w:p w14:paraId="62BF4DD4" w14:textId="77777777" w:rsidR="00801A82" w:rsidRDefault="00000000">
            <w:r>
              <w:rPr>
                <w:sz w:val="15"/>
              </w:rPr>
              <w:t>Open the Appointments scheduling flow.</w:t>
            </w:r>
          </w:p>
        </w:tc>
      </w:tr>
      <w:tr w:rsidR="00801A82" w14:paraId="79066F64" w14:textId="77777777">
        <w:trPr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53CBFCBC" w14:textId="77777777" w:rsidR="00801A82" w:rsidRDefault="00000000">
            <w:r>
              <w:rPr>
                <w:sz w:val="15"/>
              </w:rPr>
              <w:t>Send a Message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53AB9881" w14:textId="77777777" w:rsidR="00801A82" w:rsidRDefault="00000000">
            <w:r>
              <w:rPr>
                <w:sz w:val="15"/>
              </w:rPr>
              <w:t>Open the client messaging workflow.</w:t>
            </w:r>
          </w:p>
        </w:tc>
      </w:tr>
      <w:tr w:rsidR="00801A82" w14:paraId="487A34A3" w14:textId="77777777">
        <w:trPr>
          <w:jc w:val="center"/>
        </w:trPr>
        <w:tc>
          <w:tcPr>
            <w:tcW w:w="3096" w:type="dxa"/>
            <w:shd w:val="clear" w:color="auto" w:fill="F7FBFF"/>
            <w:vAlign w:val="center"/>
          </w:tcPr>
          <w:p w14:paraId="06EC4A11" w14:textId="77777777" w:rsidR="00801A82" w:rsidRDefault="00000000">
            <w:r>
              <w:rPr>
                <w:sz w:val="15"/>
              </w:rPr>
              <w:t>Update My Profile</w:t>
            </w:r>
          </w:p>
        </w:tc>
        <w:tc>
          <w:tcPr>
            <w:tcW w:w="7488" w:type="dxa"/>
            <w:shd w:val="clear" w:color="auto" w:fill="F7FBFF"/>
            <w:vAlign w:val="center"/>
          </w:tcPr>
          <w:p w14:paraId="31E20F85" w14:textId="77777777" w:rsidR="00801A82" w:rsidRDefault="00000000">
            <w:r>
              <w:rPr>
                <w:sz w:val="15"/>
              </w:rPr>
              <w:t>Open My Profile for permitted editable information; locked identity fields follow the approved request-change workflow.</w:t>
            </w:r>
          </w:p>
        </w:tc>
      </w:tr>
      <w:tr w:rsidR="00801A82" w14:paraId="41D061BE" w14:textId="77777777">
        <w:trPr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13422A75" w14:textId="77777777" w:rsidR="00801A82" w:rsidRDefault="00000000">
            <w:r>
              <w:rPr>
                <w:sz w:val="15"/>
              </w:rPr>
              <w:t>View Invoices / Make a Payment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6C638ACA" w14:textId="77777777" w:rsidR="00801A82" w:rsidRDefault="00000000">
            <w:r>
              <w:rPr>
                <w:sz w:val="15"/>
              </w:rPr>
              <w:t>If this shortcut is used on the final design, route to Invoices &amp; Payments / selected payment record rather than duplicating payment data in Tax Returns.</w:t>
            </w:r>
          </w:p>
        </w:tc>
      </w:tr>
    </w:tbl>
    <w:p w14:paraId="72428153" w14:textId="77777777" w:rsidR="00801A82" w:rsidRDefault="00801A82">
      <w:pPr>
        <w:spacing w:after="20"/>
      </w:pPr>
    </w:p>
    <w:p w14:paraId="7C683C0B" w14:textId="77777777" w:rsidR="00801A82" w:rsidRDefault="00000000">
      <w:pPr>
        <w:keepNext/>
        <w:spacing w:before="140" w:after="80"/>
      </w:pPr>
      <w:r>
        <w:rPr>
          <w:b/>
          <w:color w:val="0A2E5D"/>
          <w:sz w:val="28"/>
        </w:rPr>
        <w:t>11. Recent Activity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31"/>
        <w:gridCol w:w="7571"/>
      </w:tblGrid>
      <w:tr w:rsidR="00801A82" w14:paraId="4CCD5769" w14:textId="77777777">
        <w:trPr>
          <w:jc w:val="center"/>
        </w:trPr>
        <w:tc>
          <w:tcPr>
            <w:tcW w:w="2952" w:type="dxa"/>
            <w:shd w:val="clear" w:color="auto" w:fill="0A2E5D"/>
            <w:vAlign w:val="center"/>
          </w:tcPr>
          <w:p w14:paraId="45D46B9B" w14:textId="77777777" w:rsidR="00801A82" w:rsidRDefault="00000000">
            <w:r>
              <w:rPr>
                <w:b/>
                <w:color w:val="FFFFFF"/>
                <w:sz w:val="16"/>
              </w:rPr>
              <w:t>Activity Type</w:t>
            </w:r>
          </w:p>
        </w:tc>
        <w:tc>
          <w:tcPr>
            <w:tcW w:w="7632" w:type="dxa"/>
            <w:shd w:val="clear" w:color="auto" w:fill="0A2E5D"/>
            <w:vAlign w:val="center"/>
          </w:tcPr>
          <w:p w14:paraId="0130EBA9" w14:textId="77777777" w:rsidR="00801A82" w:rsidRDefault="00000000">
            <w:r>
              <w:rPr>
                <w:b/>
                <w:color w:val="FFFFFF"/>
                <w:sz w:val="16"/>
              </w:rPr>
              <w:t>Behavior</w:t>
            </w:r>
          </w:p>
        </w:tc>
      </w:tr>
      <w:tr w:rsidR="00801A82" w14:paraId="3DC2C61C" w14:textId="77777777">
        <w:trPr>
          <w:jc w:val="center"/>
        </w:trPr>
        <w:tc>
          <w:tcPr>
            <w:tcW w:w="2952" w:type="dxa"/>
            <w:shd w:val="clear" w:color="auto" w:fill="FFFFFF"/>
            <w:vAlign w:val="center"/>
          </w:tcPr>
          <w:p w14:paraId="7C9F26A4" w14:textId="77777777" w:rsidR="00801A82" w:rsidRDefault="00000000">
            <w:r>
              <w:rPr>
                <w:sz w:val="15"/>
              </w:rPr>
              <w:t>Tax Return Available</w:t>
            </w:r>
          </w:p>
        </w:tc>
        <w:tc>
          <w:tcPr>
            <w:tcW w:w="7632" w:type="dxa"/>
            <w:shd w:val="clear" w:color="auto" w:fill="FFFFFF"/>
            <w:vAlign w:val="center"/>
          </w:tcPr>
          <w:p w14:paraId="009A6289" w14:textId="77777777" w:rsidR="00801A82" w:rsidRDefault="00000000">
            <w:r>
              <w:rPr>
                <w:sz w:val="15"/>
              </w:rPr>
              <w:t>Open the permitted tax-return detail/preview.</w:t>
            </w:r>
          </w:p>
        </w:tc>
      </w:tr>
      <w:tr w:rsidR="00801A82" w14:paraId="60022115" w14:textId="77777777">
        <w:trPr>
          <w:jc w:val="center"/>
        </w:trPr>
        <w:tc>
          <w:tcPr>
            <w:tcW w:w="2952" w:type="dxa"/>
            <w:shd w:val="clear" w:color="auto" w:fill="F7FBFF"/>
            <w:vAlign w:val="center"/>
          </w:tcPr>
          <w:p w14:paraId="7436FDAE" w14:textId="77777777" w:rsidR="00801A82" w:rsidRDefault="00000000">
            <w:r>
              <w:rPr>
                <w:sz w:val="15"/>
              </w:rPr>
              <w:t>Document Uploaded</w:t>
            </w:r>
          </w:p>
        </w:tc>
        <w:tc>
          <w:tcPr>
            <w:tcW w:w="7632" w:type="dxa"/>
            <w:shd w:val="clear" w:color="auto" w:fill="F7FBFF"/>
            <w:vAlign w:val="center"/>
          </w:tcPr>
          <w:p w14:paraId="7CAEFBE3" w14:textId="77777777" w:rsidR="00801A82" w:rsidRDefault="00000000">
            <w:r>
              <w:rPr>
                <w:sz w:val="15"/>
              </w:rPr>
              <w:t>Open the related client-visible document when permitted.</w:t>
            </w:r>
          </w:p>
        </w:tc>
      </w:tr>
      <w:tr w:rsidR="00801A82" w14:paraId="44DF8D8B" w14:textId="77777777">
        <w:trPr>
          <w:jc w:val="center"/>
        </w:trPr>
        <w:tc>
          <w:tcPr>
            <w:tcW w:w="2952" w:type="dxa"/>
            <w:shd w:val="clear" w:color="auto" w:fill="FFFFFF"/>
            <w:vAlign w:val="center"/>
          </w:tcPr>
          <w:p w14:paraId="4CBC18F1" w14:textId="77777777" w:rsidR="00801A82" w:rsidRDefault="00000000">
            <w:r>
              <w:rPr>
                <w:sz w:val="15"/>
              </w:rPr>
              <w:t>Message from firm</w:t>
            </w:r>
          </w:p>
        </w:tc>
        <w:tc>
          <w:tcPr>
            <w:tcW w:w="7632" w:type="dxa"/>
            <w:shd w:val="clear" w:color="auto" w:fill="FFFFFF"/>
            <w:vAlign w:val="center"/>
          </w:tcPr>
          <w:p w14:paraId="6715A81F" w14:textId="77777777" w:rsidR="00801A82" w:rsidRDefault="00000000">
            <w:r>
              <w:rPr>
                <w:sz w:val="15"/>
              </w:rPr>
              <w:t>Open the related message/conversation.</w:t>
            </w:r>
          </w:p>
        </w:tc>
      </w:tr>
      <w:tr w:rsidR="00801A82" w14:paraId="7E28208B" w14:textId="77777777">
        <w:trPr>
          <w:jc w:val="center"/>
        </w:trPr>
        <w:tc>
          <w:tcPr>
            <w:tcW w:w="2952" w:type="dxa"/>
            <w:shd w:val="clear" w:color="auto" w:fill="F7FBFF"/>
            <w:vAlign w:val="center"/>
          </w:tcPr>
          <w:p w14:paraId="4F45F6FF" w14:textId="77777777" w:rsidR="00801A82" w:rsidRDefault="00000000">
            <w:r>
              <w:rPr>
                <w:sz w:val="15"/>
              </w:rPr>
              <w:t>Form Submitted</w:t>
            </w:r>
          </w:p>
        </w:tc>
        <w:tc>
          <w:tcPr>
            <w:tcW w:w="7632" w:type="dxa"/>
            <w:shd w:val="clear" w:color="auto" w:fill="F7FBFF"/>
            <w:vAlign w:val="center"/>
          </w:tcPr>
          <w:p w14:paraId="4A2164E2" w14:textId="77777777" w:rsidR="00801A82" w:rsidRDefault="00000000">
            <w:r>
              <w:rPr>
                <w:sz w:val="15"/>
              </w:rPr>
              <w:t>Open the related client-visible intake-form/submission status.</w:t>
            </w:r>
          </w:p>
        </w:tc>
      </w:tr>
      <w:tr w:rsidR="00801A82" w14:paraId="44E9C6F0" w14:textId="77777777">
        <w:trPr>
          <w:jc w:val="center"/>
        </w:trPr>
        <w:tc>
          <w:tcPr>
            <w:tcW w:w="2952" w:type="dxa"/>
            <w:shd w:val="clear" w:color="auto" w:fill="FFFFFF"/>
            <w:vAlign w:val="center"/>
          </w:tcPr>
          <w:p w14:paraId="64756AA8" w14:textId="77777777" w:rsidR="00801A82" w:rsidRDefault="00000000">
            <w:r>
              <w:rPr>
                <w:sz w:val="15"/>
              </w:rPr>
              <w:t>Payment activity</w:t>
            </w:r>
          </w:p>
        </w:tc>
        <w:tc>
          <w:tcPr>
            <w:tcW w:w="7632" w:type="dxa"/>
            <w:shd w:val="clear" w:color="auto" w:fill="FFFFFF"/>
            <w:vAlign w:val="center"/>
          </w:tcPr>
          <w:p w14:paraId="07899A1C" w14:textId="77777777" w:rsidR="00801A82" w:rsidRDefault="00000000">
            <w:r>
              <w:rPr>
                <w:sz w:val="15"/>
              </w:rPr>
              <w:t>If shown, route to the related invoice/payment record.</w:t>
            </w:r>
          </w:p>
        </w:tc>
      </w:tr>
      <w:tr w:rsidR="00801A82" w14:paraId="059044A1" w14:textId="77777777">
        <w:trPr>
          <w:jc w:val="center"/>
        </w:trPr>
        <w:tc>
          <w:tcPr>
            <w:tcW w:w="2952" w:type="dxa"/>
            <w:shd w:val="clear" w:color="auto" w:fill="F7FBFF"/>
            <w:vAlign w:val="center"/>
          </w:tcPr>
          <w:p w14:paraId="5781C9D1" w14:textId="77777777" w:rsidR="00801A82" w:rsidRDefault="00000000">
            <w:r>
              <w:rPr>
                <w:sz w:val="15"/>
              </w:rPr>
              <w:t>View All</w:t>
            </w:r>
          </w:p>
        </w:tc>
        <w:tc>
          <w:tcPr>
            <w:tcW w:w="7632" w:type="dxa"/>
            <w:shd w:val="clear" w:color="auto" w:fill="F7FBFF"/>
            <w:vAlign w:val="center"/>
          </w:tcPr>
          <w:p w14:paraId="29282E98" w14:textId="77777777" w:rsidR="00801A82" w:rsidRDefault="00000000">
            <w:r>
              <w:rPr>
                <w:sz w:val="15"/>
              </w:rPr>
              <w:t>Open/expand the client-visible activity feed; do not expose internal audit/security events that are not intended for the client.</w:t>
            </w:r>
          </w:p>
        </w:tc>
      </w:tr>
    </w:tbl>
    <w:p w14:paraId="0AA58BF0" w14:textId="77777777" w:rsidR="00801A82" w:rsidRDefault="00801A82">
      <w:pPr>
        <w:spacing w:after="20"/>
      </w:pPr>
    </w:p>
    <w:p w14:paraId="0BF6398D" w14:textId="77777777" w:rsidR="00801A82" w:rsidRDefault="00000000">
      <w:pPr>
        <w:keepNext/>
        <w:spacing w:before="140" w:after="80"/>
      </w:pPr>
      <w:r>
        <w:rPr>
          <w:b/>
          <w:color w:val="0A2E5D"/>
          <w:sz w:val="28"/>
        </w:rPr>
        <w:t>12. Cross-Module Source of Truth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61"/>
        <w:gridCol w:w="6641"/>
      </w:tblGrid>
      <w:tr w:rsidR="00801A82" w14:paraId="6CD946E8" w14:textId="77777777">
        <w:trPr>
          <w:jc w:val="center"/>
        </w:trPr>
        <w:tc>
          <w:tcPr>
            <w:tcW w:w="3888" w:type="dxa"/>
            <w:shd w:val="clear" w:color="auto" w:fill="0A2E5D"/>
            <w:vAlign w:val="center"/>
          </w:tcPr>
          <w:p w14:paraId="000A9504" w14:textId="77777777" w:rsidR="00801A82" w:rsidRDefault="00000000">
            <w:r>
              <w:rPr>
                <w:b/>
                <w:color w:val="FFFFFF"/>
                <w:sz w:val="16"/>
              </w:rPr>
              <w:t>Portal Item</w:t>
            </w:r>
          </w:p>
        </w:tc>
        <w:tc>
          <w:tcPr>
            <w:tcW w:w="6696" w:type="dxa"/>
            <w:shd w:val="clear" w:color="auto" w:fill="0A2E5D"/>
            <w:vAlign w:val="center"/>
          </w:tcPr>
          <w:p w14:paraId="3103762C" w14:textId="77777777" w:rsidR="00801A82" w:rsidRDefault="00000000">
            <w:r>
              <w:rPr>
                <w:b/>
                <w:color w:val="FFFFFF"/>
                <w:sz w:val="16"/>
              </w:rPr>
              <w:t>Canonical Source / Rule</w:t>
            </w:r>
          </w:p>
        </w:tc>
      </w:tr>
      <w:tr w:rsidR="00801A82" w14:paraId="494A8290" w14:textId="77777777">
        <w:trPr>
          <w:jc w:val="center"/>
        </w:trPr>
        <w:tc>
          <w:tcPr>
            <w:tcW w:w="3888" w:type="dxa"/>
            <w:shd w:val="clear" w:color="auto" w:fill="FFFFFF"/>
            <w:vAlign w:val="center"/>
          </w:tcPr>
          <w:p w14:paraId="66822059" w14:textId="77777777" w:rsidR="00801A82" w:rsidRDefault="00000000">
            <w:r>
              <w:rPr>
                <w:sz w:val="15"/>
              </w:rPr>
              <w:t>Tax return records and filing status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291FF018" w14:textId="77777777" w:rsidR="00801A82" w:rsidRDefault="00000000">
            <w:r>
              <w:rPr>
                <w:sz w:val="15"/>
              </w:rPr>
              <w:t>Tax Returns module.</w:t>
            </w:r>
          </w:p>
        </w:tc>
      </w:tr>
      <w:tr w:rsidR="00801A82" w14:paraId="433559D0" w14:textId="77777777">
        <w:trPr>
          <w:jc w:val="center"/>
        </w:trPr>
        <w:tc>
          <w:tcPr>
            <w:tcW w:w="3888" w:type="dxa"/>
            <w:shd w:val="clear" w:color="auto" w:fill="F7FBFF"/>
            <w:vAlign w:val="center"/>
          </w:tcPr>
          <w:p w14:paraId="4A7FB0D8" w14:textId="77777777" w:rsidR="00801A82" w:rsidRDefault="00000000">
            <w:r>
              <w:rPr>
                <w:sz w:val="15"/>
              </w:rPr>
              <w:t>Tax-return documents/files</w:t>
            </w:r>
          </w:p>
        </w:tc>
        <w:tc>
          <w:tcPr>
            <w:tcW w:w="6696" w:type="dxa"/>
            <w:shd w:val="clear" w:color="auto" w:fill="F7FBFF"/>
            <w:vAlign w:val="center"/>
          </w:tcPr>
          <w:p w14:paraId="1FB022D7" w14:textId="77777777" w:rsidR="00801A82" w:rsidRDefault="00000000">
            <w:r>
              <w:rPr>
                <w:sz w:val="15"/>
              </w:rPr>
              <w:t>Tax Returns and/or Documents module according to the actual source record; preserve one canonical file/version.</w:t>
            </w:r>
          </w:p>
        </w:tc>
      </w:tr>
      <w:tr w:rsidR="00801A82" w14:paraId="14DF9656" w14:textId="77777777">
        <w:trPr>
          <w:jc w:val="center"/>
        </w:trPr>
        <w:tc>
          <w:tcPr>
            <w:tcW w:w="3888" w:type="dxa"/>
            <w:shd w:val="clear" w:color="auto" w:fill="FFFFFF"/>
            <w:vAlign w:val="center"/>
          </w:tcPr>
          <w:p w14:paraId="70C353E1" w14:textId="77777777" w:rsidR="00801A82" w:rsidRDefault="00000000">
            <w:r>
              <w:rPr>
                <w:sz w:val="15"/>
              </w:rPr>
              <w:t>Payments / balances / due dates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1075DE58" w14:textId="77777777" w:rsidR="00801A82" w:rsidRDefault="00000000">
            <w:r>
              <w:rPr>
                <w:sz w:val="15"/>
              </w:rPr>
              <w:t>Invoices &amp; Payments.</w:t>
            </w:r>
          </w:p>
        </w:tc>
      </w:tr>
      <w:tr w:rsidR="00801A82" w14:paraId="3A27DDB4" w14:textId="77777777">
        <w:trPr>
          <w:jc w:val="center"/>
        </w:trPr>
        <w:tc>
          <w:tcPr>
            <w:tcW w:w="3888" w:type="dxa"/>
            <w:shd w:val="clear" w:color="auto" w:fill="F7FBFF"/>
            <w:vAlign w:val="center"/>
          </w:tcPr>
          <w:p w14:paraId="609715D7" w14:textId="77777777" w:rsidR="00801A82" w:rsidRDefault="00000000">
            <w:r>
              <w:rPr>
                <w:sz w:val="15"/>
              </w:rPr>
              <w:t>Appointments / availability / meeting details</w:t>
            </w:r>
          </w:p>
        </w:tc>
        <w:tc>
          <w:tcPr>
            <w:tcW w:w="6696" w:type="dxa"/>
            <w:shd w:val="clear" w:color="auto" w:fill="F7FBFF"/>
            <w:vAlign w:val="center"/>
          </w:tcPr>
          <w:p w14:paraId="1F2DC694" w14:textId="77777777" w:rsidR="00801A82" w:rsidRDefault="00000000">
            <w:r>
              <w:rPr>
                <w:sz w:val="15"/>
              </w:rPr>
              <w:t>Appointments / calendar.</w:t>
            </w:r>
          </w:p>
        </w:tc>
      </w:tr>
      <w:tr w:rsidR="00801A82" w14:paraId="477F2EF2" w14:textId="77777777">
        <w:trPr>
          <w:jc w:val="center"/>
        </w:trPr>
        <w:tc>
          <w:tcPr>
            <w:tcW w:w="3888" w:type="dxa"/>
            <w:shd w:val="clear" w:color="auto" w:fill="FFFFFF"/>
            <w:vAlign w:val="center"/>
          </w:tcPr>
          <w:p w14:paraId="2671163D" w14:textId="77777777" w:rsidR="00801A82" w:rsidRDefault="00000000">
            <w:r>
              <w:rPr>
                <w:sz w:val="15"/>
              </w:rPr>
              <w:t>Messages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5B6EDF73" w14:textId="77777777" w:rsidR="00801A82" w:rsidRDefault="00000000">
            <w:r>
              <w:rPr>
                <w:sz w:val="15"/>
              </w:rPr>
              <w:t>Messages / Communications.</w:t>
            </w:r>
          </w:p>
        </w:tc>
      </w:tr>
      <w:tr w:rsidR="00801A82" w14:paraId="0FF38330" w14:textId="77777777">
        <w:trPr>
          <w:jc w:val="center"/>
        </w:trPr>
        <w:tc>
          <w:tcPr>
            <w:tcW w:w="3888" w:type="dxa"/>
            <w:shd w:val="clear" w:color="auto" w:fill="F7FBFF"/>
            <w:vAlign w:val="center"/>
          </w:tcPr>
          <w:p w14:paraId="7538D087" w14:textId="77777777" w:rsidR="00801A82" w:rsidRDefault="00000000">
            <w:r>
              <w:rPr>
                <w:sz w:val="15"/>
              </w:rPr>
              <w:t>Upload Documents</w:t>
            </w:r>
          </w:p>
        </w:tc>
        <w:tc>
          <w:tcPr>
            <w:tcW w:w="6696" w:type="dxa"/>
            <w:shd w:val="clear" w:color="auto" w:fill="F7FBFF"/>
            <w:vAlign w:val="center"/>
          </w:tcPr>
          <w:p w14:paraId="1FA4CA59" w14:textId="77777777" w:rsidR="00801A82" w:rsidRDefault="00000000">
            <w:r>
              <w:rPr>
                <w:sz w:val="15"/>
              </w:rPr>
              <w:t>Documents module + originating service/request context.</w:t>
            </w:r>
          </w:p>
        </w:tc>
      </w:tr>
      <w:tr w:rsidR="00801A82" w14:paraId="66C6CDE7" w14:textId="77777777">
        <w:trPr>
          <w:jc w:val="center"/>
        </w:trPr>
        <w:tc>
          <w:tcPr>
            <w:tcW w:w="3888" w:type="dxa"/>
            <w:shd w:val="clear" w:color="auto" w:fill="FFFFFF"/>
            <w:vAlign w:val="center"/>
          </w:tcPr>
          <w:p w14:paraId="0BFC8D86" w14:textId="77777777" w:rsidR="00801A82" w:rsidRDefault="00000000">
            <w:r>
              <w:rPr>
                <w:sz w:val="15"/>
              </w:rPr>
              <w:t>Intake form activity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72CE1349" w14:textId="77777777" w:rsidR="00801A82" w:rsidRDefault="00000000">
            <w:r>
              <w:rPr>
                <w:sz w:val="15"/>
              </w:rPr>
              <w:t>Intake Forms.</w:t>
            </w:r>
          </w:p>
        </w:tc>
      </w:tr>
      <w:tr w:rsidR="00801A82" w14:paraId="7A05EFA6" w14:textId="77777777">
        <w:trPr>
          <w:jc w:val="center"/>
        </w:trPr>
        <w:tc>
          <w:tcPr>
            <w:tcW w:w="3888" w:type="dxa"/>
            <w:shd w:val="clear" w:color="auto" w:fill="F7FBFF"/>
            <w:vAlign w:val="center"/>
          </w:tcPr>
          <w:p w14:paraId="73D616D1" w14:textId="77777777" w:rsidR="00801A82" w:rsidRDefault="00000000">
            <w:r>
              <w:rPr>
                <w:sz w:val="15"/>
              </w:rPr>
              <w:t>Profile updates</w:t>
            </w:r>
          </w:p>
        </w:tc>
        <w:tc>
          <w:tcPr>
            <w:tcW w:w="6696" w:type="dxa"/>
            <w:shd w:val="clear" w:color="auto" w:fill="F7FBFF"/>
            <w:vAlign w:val="center"/>
          </w:tcPr>
          <w:p w14:paraId="77365273" w14:textId="77777777" w:rsidR="00801A82" w:rsidRDefault="00000000">
            <w:r>
              <w:rPr>
                <w:sz w:val="15"/>
              </w:rPr>
              <w:t>Clients / Client Portal profile settings.</w:t>
            </w:r>
          </w:p>
        </w:tc>
      </w:tr>
      <w:tr w:rsidR="00801A82" w14:paraId="364C5ED7" w14:textId="77777777">
        <w:trPr>
          <w:jc w:val="center"/>
        </w:trPr>
        <w:tc>
          <w:tcPr>
            <w:tcW w:w="3888" w:type="dxa"/>
            <w:shd w:val="clear" w:color="auto" w:fill="FFFFFF"/>
            <w:vAlign w:val="center"/>
          </w:tcPr>
          <w:p w14:paraId="50C7A678" w14:textId="77777777" w:rsidR="00801A82" w:rsidRDefault="00000000">
            <w:r>
              <w:rPr>
                <w:sz w:val="15"/>
              </w:rPr>
              <w:t>Recent Activity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164A2A7B" w14:textId="77777777" w:rsidR="00801A82" w:rsidRDefault="00000000">
            <w:r>
              <w:rPr>
                <w:sz w:val="15"/>
              </w:rPr>
              <w:t>Aggregated client-visible activity references to originating modules.</w:t>
            </w:r>
          </w:p>
        </w:tc>
      </w:tr>
      <w:tr w:rsidR="00801A82" w14:paraId="238BFA02" w14:textId="77777777">
        <w:trPr>
          <w:jc w:val="center"/>
        </w:trPr>
        <w:tc>
          <w:tcPr>
            <w:tcW w:w="3888" w:type="dxa"/>
            <w:shd w:val="clear" w:color="auto" w:fill="F7FBFF"/>
            <w:vAlign w:val="center"/>
          </w:tcPr>
          <w:p w14:paraId="2ADF33C0" w14:textId="77777777" w:rsidR="00801A82" w:rsidRDefault="00000000">
            <w:r>
              <w:rPr>
                <w:sz w:val="15"/>
              </w:rPr>
              <w:t>Tax category filters</w:t>
            </w:r>
          </w:p>
        </w:tc>
        <w:tc>
          <w:tcPr>
            <w:tcW w:w="6696" w:type="dxa"/>
            <w:shd w:val="clear" w:color="auto" w:fill="F7FBFF"/>
            <w:vAlign w:val="center"/>
          </w:tcPr>
          <w:p w14:paraId="4FD117D4" w14:textId="77777777" w:rsidR="00801A82" w:rsidRDefault="00000000">
            <w:r>
              <w:rPr>
                <w:sz w:val="15"/>
              </w:rPr>
              <w:t>Filtered Tax Returns data; do not create duplicate tax-return records.</w:t>
            </w:r>
          </w:p>
        </w:tc>
      </w:tr>
    </w:tbl>
    <w:p w14:paraId="4C02D7F9" w14:textId="77777777" w:rsidR="00801A82" w:rsidRDefault="00801A82">
      <w:pPr>
        <w:spacing w:after="20"/>
      </w:pPr>
    </w:p>
    <w:p w14:paraId="24243C9B" w14:textId="77777777" w:rsidR="00801A82" w:rsidRDefault="00000000">
      <w:pPr>
        <w:keepNext/>
        <w:spacing w:before="140" w:after="80"/>
      </w:pPr>
      <w:r>
        <w:rPr>
          <w:b/>
          <w:color w:val="0A2E5D"/>
          <w:sz w:val="28"/>
        </w:rPr>
        <w:t>13. Permissions, Security &amp; Visibility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59"/>
        <w:gridCol w:w="7643"/>
      </w:tblGrid>
      <w:tr w:rsidR="00801A82" w14:paraId="10159E91" w14:textId="77777777">
        <w:trPr>
          <w:jc w:val="center"/>
        </w:trPr>
        <w:tc>
          <w:tcPr>
            <w:tcW w:w="2880" w:type="dxa"/>
            <w:shd w:val="clear" w:color="auto" w:fill="0A2E5D"/>
            <w:vAlign w:val="center"/>
          </w:tcPr>
          <w:p w14:paraId="1D35D549" w14:textId="77777777" w:rsidR="00801A82" w:rsidRDefault="00000000"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w="7704" w:type="dxa"/>
            <w:shd w:val="clear" w:color="auto" w:fill="0A2E5D"/>
            <w:vAlign w:val="center"/>
          </w:tcPr>
          <w:p w14:paraId="3544163B" w14:textId="77777777" w:rsidR="00801A82" w:rsidRDefault="00000000">
            <w:r>
              <w:rPr>
                <w:b/>
                <w:color w:val="FFFFFF"/>
                <w:sz w:val="16"/>
              </w:rPr>
              <w:t>Requirement</w:t>
            </w:r>
          </w:p>
        </w:tc>
      </w:tr>
      <w:tr w:rsidR="00801A82" w14:paraId="76C07ABF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2870DEF1" w14:textId="77777777" w:rsidR="00801A82" w:rsidRDefault="00000000">
            <w:r>
              <w:rPr>
                <w:sz w:val="15"/>
              </w:rPr>
              <w:t>Client isolation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0D259B38" w14:textId="77777777" w:rsidR="00801A82" w:rsidRDefault="00000000">
            <w:r>
              <w:rPr>
                <w:sz w:val="15"/>
              </w:rPr>
              <w:t>A client can only view their own authorized personal/business tax records.</w:t>
            </w:r>
          </w:p>
        </w:tc>
      </w:tr>
      <w:tr w:rsidR="00801A82" w14:paraId="7CA4A3A2" w14:textId="77777777">
        <w:trPr>
          <w:jc w:val="center"/>
        </w:trPr>
        <w:tc>
          <w:tcPr>
            <w:tcW w:w="2880" w:type="dxa"/>
            <w:shd w:val="clear" w:color="auto" w:fill="F7FBFF"/>
            <w:vAlign w:val="center"/>
          </w:tcPr>
          <w:p w14:paraId="5131F58F" w14:textId="77777777" w:rsidR="00801A82" w:rsidRDefault="00000000">
            <w:r>
              <w:rPr>
                <w:sz w:val="15"/>
              </w:rPr>
              <w:t>Business ownership/access</w:t>
            </w:r>
          </w:p>
        </w:tc>
        <w:tc>
          <w:tcPr>
            <w:tcW w:w="7704" w:type="dxa"/>
            <w:shd w:val="clear" w:color="auto" w:fill="F7FBFF"/>
            <w:vAlign w:val="center"/>
          </w:tcPr>
          <w:p w14:paraId="04A658AD" w14:textId="77777777" w:rsidR="00801A82" w:rsidRDefault="00000000">
            <w:r>
              <w:rPr>
                <w:sz w:val="15"/>
              </w:rPr>
              <w:t>If a client is linked to multiple businesses, only show returns for businesses the authenticated client is authorized to access.</w:t>
            </w:r>
          </w:p>
        </w:tc>
      </w:tr>
      <w:tr w:rsidR="00801A82" w14:paraId="3ED43BB6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5326864C" w14:textId="77777777" w:rsidR="00801A82" w:rsidRDefault="00000000">
            <w:r>
              <w:rPr>
                <w:sz w:val="15"/>
              </w:rPr>
              <w:t>Tenant isolation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07FAE29C" w14:textId="77777777" w:rsidR="00801A82" w:rsidRDefault="00000000">
            <w:r>
              <w:rPr>
                <w:sz w:val="15"/>
              </w:rPr>
              <w:t>A firm cannot access another firm's tax-return/client records.</w:t>
            </w:r>
          </w:p>
        </w:tc>
      </w:tr>
      <w:tr w:rsidR="00801A82" w14:paraId="7AA6870A" w14:textId="77777777">
        <w:trPr>
          <w:jc w:val="center"/>
        </w:trPr>
        <w:tc>
          <w:tcPr>
            <w:tcW w:w="2880" w:type="dxa"/>
            <w:shd w:val="clear" w:color="auto" w:fill="F7FBFF"/>
            <w:vAlign w:val="center"/>
          </w:tcPr>
          <w:p w14:paraId="6F038211" w14:textId="77777777" w:rsidR="00801A82" w:rsidRDefault="00000000">
            <w:r>
              <w:rPr>
                <w:sz w:val="15"/>
              </w:rPr>
              <w:t>Server-side authorization</w:t>
            </w:r>
          </w:p>
        </w:tc>
        <w:tc>
          <w:tcPr>
            <w:tcW w:w="7704" w:type="dxa"/>
            <w:shd w:val="clear" w:color="auto" w:fill="F7FBFF"/>
            <w:vAlign w:val="center"/>
          </w:tcPr>
          <w:p w14:paraId="74A1B4EB" w14:textId="77777777" w:rsidR="00801A82" w:rsidRDefault="00000000">
            <w:r>
              <w:rPr>
                <w:sz w:val="15"/>
              </w:rPr>
              <w:t>Every view/download/payment/message/appointment action requires server-side permission checks; hiding a button is not sufficient.</w:t>
            </w:r>
          </w:p>
        </w:tc>
      </w:tr>
      <w:tr w:rsidR="00801A82" w14:paraId="69BD8FAC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61978B95" w14:textId="77777777" w:rsidR="00801A82" w:rsidRDefault="00000000">
            <w:r>
              <w:rPr>
                <w:sz w:val="15"/>
              </w:rPr>
              <w:t>Sensitive data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0DD2C433" w14:textId="77777777" w:rsidR="00801A82" w:rsidRDefault="00000000">
            <w:r>
              <w:rPr>
                <w:sz w:val="15"/>
              </w:rPr>
              <w:t>Do not expose SSNs, full bank data, internal preparer notes, internal workpapers, or staff-only workflow data on this summary page unless a separately approved secure detail view permits it.</w:t>
            </w:r>
          </w:p>
        </w:tc>
      </w:tr>
      <w:tr w:rsidR="00801A82" w14:paraId="0EB0198F" w14:textId="77777777">
        <w:trPr>
          <w:jc w:val="center"/>
        </w:trPr>
        <w:tc>
          <w:tcPr>
            <w:tcW w:w="2880" w:type="dxa"/>
            <w:shd w:val="clear" w:color="auto" w:fill="F7FBFF"/>
            <w:vAlign w:val="center"/>
          </w:tcPr>
          <w:p w14:paraId="283DADB3" w14:textId="77777777" w:rsidR="00801A82" w:rsidRDefault="00000000">
            <w:r>
              <w:rPr>
                <w:sz w:val="15"/>
              </w:rPr>
              <w:t>Audit</w:t>
            </w:r>
          </w:p>
        </w:tc>
        <w:tc>
          <w:tcPr>
            <w:tcW w:w="7704" w:type="dxa"/>
            <w:shd w:val="clear" w:color="auto" w:fill="F7FBFF"/>
            <w:vAlign w:val="center"/>
          </w:tcPr>
          <w:p w14:paraId="613D7B4D" w14:textId="77777777" w:rsidR="00801A82" w:rsidRDefault="00000000">
            <w:r>
              <w:rPr>
                <w:sz w:val="15"/>
              </w:rPr>
              <w:t>Record material downloads, relevant payment actions, message sends, appointment reschedules, and other sensitive events according to platform audit rules.</w:t>
            </w:r>
          </w:p>
        </w:tc>
      </w:tr>
      <w:tr w:rsidR="00801A82" w14:paraId="18944BEA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14D13B99" w14:textId="77777777" w:rsidR="00801A82" w:rsidRDefault="00000000">
            <w:r>
              <w:rPr>
                <w:sz w:val="15"/>
              </w:rPr>
              <w:t>No duplicate records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39E81C59" w14:textId="77777777" w:rsidR="00801A82" w:rsidRDefault="00000000">
            <w:r>
              <w:rPr>
                <w:sz w:val="15"/>
              </w:rPr>
              <w:t>Portal actions route to canonical modules. Never copy the return, invoice, message, or appointment just to display it here.</w:t>
            </w:r>
          </w:p>
        </w:tc>
      </w:tr>
    </w:tbl>
    <w:p w14:paraId="0C3111B9" w14:textId="77777777" w:rsidR="00801A82" w:rsidRDefault="00801A82">
      <w:pPr>
        <w:spacing w:after="20"/>
      </w:pPr>
    </w:p>
    <w:p w14:paraId="5181A525" w14:textId="77777777" w:rsidR="00801A82" w:rsidRDefault="00000000">
      <w:pPr>
        <w:keepNext/>
        <w:spacing w:before="140" w:after="80"/>
      </w:pPr>
      <w:r>
        <w:rPr>
          <w:b/>
          <w:color w:val="0A2E5D"/>
          <w:sz w:val="28"/>
        </w:rPr>
        <w:t>14. Loading, Empty &amp; Error States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0"/>
        <w:gridCol w:w="7632"/>
      </w:tblGrid>
      <w:tr w:rsidR="00801A82" w14:paraId="059EE30C" w14:textId="77777777">
        <w:trPr>
          <w:jc w:val="center"/>
        </w:trPr>
        <w:tc>
          <w:tcPr>
            <w:tcW w:w="2880" w:type="dxa"/>
            <w:shd w:val="clear" w:color="auto" w:fill="0A2E5D"/>
            <w:vAlign w:val="center"/>
          </w:tcPr>
          <w:p w14:paraId="75A96C75" w14:textId="77777777" w:rsidR="00801A82" w:rsidRDefault="00000000"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w="7704" w:type="dxa"/>
            <w:shd w:val="clear" w:color="auto" w:fill="0A2E5D"/>
            <w:vAlign w:val="center"/>
          </w:tcPr>
          <w:p w14:paraId="7FB2B38B" w14:textId="77777777" w:rsidR="00801A82" w:rsidRDefault="00000000">
            <w:r>
              <w:rPr>
                <w:b/>
                <w:color w:val="FFFFFF"/>
                <w:sz w:val="16"/>
              </w:rPr>
              <w:t>Expected Behavior</w:t>
            </w:r>
          </w:p>
        </w:tc>
      </w:tr>
      <w:tr w:rsidR="00801A82" w14:paraId="37F17BDC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3B78E71A" w14:textId="77777777" w:rsidR="00801A82" w:rsidRDefault="00000000">
            <w:r>
              <w:rPr>
                <w:sz w:val="15"/>
              </w:rPr>
              <w:t>Loading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28469C93" w14:textId="77777777" w:rsidR="00801A82" w:rsidRDefault="00000000">
            <w:r>
              <w:rPr>
                <w:sz w:val="15"/>
              </w:rPr>
              <w:t>Show skeleton/progress state without flashing stale/another-client data.</w:t>
            </w:r>
          </w:p>
        </w:tc>
      </w:tr>
      <w:tr w:rsidR="00801A82" w14:paraId="792EBEC4" w14:textId="77777777">
        <w:trPr>
          <w:jc w:val="center"/>
        </w:trPr>
        <w:tc>
          <w:tcPr>
            <w:tcW w:w="2880" w:type="dxa"/>
            <w:shd w:val="clear" w:color="auto" w:fill="F7FBFF"/>
            <w:vAlign w:val="center"/>
          </w:tcPr>
          <w:p w14:paraId="46297333" w14:textId="77777777" w:rsidR="00801A82" w:rsidRDefault="00000000">
            <w:r>
              <w:rPr>
                <w:sz w:val="15"/>
              </w:rPr>
              <w:t>No tax returns</w:t>
            </w:r>
          </w:p>
        </w:tc>
        <w:tc>
          <w:tcPr>
            <w:tcW w:w="7704" w:type="dxa"/>
            <w:shd w:val="clear" w:color="auto" w:fill="F7FBFF"/>
            <w:vAlign w:val="center"/>
          </w:tcPr>
          <w:p w14:paraId="3F3541EC" w14:textId="77777777" w:rsidR="00801A82" w:rsidRDefault="00000000">
            <w:r>
              <w:rPr>
                <w:sz w:val="15"/>
              </w:rPr>
              <w:t>Show a helpful empty state and relevant contact/start-service route if allowed.</w:t>
            </w:r>
          </w:p>
        </w:tc>
      </w:tr>
      <w:tr w:rsidR="00801A82" w14:paraId="2396EF57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115962B6" w14:textId="77777777" w:rsidR="00801A82" w:rsidRDefault="00000000">
            <w:r>
              <w:rPr>
                <w:sz w:val="15"/>
              </w:rPr>
              <w:t>No annual personal/business/quarterly results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2D2C9D2F" w14:textId="77777777" w:rsidR="00801A82" w:rsidRDefault="00000000">
            <w:r>
              <w:rPr>
                <w:sz w:val="15"/>
              </w:rPr>
              <w:t>Show category-specific empty state; allow return to All Tax Returns.</w:t>
            </w:r>
          </w:p>
        </w:tc>
      </w:tr>
      <w:tr w:rsidR="00801A82" w14:paraId="4086A506" w14:textId="77777777">
        <w:trPr>
          <w:jc w:val="center"/>
        </w:trPr>
        <w:tc>
          <w:tcPr>
            <w:tcW w:w="2880" w:type="dxa"/>
            <w:shd w:val="clear" w:color="auto" w:fill="F7FBFF"/>
            <w:vAlign w:val="center"/>
          </w:tcPr>
          <w:p w14:paraId="70689938" w14:textId="77777777" w:rsidR="00801A82" w:rsidRDefault="00000000">
            <w:r>
              <w:rPr>
                <w:sz w:val="15"/>
              </w:rPr>
              <w:t>Return exists but file not released</w:t>
            </w:r>
          </w:p>
        </w:tc>
        <w:tc>
          <w:tcPr>
            <w:tcW w:w="7704" w:type="dxa"/>
            <w:shd w:val="clear" w:color="auto" w:fill="F7FBFF"/>
            <w:vAlign w:val="center"/>
          </w:tcPr>
          <w:p w14:paraId="77CAF785" w14:textId="77777777" w:rsidR="00801A82" w:rsidRDefault="00000000">
            <w:r>
              <w:rPr>
                <w:sz w:val="15"/>
              </w:rPr>
              <w:t>Show status/instructions without exposing the unreleased file.</w:t>
            </w:r>
          </w:p>
        </w:tc>
      </w:tr>
      <w:tr w:rsidR="00801A82" w14:paraId="6A4110EC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875ACD4" w14:textId="77777777" w:rsidR="00801A82" w:rsidRDefault="00000000">
            <w:r>
              <w:rPr>
                <w:sz w:val="15"/>
              </w:rPr>
              <w:t>Permission denied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2573E5BC" w14:textId="77777777" w:rsidR="00801A82" w:rsidRDefault="00000000">
            <w:r>
              <w:rPr>
                <w:sz w:val="15"/>
              </w:rPr>
              <w:t>Do not leak record existence/details.</w:t>
            </w:r>
          </w:p>
        </w:tc>
      </w:tr>
      <w:tr w:rsidR="00801A82" w14:paraId="6057DFDF" w14:textId="77777777">
        <w:trPr>
          <w:jc w:val="center"/>
        </w:trPr>
        <w:tc>
          <w:tcPr>
            <w:tcW w:w="2880" w:type="dxa"/>
            <w:shd w:val="clear" w:color="auto" w:fill="F7FBFF"/>
            <w:vAlign w:val="center"/>
          </w:tcPr>
          <w:p w14:paraId="5D330D57" w14:textId="77777777" w:rsidR="00801A82" w:rsidRDefault="00000000">
            <w:r>
              <w:rPr>
                <w:sz w:val="15"/>
              </w:rPr>
              <w:t>Download/preview failure</w:t>
            </w:r>
          </w:p>
        </w:tc>
        <w:tc>
          <w:tcPr>
            <w:tcW w:w="7704" w:type="dxa"/>
            <w:shd w:val="clear" w:color="auto" w:fill="F7FBFF"/>
            <w:vAlign w:val="center"/>
          </w:tcPr>
          <w:p w14:paraId="0A93BA1F" w14:textId="77777777" w:rsidR="00801A82" w:rsidRDefault="00000000">
            <w:r>
              <w:rPr>
                <w:sz w:val="15"/>
              </w:rPr>
              <w:t>Show safe retry/contact-support messaging.</w:t>
            </w:r>
          </w:p>
        </w:tc>
      </w:tr>
      <w:tr w:rsidR="00801A82" w14:paraId="5ED60BE4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26345916" w14:textId="77777777" w:rsidR="00801A82" w:rsidRDefault="00000000">
            <w:r>
              <w:rPr>
                <w:sz w:val="15"/>
              </w:rPr>
              <w:t>Payment provider issue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414A6A1F" w14:textId="77777777" w:rsidR="00801A82" w:rsidRDefault="00000000">
            <w:r>
              <w:rPr>
                <w:sz w:val="15"/>
              </w:rPr>
              <w:t>Keep the tax-return page intact; show payment-specific error/return route.</w:t>
            </w:r>
          </w:p>
        </w:tc>
      </w:tr>
      <w:tr w:rsidR="00801A82" w14:paraId="5C92AE4E" w14:textId="77777777">
        <w:trPr>
          <w:jc w:val="center"/>
        </w:trPr>
        <w:tc>
          <w:tcPr>
            <w:tcW w:w="2880" w:type="dxa"/>
            <w:shd w:val="clear" w:color="auto" w:fill="F7FBFF"/>
            <w:vAlign w:val="center"/>
          </w:tcPr>
          <w:p w14:paraId="5493017E" w14:textId="77777777" w:rsidR="00801A82" w:rsidRDefault="00000000">
            <w:r>
              <w:rPr>
                <w:sz w:val="15"/>
              </w:rPr>
              <w:lastRenderedPageBreak/>
              <w:t>Appointment provider issue</w:t>
            </w:r>
          </w:p>
        </w:tc>
        <w:tc>
          <w:tcPr>
            <w:tcW w:w="7704" w:type="dxa"/>
            <w:shd w:val="clear" w:color="auto" w:fill="F7FBFF"/>
            <w:vAlign w:val="center"/>
          </w:tcPr>
          <w:p w14:paraId="26AD2C8C" w14:textId="77777777" w:rsidR="00801A82" w:rsidRDefault="00000000">
            <w:r>
              <w:rPr>
                <w:sz w:val="15"/>
              </w:rPr>
              <w:t>Show safe retry/support route without modifying existing appointment data.</w:t>
            </w:r>
          </w:p>
        </w:tc>
      </w:tr>
    </w:tbl>
    <w:p w14:paraId="0235D010" w14:textId="77777777" w:rsidR="00801A82" w:rsidRDefault="00801A82">
      <w:pPr>
        <w:spacing w:after="20"/>
      </w:pPr>
    </w:p>
    <w:p w14:paraId="657BB49A" w14:textId="77777777" w:rsidR="00801A82" w:rsidRDefault="00000000">
      <w:pPr>
        <w:keepNext/>
        <w:spacing w:before="140" w:after="80"/>
      </w:pPr>
      <w:r>
        <w:rPr>
          <w:b/>
          <w:color w:val="0A2E5D"/>
          <w:sz w:val="28"/>
        </w:rPr>
        <w:t>15. Click / Routing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6"/>
        <w:gridCol w:w="6856"/>
      </w:tblGrid>
      <w:tr w:rsidR="00801A82" w14:paraId="634D20F5" w14:textId="77777777">
        <w:trPr>
          <w:jc w:val="center"/>
        </w:trPr>
        <w:tc>
          <w:tcPr>
            <w:tcW w:w="3672" w:type="dxa"/>
            <w:shd w:val="clear" w:color="auto" w:fill="0A2E5D"/>
            <w:vAlign w:val="center"/>
          </w:tcPr>
          <w:p w14:paraId="55CC5A07" w14:textId="77777777" w:rsidR="00801A82" w:rsidRDefault="00000000">
            <w:r>
              <w:rPr>
                <w:b/>
                <w:color w:val="FFFFFF"/>
                <w:sz w:val="16"/>
              </w:rPr>
              <w:t>Client Click</w:t>
            </w:r>
          </w:p>
        </w:tc>
        <w:tc>
          <w:tcPr>
            <w:tcW w:w="6912" w:type="dxa"/>
            <w:shd w:val="clear" w:color="auto" w:fill="0A2E5D"/>
            <w:vAlign w:val="center"/>
          </w:tcPr>
          <w:p w14:paraId="1BA6A679" w14:textId="77777777" w:rsidR="00801A82" w:rsidRDefault="00000000">
            <w:r>
              <w:rPr>
                <w:b/>
                <w:color w:val="FFFFFF"/>
                <w:sz w:val="16"/>
              </w:rPr>
              <w:t>Result</w:t>
            </w:r>
          </w:p>
        </w:tc>
      </w:tr>
      <w:tr w:rsidR="00801A82" w14:paraId="06044E15" w14:textId="77777777">
        <w:trPr>
          <w:jc w:val="center"/>
        </w:trPr>
        <w:tc>
          <w:tcPr>
            <w:tcW w:w="3672" w:type="dxa"/>
            <w:shd w:val="clear" w:color="auto" w:fill="FFFFFF"/>
            <w:vAlign w:val="center"/>
          </w:tcPr>
          <w:p w14:paraId="20F64F44" w14:textId="77777777" w:rsidR="00801A82" w:rsidRDefault="00000000">
            <w:r>
              <w:rPr>
                <w:sz w:val="15"/>
              </w:rPr>
              <w:t>Tax Year dropdown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244BABA3" w14:textId="77777777" w:rsidR="00801A82" w:rsidRDefault="00000000">
            <w:r>
              <w:rPr>
                <w:sz w:val="15"/>
              </w:rPr>
              <w:t>Filter Your Tax Returns table.</w:t>
            </w:r>
          </w:p>
        </w:tc>
      </w:tr>
      <w:tr w:rsidR="00801A82" w14:paraId="0A23E911" w14:textId="77777777">
        <w:trPr>
          <w:jc w:val="center"/>
        </w:trPr>
        <w:tc>
          <w:tcPr>
            <w:tcW w:w="3672" w:type="dxa"/>
            <w:shd w:val="clear" w:color="auto" w:fill="F7FBFF"/>
            <w:vAlign w:val="center"/>
          </w:tcPr>
          <w:p w14:paraId="6E342224" w14:textId="77777777" w:rsidR="00801A82" w:rsidRDefault="00000000">
            <w:r>
              <w:rPr>
                <w:sz w:val="15"/>
              </w:rPr>
              <w:t>Return row &gt; View</w:t>
            </w:r>
          </w:p>
        </w:tc>
        <w:tc>
          <w:tcPr>
            <w:tcW w:w="6912" w:type="dxa"/>
            <w:shd w:val="clear" w:color="auto" w:fill="F7FBFF"/>
            <w:vAlign w:val="center"/>
          </w:tcPr>
          <w:p w14:paraId="610EA6DA" w14:textId="77777777" w:rsidR="00801A82" w:rsidRDefault="00000000">
            <w:r>
              <w:rPr>
                <w:sz w:val="15"/>
              </w:rPr>
              <w:t>Open selected permitted tax-return detail/preview.</w:t>
            </w:r>
          </w:p>
        </w:tc>
      </w:tr>
      <w:tr w:rsidR="00801A82" w14:paraId="2BCE7E64" w14:textId="77777777">
        <w:trPr>
          <w:jc w:val="center"/>
        </w:trPr>
        <w:tc>
          <w:tcPr>
            <w:tcW w:w="3672" w:type="dxa"/>
            <w:shd w:val="clear" w:color="auto" w:fill="FFFFFF"/>
            <w:vAlign w:val="center"/>
          </w:tcPr>
          <w:p w14:paraId="1EB0EBEC" w14:textId="77777777" w:rsidR="00801A82" w:rsidRDefault="00000000">
            <w:r>
              <w:rPr>
                <w:sz w:val="15"/>
              </w:rPr>
              <w:t>Return row &gt; Download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04577FCD" w14:textId="77777777" w:rsidR="00801A82" w:rsidRDefault="00000000">
            <w:r>
              <w:rPr>
                <w:sz w:val="15"/>
              </w:rPr>
              <w:t>Download selected permitted return/file version.</w:t>
            </w:r>
          </w:p>
        </w:tc>
      </w:tr>
      <w:tr w:rsidR="00801A82" w14:paraId="6E4BA188" w14:textId="77777777">
        <w:trPr>
          <w:jc w:val="center"/>
        </w:trPr>
        <w:tc>
          <w:tcPr>
            <w:tcW w:w="3672" w:type="dxa"/>
            <w:shd w:val="clear" w:color="auto" w:fill="F7FBFF"/>
            <w:vAlign w:val="center"/>
          </w:tcPr>
          <w:p w14:paraId="2BD38E88" w14:textId="77777777" w:rsidR="00801A82" w:rsidRDefault="00000000">
            <w:r>
              <w:rPr>
                <w:sz w:val="15"/>
              </w:rPr>
              <w:t>Return row &gt; More</w:t>
            </w:r>
          </w:p>
        </w:tc>
        <w:tc>
          <w:tcPr>
            <w:tcW w:w="6912" w:type="dxa"/>
            <w:shd w:val="clear" w:color="auto" w:fill="F7FBFF"/>
            <w:vAlign w:val="center"/>
          </w:tcPr>
          <w:p w14:paraId="6E0FC6D4" w14:textId="77777777" w:rsidR="00801A82" w:rsidRDefault="00000000">
            <w:r>
              <w:rPr>
                <w:sz w:val="15"/>
              </w:rPr>
              <w:t>Open client-safe row actions only.</w:t>
            </w:r>
          </w:p>
        </w:tc>
      </w:tr>
      <w:tr w:rsidR="00801A82" w14:paraId="5CC2D59A" w14:textId="77777777">
        <w:trPr>
          <w:jc w:val="center"/>
        </w:trPr>
        <w:tc>
          <w:tcPr>
            <w:tcW w:w="3672" w:type="dxa"/>
            <w:shd w:val="clear" w:color="auto" w:fill="FFFFFF"/>
            <w:vAlign w:val="center"/>
          </w:tcPr>
          <w:p w14:paraId="6680DB9C" w14:textId="77777777" w:rsidR="00801A82" w:rsidRDefault="00000000">
            <w:r>
              <w:rPr>
                <w:sz w:val="15"/>
              </w:rPr>
              <w:t>Quarterly Taxes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7875DD97" w14:textId="77777777" w:rsidR="00801A82" w:rsidRDefault="00000000">
            <w:r>
              <w:rPr>
                <w:sz w:val="15"/>
              </w:rPr>
              <w:t>Filter/open quarterly-tax client records.</w:t>
            </w:r>
          </w:p>
        </w:tc>
      </w:tr>
      <w:tr w:rsidR="00801A82" w14:paraId="06D2FE8B" w14:textId="77777777">
        <w:trPr>
          <w:jc w:val="center"/>
        </w:trPr>
        <w:tc>
          <w:tcPr>
            <w:tcW w:w="3672" w:type="dxa"/>
            <w:shd w:val="clear" w:color="auto" w:fill="F7FBFF"/>
            <w:vAlign w:val="center"/>
          </w:tcPr>
          <w:p w14:paraId="3989566E" w14:textId="77777777" w:rsidR="00801A82" w:rsidRDefault="00000000">
            <w:r>
              <w:rPr>
                <w:sz w:val="15"/>
              </w:rPr>
              <w:t>Annual Personal Taxes</w:t>
            </w:r>
          </w:p>
        </w:tc>
        <w:tc>
          <w:tcPr>
            <w:tcW w:w="6912" w:type="dxa"/>
            <w:shd w:val="clear" w:color="auto" w:fill="F7FBFF"/>
            <w:vAlign w:val="center"/>
          </w:tcPr>
          <w:p w14:paraId="64C57980" w14:textId="77777777" w:rsidR="00801A82" w:rsidRDefault="00000000">
            <w:r>
              <w:rPr>
                <w:sz w:val="15"/>
              </w:rPr>
              <w:t>Filter/open annual personal tax returns.</w:t>
            </w:r>
          </w:p>
        </w:tc>
      </w:tr>
      <w:tr w:rsidR="00801A82" w14:paraId="65B2298B" w14:textId="77777777">
        <w:trPr>
          <w:jc w:val="center"/>
        </w:trPr>
        <w:tc>
          <w:tcPr>
            <w:tcW w:w="3672" w:type="dxa"/>
            <w:shd w:val="clear" w:color="auto" w:fill="FFFFFF"/>
            <w:vAlign w:val="center"/>
          </w:tcPr>
          <w:p w14:paraId="677BC235" w14:textId="77777777" w:rsidR="00801A82" w:rsidRDefault="00000000">
            <w:r>
              <w:rPr>
                <w:sz w:val="15"/>
              </w:rPr>
              <w:t>Annual Business Taxes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11D64F70" w14:textId="77777777" w:rsidR="00801A82" w:rsidRDefault="00000000">
            <w:r>
              <w:rPr>
                <w:sz w:val="15"/>
              </w:rPr>
              <w:t>Filter/open annual business tax returns.</w:t>
            </w:r>
          </w:p>
        </w:tc>
      </w:tr>
      <w:tr w:rsidR="00801A82" w14:paraId="67C37836" w14:textId="77777777">
        <w:trPr>
          <w:jc w:val="center"/>
        </w:trPr>
        <w:tc>
          <w:tcPr>
            <w:tcW w:w="3672" w:type="dxa"/>
            <w:shd w:val="clear" w:color="auto" w:fill="F7FBFF"/>
            <w:vAlign w:val="center"/>
          </w:tcPr>
          <w:p w14:paraId="7EF099A0" w14:textId="77777777" w:rsidR="00801A82" w:rsidRDefault="00000000">
            <w:r>
              <w:rPr>
                <w:sz w:val="15"/>
              </w:rPr>
              <w:t>Tax Return Payment &gt; Make a Payment</w:t>
            </w:r>
          </w:p>
        </w:tc>
        <w:tc>
          <w:tcPr>
            <w:tcW w:w="6912" w:type="dxa"/>
            <w:shd w:val="clear" w:color="auto" w:fill="F7FBFF"/>
            <w:vAlign w:val="center"/>
          </w:tcPr>
          <w:p w14:paraId="6F42910C" w14:textId="77777777" w:rsidR="00801A82" w:rsidRDefault="00000000">
            <w:r>
              <w:rPr>
                <w:sz w:val="15"/>
              </w:rPr>
              <w:t>Open selected invoice/payment checkout/detail.</w:t>
            </w:r>
          </w:p>
        </w:tc>
      </w:tr>
      <w:tr w:rsidR="00801A82" w14:paraId="388FE1A7" w14:textId="77777777">
        <w:trPr>
          <w:jc w:val="center"/>
        </w:trPr>
        <w:tc>
          <w:tcPr>
            <w:tcW w:w="3672" w:type="dxa"/>
            <w:shd w:val="clear" w:color="auto" w:fill="FFFFFF"/>
            <w:vAlign w:val="center"/>
          </w:tcPr>
          <w:p w14:paraId="50E79D63" w14:textId="77777777" w:rsidR="00801A82" w:rsidRDefault="00000000">
            <w:r>
              <w:rPr>
                <w:sz w:val="15"/>
              </w:rPr>
              <w:t>Need Help &gt; Send a Message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608DBCC6" w14:textId="77777777" w:rsidR="00801A82" w:rsidRDefault="00000000">
            <w:r>
              <w:rPr>
                <w:sz w:val="15"/>
              </w:rPr>
              <w:t>Open client messaging.</w:t>
            </w:r>
          </w:p>
        </w:tc>
      </w:tr>
      <w:tr w:rsidR="00801A82" w14:paraId="296FA770" w14:textId="77777777">
        <w:trPr>
          <w:jc w:val="center"/>
        </w:trPr>
        <w:tc>
          <w:tcPr>
            <w:tcW w:w="3672" w:type="dxa"/>
            <w:shd w:val="clear" w:color="auto" w:fill="F7FBFF"/>
            <w:vAlign w:val="center"/>
          </w:tcPr>
          <w:p w14:paraId="02D0A8D3" w14:textId="77777777" w:rsidR="00801A82" w:rsidRDefault="00000000">
            <w:r>
              <w:rPr>
                <w:sz w:val="15"/>
              </w:rPr>
              <w:t>Upcoming Appointment &gt; Schedule / View / Reschedule</w:t>
            </w:r>
          </w:p>
        </w:tc>
        <w:tc>
          <w:tcPr>
            <w:tcW w:w="6912" w:type="dxa"/>
            <w:shd w:val="clear" w:color="auto" w:fill="F7FBFF"/>
            <w:vAlign w:val="center"/>
          </w:tcPr>
          <w:p w14:paraId="19E9625F" w14:textId="77777777" w:rsidR="00801A82" w:rsidRDefault="00000000">
            <w:r>
              <w:rPr>
                <w:sz w:val="15"/>
              </w:rPr>
              <w:t>Open Appointments workflow for corresponding action.</w:t>
            </w:r>
          </w:p>
        </w:tc>
      </w:tr>
      <w:tr w:rsidR="00801A82" w14:paraId="2F47B1AA" w14:textId="77777777">
        <w:trPr>
          <w:jc w:val="center"/>
        </w:trPr>
        <w:tc>
          <w:tcPr>
            <w:tcW w:w="3672" w:type="dxa"/>
            <w:shd w:val="clear" w:color="auto" w:fill="FFFFFF"/>
            <w:vAlign w:val="center"/>
          </w:tcPr>
          <w:p w14:paraId="3B7744C3" w14:textId="77777777" w:rsidR="00801A82" w:rsidRDefault="00000000">
            <w:r>
              <w:rPr>
                <w:sz w:val="15"/>
              </w:rPr>
              <w:t>Recent Activity item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6995B4D8" w14:textId="77777777" w:rsidR="00801A82" w:rsidRDefault="00000000">
            <w:r>
              <w:rPr>
                <w:sz w:val="15"/>
              </w:rPr>
              <w:t>Open the permitted originating record.</w:t>
            </w:r>
          </w:p>
        </w:tc>
      </w:tr>
      <w:tr w:rsidR="00801A82" w14:paraId="69C34AEE" w14:textId="77777777">
        <w:trPr>
          <w:jc w:val="center"/>
        </w:trPr>
        <w:tc>
          <w:tcPr>
            <w:tcW w:w="3672" w:type="dxa"/>
            <w:shd w:val="clear" w:color="auto" w:fill="F7FBFF"/>
            <w:vAlign w:val="center"/>
          </w:tcPr>
          <w:p w14:paraId="6C778F83" w14:textId="77777777" w:rsidR="00801A82" w:rsidRDefault="00000000">
            <w:r>
              <w:rPr>
                <w:sz w:val="15"/>
              </w:rPr>
              <w:t>Quick Links &gt; Upload Documents</w:t>
            </w:r>
          </w:p>
        </w:tc>
        <w:tc>
          <w:tcPr>
            <w:tcW w:w="6912" w:type="dxa"/>
            <w:shd w:val="clear" w:color="auto" w:fill="F7FBFF"/>
            <w:vAlign w:val="center"/>
          </w:tcPr>
          <w:p w14:paraId="41C97CBE" w14:textId="77777777" w:rsidR="00801A82" w:rsidRDefault="00000000">
            <w:r>
              <w:rPr>
                <w:sz w:val="15"/>
              </w:rPr>
              <w:t>Open Upload Documents decision pop-up.</w:t>
            </w:r>
          </w:p>
        </w:tc>
      </w:tr>
      <w:tr w:rsidR="00801A82" w14:paraId="27F667FC" w14:textId="77777777">
        <w:trPr>
          <w:jc w:val="center"/>
        </w:trPr>
        <w:tc>
          <w:tcPr>
            <w:tcW w:w="3672" w:type="dxa"/>
            <w:shd w:val="clear" w:color="auto" w:fill="FFFFFF"/>
            <w:vAlign w:val="center"/>
          </w:tcPr>
          <w:p w14:paraId="041E785D" w14:textId="77777777" w:rsidR="00801A82" w:rsidRDefault="00000000">
            <w:r>
              <w:rPr>
                <w:sz w:val="15"/>
              </w:rPr>
              <w:t>Quick Links &gt; Update My Profile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1FFC2A7B" w14:textId="77777777" w:rsidR="00801A82" w:rsidRDefault="00000000">
            <w:r>
              <w:rPr>
                <w:sz w:val="15"/>
              </w:rPr>
              <w:t>Open My Profile.</w:t>
            </w:r>
          </w:p>
        </w:tc>
      </w:tr>
      <w:tr w:rsidR="00801A82" w14:paraId="3E3C32BE" w14:textId="77777777">
        <w:trPr>
          <w:jc w:val="center"/>
        </w:trPr>
        <w:tc>
          <w:tcPr>
            <w:tcW w:w="3672" w:type="dxa"/>
            <w:shd w:val="clear" w:color="auto" w:fill="F7FBFF"/>
            <w:vAlign w:val="center"/>
          </w:tcPr>
          <w:p w14:paraId="32FFE3F9" w14:textId="77777777" w:rsidR="00801A82" w:rsidRDefault="00000000">
            <w:r>
              <w:rPr>
                <w:sz w:val="15"/>
              </w:rPr>
              <w:t>Messages and Notes folder tab</w:t>
            </w:r>
          </w:p>
        </w:tc>
        <w:tc>
          <w:tcPr>
            <w:tcW w:w="6912" w:type="dxa"/>
            <w:shd w:val="clear" w:color="auto" w:fill="F7FBFF"/>
            <w:vAlign w:val="center"/>
          </w:tcPr>
          <w:p w14:paraId="1DD98E7E" w14:textId="77777777" w:rsidR="00801A82" w:rsidRDefault="00000000">
            <w:r>
              <w:rPr>
                <w:sz w:val="15"/>
              </w:rPr>
              <w:t>Open client Messages and Notes view; do not use generic Other label in final standardized portal.</w:t>
            </w:r>
          </w:p>
        </w:tc>
      </w:tr>
    </w:tbl>
    <w:p w14:paraId="26737AFE" w14:textId="77777777" w:rsidR="00801A82" w:rsidRDefault="00801A82">
      <w:pPr>
        <w:spacing w:after="20"/>
      </w:pPr>
    </w:p>
    <w:p w14:paraId="37421F31" w14:textId="77777777" w:rsidR="00801A82" w:rsidRDefault="00000000">
      <w:pPr>
        <w:keepNext/>
        <w:spacing w:before="140" w:after="80"/>
      </w:pPr>
      <w:r>
        <w:rPr>
          <w:b/>
          <w:color w:val="0A2E5D"/>
          <w:sz w:val="28"/>
        </w:rPr>
        <w:t>16. Developer Acceptance Checklist</w:t>
      </w:r>
    </w:p>
    <w:p w14:paraId="7EB36820" w14:textId="77777777" w:rsidR="00801A82" w:rsidRDefault="00000000">
      <w:pPr>
        <w:spacing w:after="0" w:line="221" w:lineRule="auto"/>
      </w:pPr>
      <w:r>
        <w:rPr>
          <w:sz w:val="16"/>
        </w:rPr>
        <w:t>1. Sidebar and folder tabs match the approved client-portal navigation and blue color system.</w:t>
      </w:r>
    </w:p>
    <w:p w14:paraId="43AE7ED9" w14:textId="77777777" w:rsidR="00801A82" w:rsidRDefault="00000000">
      <w:pPr>
        <w:spacing w:after="0" w:line="221" w:lineRule="auto"/>
      </w:pPr>
      <w:r>
        <w:rPr>
          <w:sz w:val="16"/>
        </w:rPr>
        <w:t>2. Tax Returns is the active folder tab and uses canonical Tax Returns records.</w:t>
      </w:r>
    </w:p>
    <w:p w14:paraId="184521FA" w14:textId="77777777" w:rsidR="00801A82" w:rsidRDefault="00000000">
      <w:pPr>
        <w:spacing w:after="0" w:line="221" w:lineRule="auto"/>
      </w:pPr>
      <w:r>
        <w:rPr>
          <w:sz w:val="16"/>
        </w:rPr>
        <w:t>3. Tax Year filters the current dataset without duplicating records.</w:t>
      </w:r>
    </w:p>
    <w:p w14:paraId="2F3530D0" w14:textId="77777777" w:rsidR="00801A82" w:rsidRDefault="00000000">
      <w:pPr>
        <w:spacing w:after="0" w:line="221" w:lineRule="auto"/>
      </w:pPr>
      <w:r>
        <w:rPr>
          <w:sz w:val="16"/>
        </w:rPr>
        <w:t>4. View opens only the selected authorized return; Download serves only the approved client-visible version.</w:t>
      </w:r>
    </w:p>
    <w:p w14:paraId="269E6FDC" w14:textId="77777777" w:rsidR="00801A82" w:rsidRDefault="00000000">
      <w:pPr>
        <w:spacing w:after="0" w:line="221" w:lineRule="auto"/>
      </w:pPr>
      <w:r>
        <w:rPr>
          <w:sz w:val="16"/>
        </w:rPr>
        <w:t>5. Quarterly, Annual Personal, and Annual Business cards route/filter correctly and can return to All Tax Returns.</w:t>
      </w:r>
    </w:p>
    <w:p w14:paraId="27360BA9" w14:textId="77777777" w:rsidR="00801A82" w:rsidRDefault="00000000">
      <w:pPr>
        <w:spacing w:after="0" w:line="221" w:lineRule="auto"/>
      </w:pPr>
      <w:r>
        <w:rPr>
          <w:sz w:val="16"/>
        </w:rPr>
        <w:t>6. Tax Return Payment appears only when a relevant balance/payment is due and routes to the correct invoice/payment record.</w:t>
      </w:r>
    </w:p>
    <w:p w14:paraId="5F6A29D6" w14:textId="77777777" w:rsidR="00801A82" w:rsidRDefault="00000000">
      <w:pPr>
        <w:spacing w:after="0" w:line="221" w:lineRule="auto"/>
      </w:pPr>
      <w:r>
        <w:rPr>
          <w:sz w:val="16"/>
        </w:rPr>
        <w:t>7. Payment completion updates Invoices &amp; Payments without falsely changing filing status.</w:t>
      </w:r>
    </w:p>
    <w:p w14:paraId="06D3CF9C" w14:textId="77777777" w:rsidR="00801A82" w:rsidRDefault="00000000">
      <w:pPr>
        <w:spacing w:after="0" w:line="221" w:lineRule="auto"/>
      </w:pPr>
      <w:r>
        <w:rPr>
          <w:sz w:val="16"/>
        </w:rPr>
        <w:t>8. Appointment details/reschedule/schedule connect to Appointments and preserve the same appointment record/history.</w:t>
      </w:r>
    </w:p>
    <w:p w14:paraId="06D0577C" w14:textId="77777777" w:rsidR="00801A82" w:rsidRDefault="00000000">
      <w:pPr>
        <w:spacing w:after="0" w:line="221" w:lineRule="auto"/>
      </w:pPr>
      <w:r>
        <w:rPr>
          <w:sz w:val="16"/>
        </w:rPr>
        <w:t>9. Send a Message uses the canonical client conversation and preserves tax-return context when applicable.</w:t>
      </w:r>
    </w:p>
    <w:p w14:paraId="01B8F24A" w14:textId="77777777" w:rsidR="00801A82" w:rsidRDefault="00000000">
      <w:pPr>
        <w:spacing w:after="0" w:line="221" w:lineRule="auto"/>
      </w:pPr>
      <w:r>
        <w:rPr>
          <w:sz w:val="16"/>
        </w:rPr>
        <w:t>10. Upload Documents uses the approved tax/business-service upload decision pop-up and blocks clients without eligible open services.</w:t>
      </w:r>
    </w:p>
    <w:p w14:paraId="2F33A3E0" w14:textId="77777777" w:rsidR="00801A82" w:rsidRDefault="00000000">
      <w:pPr>
        <w:spacing w:after="0" w:line="221" w:lineRule="auto"/>
      </w:pPr>
      <w:r>
        <w:rPr>
          <w:sz w:val="16"/>
        </w:rPr>
        <w:t>11. Recent Activity and Quick Links deep-link to canonical records/workflows.</w:t>
      </w:r>
    </w:p>
    <w:p w14:paraId="6B229B8C" w14:textId="77777777" w:rsidR="00801A82" w:rsidRDefault="00000000">
      <w:pPr>
        <w:spacing w:after="0" w:line="221" w:lineRule="auto"/>
      </w:pPr>
      <w:r>
        <w:rPr>
          <w:sz w:val="16"/>
        </w:rPr>
        <w:t>12. Client, tenant, business-record, download, and payment permissions are enforced server-side.</w:t>
      </w:r>
    </w:p>
    <w:p w14:paraId="29B62C2B" w14:textId="77777777" w:rsidR="00801A82" w:rsidRDefault="00000000">
      <w:pPr>
        <w:spacing w:after="0" w:line="221" w:lineRule="auto"/>
      </w:pPr>
      <w:r>
        <w:rPr>
          <w:sz w:val="16"/>
        </w:rPr>
        <w:t>13. Loading, empty, unreleased-file, permission-denied, preview/download, payment, and appointment error states are implemented.</w:t>
      </w:r>
    </w:p>
    <w:p w14:paraId="4CC92D16" w14:textId="77777777" w:rsidR="00801A82" w:rsidRDefault="00000000">
      <w:pPr>
        <w:spacing w:after="0" w:line="221" w:lineRule="auto"/>
      </w:pPr>
      <w:r>
        <w:rPr>
          <w:sz w:val="16"/>
        </w:rPr>
        <w:t>14. No internal notes, workpapers, restricted staff data, or other-client records are exposed.</w:t>
      </w:r>
    </w:p>
    <w:sectPr w:rsidR="00801A82" w:rsidSect="00034616">
      <w:footerReference w:type="default" r:id="rId8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CCF65A" w14:textId="77777777" w:rsidR="00A5082A" w:rsidRDefault="00A5082A">
      <w:pPr>
        <w:spacing w:after="0" w:line="240" w:lineRule="auto"/>
      </w:pPr>
      <w:r>
        <w:separator/>
      </w:r>
    </w:p>
  </w:endnote>
  <w:endnote w:type="continuationSeparator" w:id="0">
    <w:p w14:paraId="2ADE6572" w14:textId="77777777" w:rsidR="00A5082A" w:rsidRDefault="00A50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E27CFC" w14:textId="77777777" w:rsidR="00801A82" w:rsidRDefault="00000000">
    <w:pPr>
      <w:pStyle w:val="Footer"/>
      <w:jc w:val="center"/>
    </w:pPr>
    <w:proofErr w:type="spellStart"/>
    <w:r>
      <w:rPr>
        <w:color w:val="667085"/>
        <w:sz w:val="15"/>
      </w:rPr>
      <w:t>FirmVora</w:t>
    </w:r>
    <w:proofErr w:type="spellEnd"/>
    <w:r>
      <w:rPr>
        <w:color w:val="667085"/>
        <w:sz w:val="15"/>
      </w:rPr>
      <w:t xml:space="preserve"> | Client Portal | Tax Returns Tab | Developer Instructions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00409E" w14:textId="77777777" w:rsidR="00A5082A" w:rsidRDefault="00A5082A">
      <w:pPr>
        <w:spacing w:after="0" w:line="240" w:lineRule="auto"/>
      </w:pPr>
      <w:r>
        <w:separator/>
      </w:r>
    </w:p>
  </w:footnote>
  <w:footnote w:type="continuationSeparator" w:id="0">
    <w:p w14:paraId="7B894D4D" w14:textId="77777777" w:rsidR="00A5082A" w:rsidRDefault="00A508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918863">
    <w:abstractNumId w:val="8"/>
  </w:num>
  <w:num w:numId="2" w16cid:durableId="1529220312">
    <w:abstractNumId w:val="6"/>
  </w:num>
  <w:num w:numId="3" w16cid:durableId="2081520401">
    <w:abstractNumId w:val="5"/>
  </w:num>
  <w:num w:numId="4" w16cid:durableId="818116698">
    <w:abstractNumId w:val="4"/>
  </w:num>
  <w:num w:numId="5" w16cid:durableId="711659420">
    <w:abstractNumId w:val="7"/>
  </w:num>
  <w:num w:numId="6" w16cid:durableId="1613514214">
    <w:abstractNumId w:val="3"/>
  </w:num>
  <w:num w:numId="7" w16cid:durableId="818764155">
    <w:abstractNumId w:val="2"/>
  </w:num>
  <w:num w:numId="8" w16cid:durableId="765421564">
    <w:abstractNumId w:val="1"/>
  </w:num>
  <w:num w:numId="9" w16cid:durableId="16000549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2D3"/>
    <w:rsid w:val="0015074B"/>
    <w:rsid w:val="0029639D"/>
    <w:rsid w:val="00326F90"/>
    <w:rsid w:val="00801A82"/>
    <w:rsid w:val="00A5082A"/>
    <w:rsid w:val="00AA1D8D"/>
    <w:rsid w:val="00B47730"/>
    <w:rsid w:val="00C65F9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B2C70C"/>
  <w14:defaultImageDpi w14:val="300"/>
  <w15:docId w15:val="{C48DA1C4-5887-DD4C-B0AC-5D236394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2370</Words>
  <Characters>13510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Octavia Holder</cp:lastModifiedBy>
  <cp:revision>2</cp:revision>
  <dcterms:created xsi:type="dcterms:W3CDTF">2026-10-01T18:47:00Z</dcterms:created>
  <dcterms:modified xsi:type="dcterms:W3CDTF">2026-10-01T18:47:00Z</dcterms:modified>
  <cp:category/>
</cp:coreProperties>
</file>