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9F740" w14:textId="77777777" w:rsidR="00DB1016" w:rsidRDefault="00000000">
      <w:pPr>
        <w:spacing w:after="20"/>
      </w:pPr>
      <w:r>
        <w:rPr>
          <w:rFonts w:ascii="Aptos" w:hAnsi="Aptos"/>
          <w:b/>
          <w:color w:val="0B2A52"/>
          <w:sz w:val="44"/>
        </w:rPr>
        <w:t>Firmivra - Invoices &amp; Payments</w:t>
      </w:r>
    </w:p>
    <w:p w14:paraId="4A2F227F" w14:textId="77777777" w:rsidR="00DB1016" w:rsidRDefault="00000000">
      <w:pPr>
        <w:spacing w:after="120"/>
      </w:pPr>
      <w:r>
        <w:rPr>
          <w:rFonts w:ascii="Aptos" w:hAnsi="Aptos"/>
          <w:color w:val="5E6B7A"/>
          <w:sz w:val="21"/>
        </w:rPr>
        <w:t>Final Developer Instructions | Firm Workspace | Main Module + Supporting Pages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DB1016" w14:paraId="1D5F33EE" w14:textId="77777777">
        <w:trPr>
          <w:jc w:val="center"/>
        </w:trPr>
        <w:tc>
          <w:tcPr>
            <w:tcW w:w="10742" w:type="dxa"/>
            <w:shd w:val="clear" w:color="auto" w:fill="EAF3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4B5096" w14:textId="77777777" w:rsidR="00DB1016" w:rsidRDefault="00000000">
            <w:r>
              <w:rPr>
                <w:rFonts w:ascii="Aptos" w:hAnsi="Aptos"/>
                <w:b/>
                <w:color w:val="0B2A52"/>
                <w:sz w:val="18"/>
              </w:rPr>
              <w:t xml:space="preserve">Core billing rule: </w:t>
            </w:r>
            <w:r>
              <w:rPr>
                <w:rFonts w:ascii="Aptos" w:hAnsi="Aptos"/>
                <w:color w:val="172033"/>
                <w:sz w:val="18"/>
              </w:rPr>
              <w:t>Services &amp; Pricing is the master catalog for permanent services, packages, recurring plans, fees, and pricing. Invoices &amp; Payments bills clients from that catalog. A custom one-time line item may be used without creating a permanent service.</w:t>
            </w:r>
          </w:p>
        </w:tc>
      </w:tr>
    </w:tbl>
    <w:p w14:paraId="6857F618" w14:textId="77777777" w:rsidR="00DB1016" w:rsidRDefault="00DB1016">
      <w:pPr>
        <w:spacing w:after="0"/>
      </w:pPr>
    </w:p>
    <w:p w14:paraId="1188DF3F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1. </w:t>
      </w:r>
      <w:r>
        <w:rPr>
          <w:rFonts w:ascii="Aptos" w:hAnsi="Aptos"/>
          <w:b/>
          <w:color w:val="0B2A52"/>
          <w:sz w:val="25"/>
        </w:rPr>
        <w:t>Consistent Firm Workspace Sidebar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048"/>
      </w:tblGrid>
      <w:tr w:rsidR="00DB1016" w14:paraId="31136E23" w14:textId="77777777">
        <w:trPr>
          <w:jc w:val="center"/>
        </w:trPr>
        <w:tc>
          <w:tcPr>
            <w:tcW w:w="374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93646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Sidebar Tab</w:t>
            </w:r>
          </w:p>
        </w:tc>
        <w:tc>
          <w:tcPr>
            <w:tcW w:w="604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3F2B8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 w:rsidR="00DB1016" w14:paraId="15D1B47D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7500C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Dashboard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AB470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Overview</w:t>
            </w:r>
          </w:p>
        </w:tc>
      </w:tr>
      <w:tr w:rsidR="00DB1016" w14:paraId="266E9FAF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05CF11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EE586B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database</w:t>
            </w:r>
          </w:p>
        </w:tc>
      </w:tr>
      <w:tr w:rsidR="00DB1016" w14:paraId="2B8990EE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F0B7B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Leads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C3E73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Lead pipeline</w:t>
            </w:r>
          </w:p>
        </w:tc>
      </w:tr>
      <w:tr w:rsidR="00DB1016" w14:paraId="180D2580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89C889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Appointments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DF13F3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Scheduling</w:t>
            </w:r>
          </w:p>
        </w:tc>
      </w:tr>
      <w:tr w:rsidR="00DB1016" w14:paraId="127D03FB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64594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Intake Forms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3C187A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intake</w:t>
            </w:r>
          </w:p>
        </w:tc>
      </w:tr>
      <w:tr w:rsidR="00DB1016" w14:paraId="77A65297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0E7B83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Documents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A54DC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Secure document management</w:t>
            </w:r>
          </w:p>
        </w:tc>
      </w:tr>
      <w:tr w:rsidR="00DB1016" w14:paraId="1B8E2A8B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2BB4FA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Portal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6EADF8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Staff view/manage client portal</w:t>
            </w:r>
          </w:p>
        </w:tc>
      </w:tr>
      <w:tr w:rsidR="00DB1016" w14:paraId="5F1C4580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02CA9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Tax Returns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E22261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Tax workflow</w:t>
            </w:r>
          </w:p>
        </w:tc>
      </w:tr>
      <w:tr w:rsidR="00DB1016" w14:paraId="07B3E3C8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AA3371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Bookkeeping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2851CE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Bookkeeping workflow</w:t>
            </w:r>
          </w:p>
        </w:tc>
      </w:tr>
      <w:tr w:rsidR="00DB1016" w14:paraId="23AE1068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3612C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Payroll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7BFD3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Payroll workflow</w:t>
            </w:r>
          </w:p>
        </w:tc>
      </w:tr>
      <w:tr w:rsidR="00DB1016" w14:paraId="2C4E79E1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7B82F0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Tax Planning &amp; Strategy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F2450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Tax planning work</w:t>
            </w:r>
          </w:p>
        </w:tc>
      </w:tr>
      <w:tr w:rsidR="00DB1016" w14:paraId="4E71DCE1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A674E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Business Advisory &amp; Development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DF4BF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Advisory/development work</w:t>
            </w:r>
          </w:p>
        </w:tc>
      </w:tr>
      <w:tr w:rsidR="00DB1016" w14:paraId="75AD8E19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338CA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Invoices &amp; Payments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A72E7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Billing and collections - ACTIVE here</w:t>
            </w:r>
          </w:p>
        </w:tc>
      </w:tr>
      <w:tr w:rsidR="00DB1016" w14:paraId="30597D7F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3153C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Messages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66B5C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conversations</w:t>
            </w:r>
          </w:p>
        </w:tc>
      </w:tr>
      <w:tr w:rsidR="00DB1016" w14:paraId="3CC6BE52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304CE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Communications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03E72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Bulk/marketing communications</w:t>
            </w:r>
          </w:p>
        </w:tc>
      </w:tr>
      <w:tr w:rsidR="00DB1016" w14:paraId="1DB62BE9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F8027D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Tasks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284DA43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Task management</w:t>
            </w:r>
          </w:p>
        </w:tc>
      </w:tr>
      <w:tr w:rsidR="00DB1016" w14:paraId="586C7560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BF4EE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Automations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41E14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Workflow automations</w:t>
            </w:r>
          </w:p>
        </w:tc>
      </w:tr>
      <w:tr w:rsidR="00DB1016" w14:paraId="119AF9A0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DFC53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Compliance &amp; Deadlines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9D5A3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Compliance and due dates</w:t>
            </w:r>
          </w:p>
        </w:tc>
      </w:tr>
      <w:tr w:rsidR="00DB1016" w14:paraId="04251E12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673C7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Reports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86F2F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Reporting</w:t>
            </w:r>
          </w:p>
        </w:tc>
      </w:tr>
      <w:tr w:rsidR="00DB1016" w14:paraId="6E17F375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FF5A1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Templates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5306ED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Reusable templates</w:t>
            </w:r>
          </w:p>
        </w:tc>
      </w:tr>
      <w:tr w:rsidR="00DB1016" w14:paraId="6559671E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E3BDC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Services &amp; Pricing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F5235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Master services/pricing catalog</w:t>
            </w:r>
          </w:p>
        </w:tc>
      </w:tr>
      <w:tr w:rsidR="00DB1016" w14:paraId="2259B4EF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D5D1A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Staff Management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2D9A34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Team/permissions</w:t>
            </w:r>
          </w:p>
        </w:tc>
      </w:tr>
      <w:tr w:rsidR="00DB1016" w14:paraId="0C09FD78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7EFC1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Integrations</w:t>
            </w:r>
          </w:p>
        </w:tc>
        <w:tc>
          <w:tcPr>
            <w:tcW w:w="60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998181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Connected apps and payment gateways</w:t>
            </w:r>
          </w:p>
        </w:tc>
      </w:tr>
      <w:tr w:rsidR="00DB1016" w14:paraId="0E3C8FAB" w14:textId="77777777">
        <w:trPr>
          <w:jc w:val="center"/>
        </w:trPr>
        <w:tc>
          <w:tcPr>
            <w:tcW w:w="37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4DA2A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Settings</w:t>
            </w:r>
          </w:p>
        </w:tc>
        <w:tc>
          <w:tcPr>
            <w:tcW w:w="60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6509F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Firm settings</w:t>
            </w:r>
          </w:p>
        </w:tc>
      </w:tr>
    </w:tbl>
    <w:p w14:paraId="4460506A" w14:textId="77777777" w:rsidR="00DB1016" w:rsidRDefault="00DB1016">
      <w:pPr>
        <w:spacing w:after="0"/>
      </w:pPr>
    </w:p>
    <w:p w14:paraId="3DF9BC50" w14:textId="77777777" w:rsidR="00DB1016" w:rsidRDefault="00000000">
      <w:pPr>
        <w:pageBreakBefore/>
        <w:spacing w:before="120" w:after="60"/>
      </w:pPr>
      <w:r>
        <w:rPr>
          <w:rFonts w:ascii="Aptos" w:hAnsi="Aptos"/>
          <w:b/>
          <w:color w:val="0B66E4"/>
          <w:sz w:val="25"/>
        </w:rPr>
        <w:lastRenderedPageBreak/>
        <w:t xml:space="preserve">2. </w:t>
      </w:r>
      <w:r>
        <w:rPr>
          <w:rFonts w:ascii="Aptos" w:hAnsi="Aptos"/>
          <w:b/>
          <w:color w:val="0B2A52"/>
          <w:sz w:val="25"/>
        </w:rPr>
        <w:t>Main Invoices &amp; Payments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DB1016" w14:paraId="0B43B5F3" w14:textId="77777777">
        <w:trPr>
          <w:jc w:val="center"/>
        </w:trPr>
        <w:tc>
          <w:tcPr>
            <w:tcW w:w="2592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A1FAE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w="7200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E2F26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Developer Direction</w:t>
            </w:r>
          </w:p>
        </w:tc>
      </w:tr>
      <w:tr w:rsidR="00DB1016" w14:paraId="6224ABE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A7E96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Header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B1916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Invoices &amp; Payments. Subtitle: Create invoices, get paid, and track payments - all in one place.</w:t>
            </w:r>
          </w:p>
        </w:tc>
      </w:tr>
      <w:tr w:rsidR="00DB1016" w14:paraId="24420666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E2DA2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Top Actions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0D847A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Create Invoice, Record Payment, Send Reminder, View Reports, Payment Settings.</w:t>
            </w:r>
          </w:p>
        </w:tc>
      </w:tr>
      <w:tr w:rsidR="00DB1016" w14:paraId="6E312B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3FC2F07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KPI Cards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CA4ED51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Total Outstanding, Paid This Month, Overdue, Due Soon, Total Collected.</w:t>
            </w:r>
          </w:p>
        </w:tc>
      </w:tr>
      <w:tr w:rsidR="00DB1016" w14:paraId="7572E35F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F4F1C6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Charts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0239D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Activity, Payment Status, Payment Methods.</w:t>
            </w:r>
          </w:p>
        </w:tc>
      </w:tr>
      <w:tr w:rsidR="00DB1016" w14:paraId="3DDE700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8998A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Status Tabs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B293D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All Invoices, Draft, Sent, Viewed, Partially Paid, Paid, Due Soon, Overdue, Voided, Refunded.</w:t>
            </w:r>
          </w:p>
        </w:tc>
      </w:tr>
      <w:tr w:rsidR="00DB1016" w14:paraId="58FF6032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97C9CF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Filters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9EF3E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Client, Service Type, Status, Date Range, search, More Filters, Clear.</w:t>
            </w:r>
          </w:p>
        </w:tc>
      </w:tr>
      <w:tr w:rsidR="00DB1016" w14:paraId="6FE6257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81A4D5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Table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168B2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#, Client, Service, Invoice Date, Due Date, Amount, Paid, Balance, Status, Payment Method, Actions.</w:t>
            </w:r>
          </w:p>
        </w:tc>
      </w:tr>
      <w:tr w:rsidR="00DB1016" w14:paraId="1A4BE637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39656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Right Rail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3F432C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Quick Links, payment gateway status, automation links/toggles, help resources.</w:t>
            </w:r>
          </w:p>
        </w:tc>
      </w:tr>
    </w:tbl>
    <w:p w14:paraId="6CCB861F" w14:textId="77777777" w:rsidR="00DB1016" w:rsidRDefault="00DB10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DB1016" w14:paraId="367AD115" w14:textId="77777777">
        <w:trPr>
          <w:jc w:val="center"/>
        </w:trPr>
        <w:tc>
          <w:tcPr>
            <w:tcW w:w="10742" w:type="dxa"/>
            <w:shd w:val="clear" w:color="auto" w:fill="EAF3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E551AA" w14:textId="77777777" w:rsidR="00DB1016" w:rsidRDefault="00000000">
            <w:r>
              <w:rPr>
                <w:rFonts w:ascii="Aptos" w:hAnsi="Aptos"/>
                <w:b/>
                <w:color w:val="0B2A52"/>
                <w:sz w:val="18"/>
              </w:rPr>
              <w:t xml:space="preserve">Tab behavior: </w:t>
            </w:r>
            <w:r>
              <w:rPr>
                <w:rFonts w:ascii="Aptos" w:hAnsi="Aptos"/>
                <w:color w:val="172033"/>
                <w:sz w:val="18"/>
              </w:rPr>
              <w:t>The status tabs are filtered views of the same invoice table. Do not build a separate page for each status.</w:t>
            </w:r>
          </w:p>
        </w:tc>
      </w:tr>
    </w:tbl>
    <w:p w14:paraId="20B3E2CE" w14:textId="77777777" w:rsidR="00DB1016" w:rsidRDefault="00DB1016">
      <w:pPr>
        <w:spacing w:after="0"/>
      </w:pPr>
    </w:p>
    <w:p w14:paraId="3010B9F3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3. </w:t>
      </w:r>
      <w:r>
        <w:rPr>
          <w:rFonts w:ascii="Aptos" w:hAnsi="Aptos"/>
          <w:b/>
          <w:color w:val="0B2A52"/>
          <w:sz w:val="25"/>
        </w:rPr>
        <w:t>Invoice Status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DB1016" w14:paraId="6B501E10" w14:textId="77777777">
        <w:trPr>
          <w:jc w:val="center"/>
        </w:trPr>
        <w:tc>
          <w:tcPr>
            <w:tcW w:w="244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A7333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Tab</w:t>
            </w:r>
          </w:p>
        </w:tc>
        <w:tc>
          <w:tcPr>
            <w:tcW w:w="734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22FC9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Show</w:t>
            </w:r>
          </w:p>
        </w:tc>
      </w:tr>
      <w:tr w:rsidR="00DB1016" w14:paraId="2FC8581E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B9E492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All Invoices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269CC1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All permitted invoice records.</w:t>
            </w:r>
          </w:p>
        </w:tc>
      </w:tr>
      <w:tr w:rsidR="00DB1016" w14:paraId="0BA4F623" w14:textId="77777777">
        <w:trPr>
          <w:jc w:val="center"/>
        </w:trPr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E939B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Draft</w:t>
            </w:r>
          </w:p>
        </w:tc>
        <w:tc>
          <w:tcPr>
            <w:tcW w:w="73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58D30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Saved, not sent.</w:t>
            </w:r>
          </w:p>
        </w:tc>
      </w:tr>
      <w:tr w:rsidR="00DB1016" w14:paraId="415C89F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283457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Sent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0D2BF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Issued to client; balance remains.</w:t>
            </w:r>
          </w:p>
        </w:tc>
      </w:tr>
      <w:tr w:rsidR="00DB1016" w14:paraId="30FFCEC0" w14:textId="77777777">
        <w:trPr>
          <w:jc w:val="center"/>
        </w:trPr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26479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Viewed</w:t>
            </w:r>
          </w:p>
        </w:tc>
        <w:tc>
          <w:tcPr>
            <w:tcW w:w="73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5942FE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viewed invoice when supported.</w:t>
            </w:r>
          </w:p>
        </w:tc>
      </w:tr>
      <w:tr w:rsidR="00DB1016" w14:paraId="526E2E27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AB56F1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Partially Paid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33486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Paid amount &gt; 0 and balance &gt; 0.</w:t>
            </w:r>
          </w:p>
        </w:tc>
      </w:tr>
      <w:tr w:rsidR="00DB1016" w14:paraId="5EB3D110" w14:textId="77777777">
        <w:trPr>
          <w:jc w:val="center"/>
        </w:trPr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7ED5C9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Paid</w:t>
            </w:r>
          </w:p>
        </w:tc>
        <w:tc>
          <w:tcPr>
            <w:tcW w:w="73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806FA0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Balance = 0 and invoice satisfied.</w:t>
            </w:r>
          </w:p>
        </w:tc>
      </w:tr>
      <w:tr w:rsidR="00DB1016" w14:paraId="232AFD14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6834D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Due Soon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BF263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Open balance within firm-defined due-soon window.</w:t>
            </w:r>
          </w:p>
        </w:tc>
      </w:tr>
      <w:tr w:rsidR="00DB1016" w14:paraId="09A46C6A" w14:textId="77777777">
        <w:trPr>
          <w:jc w:val="center"/>
        </w:trPr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3BB8F7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Overdue</w:t>
            </w:r>
          </w:p>
        </w:tc>
        <w:tc>
          <w:tcPr>
            <w:tcW w:w="73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33A74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Open balance after due date.</w:t>
            </w:r>
          </w:p>
        </w:tc>
      </w:tr>
      <w:tr w:rsidR="00DB1016" w14:paraId="46D8996A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DFE565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Voided</w:t>
            </w:r>
          </w:p>
        </w:tc>
        <w:tc>
          <w:tcPr>
            <w:tcW w:w="734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7000B9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Voided but retained for history.</w:t>
            </w:r>
          </w:p>
        </w:tc>
      </w:tr>
      <w:tr w:rsidR="00DB1016" w14:paraId="46841C12" w14:textId="77777777">
        <w:trPr>
          <w:jc w:val="center"/>
        </w:trPr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E825A09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Refunded</w:t>
            </w:r>
          </w:p>
        </w:tc>
        <w:tc>
          <w:tcPr>
            <w:tcW w:w="734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9C5060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Payment has been refunded in full or as configured.</w:t>
            </w:r>
          </w:p>
        </w:tc>
      </w:tr>
    </w:tbl>
    <w:p w14:paraId="5535B1DC" w14:textId="77777777" w:rsidR="00DB1016" w:rsidRDefault="00DB1016">
      <w:pPr>
        <w:spacing w:after="0"/>
      </w:pPr>
    </w:p>
    <w:p w14:paraId="07F51E2A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4. </w:t>
      </w:r>
      <w:r>
        <w:rPr>
          <w:rFonts w:ascii="Aptos" w:hAnsi="Aptos"/>
          <w:b/>
          <w:color w:val="0B2A52"/>
          <w:sz w:val="25"/>
        </w:rPr>
        <w:t>Create Invoice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DB1016" w14:paraId="6255ABC9" w14:textId="77777777">
        <w:trPr>
          <w:jc w:val="center"/>
        </w:trPr>
        <w:tc>
          <w:tcPr>
            <w:tcW w:w="302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F18B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Field / Section</w:t>
            </w:r>
          </w:p>
        </w:tc>
        <w:tc>
          <w:tcPr>
            <w:tcW w:w="676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95BDA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 w:rsidR="00DB1016" w14:paraId="226A780E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AC25F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388C4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Required. Select existing client/business.</w:t>
            </w:r>
          </w:p>
        </w:tc>
      </w:tr>
      <w:tr w:rsidR="00DB1016" w14:paraId="4BD4BE16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98C790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Service Category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0B76A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Filter/organize services from Services &amp; Pricing.</w:t>
            </w:r>
          </w:p>
        </w:tc>
      </w:tr>
      <w:tr w:rsidR="00DB1016" w14:paraId="4D1C27C6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B8D39C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Number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EE03F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Auto-generated using firm numbering rules; editable only if allowed.</w:t>
            </w:r>
          </w:p>
        </w:tc>
      </w:tr>
      <w:tr w:rsidR="00DB1016" w14:paraId="255091CC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C2EC47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Date / Due Date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34453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Required billing dates.</w:t>
            </w:r>
          </w:p>
        </w:tc>
      </w:tr>
      <w:tr w:rsidR="00DB1016" w14:paraId="3A5B03C7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F5FCC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Terms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EF249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Net 7/14/30, due on receipt, or firm-configured terms.</w:t>
            </w:r>
          </w:p>
        </w:tc>
      </w:tr>
      <w:tr w:rsidR="00DB1016" w14:paraId="137B3D27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0ACC41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Assigned Staff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EEC1F5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Staff member responsible for the invoice.</w:t>
            </w:r>
          </w:p>
        </w:tc>
      </w:tr>
      <w:tr w:rsidR="00DB1016" w14:paraId="5CE6F943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9E5ADE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Line Items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B4D3B4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Pull service/item from Services &amp; Pricing. Show description, quantity, rate, tax treatment, amount.</w:t>
            </w:r>
          </w:p>
        </w:tc>
      </w:tr>
      <w:tr w:rsidR="00DB1016" w14:paraId="0F264213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3F578A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Add Custom Line Item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22551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One-time charge; does not create a permanent service.</w:t>
            </w:r>
          </w:p>
        </w:tc>
      </w:tr>
      <w:tr w:rsidR="00DB1016" w14:paraId="6807114B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C17EA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Discount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24F63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Percentage or fixed amount if enabled.</w:t>
            </w:r>
          </w:p>
        </w:tc>
      </w:tr>
      <w:tr w:rsidR="00DB1016" w14:paraId="19FDAD72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22F5E9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Notes to Client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4D63E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Client-visible message.</w:t>
            </w:r>
          </w:p>
        </w:tc>
      </w:tr>
      <w:tr w:rsidR="00DB1016" w14:paraId="437AAA4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F3A7C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Internal Note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5798F4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Firm-only note; never client-visible.</w:t>
            </w:r>
          </w:p>
        </w:tc>
      </w:tr>
      <w:tr w:rsidR="00DB1016" w14:paraId="2552EAB2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E2451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Attachments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A80ABF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Attach permitted files to invoice.</w:t>
            </w:r>
          </w:p>
        </w:tc>
      </w:tr>
      <w:tr w:rsidR="00DB1016" w14:paraId="13CADEEC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90263B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lastRenderedPageBreak/>
              <w:t>Payment Options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B82E0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Credit/debit card, ACH, manual payment, AutoPay only when enabled/supported.</w:t>
            </w:r>
          </w:p>
        </w:tc>
      </w:tr>
      <w:tr w:rsidR="00DB1016" w14:paraId="5F117776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D6BA8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Summary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BDDE9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Subtotal, discount, tax/fees, total, amount paid, balance due.</w:t>
            </w:r>
          </w:p>
        </w:tc>
      </w:tr>
      <w:tr w:rsidR="00DB1016" w14:paraId="48F6B9E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20C89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Buttons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0BBA00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Invoice, Preview Invoice, Save Draft.</w:t>
            </w:r>
          </w:p>
        </w:tc>
      </w:tr>
      <w:tr w:rsidR="00DB1016" w14:paraId="73670C7D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45D35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Additional Settings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C8977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Email notification, attachments, tipping if enabled, payment-before-due option if configured.</w:t>
            </w:r>
          </w:p>
        </w:tc>
      </w:tr>
      <w:tr w:rsidR="00DB1016" w14:paraId="0849EA1E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56FEF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Template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7FFE4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Select firm-configured invoice template.</w:t>
            </w:r>
          </w:p>
        </w:tc>
      </w:tr>
    </w:tbl>
    <w:p w14:paraId="16A746F6" w14:textId="77777777" w:rsidR="00DB1016" w:rsidRDefault="00DB10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DB1016" w14:paraId="589E2122" w14:textId="77777777">
        <w:trPr>
          <w:jc w:val="center"/>
        </w:trPr>
        <w:tc>
          <w:tcPr>
            <w:tcW w:w="10742" w:type="dxa"/>
            <w:shd w:val="clear" w:color="auto" w:fill="EAF3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59F87A" w14:textId="77777777" w:rsidR="00DB1016" w:rsidRDefault="00000000">
            <w:r>
              <w:rPr>
                <w:rFonts w:ascii="Aptos" w:hAnsi="Aptos"/>
                <w:b/>
                <w:color w:val="0B2A52"/>
                <w:sz w:val="18"/>
              </w:rPr>
              <w:t xml:space="preserve">Services &amp; Pricing link: </w:t>
            </w:r>
            <w:r>
              <w:rPr>
                <w:rFonts w:ascii="Aptos" w:hAnsi="Aptos"/>
                <w:color w:val="172033"/>
                <w:sz w:val="18"/>
              </w:rPr>
              <w:t>If the needed permanent service or price does not exist, route the user to Services &amp; Pricing. Do not create a second permanent pricing catalog inside Invoices &amp; Payments.</w:t>
            </w:r>
          </w:p>
        </w:tc>
      </w:tr>
    </w:tbl>
    <w:p w14:paraId="4569F3C3" w14:textId="77777777" w:rsidR="00DB1016" w:rsidRDefault="00DB1016">
      <w:pPr>
        <w:spacing w:after="0"/>
      </w:pPr>
    </w:p>
    <w:p w14:paraId="0CB95496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5. </w:t>
      </w:r>
      <w:r>
        <w:rPr>
          <w:rFonts w:ascii="Aptos" w:hAnsi="Aptos"/>
          <w:b/>
          <w:color w:val="0B2A52"/>
          <w:sz w:val="25"/>
        </w:rPr>
        <w:t>Record Payment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DB1016" w14:paraId="16009E37" w14:textId="77777777">
        <w:trPr>
          <w:jc w:val="center"/>
        </w:trPr>
        <w:tc>
          <w:tcPr>
            <w:tcW w:w="302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EC2AD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Field / Section</w:t>
            </w:r>
          </w:p>
        </w:tc>
        <w:tc>
          <w:tcPr>
            <w:tcW w:w="676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F4BED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 w:rsidR="00DB1016" w14:paraId="10AD1FBD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C252A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Selected Invoice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E9FD7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invoice number, client, original amount, current balance, due date, current status.</w:t>
            </w:r>
          </w:p>
        </w:tc>
      </w:tr>
      <w:tr w:rsidR="00DB1016" w14:paraId="46761E4F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A74BE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917F09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Required. Select invoice if page was not opened from a specific invoice.</w:t>
            </w:r>
          </w:p>
        </w:tc>
      </w:tr>
      <w:tr w:rsidR="00DB1016" w14:paraId="0D8209F3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7598C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7339E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Derived from invoice; do not allow mismatched client.</w:t>
            </w:r>
          </w:p>
        </w:tc>
      </w:tr>
      <w:tr w:rsidR="00DB1016" w14:paraId="088D81F6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0C4626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Amount Received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8FEF86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Required. Support partial payment and full balance.</w:t>
            </w:r>
          </w:p>
        </w:tc>
      </w:tr>
      <w:tr w:rsidR="00DB1016" w14:paraId="11DFCF27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7BF605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Date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E0606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Required.</w:t>
            </w:r>
          </w:p>
        </w:tc>
      </w:tr>
      <w:tr w:rsidR="00DB1016" w14:paraId="27283AD1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21ABC5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Method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B7759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Card, ACH, check, cash, manual/external, or firm-configured methods.</w:t>
            </w:r>
          </w:p>
        </w:tc>
      </w:tr>
      <w:tr w:rsidR="00DB1016" w14:paraId="38E385A9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65268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Reference / Transaction ID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8441F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Optional/required by method or firm settings.</w:t>
            </w:r>
          </w:p>
        </w:tc>
      </w:tr>
      <w:tr w:rsidR="00DB1016" w14:paraId="70D50E75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8B719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Deposit To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90CB5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Firm-configured account/category for bookkeeping/reference.</w:t>
            </w:r>
          </w:p>
        </w:tc>
      </w:tr>
      <w:tr w:rsidR="00DB1016" w14:paraId="3B7C973C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98A08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Notes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252546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Internal payment note.</w:t>
            </w:r>
          </w:p>
        </w:tc>
      </w:tr>
      <w:tr w:rsidR="00DB1016" w14:paraId="7B70EBB1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5C2ABE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Receipt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849348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Optional toggle. Send receipt after successful record.</w:t>
            </w:r>
          </w:p>
        </w:tc>
      </w:tr>
      <w:tr w:rsidR="00DB1016" w14:paraId="77A18453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60EDE8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Mark Invoice Paid at $0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7C038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Automatically update status when remaining balance reaches zero.</w:t>
            </w:r>
          </w:p>
        </w:tc>
      </w:tr>
      <w:tr w:rsidR="00DB1016" w14:paraId="4B3BBB00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A5E5C4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Summary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0656C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Original amount, current due, amount received, remaining balance.</w:t>
            </w:r>
          </w:p>
        </w:tc>
      </w:tr>
      <w:tr w:rsidR="00DB1016" w14:paraId="14C84EBA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81DD5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Receipt Preview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A164E5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client-facing receipt preview before/after recording.</w:t>
            </w:r>
          </w:p>
        </w:tc>
      </w:tr>
      <w:tr w:rsidR="00DB1016" w14:paraId="0496646B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380F75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Recent Payments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9E4A5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prior payments for context: date, amount, method, reference, destination, note, recorder.</w:t>
            </w:r>
          </w:p>
        </w:tc>
      </w:tr>
      <w:tr w:rsidR="00DB1016" w14:paraId="1D4C703F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896FF9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Record Payment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D714F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Validate amount and required fields, save payment, update invoice balance/status, log audit event.</w:t>
            </w:r>
          </w:p>
        </w:tc>
      </w:tr>
    </w:tbl>
    <w:p w14:paraId="187AE7FF" w14:textId="77777777" w:rsidR="00DB1016" w:rsidRDefault="00DB1016">
      <w:pPr>
        <w:spacing w:after="0"/>
      </w:pPr>
    </w:p>
    <w:p w14:paraId="3E22E393" w14:textId="77777777" w:rsidR="00DB1016" w:rsidRDefault="00000000">
      <w:pPr>
        <w:pageBreakBefore/>
        <w:spacing w:before="120" w:after="60"/>
      </w:pPr>
      <w:r>
        <w:rPr>
          <w:rFonts w:ascii="Aptos" w:hAnsi="Aptos"/>
          <w:b/>
          <w:color w:val="0B66E4"/>
          <w:sz w:val="25"/>
        </w:rPr>
        <w:lastRenderedPageBreak/>
        <w:t xml:space="preserve">6. </w:t>
      </w:r>
      <w:r>
        <w:rPr>
          <w:rFonts w:ascii="Aptos" w:hAnsi="Aptos"/>
          <w:b/>
          <w:color w:val="0B2A52"/>
          <w:sz w:val="25"/>
        </w:rPr>
        <w:t>Recurring Invoices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840"/>
      </w:tblGrid>
      <w:tr w:rsidR="00DB1016" w14:paraId="42C9844D" w14:textId="77777777">
        <w:trPr>
          <w:jc w:val="center"/>
        </w:trPr>
        <w:tc>
          <w:tcPr>
            <w:tcW w:w="2952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1523F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w="6840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D1E8B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 w:rsidR="00DB1016" w14:paraId="291745E4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7E5549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Summary Cards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EAFDC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Active Schedules, Upcoming Sends, Monthly Recurring Revenue, Paused Schedules.</w:t>
            </w:r>
          </w:p>
        </w:tc>
      </w:tr>
      <w:tr w:rsidR="00DB1016" w14:paraId="2F5DC397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E0F9F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Tabs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E182A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All, Active, Upcoming, Paused, Completed - filtered views of one recurring-invoice table.</w:t>
            </w:r>
          </w:p>
        </w:tc>
      </w:tr>
      <w:tr w:rsidR="00DB1016" w14:paraId="4713E4EE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B2554E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Table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3785C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Client, Invoice Template, Frequency, Next Send Date, Amount, AutoPay, Status, Actions.</w:t>
            </w:r>
          </w:p>
        </w:tc>
      </w:tr>
      <w:tr w:rsidR="00DB1016" w14:paraId="69108BC5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425CC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Create Recurring Invoice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EECBE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Select client, service(s) from Services &amp; Pricing, amount, frequency, start date, next send date, end rule, invoice template, payment terms, delivery method.</w:t>
            </w:r>
          </w:p>
        </w:tc>
      </w:tr>
      <w:tr w:rsidR="00DB1016" w14:paraId="29EDEEAE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ACEE94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Frequency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ED7DAB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Weekly, biweekly, semi-monthly, monthly, quarterly, annually, or firm-configured options.</w:t>
            </w:r>
          </w:p>
        </w:tc>
      </w:tr>
      <w:tr w:rsidR="00DB1016" w14:paraId="4ED020B8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EA410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Auto-Send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CDB61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Generate/send invoices automatically when enabled.</w:t>
            </w:r>
          </w:p>
        </w:tc>
      </w:tr>
      <w:tr w:rsidR="00DB1016" w14:paraId="2C928C84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18416C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AutoPay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36B75C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Only available when payment gateway/client authorization supports it.</w:t>
            </w:r>
          </w:p>
        </w:tc>
      </w:tr>
      <w:tr w:rsidR="00DB1016" w14:paraId="19CB7F63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257E6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Pause / Resume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26EA56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Pause schedule without deleting history; resume when appropriate.</w:t>
            </w:r>
          </w:p>
        </w:tc>
      </w:tr>
      <w:tr w:rsidR="00DB1016" w14:paraId="4DE4FF14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EE2CA4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Next Scheduled Sends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76494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upcoming client, date, service/template, and amount.</w:t>
            </w:r>
          </w:p>
        </w:tc>
      </w:tr>
      <w:tr w:rsidR="00DB1016" w14:paraId="30A29A62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1A928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Billing Rules &amp; Defaults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77362D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Default template, terms, retry rules, reminder timing, timezone.</w:t>
            </w:r>
          </w:p>
        </w:tc>
      </w:tr>
      <w:tr w:rsidR="00DB1016" w14:paraId="2ECED307" w14:textId="77777777">
        <w:trPr>
          <w:jc w:val="center"/>
        </w:trPr>
        <w:tc>
          <w:tcPr>
            <w:tcW w:w="295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9096CC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Automation Settings</w:t>
            </w:r>
          </w:p>
        </w:tc>
        <w:tc>
          <w:tcPr>
            <w:tcW w:w="684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9E091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Auto-send, payment reminders, failed-payment retry where supported.</w:t>
            </w:r>
          </w:p>
        </w:tc>
      </w:tr>
      <w:tr w:rsidR="00DB1016" w14:paraId="3B4CFEF5" w14:textId="77777777">
        <w:trPr>
          <w:jc w:val="center"/>
        </w:trPr>
        <w:tc>
          <w:tcPr>
            <w:tcW w:w="295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F82851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Actions Menu</w:t>
            </w:r>
          </w:p>
        </w:tc>
        <w:tc>
          <w:tcPr>
            <w:tcW w:w="684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37A8A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View/Edit Schedule, Pause/Resume, Send Now if permitted, Duplicate, View Client, View Generated Invoices, Archive/End Schedule.</w:t>
            </w:r>
          </w:p>
        </w:tc>
      </w:tr>
    </w:tbl>
    <w:p w14:paraId="13DDC803" w14:textId="77777777" w:rsidR="00DB1016" w:rsidRDefault="00DB1016">
      <w:pPr>
        <w:spacing w:after="0"/>
      </w:pPr>
    </w:p>
    <w:p w14:paraId="3E4EC7BF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7. </w:t>
      </w:r>
      <w:r>
        <w:rPr>
          <w:rFonts w:ascii="Aptos" w:hAnsi="Aptos"/>
          <w:b/>
          <w:color w:val="0B2A52"/>
          <w:sz w:val="25"/>
        </w:rPr>
        <w:t>Payment Settings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DB1016" w14:paraId="007B09FC" w14:textId="77777777">
        <w:trPr>
          <w:jc w:val="center"/>
        </w:trPr>
        <w:tc>
          <w:tcPr>
            <w:tcW w:w="302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1CE1D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Tab / Setting</w:t>
            </w:r>
          </w:p>
        </w:tc>
        <w:tc>
          <w:tcPr>
            <w:tcW w:w="676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D25AC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</w:tr>
      <w:tr w:rsidR="00DB1016" w14:paraId="664FC1D9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3ABB8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General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737E4C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Accepted payment methods and general payment preferences.</w:t>
            </w:r>
          </w:p>
        </w:tc>
      </w:tr>
      <w:tr w:rsidR="00DB1016" w14:paraId="2D7DE649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CCCA27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Gateways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82442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Connect/manage approved gateways. Global credentials stay secure and integration-based.</w:t>
            </w:r>
          </w:p>
        </w:tc>
      </w:tr>
      <w:tr w:rsidR="00DB1016" w14:paraId="59968EAA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F84F1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Defaults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FE232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 number prefix, default terms/due date, default memo, branding/template.</w:t>
            </w:r>
          </w:p>
        </w:tc>
      </w:tr>
      <w:tr w:rsidR="00DB1016" w14:paraId="7A28E9D9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EBFC4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Reminders &amp; Automations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39240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 reminders, overdue reminders, receipts, auto-apply, retry rules where supported.</w:t>
            </w:r>
          </w:p>
        </w:tc>
      </w:tr>
      <w:tr w:rsidR="00DB1016" w14:paraId="1810F78F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EA035F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Taxes &amp; Fees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42786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Firm-configured tax/fee settings where applicable; do not hard-code rates.</w:t>
            </w:r>
          </w:p>
        </w:tc>
      </w:tr>
      <w:tr w:rsidR="00DB1016" w14:paraId="59230976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F5E60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Accepted Methods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8602B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Enable/disable credit/debit, ACH, manual payment, and other supported methods.</w:t>
            </w:r>
          </w:p>
        </w:tc>
      </w:tr>
      <w:tr w:rsidR="00DB1016" w14:paraId="1A1085F1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2ECBA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Automatic Receipts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E48CDE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Automatically send receipt after completed/recorded payment.</w:t>
            </w:r>
          </w:p>
        </w:tc>
      </w:tr>
      <w:tr w:rsidR="00DB1016" w14:paraId="7AFE4318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EF32A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Auto-Apply Payments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1775B8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Apply payments to open invoice where rules permit.</w:t>
            </w:r>
          </w:p>
        </w:tc>
      </w:tr>
      <w:tr w:rsidR="00DB1016" w14:paraId="162B9EB8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760EAC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Late Fees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C1AAB5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Optional. Enable and define fee type/amount/rules; keep configurable.</w:t>
            </w:r>
          </w:p>
        </w:tc>
      </w:tr>
      <w:tr w:rsidR="00DB1016" w14:paraId="5D2359F1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74AD3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Tipping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2615E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Optional. Enable only if firm chooses to accept tips.</w:t>
            </w:r>
          </w:p>
        </w:tc>
      </w:tr>
      <w:tr w:rsidR="00DB1016" w14:paraId="36B941B0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3E6BB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Require Payment Before Due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B6F3F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Optional payment rule.</w:t>
            </w:r>
          </w:p>
        </w:tc>
      </w:tr>
      <w:tr w:rsidR="00DB1016" w14:paraId="4E135C8D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19CE4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Portal Payments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50C909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Allow client payment access in portal when enabled.</w:t>
            </w:r>
          </w:p>
        </w:tc>
      </w:tr>
      <w:tr w:rsidR="00DB1016" w14:paraId="4B6CB702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D25E7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Gateway Status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7E115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Connected / Not Connected / Needs Attention.</w:t>
            </w:r>
          </w:p>
        </w:tc>
      </w:tr>
      <w:tr w:rsidR="00DB1016" w14:paraId="45C51094" w14:textId="77777777">
        <w:trPr>
          <w:jc w:val="center"/>
        </w:trPr>
        <w:tc>
          <w:tcPr>
            <w:tcW w:w="30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4B5B79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Save Changes</w:t>
            </w:r>
          </w:p>
        </w:tc>
        <w:tc>
          <w:tcPr>
            <w:tcW w:w="67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51235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Validate and save firm-level payment settings.</w:t>
            </w:r>
          </w:p>
        </w:tc>
      </w:tr>
      <w:tr w:rsidR="00DB1016" w14:paraId="0327DABE" w14:textId="77777777">
        <w:trPr>
          <w:jc w:val="center"/>
        </w:trPr>
        <w:tc>
          <w:tcPr>
            <w:tcW w:w="30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19C70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Reset to Default</w:t>
            </w:r>
          </w:p>
        </w:tc>
        <w:tc>
          <w:tcPr>
            <w:tcW w:w="67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F5E38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Restore platform/firm defaults only after confirmation.</w:t>
            </w:r>
          </w:p>
        </w:tc>
      </w:tr>
    </w:tbl>
    <w:p w14:paraId="2AFF4CD1" w14:textId="77777777" w:rsidR="00DB1016" w:rsidRDefault="00DB1016">
      <w:pPr>
        <w:spacing w:after="0"/>
      </w:pPr>
    </w:p>
    <w:p w14:paraId="1F32C4B3" w14:textId="77777777" w:rsidR="00DB1016" w:rsidRDefault="00000000">
      <w:pPr>
        <w:pageBreakBefore/>
        <w:spacing w:before="120" w:after="60"/>
      </w:pPr>
      <w:r>
        <w:rPr>
          <w:rFonts w:ascii="Aptos" w:hAnsi="Aptos"/>
          <w:b/>
          <w:color w:val="0B66E4"/>
          <w:sz w:val="25"/>
        </w:rPr>
        <w:lastRenderedPageBreak/>
        <w:t xml:space="preserve">8. </w:t>
      </w:r>
      <w:r>
        <w:rPr>
          <w:rFonts w:ascii="Aptos" w:hAnsi="Aptos"/>
          <w:b/>
          <w:color w:val="0B2A52"/>
          <w:sz w:val="25"/>
        </w:rPr>
        <w:t>Invoice Row - Actions Dropdown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448"/>
        <w:gridCol w:w="5616"/>
      </w:tblGrid>
      <w:tr w:rsidR="00DB1016" w14:paraId="266DD1B5" w14:textId="77777777">
        <w:trPr>
          <w:jc w:val="center"/>
        </w:trPr>
        <w:tc>
          <w:tcPr>
            <w:tcW w:w="1872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0B82D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Menu Group</w:t>
            </w:r>
          </w:p>
        </w:tc>
        <w:tc>
          <w:tcPr>
            <w:tcW w:w="244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69C8C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w="5616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066A0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 w:rsidR="00DB1016" w14:paraId="79FD9B4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E12CE7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87908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View Invoice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5C0A16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 full invoice and activity.</w:t>
            </w:r>
          </w:p>
        </w:tc>
      </w:tr>
      <w:tr w:rsidR="00DB1016" w14:paraId="0F34E887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3AD3F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8E2E7E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Edit Invoice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E83B3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Edit permitted fields; lock restricted fields based on status/payment history.</w:t>
            </w:r>
          </w:p>
        </w:tc>
      </w:tr>
      <w:tr w:rsidR="00DB1016" w14:paraId="6300C74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BC94F5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F4D32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Preview Invoice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F56762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Client-facing preview; no status change.</w:t>
            </w:r>
          </w:p>
        </w:tc>
      </w:tr>
      <w:tr w:rsidR="00DB1016" w14:paraId="085CB158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FE9154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E1362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Download PDF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E66FD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Securely generate/download invoice PDF.</w:t>
            </w:r>
          </w:p>
        </w:tc>
      </w:tr>
      <w:tr w:rsidR="00DB1016" w14:paraId="3F7086C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70C3F9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Invoice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EFFCF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Duplicate Invoice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0C84E4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Create a new draft with a new invoice number.</w:t>
            </w:r>
          </w:p>
        </w:tc>
      </w:tr>
      <w:tr w:rsidR="00DB1016" w14:paraId="4641C739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AEFAA4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&amp; Collect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76551A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/ Resend Invoice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4FA029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Deliver using configured channel; log event.</w:t>
            </w:r>
          </w:p>
        </w:tc>
      </w:tr>
      <w:tr w:rsidR="00DB1016" w14:paraId="6AE7D3E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84BF4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&amp; Collect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AB045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Copy Payment Link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2D39AD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Copy secure gateway-backed link when available.</w:t>
            </w:r>
          </w:p>
        </w:tc>
      </w:tr>
      <w:tr w:rsidR="00DB1016" w14:paraId="3E210BA2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AB99F7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&amp; Collect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282C0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Payment Reminder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2E6D3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Standard reminder for open balance.</w:t>
            </w:r>
          </w:p>
        </w:tc>
      </w:tr>
      <w:tr w:rsidR="00DB1016" w14:paraId="14E4CB5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4C81D3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&amp; Collect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15BF3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Overdue Reminder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567574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Only when overdue.</w:t>
            </w:r>
          </w:p>
        </w:tc>
      </w:tr>
      <w:tr w:rsidR="00DB1016" w14:paraId="549D1B76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5AA207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&amp; Collect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06A7F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View Client Portal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2662B6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 staff view of client portal.</w:t>
            </w:r>
          </w:p>
        </w:tc>
      </w:tr>
      <w:tr w:rsidR="00DB1016" w14:paraId="72950FA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A336B7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Payments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AF6A4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Record Payment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8D3E2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 Record Payment page prefilled to this invoice.</w:t>
            </w:r>
          </w:p>
        </w:tc>
      </w:tr>
      <w:tr w:rsidR="00DB1016" w14:paraId="5627F7D8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86D5E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Payments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EC812F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View Payments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8BB19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Show payments/adjustments/refunds tied to invoice.</w:t>
            </w:r>
          </w:p>
        </w:tc>
      </w:tr>
      <w:tr w:rsidR="00DB1016" w14:paraId="0C5A3B6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65BF01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Payments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01654E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Receipt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3C51F9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receipt for completed/recorded payment.</w:t>
            </w:r>
          </w:p>
        </w:tc>
      </w:tr>
      <w:tr w:rsidR="00DB1016" w14:paraId="02715811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A68E53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Payments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CAEFC2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Mark as Paid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0CB46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Controlled action; require confirmation and audit note.</w:t>
            </w:r>
          </w:p>
        </w:tc>
      </w:tr>
      <w:tr w:rsidR="00DB1016" w14:paraId="665BEFA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4C41B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Payments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5810FA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Issue Refund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42D7C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Start refund flow if payment method/gateway supports it.</w:t>
            </w:r>
          </w:p>
        </w:tc>
      </w:tr>
      <w:tr w:rsidR="00DB1016" w14:paraId="37CA566D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05290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0442E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View Client Profile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8711F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 master client profile.</w:t>
            </w:r>
          </w:p>
        </w:tc>
      </w:tr>
      <w:tr w:rsidR="00DB1016" w14:paraId="06A4BB2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6277E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49FA141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Send Message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FA128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Open/start client conversation.</w:t>
            </w:r>
          </w:p>
        </w:tc>
      </w:tr>
      <w:tr w:rsidR="00DB1016" w14:paraId="7E5B48D3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8AD7EC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2E61C98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Add Note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0E3CDC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Add internal note.</w:t>
            </w:r>
          </w:p>
        </w:tc>
      </w:tr>
      <w:tr w:rsidR="00DB1016" w14:paraId="2C4ED6D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F05C39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2C16F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Log Activity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7B0A82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Record billing/collection activity.</w:t>
            </w:r>
          </w:p>
        </w:tc>
      </w:tr>
      <w:tr w:rsidR="00DB1016" w14:paraId="72AA19E8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7951075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A5393C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Create Task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919FB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Create task with client/invoice context.</w:t>
            </w:r>
          </w:p>
        </w:tc>
      </w:tr>
      <w:tr w:rsidR="00DB1016" w14:paraId="7409980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2B0C9F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Client &amp; Follow-Up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341367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Schedule Follow-Up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7D43BDF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Open appointment/task follow-up with context.</w:t>
            </w:r>
          </w:p>
        </w:tc>
      </w:tr>
      <w:tr w:rsidR="00DB1016" w14:paraId="6F0B25AA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F1B13D9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Manage Invoice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D53FAD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Void Invoice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BF8B38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Void but retain history; confirmation required.</w:t>
            </w:r>
          </w:p>
        </w:tc>
      </w:tr>
      <w:tr w:rsidR="00DB1016" w14:paraId="312289B0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9B0E7BE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Manage Invoice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2B7169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Archive Invoice</w:t>
            </w:r>
          </w:p>
        </w:tc>
        <w:tc>
          <w:tcPr>
            <w:tcW w:w="561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EADCBA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Remove from active views while preserving record.</w:t>
            </w:r>
          </w:p>
        </w:tc>
      </w:tr>
      <w:tr w:rsidR="00DB1016" w14:paraId="535351E4" w14:textId="77777777">
        <w:trPr>
          <w:jc w:val="center"/>
        </w:trPr>
        <w:tc>
          <w:tcPr>
            <w:tcW w:w="187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08EEAB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Manage Invoice</w:t>
            </w:r>
          </w:p>
        </w:tc>
        <w:tc>
          <w:tcPr>
            <w:tcW w:w="244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B8E5C6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Delete Invoice</w:t>
            </w:r>
          </w:p>
        </w:tc>
        <w:tc>
          <w:tcPr>
            <w:tcW w:w="561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A5393A0" w14:textId="77777777" w:rsidR="00DB1016" w:rsidRDefault="00000000">
            <w:r>
              <w:rPr>
                <w:rFonts w:ascii="Aptos" w:hAnsi="Aptos"/>
                <w:color w:val="172033"/>
                <w:sz w:val="15"/>
              </w:rPr>
              <w:t>Admin/elevated permission only; confirmation required; block when retention rules require preservation.</w:t>
            </w:r>
          </w:p>
        </w:tc>
      </w:tr>
    </w:tbl>
    <w:p w14:paraId="3E797FD4" w14:textId="77777777" w:rsidR="00DB1016" w:rsidRDefault="00DB101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DB1016" w14:paraId="1BAB3879" w14:textId="77777777">
        <w:trPr>
          <w:jc w:val="center"/>
        </w:trPr>
        <w:tc>
          <w:tcPr>
            <w:tcW w:w="10742" w:type="dxa"/>
            <w:shd w:val="clear" w:color="auto" w:fill="EAF3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29C659" w14:textId="77777777" w:rsidR="00DB1016" w:rsidRDefault="00000000">
            <w:r>
              <w:rPr>
                <w:rFonts w:ascii="Aptos" w:hAnsi="Aptos"/>
                <w:b/>
                <w:color w:val="0B2A52"/>
                <w:sz w:val="18"/>
              </w:rPr>
              <w:t xml:space="preserve">Conditional menu rule: </w:t>
            </w:r>
            <w:r>
              <w:rPr>
                <w:rFonts w:ascii="Aptos" w:hAnsi="Aptos"/>
                <w:color w:val="172033"/>
                <w:sz w:val="18"/>
              </w:rPr>
              <w:t>Only show or enable actions valid for the invoice status, payment state, gateway capability, and logged-in user's permissions.</w:t>
            </w:r>
          </w:p>
        </w:tc>
      </w:tr>
    </w:tbl>
    <w:p w14:paraId="12A24244" w14:textId="77777777" w:rsidR="00DB1016" w:rsidRDefault="00DB1016">
      <w:pPr>
        <w:spacing w:after="0"/>
      </w:pPr>
    </w:p>
    <w:p w14:paraId="75D4E90A" w14:textId="77777777" w:rsidR="00DB1016" w:rsidRDefault="00000000">
      <w:pPr>
        <w:pageBreakBefore/>
        <w:spacing w:before="120" w:after="60"/>
      </w:pPr>
      <w:r>
        <w:rPr>
          <w:rFonts w:ascii="Aptos" w:hAnsi="Aptos"/>
          <w:b/>
          <w:color w:val="0B66E4"/>
          <w:sz w:val="25"/>
        </w:rPr>
        <w:lastRenderedPageBreak/>
        <w:t xml:space="preserve">9. </w:t>
      </w:r>
      <w:r>
        <w:rPr>
          <w:rFonts w:ascii="Aptos" w:hAnsi="Aptos"/>
          <w:b/>
          <w:color w:val="0B2A52"/>
          <w:sz w:val="25"/>
        </w:rPr>
        <w:t>Related Billing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056"/>
      </w:tblGrid>
      <w:tr w:rsidR="00DB1016" w14:paraId="170FCFC6" w14:textId="77777777">
        <w:trPr>
          <w:jc w:val="center"/>
        </w:trPr>
        <w:tc>
          <w:tcPr>
            <w:tcW w:w="2736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D29A2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Tool</w:t>
            </w:r>
          </w:p>
        </w:tc>
        <w:tc>
          <w:tcPr>
            <w:tcW w:w="7056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2EF37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 w:rsidR="00DB1016" w14:paraId="7569C880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4A29AA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 Statement</w:t>
            </w:r>
          </w:p>
        </w:tc>
        <w:tc>
          <w:tcPr>
            <w:tcW w:w="705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D13A339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Generate statement of invoices, payments, credits/refunds, and balances for selected date range.</w:t>
            </w:r>
          </w:p>
        </w:tc>
      </w:tr>
      <w:tr w:rsidR="00DB1016" w14:paraId="104BE8D5" w14:textId="77777777">
        <w:trPr>
          <w:jc w:val="center"/>
        </w:trPr>
        <w:tc>
          <w:tcPr>
            <w:tcW w:w="273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3DCE0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Payment Link Generator</w:t>
            </w:r>
          </w:p>
        </w:tc>
        <w:tc>
          <w:tcPr>
            <w:tcW w:w="705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C15182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Create secure payment link tied to an invoice or permitted standalone request.</w:t>
            </w:r>
          </w:p>
        </w:tc>
      </w:tr>
      <w:tr w:rsidR="00DB1016" w14:paraId="1C36C013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2FFF5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View All Payments</w:t>
            </w:r>
          </w:p>
        </w:tc>
        <w:tc>
          <w:tcPr>
            <w:tcW w:w="705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6426F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Payment ledger with client, invoice, amount, method, date, reference/gateway, status, and refund data.</w:t>
            </w:r>
          </w:p>
        </w:tc>
      </w:tr>
      <w:tr w:rsidR="00DB1016" w14:paraId="24B6F829" w14:textId="77777777">
        <w:trPr>
          <w:jc w:val="center"/>
        </w:trPr>
        <w:tc>
          <w:tcPr>
            <w:tcW w:w="273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B73482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Templates</w:t>
            </w:r>
          </w:p>
        </w:tc>
        <w:tc>
          <w:tcPr>
            <w:tcW w:w="7056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A4FE28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Firm-configurable reusable invoice layouts/content.</w:t>
            </w:r>
          </w:p>
        </w:tc>
      </w:tr>
      <w:tr w:rsidR="00DB1016" w14:paraId="07C0440C" w14:textId="77777777">
        <w:trPr>
          <w:jc w:val="center"/>
        </w:trPr>
        <w:tc>
          <w:tcPr>
            <w:tcW w:w="273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5AF62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Reports</w:t>
            </w:r>
          </w:p>
        </w:tc>
        <w:tc>
          <w:tcPr>
            <w:tcW w:w="7056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EA1943A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Invoice/payment reports by date, client, service, status, method, collections, aging, and other configured metrics.</w:t>
            </w:r>
          </w:p>
        </w:tc>
      </w:tr>
    </w:tbl>
    <w:p w14:paraId="75FF4511" w14:textId="77777777" w:rsidR="00DB1016" w:rsidRDefault="00DB1016">
      <w:pPr>
        <w:spacing w:after="0"/>
      </w:pPr>
    </w:p>
    <w:p w14:paraId="5D098CAB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10. </w:t>
      </w:r>
      <w:r>
        <w:rPr>
          <w:rFonts w:ascii="Aptos" w:hAnsi="Aptos"/>
          <w:b/>
          <w:color w:val="0B2A52"/>
          <w:sz w:val="25"/>
        </w:rPr>
        <w:t>Notifications, Permissions, Security &amp;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DB1016" w14:paraId="0DCA3948" w14:textId="77777777">
        <w:trPr>
          <w:jc w:val="center"/>
        </w:trPr>
        <w:tc>
          <w:tcPr>
            <w:tcW w:w="2592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660C0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w="7200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A7D6B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 w:rsidR="00DB1016" w14:paraId="69F3D44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04369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Firm Admin / Owner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AF9BA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Full permitted billing configuration and elevated invoice/payment actions.</w:t>
            </w:r>
          </w:p>
        </w:tc>
      </w:tr>
      <w:tr w:rsidR="00DB1016" w14:paraId="79B5A705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236383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Staff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AD6983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Role/assignment-based billing access.</w:t>
            </w:r>
          </w:p>
        </w:tc>
      </w:tr>
      <w:tr w:rsidR="00DB1016" w14:paraId="20F4DF9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D5624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Client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271F9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Separate client portal; only their own invoices/payments made available to them.</w:t>
            </w:r>
          </w:p>
        </w:tc>
      </w:tr>
      <w:tr w:rsidR="00DB1016" w14:paraId="71312094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3292F9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Notifications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3D429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sent, reminder, overdue, payment, receipt, refund, failed payment, recurring send where configured.</w:t>
            </w:r>
          </w:p>
        </w:tc>
      </w:tr>
      <w:tr w:rsidR="00DB1016" w14:paraId="7BD7443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BBB9A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Audit Trail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CE77D0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Log create/edit/send/view when available, payment, reminder, refund, status change, void/archive/delete, actor, timestamp.</w:t>
            </w:r>
          </w:p>
        </w:tc>
      </w:tr>
      <w:tr w:rsidR="00DB1016" w14:paraId="7CCDCFD2" w14:textId="77777777">
        <w:trPr>
          <w:jc w:val="center"/>
        </w:trPr>
        <w:tc>
          <w:tcPr>
            <w:tcW w:w="2592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611A7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Payment Security</w:t>
            </w:r>
          </w:p>
        </w:tc>
        <w:tc>
          <w:tcPr>
            <w:tcW w:w="7200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42413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Never store/log full card credentials or secrets. Use approved gateway tokenization/integration.</w:t>
            </w:r>
          </w:p>
        </w:tc>
      </w:tr>
      <w:tr w:rsidR="00DB1016" w14:paraId="3D75017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EAAA57E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Tenant Isolation</w:t>
            </w:r>
          </w:p>
        </w:tc>
        <w:tc>
          <w:tcPr>
            <w:tcW w:w="7200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9BDCD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All invoice/payment data must remain tied to correct firm tenant and client.</w:t>
            </w:r>
          </w:p>
        </w:tc>
      </w:tr>
    </w:tbl>
    <w:p w14:paraId="4CC73EAD" w14:textId="77777777" w:rsidR="00DB1016" w:rsidRDefault="00DB1016">
      <w:pPr>
        <w:spacing w:after="0"/>
      </w:pPr>
    </w:p>
    <w:p w14:paraId="12BC4F03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11. </w:t>
      </w:r>
      <w:r>
        <w:rPr>
          <w:rFonts w:ascii="Aptos" w:hAnsi="Aptos"/>
          <w:b/>
          <w:color w:val="0B2A52"/>
          <w:sz w:val="25"/>
        </w:rPr>
        <w:t>Visual References Provided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DB1016" w14:paraId="2B11F153" w14:textId="77777777">
        <w:trPr>
          <w:jc w:val="center"/>
        </w:trPr>
        <w:tc>
          <w:tcPr>
            <w:tcW w:w="3168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FE999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Mockup</w:t>
            </w:r>
          </w:p>
        </w:tc>
        <w:tc>
          <w:tcPr>
            <w:tcW w:w="6624" w:type="dxa"/>
            <w:shd w:val="clear" w:color="auto" w:fill="0B2A5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185AD" w14:textId="77777777" w:rsidR="00DB1016" w:rsidRDefault="00000000"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 w:rsidR="00DB1016" w14:paraId="7D78CA3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63CED2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Main Invoices &amp; Payments Page</w:t>
            </w:r>
          </w:p>
        </w:tc>
        <w:tc>
          <w:tcPr>
            <w:tcW w:w="66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024E0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Overall dashboard, filters, table, KPI cards, right-side tools.</w:t>
            </w:r>
          </w:p>
        </w:tc>
      </w:tr>
      <w:tr w:rsidR="00DB1016" w14:paraId="78C8E938" w14:textId="77777777">
        <w:trPr>
          <w:jc w:val="center"/>
        </w:trPr>
        <w:tc>
          <w:tcPr>
            <w:tcW w:w="31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DF2B87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Create Invoice</w:t>
            </w:r>
          </w:p>
        </w:tc>
        <w:tc>
          <w:tcPr>
            <w:tcW w:w="66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9B52EC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Invoice construction, Services &amp; Pricing line items, summary, payment options.</w:t>
            </w:r>
          </w:p>
        </w:tc>
      </w:tr>
      <w:tr w:rsidR="00DB1016" w14:paraId="3B9F297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EA8001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Record Payment</w:t>
            </w:r>
          </w:p>
        </w:tc>
        <w:tc>
          <w:tcPr>
            <w:tcW w:w="66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18E1E7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Manual/external payment logging, receipt preview, recent payments.</w:t>
            </w:r>
          </w:p>
        </w:tc>
      </w:tr>
      <w:tr w:rsidR="00DB1016" w14:paraId="036384C7" w14:textId="77777777">
        <w:trPr>
          <w:jc w:val="center"/>
        </w:trPr>
        <w:tc>
          <w:tcPr>
            <w:tcW w:w="31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05BBA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Recurring Invoices</w:t>
            </w:r>
          </w:p>
        </w:tc>
        <w:tc>
          <w:tcPr>
            <w:tcW w:w="66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FDBDB4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Recurring schedules, upcoming sends, billing defaults and automation.</w:t>
            </w:r>
          </w:p>
        </w:tc>
      </w:tr>
      <w:tr w:rsidR="00DB1016" w14:paraId="40C977D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E9665D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Payment Settings</w:t>
            </w:r>
          </w:p>
        </w:tc>
        <w:tc>
          <w:tcPr>
            <w:tcW w:w="6624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08CDBB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Accepted methods, gateways, invoice defaults, reminder/automation, fees.</w:t>
            </w:r>
          </w:p>
        </w:tc>
      </w:tr>
      <w:tr w:rsidR="00DB1016" w14:paraId="335EAB9E" w14:textId="77777777">
        <w:trPr>
          <w:jc w:val="center"/>
        </w:trPr>
        <w:tc>
          <w:tcPr>
            <w:tcW w:w="3168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085FEF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Actions Dropdown</w:t>
            </w:r>
          </w:p>
        </w:tc>
        <w:tc>
          <w:tcPr>
            <w:tcW w:w="6624" w:type="dxa"/>
            <w:shd w:val="clear" w:color="auto" w:fill="F7FA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5516F6" w14:textId="77777777" w:rsidR="00DB1016" w:rsidRDefault="00000000">
            <w:r>
              <w:rPr>
                <w:rFonts w:ascii="Aptos" w:hAnsi="Aptos"/>
                <w:color w:val="172033"/>
                <w:sz w:val="16"/>
              </w:rPr>
              <w:t>Complete row-level action organization and behavior.</w:t>
            </w:r>
          </w:p>
        </w:tc>
      </w:tr>
    </w:tbl>
    <w:p w14:paraId="51EA947B" w14:textId="77777777" w:rsidR="00DB1016" w:rsidRDefault="00DB1016">
      <w:pPr>
        <w:spacing w:after="0"/>
      </w:pPr>
    </w:p>
    <w:p w14:paraId="2F4F027C" w14:textId="77777777" w:rsidR="00DB1016" w:rsidRDefault="00000000">
      <w:pPr>
        <w:spacing w:before="120" w:after="60"/>
      </w:pPr>
      <w:r>
        <w:rPr>
          <w:rFonts w:ascii="Aptos" w:hAnsi="Aptos"/>
          <w:b/>
          <w:color w:val="0B66E4"/>
          <w:sz w:val="25"/>
        </w:rPr>
        <w:t xml:space="preserve">12. </w:t>
      </w:r>
      <w:r>
        <w:rPr>
          <w:rFonts w:ascii="Aptos" w:hAnsi="Aptos"/>
          <w:b/>
          <w:color w:val="0B2A52"/>
          <w:sz w:val="25"/>
        </w:rPr>
        <w:t>Final Developer Notes</w:t>
      </w:r>
    </w:p>
    <w:p w14:paraId="051F13AF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Use the approved blue/navy Firmivra/LVP visual system. Regular text should be dark navy/near-black for readability.</w:t>
      </w:r>
    </w:p>
    <w:p w14:paraId="1442E2BD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Keep card separation soft; do not use heavy black outlines.</w:t>
      </w:r>
    </w:p>
    <w:p w14:paraId="65012F0B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Do not hard-code LVP-specific services, prices, staff, gateway, templates, reminders, or tax/fee rules.</w:t>
      </w:r>
    </w:p>
    <w:p w14:paraId="7976B6A6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Services &amp; Pricing remains the single source of truth for permanent offerings and pricing.</w:t>
      </w:r>
    </w:p>
    <w:p w14:paraId="5A49EF98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Gateway-dependent actions must only appear when the connected provider supports them.</w:t>
      </w:r>
    </w:p>
    <w:p w14:paraId="61798CA2" w14:textId="77777777" w:rsidR="00DB1016" w:rsidRDefault="00000000">
      <w:pPr>
        <w:pStyle w:val="ListBullet"/>
        <w:spacing w:after="20"/>
      </w:pPr>
      <w:r>
        <w:rPr>
          <w:rFonts w:ascii="Aptos" w:hAnsi="Aptos"/>
          <w:color w:val="172033"/>
          <w:sz w:val="17"/>
        </w:rPr>
        <w:t>The sidebar remains consistent across Firm Workspace pages; only the active section changes.</w:t>
      </w:r>
    </w:p>
    <w:p w14:paraId="0F150AB5" w14:textId="77777777" w:rsidR="00DB1016" w:rsidRDefault="00000000">
      <w:pPr>
        <w:spacing w:before="160"/>
        <w:jc w:val="center"/>
      </w:pPr>
      <w:r>
        <w:rPr>
          <w:rFonts w:ascii="Aptos" w:hAnsi="Aptos"/>
          <w:color w:val="5E6B7A"/>
          <w:sz w:val="16"/>
        </w:rPr>
        <w:t>Firmivra | Invoices &amp; Payments Final Developer Guide | September 2026</w:t>
      </w:r>
    </w:p>
    <w:sectPr w:rsidR="00DB1016" w:rsidSect="00034616">
      <w:pgSz w:w="12240" w:h="15840"/>
      <w:pgMar w:top="720" w:right="749" w:bottom="720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869180">
    <w:abstractNumId w:val="8"/>
  </w:num>
  <w:num w:numId="2" w16cid:durableId="762727996">
    <w:abstractNumId w:val="6"/>
  </w:num>
  <w:num w:numId="3" w16cid:durableId="1585188436">
    <w:abstractNumId w:val="5"/>
  </w:num>
  <w:num w:numId="4" w16cid:durableId="1071075424">
    <w:abstractNumId w:val="4"/>
  </w:num>
  <w:num w:numId="5" w16cid:durableId="1859195559">
    <w:abstractNumId w:val="7"/>
  </w:num>
  <w:num w:numId="6" w16cid:durableId="1707876459">
    <w:abstractNumId w:val="3"/>
  </w:num>
  <w:num w:numId="7" w16cid:durableId="522861411">
    <w:abstractNumId w:val="2"/>
  </w:num>
  <w:num w:numId="8" w16cid:durableId="722292179">
    <w:abstractNumId w:val="1"/>
  </w:num>
  <w:num w:numId="9" w16cid:durableId="17310330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AA1D8D"/>
    <w:rsid w:val="00AE2716"/>
    <w:rsid w:val="00B47730"/>
    <w:rsid w:val="00CB0664"/>
    <w:rsid w:val="00DB1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CEDE0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1847</Words>
  <Characters>10530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2026-09-30T14:02:00Z</dcterms:created>
  <dcterms:modified xsi:type="dcterms:W3CDTF">2026-09-30T14:02:00Z</dcterms:modified>
  <cp:category/>
</cp:coreProperties>
</file>