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40C24" w14:textId="77777777" w:rsidR="007F14EC" w:rsidRDefault="00000000">
      <w:pPr>
        <w:spacing w:after="40"/>
        <w:jc w:val="center"/>
      </w:pPr>
      <w:r>
        <w:rPr>
          <w:b/>
          <w:color w:val="0B7AF3"/>
          <w:sz w:val="28"/>
        </w:rPr>
        <w:t>FIRMVORA</w:t>
      </w:r>
    </w:p>
    <w:p w14:paraId="2A229C6B" w14:textId="77777777" w:rsidR="007F14EC" w:rsidRDefault="00000000">
      <w:pPr>
        <w:spacing w:after="60"/>
        <w:jc w:val="center"/>
      </w:pPr>
      <w:r>
        <w:rPr>
          <w:b/>
          <w:color w:val="0A2E5D"/>
          <w:sz w:val="40"/>
        </w:rPr>
        <w:t>Client Portal - Intake Form Tab</w:t>
      </w:r>
    </w:p>
    <w:p w14:paraId="0CD77876" w14:textId="77777777" w:rsidR="007F14EC" w:rsidRDefault="00000000">
      <w:pPr>
        <w:spacing w:after="160"/>
        <w:jc w:val="center"/>
      </w:pPr>
      <w:r>
        <w:rPr>
          <w:color w:val="667085"/>
          <w:sz w:val="19"/>
        </w:rPr>
        <w:t>Developer Instructions | Form selection, Next Steps, service progress, payments, appointments, messaging, activity, and connected workflows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0"/>
      </w:tblGrid>
      <w:tr w:rsidR="007F14EC" w14:paraId="27891E3F" w14:textId="77777777">
        <w:trPr>
          <w:jc w:val="center"/>
        </w:trPr>
        <w:tc>
          <w:tcPr>
            <w:tcW w:w="10570" w:type="dxa"/>
            <w:shd w:val="clear" w:color="auto" w:fill="EAF5FF"/>
            <w:vAlign w:val="center"/>
          </w:tcPr>
          <w:p w14:paraId="4134F433" w14:textId="77777777" w:rsidR="007F14EC" w:rsidRDefault="00000000">
            <w:pPr>
              <w:spacing w:before="80" w:after="80"/>
            </w:pPr>
            <w:r>
              <w:t>CORE RULE: The client portal must use the same canonical Intake Forms, Documents, Appointments, Invoices &amp; Payments, Messages, Services, and Tax Returns records used elsewhere in FirmVora. Do not create duplicate records just to display the portal. A client must see only their own permitted records and actions.</w:t>
            </w:r>
          </w:p>
        </w:tc>
      </w:tr>
    </w:tbl>
    <w:p w14:paraId="525A28EF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1. Page Shell &amp;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8128"/>
      </w:tblGrid>
      <w:tr w:rsidR="007F14EC" w14:paraId="724EEA24" w14:textId="77777777">
        <w:trPr>
          <w:jc w:val="center"/>
        </w:trPr>
        <w:tc>
          <w:tcPr>
            <w:tcW w:w="2448" w:type="dxa"/>
            <w:shd w:val="clear" w:color="auto" w:fill="0A2E5D"/>
            <w:vAlign w:val="center"/>
          </w:tcPr>
          <w:p w14:paraId="67E12EB1" w14:textId="77777777" w:rsidR="007F14EC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8208" w:type="dxa"/>
            <w:shd w:val="clear" w:color="auto" w:fill="0A2E5D"/>
            <w:vAlign w:val="center"/>
          </w:tcPr>
          <w:p w14:paraId="44C91C49" w14:textId="77777777" w:rsidR="007F14EC" w:rsidRDefault="00000000">
            <w:r>
              <w:rPr>
                <w:b/>
                <w:color w:val="FFFFFF"/>
                <w:sz w:val="16"/>
              </w:rPr>
              <w:t>Developer Direction</w:t>
            </w:r>
          </w:p>
        </w:tc>
      </w:tr>
      <w:tr w:rsidR="007F14EC" w14:paraId="066FBA38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8796E2C" w14:textId="77777777" w:rsidR="007F14EC" w:rsidRDefault="00000000">
            <w:r>
              <w:rPr>
                <w:sz w:val="15"/>
              </w:rPr>
              <w:t>Portal sidebar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45847B01" w14:textId="77777777" w:rsidR="007F14EC" w:rsidRDefault="00000000">
            <w:r>
              <w:rPr>
                <w:sz w:val="15"/>
              </w:rPr>
              <w:t>Home | My Documents | Intake Forms | Messages | Appointments | Invoices &amp; Payments | My Services | My Profile | Log Out.</w:t>
            </w:r>
          </w:p>
        </w:tc>
      </w:tr>
      <w:tr w:rsidR="007F14EC" w14:paraId="73EA556B" w14:textId="77777777">
        <w:trPr>
          <w:jc w:val="center"/>
        </w:trPr>
        <w:tc>
          <w:tcPr>
            <w:tcW w:w="2448" w:type="dxa"/>
            <w:shd w:val="clear" w:color="auto" w:fill="F6FAFE"/>
            <w:vAlign w:val="center"/>
          </w:tcPr>
          <w:p w14:paraId="0747BC8E" w14:textId="77777777" w:rsidR="007F14EC" w:rsidRDefault="00000000">
            <w:r>
              <w:rPr>
                <w:sz w:val="15"/>
              </w:rPr>
              <w:t>Active sidebar state</w:t>
            </w:r>
          </w:p>
        </w:tc>
        <w:tc>
          <w:tcPr>
            <w:tcW w:w="8208" w:type="dxa"/>
            <w:shd w:val="clear" w:color="auto" w:fill="F6FAFE"/>
            <w:vAlign w:val="center"/>
          </w:tcPr>
          <w:p w14:paraId="66194EA1" w14:textId="77777777" w:rsidR="007F14EC" w:rsidRDefault="00000000">
            <w:r>
              <w:rPr>
                <w:sz w:val="15"/>
              </w:rPr>
              <w:t>Intake Forms is highlighted when the client is in the intake-form area.</w:t>
            </w:r>
          </w:p>
        </w:tc>
      </w:tr>
      <w:tr w:rsidR="007F14EC" w14:paraId="2E03BB1B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7FDBEF64" w14:textId="77777777" w:rsidR="007F14EC" w:rsidRDefault="00000000">
            <w:r>
              <w:rPr>
                <w:sz w:val="15"/>
              </w:rPr>
              <w:t>Folder tabs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337BC365" w14:textId="77777777" w:rsidR="007F14EC" w:rsidRDefault="00000000">
            <w:r>
              <w:rPr>
                <w:sz w:val="15"/>
              </w:rPr>
              <w:t>Intake Form | Business Documents &amp; Resources | My Uploaded Documents | Tax Returns | Receipts &amp; Invoices | Messages and Notes.</w:t>
            </w:r>
          </w:p>
        </w:tc>
      </w:tr>
      <w:tr w:rsidR="007F14EC" w14:paraId="3F6C7B28" w14:textId="77777777">
        <w:trPr>
          <w:jc w:val="center"/>
        </w:trPr>
        <w:tc>
          <w:tcPr>
            <w:tcW w:w="2448" w:type="dxa"/>
            <w:shd w:val="clear" w:color="auto" w:fill="F6FAFE"/>
            <w:vAlign w:val="center"/>
          </w:tcPr>
          <w:p w14:paraId="602DC43D" w14:textId="77777777" w:rsidR="007F14EC" w:rsidRDefault="00000000">
            <w:r>
              <w:rPr>
                <w:sz w:val="15"/>
              </w:rPr>
              <w:t>Active folder tab</w:t>
            </w:r>
          </w:p>
        </w:tc>
        <w:tc>
          <w:tcPr>
            <w:tcW w:w="8208" w:type="dxa"/>
            <w:shd w:val="clear" w:color="auto" w:fill="F6FAFE"/>
            <w:vAlign w:val="center"/>
          </w:tcPr>
          <w:p w14:paraId="56CE324C" w14:textId="77777777" w:rsidR="007F14EC" w:rsidRDefault="00000000">
            <w:r>
              <w:rPr>
                <w:sz w:val="15"/>
              </w:rPr>
              <w:t>Intake Form is visually selected.</w:t>
            </w:r>
          </w:p>
        </w:tc>
      </w:tr>
      <w:tr w:rsidR="007F14EC" w14:paraId="4F4C7E2C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FBD7670" w14:textId="77777777" w:rsidR="007F14EC" w:rsidRDefault="00000000">
            <w:r>
              <w:rPr>
                <w:sz w:val="15"/>
              </w:rPr>
              <w:t>Tenant branding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62757669" w14:textId="77777777" w:rsidR="007F14EC" w:rsidRDefault="00000000">
            <w:r>
              <w:rPr>
                <w:sz w:val="15"/>
              </w:rPr>
              <w:t>Show the firm's configured logo and identity. FirmVora is platform attribution only.</w:t>
            </w:r>
          </w:p>
        </w:tc>
      </w:tr>
      <w:tr w:rsidR="007F14EC" w14:paraId="4686FB19" w14:textId="77777777">
        <w:trPr>
          <w:jc w:val="center"/>
        </w:trPr>
        <w:tc>
          <w:tcPr>
            <w:tcW w:w="2448" w:type="dxa"/>
            <w:shd w:val="clear" w:color="auto" w:fill="F6FAFE"/>
            <w:vAlign w:val="center"/>
          </w:tcPr>
          <w:p w14:paraId="44914AA1" w14:textId="77777777" w:rsidR="007F14EC" w:rsidRDefault="00000000">
            <w:r>
              <w:rPr>
                <w:sz w:val="15"/>
              </w:rPr>
              <w:t>Client scope</w:t>
            </w:r>
          </w:p>
        </w:tc>
        <w:tc>
          <w:tcPr>
            <w:tcW w:w="8208" w:type="dxa"/>
            <w:shd w:val="clear" w:color="auto" w:fill="F6FAFE"/>
            <w:vAlign w:val="center"/>
          </w:tcPr>
          <w:p w14:paraId="14E8EADE" w14:textId="77777777" w:rsidR="007F14EC" w:rsidRDefault="00000000">
            <w:r>
              <w:rPr>
                <w:sz w:val="15"/>
              </w:rPr>
              <w:t>All data and actions are scoped to the authenticated client and current firm/tenant. Client users cannot switch to another client.</w:t>
            </w:r>
          </w:p>
        </w:tc>
      </w:tr>
      <w:tr w:rsidR="007F14EC" w14:paraId="7D7930DC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435BCD9E" w14:textId="77777777" w:rsidR="007F14EC" w:rsidRDefault="00000000">
            <w:r>
              <w:rPr>
                <w:sz w:val="15"/>
              </w:rPr>
              <w:t>Responsive behavior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33EBF094" w14:textId="77777777" w:rsidR="007F14EC" w:rsidRDefault="00000000">
            <w:r>
              <w:rPr>
                <w:sz w:val="15"/>
              </w:rPr>
              <w:t>Desktop uses the full sidebar/folder layout; tablet/mobile may collapse navigation but must preserve all workflows.</w:t>
            </w:r>
          </w:p>
        </w:tc>
      </w:tr>
    </w:tbl>
    <w:p w14:paraId="2D54529F" w14:textId="77777777" w:rsidR="007F14EC" w:rsidRDefault="007F14EC">
      <w:pPr>
        <w:spacing w:after="20"/>
      </w:pPr>
    </w:p>
    <w:p w14:paraId="16F26A6B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2. Select an Intake Form - Main Folder Area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9"/>
        <w:gridCol w:w="2643"/>
        <w:gridCol w:w="4778"/>
      </w:tblGrid>
      <w:tr w:rsidR="007F14EC" w14:paraId="49FE5A08" w14:textId="77777777">
        <w:trPr>
          <w:jc w:val="center"/>
        </w:trPr>
        <w:tc>
          <w:tcPr>
            <w:tcW w:w="10570" w:type="dxa"/>
            <w:gridSpan w:val="3"/>
            <w:shd w:val="clear" w:color="auto" w:fill="EAF5FF"/>
            <w:vAlign w:val="center"/>
          </w:tcPr>
          <w:p w14:paraId="6CE93760" w14:textId="77777777" w:rsidR="007F14EC" w:rsidRDefault="00000000">
            <w:pPr>
              <w:spacing w:before="80" w:after="80"/>
            </w:pPr>
            <w:r>
              <w:t>The service cards are entry points to approved client-facing intake forms. The system must check for an existing active form before creating a new form.</w:t>
            </w:r>
          </w:p>
        </w:tc>
      </w:tr>
      <w:tr w:rsidR="007F14EC" w14:paraId="2AB80B4E" w14:textId="77777777">
        <w:trPr>
          <w:jc w:val="center"/>
        </w:trPr>
        <w:tc>
          <w:tcPr>
            <w:tcW w:w="3168" w:type="dxa"/>
            <w:shd w:val="clear" w:color="auto" w:fill="0A2E5D"/>
            <w:vAlign w:val="center"/>
          </w:tcPr>
          <w:p w14:paraId="3DD0BDFF" w14:textId="77777777" w:rsidR="007F14EC" w:rsidRDefault="00000000">
            <w:r>
              <w:rPr>
                <w:b/>
                <w:color w:val="FFFFFF"/>
                <w:sz w:val="16"/>
              </w:rPr>
              <w:t>Card</w:t>
            </w:r>
          </w:p>
        </w:tc>
        <w:tc>
          <w:tcPr>
            <w:tcW w:w="2664" w:type="dxa"/>
            <w:shd w:val="clear" w:color="auto" w:fill="0A2E5D"/>
            <w:vAlign w:val="center"/>
          </w:tcPr>
          <w:p w14:paraId="0C15B85B" w14:textId="77777777" w:rsidR="007F14EC" w:rsidRDefault="00000000">
            <w:r>
              <w:rPr>
                <w:b/>
                <w:color w:val="FFFFFF"/>
                <w:sz w:val="16"/>
              </w:rPr>
              <w:t>Expected Form / Service</w:t>
            </w:r>
          </w:p>
        </w:tc>
        <w:tc>
          <w:tcPr>
            <w:tcW w:w="4824" w:type="dxa"/>
            <w:shd w:val="clear" w:color="auto" w:fill="0A2E5D"/>
            <w:vAlign w:val="center"/>
          </w:tcPr>
          <w:p w14:paraId="384E30EF" w14:textId="77777777" w:rsidR="007F14EC" w:rsidRDefault="00000000">
            <w:r>
              <w:rPr>
                <w:b/>
                <w:color w:val="FFFFFF"/>
                <w:sz w:val="16"/>
              </w:rPr>
              <w:t>Click Behavior</w:t>
            </w:r>
          </w:p>
        </w:tc>
      </w:tr>
      <w:tr w:rsidR="007F14EC" w14:paraId="5ED002D7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719677F0" w14:textId="77777777" w:rsidR="007F14EC" w:rsidRDefault="00000000">
            <w:r>
              <w:rPr>
                <w:sz w:val="15"/>
              </w:rPr>
              <w:t>Personal Tax Preparation Intake Form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48432C4" w14:textId="77777777" w:rsidR="007F14EC" w:rsidRDefault="00000000">
            <w:r>
              <w:rPr>
                <w:sz w:val="15"/>
              </w:rPr>
              <w:t>Personal Tax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4E9C575A" w14:textId="77777777" w:rsidR="007F14EC" w:rsidRDefault="00000000">
            <w:r>
              <w:rPr>
                <w:sz w:val="15"/>
              </w:rPr>
              <w:t>Open the client's existing active Personal Tax intake form if one exists. Otherwise create/start the approved Personal Tax form only if the firm allows client self-service for that form.</w:t>
            </w:r>
          </w:p>
        </w:tc>
      </w:tr>
      <w:tr w:rsidR="007F14EC" w14:paraId="7B08F4C8" w14:textId="77777777">
        <w:trPr>
          <w:jc w:val="center"/>
        </w:trPr>
        <w:tc>
          <w:tcPr>
            <w:tcW w:w="3168" w:type="dxa"/>
            <w:shd w:val="clear" w:color="auto" w:fill="F6FAFE"/>
            <w:vAlign w:val="center"/>
          </w:tcPr>
          <w:p w14:paraId="6D09E891" w14:textId="77777777" w:rsidR="007F14EC" w:rsidRDefault="00000000">
            <w:r>
              <w:rPr>
                <w:sz w:val="15"/>
              </w:rPr>
              <w:t>Business Tax Preparation Intake Form</w:t>
            </w:r>
          </w:p>
        </w:tc>
        <w:tc>
          <w:tcPr>
            <w:tcW w:w="2664" w:type="dxa"/>
            <w:shd w:val="clear" w:color="auto" w:fill="F6FAFE"/>
            <w:vAlign w:val="center"/>
          </w:tcPr>
          <w:p w14:paraId="302BE32F" w14:textId="77777777" w:rsidR="007F14EC" w:rsidRDefault="00000000">
            <w:r>
              <w:rPr>
                <w:sz w:val="15"/>
              </w:rPr>
              <w:t>Business Tax</w:t>
            </w:r>
          </w:p>
        </w:tc>
        <w:tc>
          <w:tcPr>
            <w:tcW w:w="4824" w:type="dxa"/>
            <w:shd w:val="clear" w:color="auto" w:fill="F6FAFE"/>
            <w:vAlign w:val="center"/>
          </w:tcPr>
          <w:p w14:paraId="1EB75A1E" w14:textId="77777777" w:rsidR="007F14EC" w:rsidRDefault="00000000">
            <w:r>
              <w:rPr>
                <w:sz w:val="15"/>
              </w:rPr>
              <w:t>Open/continue the active Business Tax intake form; otherwise start the approved Business Tax form when self-service is enabled.</w:t>
            </w:r>
          </w:p>
        </w:tc>
      </w:tr>
      <w:tr w:rsidR="007F14EC" w14:paraId="7C5808C5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21A38C3A" w14:textId="77777777" w:rsidR="007F14EC" w:rsidRDefault="00000000">
            <w:r>
              <w:rPr>
                <w:sz w:val="15"/>
              </w:rPr>
              <w:t>Tax Planning &amp; Strategy Intake Form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A475262" w14:textId="77777777" w:rsidR="007F14EC" w:rsidRDefault="00000000">
            <w:r>
              <w:rPr>
                <w:sz w:val="15"/>
              </w:rPr>
              <w:t>Tax Planning &amp; Strategy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3D302DC1" w14:textId="77777777" w:rsidR="007F14EC" w:rsidRDefault="00000000">
            <w:r>
              <w:rPr>
                <w:sz w:val="15"/>
              </w:rPr>
              <w:t>Open/continue the approved tax-planning discovery/intake form for this client.</w:t>
            </w:r>
          </w:p>
        </w:tc>
      </w:tr>
      <w:tr w:rsidR="007F14EC" w14:paraId="2740BAAE" w14:textId="77777777">
        <w:trPr>
          <w:jc w:val="center"/>
        </w:trPr>
        <w:tc>
          <w:tcPr>
            <w:tcW w:w="3168" w:type="dxa"/>
            <w:shd w:val="clear" w:color="auto" w:fill="F6FAFE"/>
            <w:vAlign w:val="center"/>
          </w:tcPr>
          <w:p w14:paraId="58556E97" w14:textId="77777777" w:rsidR="007F14EC" w:rsidRDefault="00000000">
            <w:r>
              <w:rPr>
                <w:sz w:val="15"/>
              </w:rPr>
              <w:t>Bookkeeping Services Intake Form</w:t>
            </w:r>
          </w:p>
        </w:tc>
        <w:tc>
          <w:tcPr>
            <w:tcW w:w="2664" w:type="dxa"/>
            <w:shd w:val="clear" w:color="auto" w:fill="F6FAFE"/>
            <w:vAlign w:val="center"/>
          </w:tcPr>
          <w:p w14:paraId="60808ED0" w14:textId="77777777" w:rsidR="007F14EC" w:rsidRDefault="00000000">
            <w:r>
              <w:rPr>
                <w:sz w:val="15"/>
              </w:rPr>
              <w:t>Bookkeeping</w:t>
            </w:r>
          </w:p>
        </w:tc>
        <w:tc>
          <w:tcPr>
            <w:tcW w:w="4824" w:type="dxa"/>
            <w:shd w:val="clear" w:color="auto" w:fill="F6FAFE"/>
            <w:vAlign w:val="center"/>
          </w:tcPr>
          <w:p w14:paraId="3EF3BA59" w14:textId="77777777" w:rsidR="007F14EC" w:rsidRDefault="00000000">
            <w:r>
              <w:rPr>
                <w:sz w:val="15"/>
              </w:rPr>
              <w:t>Open/continue the bookkeeping intake/onboarding form.</w:t>
            </w:r>
          </w:p>
        </w:tc>
      </w:tr>
      <w:tr w:rsidR="007F14EC" w14:paraId="1F014798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79467096" w14:textId="77777777" w:rsidR="007F14EC" w:rsidRDefault="00000000">
            <w:r>
              <w:rPr>
                <w:sz w:val="15"/>
              </w:rPr>
              <w:t>Payroll Services Intake Form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E5A205B" w14:textId="77777777" w:rsidR="007F14EC" w:rsidRDefault="00000000">
            <w:r>
              <w:rPr>
                <w:sz w:val="15"/>
              </w:rPr>
              <w:t>Payroll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2981243" w14:textId="77777777" w:rsidR="007F14EC" w:rsidRDefault="00000000">
            <w:r>
              <w:rPr>
                <w:sz w:val="15"/>
              </w:rPr>
              <w:t>Open/continue the payroll-services intake/onboarding form.</w:t>
            </w:r>
          </w:p>
        </w:tc>
      </w:tr>
      <w:tr w:rsidR="007F14EC" w14:paraId="19737DA8" w14:textId="77777777">
        <w:trPr>
          <w:jc w:val="center"/>
        </w:trPr>
        <w:tc>
          <w:tcPr>
            <w:tcW w:w="3168" w:type="dxa"/>
            <w:shd w:val="clear" w:color="auto" w:fill="F6FAFE"/>
            <w:vAlign w:val="center"/>
          </w:tcPr>
          <w:p w14:paraId="0F244EFE" w14:textId="77777777" w:rsidR="007F14EC" w:rsidRDefault="00000000">
            <w:r>
              <w:rPr>
                <w:sz w:val="15"/>
              </w:rPr>
              <w:t>Business Development &amp; Advisory Intake Form</w:t>
            </w:r>
          </w:p>
        </w:tc>
        <w:tc>
          <w:tcPr>
            <w:tcW w:w="2664" w:type="dxa"/>
            <w:shd w:val="clear" w:color="auto" w:fill="F6FAFE"/>
            <w:vAlign w:val="center"/>
          </w:tcPr>
          <w:p w14:paraId="7EF7164D" w14:textId="77777777" w:rsidR="007F14EC" w:rsidRDefault="00000000">
            <w:r>
              <w:rPr>
                <w:sz w:val="15"/>
              </w:rPr>
              <w:t>Business Advisory &amp; Development</w:t>
            </w:r>
          </w:p>
        </w:tc>
        <w:tc>
          <w:tcPr>
            <w:tcW w:w="4824" w:type="dxa"/>
            <w:shd w:val="clear" w:color="auto" w:fill="F6FAFE"/>
            <w:vAlign w:val="center"/>
          </w:tcPr>
          <w:p w14:paraId="681F725E" w14:textId="77777777" w:rsidR="007F14EC" w:rsidRDefault="00000000">
            <w:r>
              <w:rPr>
                <w:sz w:val="15"/>
              </w:rPr>
              <w:t>Open/continue the approved advisory/business-development form.</w:t>
            </w:r>
          </w:p>
        </w:tc>
      </w:tr>
      <w:tr w:rsidR="007F14EC" w14:paraId="19E8E4C4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7EA85305" w14:textId="77777777" w:rsidR="007F14EC" w:rsidRDefault="00000000">
            <w:r>
              <w:rPr>
                <w:sz w:val="15"/>
              </w:rPr>
              <w:t>Other Tax Services Intake Form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A85E17A" w14:textId="77777777" w:rsidR="007F14EC" w:rsidRDefault="00000000">
            <w:r>
              <w:rPr>
                <w:sz w:val="15"/>
              </w:rPr>
              <w:t>Other configured tax service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1D27C623" w14:textId="77777777" w:rsidR="007F14EC" w:rsidRDefault="00000000">
            <w:r>
              <w:rPr>
                <w:sz w:val="15"/>
              </w:rPr>
              <w:t>Open a permitted service-selection step or the approved Other Tax Services intake form.</w:t>
            </w:r>
          </w:p>
        </w:tc>
      </w:tr>
    </w:tbl>
    <w:p w14:paraId="169CE196" w14:textId="77777777" w:rsidR="007F14EC" w:rsidRDefault="007F14EC">
      <w:pPr>
        <w:spacing w:after="20"/>
      </w:pPr>
    </w:p>
    <w:p w14:paraId="1B86FBAE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3. Go to Intake Form - Record Reuse &amp; Status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7560"/>
      </w:tblGrid>
      <w:tr w:rsidR="007F14EC" w14:paraId="71436FA8" w14:textId="77777777">
        <w:trPr>
          <w:jc w:val="center"/>
        </w:trPr>
        <w:tc>
          <w:tcPr>
            <w:tcW w:w="3024" w:type="dxa"/>
            <w:shd w:val="clear" w:color="auto" w:fill="0A2E5D"/>
            <w:vAlign w:val="center"/>
          </w:tcPr>
          <w:p w14:paraId="247200EE" w14:textId="77777777" w:rsidR="007F14EC" w:rsidRDefault="00000000">
            <w:r>
              <w:rPr>
                <w:b/>
                <w:color w:val="FFFFFF"/>
                <w:sz w:val="16"/>
              </w:rPr>
              <w:t>Existing Form State</w:t>
            </w:r>
          </w:p>
        </w:tc>
        <w:tc>
          <w:tcPr>
            <w:tcW w:w="7632" w:type="dxa"/>
            <w:shd w:val="clear" w:color="auto" w:fill="0A2E5D"/>
            <w:vAlign w:val="center"/>
          </w:tcPr>
          <w:p w14:paraId="449A5F36" w14:textId="77777777" w:rsidR="007F14EC" w:rsidRDefault="00000000">
            <w:r>
              <w:rPr>
                <w:b/>
                <w:color w:val="FFFFFF"/>
                <w:sz w:val="16"/>
              </w:rPr>
              <w:t>What the Client Should See / Do</w:t>
            </w:r>
          </w:p>
        </w:tc>
      </w:tr>
      <w:tr w:rsidR="007F14EC" w14:paraId="64D4DCE8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431F8674" w14:textId="77777777" w:rsidR="007F14EC" w:rsidRDefault="00000000">
            <w:r>
              <w:rPr>
                <w:sz w:val="15"/>
              </w:rPr>
              <w:t>No record exists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2B75E4BC" w14:textId="77777777" w:rsidR="007F14EC" w:rsidRDefault="00000000">
            <w:r>
              <w:rPr>
                <w:sz w:val="15"/>
              </w:rPr>
              <w:t>If client self-service is enabled for that service, create one canonical intake-form record from the approved template. If self-service is disabled, show a request/contact path instead of silently creating a form.</w:t>
            </w:r>
          </w:p>
        </w:tc>
      </w:tr>
      <w:tr w:rsidR="007F14EC" w14:paraId="01A16DCA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552B9D9A" w14:textId="77777777" w:rsidR="007F14EC" w:rsidRDefault="00000000">
            <w:r>
              <w:rPr>
                <w:sz w:val="15"/>
              </w:rPr>
              <w:t>Not Started / Sent</w:t>
            </w:r>
          </w:p>
        </w:tc>
        <w:tc>
          <w:tcPr>
            <w:tcW w:w="7632" w:type="dxa"/>
            <w:shd w:val="clear" w:color="auto" w:fill="F6FAFE"/>
            <w:vAlign w:val="center"/>
          </w:tcPr>
          <w:p w14:paraId="0549F750" w14:textId="77777777" w:rsidR="007F14EC" w:rsidRDefault="00000000">
            <w:r>
              <w:rPr>
                <w:sz w:val="15"/>
              </w:rPr>
              <w:t>Open the assigned form at the beginning. Preserve due date and request metadata.</w:t>
            </w:r>
          </w:p>
        </w:tc>
      </w:tr>
      <w:tr w:rsidR="007F14EC" w14:paraId="780796E0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28FD9AED" w14:textId="77777777" w:rsidR="007F14EC" w:rsidRDefault="00000000">
            <w:r>
              <w:rPr>
                <w:sz w:val="15"/>
              </w:rPr>
              <w:t>In Progress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242D46F3" w14:textId="77777777" w:rsidR="007F14EC" w:rsidRDefault="00000000">
            <w:r>
              <w:rPr>
                <w:sz w:val="15"/>
              </w:rPr>
              <w:t>Resume the same saved form from the last saved section/position where practical. Do not create a fresh copy.</w:t>
            </w:r>
          </w:p>
        </w:tc>
      </w:tr>
      <w:tr w:rsidR="007F14EC" w14:paraId="7957D48B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56341994" w14:textId="77777777" w:rsidR="007F14EC" w:rsidRDefault="00000000">
            <w:r>
              <w:rPr>
                <w:sz w:val="15"/>
              </w:rPr>
              <w:t>Submitted</w:t>
            </w:r>
          </w:p>
        </w:tc>
        <w:tc>
          <w:tcPr>
            <w:tcW w:w="7632" w:type="dxa"/>
            <w:shd w:val="clear" w:color="auto" w:fill="F6FAFE"/>
            <w:vAlign w:val="center"/>
          </w:tcPr>
          <w:p w14:paraId="27C63123" w14:textId="77777777" w:rsidR="007F14EC" w:rsidRDefault="00000000">
            <w:r>
              <w:rPr>
                <w:sz w:val="15"/>
              </w:rPr>
              <w:t>Open a read-only submitted view/status. Do not let the client overwrite the submitted version unless the firm explicitly reopens it.</w:t>
            </w:r>
          </w:p>
        </w:tc>
      </w:tr>
      <w:tr w:rsidR="007F14EC" w14:paraId="4F9D6937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3981C79E" w14:textId="77777777" w:rsidR="007F14EC" w:rsidRDefault="00000000">
            <w:r>
              <w:rPr>
                <w:sz w:val="15"/>
              </w:rPr>
              <w:t>Needs Correction / More Information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42D3BA43" w14:textId="77777777" w:rsidR="007F14EC" w:rsidRDefault="00000000">
            <w:r>
              <w:rPr>
                <w:sz w:val="15"/>
              </w:rPr>
              <w:t>Open the same form/correction request showing exactly what requires client action while preserving the original submitted version.</w:t>
            </w:r>
          </w:p>
        </w:tc>
      </w:tr>
      <w:tr w:rsidR="007F14EC" w14:paraId="3DEC476C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64DA4AC1" w14:textId="77777777" w:rsidR="007F14EC" w:rsidRDefault="00000000">
            <w:r>
              <w:rPr>
                <w:sz w:val="15"/>
              </w:rPr>
              <w:t>Under Review</w:t>
            </w:r>
          </w:p>
        </w:tc>
        <w:tc>
          <w:tcPr>
            <w:tcW w:w="7632" w:type="dxa"/>
            <w:shd w:val="clear" w:color="auto" w:fill="F6FAFE"/>
            <w:vAlign w:val="center"/>
          </w:tcPr>
          <w:p w14:paraId="2572BDE9" w14:textId="77777777" w:rsidR="007F14EC" w:rsidRDefault="00000000">
            <w:r>
              <w:rPr>
                <w:sz w:val="15"/>
              </w:rPr>
              <w:t>Show that the form is being reviewed; answers remain read-only unless reopened.</w:t>
            </w:r>
          </w:p>
        </w:tc>
      </w:tr>
      <w:tr w:rsidR="007F14EC" w14:paraId="43191804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2C7CC16B" w14:textId="77777777" w:rsidR="007F14EC" w:rsidRDefault="00000000">
            <w:r>
              <w:rPr>
                <w:sz w:val="15"/>
              </w:rPr>
              <w:t>Completed / Reviewed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4914EEC7" w14:textId="77777777" w:rsidR="007F14EC" w:rsidRDefault="00000000">
            <w:r>
              <w:rPr>
                <w:sz w:val="15"/>
              </w:rPr>
              <w:t>Allow the client to view the completed/submitted record if portal visibility permits; do not create a new blank version merely because the client clicked the service card.</w:t>
            </w:r>
          </w:p>
        </w:tc>
      </w:tr>
      <w:tr w:rsidR="007F14EC" w14:paraId="451D2AE4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34BB357C" w14:textId="77777777" w:rsidR="007F14EC" w:rsidRDefault="00000000">
            <w:r>
              <w:rPr>
                <w:sz w:val="15"/>
              </w:rPr>
              <w:t>Expired</w:t>
            </w:r>
          </w:p>
        </w:tc>
        <w:tc>
          <w:tcPr>
            <w:tcW w:w="7632" w:type="dxa"/>
            <w:shd w:val="clear" w:color="auto" w:fill="F6FAFE"/>
            <w:vAlign w:val="center"/>
          </w:tcPr>
          <w:p w14:paraId="0CFF9C55" w14:textId="77777777" w:rsidR="007F14EC" w:rsidRDefault="00000000">
            <w:r>
              <w:rPr>
                <w:sz w:val="15"/>
              </w:rPr>
              <w:t>Show expired state and the allowed next action, such as contact firm/request reopen, according to firm settings.</w:t>
            </w:r>
          </w:p>
        </w:tc>
      </w:tr>
      <w:tr w:rsidR="007F14EC" w14:paraId="10BBA8B8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0B0347A5" w14:textId="77777777" w:rsidR="007F14EC" w:rsidRDefault="00000000">
            <w:r>
              <w:rPr>
                <w:sz w:val="15"/>
              </w:rPr>
              <w:t>Archived / Cancelled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17E03E1D" w14:textId="77777777" w:rsidR="007F14EC" w:rsidRDefault="00000000">
            <w:r>
              <w:rPr>
                <w:sz w:val="15"/>
              </w:rPr>
              <w:t>Do not treat as an active form; show historical view only if client visibility allows it.</w:t>
            </w:r>
          </w:p>
        </w:tc>
      </w:tr>
    </w:tbl>
    <w:p w14:paraId="0A444794" w14:textId="77777777" w:rsidR="007F14EC" w:rsidRDefault="007F14EC">
      <w:pPr>
        <w:spacing w:after="20"/>
      </w:pPr>
    </w:p>
    <w:p w14:paraId="787ABD19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4. Intake Form Completion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9"/>
        <w:gridCol w:w="7491"/>
      </w:tblGrid>
      <w:tr w:rsidR="007F14EC" w14:paraId="4C52664E" w14:textId="77777777">
        <w:trPr>
          <w:jc w:val="center"/>
        </w:trPr>
        <w:tc>
          <w:tcPr>
            <w:tcW w:w="3096" w:type="dxa"/>
            <w:shd w:val="clear" w:color="auto" w:fill="0A2E5D"/>
            <w:vAlign w:val="center"/>
          </w:tcPr>
          <w:p w14:paraId="17B55B1A" w14:textId="77777777" w:rsidR="007F14EC" w:rsidRDefault="00000000">
            <w:r>
              <w:rPr>
                <w:b/>
                <w:color w:val="FFFFFF"/>
                <w:sz w:val="16"/>
              </w:rPr>
              <w:t>Step / Control</w:t>
            </w:r>
          </w:p>
        </w:tc>
        <w:tc>
          <w:tcPr>
            <w:tcW w:w="7560" w:type="dxa"/>
            <w:shd w:val="clear" w:color="auto" w:fill="0A2E5D"/>
            <w:vAlign w:val="center"/>
          </w:tcPr>
          <w:p w14:paraId="2374A108" w14:textId="77777777" w:rsidR="007F14EC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7F14EC" w14:paraId="33D3F46C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02B933C" w14:textId="77777777" w:rsidR="007F14EC" w:rsidRDefault="00000000">
            <w:r>
              <w:rPr>
                <w:sz w:val="15"/>
              </w:rPr>
              <w:t>Open form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72BC108D" w14:textId="77777777" w:rsidR="007F14EC" w:rsidRDefault="00000000">
            <w:r>
              <w:rPr>
                <w:sz w:val="15"/>
              </w:rPr>
              <w:t>Load the correct form template/version assigned to this client.</w:t>
            </w:r>
          </w:p>
        </w:tc>
      </w:tr>
      <w:tr w:rsidR="007F14EC" w14:paraId="78F80CBA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6554AF2B" w14:textId="77777777" w:rsidR="007F14EC" w:rsidRDefault="00000000">
            <w:r>
              <w:rPr>
                <w:sz w:val="15"/>
              </w:rPr>
              <w:t>Questions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7CD0FFF3" w14:textId="77777777" w:rsidR="007F14EC" w:rsidRDefault="00000000">
            <w:r>
              <w:rPr>
                <w:sz w:val="15"/>
              </w:rPr>
              <w:t>Support the configured field types: text, long text, email, phone, date, number/currency, yes/no, multiple choice, checkbox, dropdown, file upload, and signature/acknowledgment when enabled.</w:t>
            </w:r>
          </w:p>
        </w:tc>
      </w:tr>
      <w:tr w:rsidR="007F14EC" w14:paraId="2B3CBEBD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F0D3AB9" w14:textId="77777777" w:rsidR="007F14EC" w:rsidRDefault="00000000">
            <w:r>
              <w:rPr>
                <w:sz w:val="15"/>
              </w:rPr>
              <w:t>Required fields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1992AE7D" w14:textId="77777777" w:rsidR="007F14EC" w:rsidRDefault="00000000">
            <w:r>
              <w:rPr>
                <w:sz w:val="15"/>
              </w:rPr>
              <w:t>Prevent final submission until required fields are complete.</w:t>
            </w:r>
          </w:p>
        </w:tc>
      </w:tr>
      <w:tr w:rsidR="007F14EC" w14:paraId="0C1EE1FE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546E1D85" w14:textId="77777777" w:rsidR="007F14EC" w:rsidRDefault="00000000">
            <w:r>
              <w:rPr>
                <w:sz w:val="15"/>
              </w:rPr>
              <w:lastRenderedPageBreak/>
              <w:t>Sections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1F6F4E63" w14:textId="77777777" w:rsidR="007F14EC" w:rsidRDefault="00000000">
            <w:r>
              <w:rPr>
                <w:sz w:val="15"/>
              </w:rPr>
              <w:t>Long forms should be organized into clear sections/headings and progress steps.</w:t>
            </w:r>
          </w:p>
        </w:tc>
      </w:tr>
      <w:tr w:rsidR="007F14EC" w14:paraId="179D87B4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7D07F54" w14:textId="77777777" w:rsidR="007F14EC" w:rsidRDefault="00000000">
            <w:r>
              <w:rPr>
                <w:sz w:val="15"/>
              </w:rPr>
              <w:t>Save Progress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34B179E1" w14:textId="77777777" w:rsidR="007F14EC" w:rsidRDefault="00000000">
            <w:r>
              <w:rPr>
                <w:sz w:val="15"/>
              </w:rPr>
              <w:t>Save the current answers without submitting. Record the save event and allow the client to return later.</w:t>
            </w:r>
          </w:p>
        </w:tc>
      </w:tr>
      <w:tr w:rsidR="007F14EC" w14:paraId="6AD92F88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116BCB80" w14:textId="77777777" w:rsidR="007F14EC" w:rsidRDefault="00000000">
            <w:r>
              <w:rPr>
                <w:sz w:val="15"/>
              </w:rPr>
              <w:t>Document upload inside form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6F6AAF6F" w14:textId="77777777" w:rsidR="007F14EC" w:rsidRDefault="00000000">
            <w:r>
              <w:rPr>
                <w:sz w:val="15"/>
              </w:rPr>
              <w:t>Attach files to the same intake-form/client/service context and Documents module. Do not create disconnected file records.</w:t>
            </w:r>
          </w:p>
        </w:tc>
      </w:tr>
      <w:tr w:rsidR="007F14EC" w14:paraId="76F1F8C6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9015823" w14:textId="77777777" w:rsidR="007F14EC" w:rsidRDefault="00000000">
            <w:r>
              <w:rPr>
                <w:sz w:val="15"/>
              </w:rPr>
              <w:t>Review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339F0790" w14:textId="77777777" w:rsidR="007F14EC" w:rsidRDefault="00000000">
            <w:r>
              <w:rPr>
                <w:sz w:val="15"/>
              </w:rPr>
              <w:t>Allow client to review answers before final submission where the form supports it.</w:t>
            </w:r>
          </w:p>
        </w:tc>
      </w:tr>
      <w:tr w:rsidR="007F14EC" w14:paraId="5237E038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3BE1BF7D" w14:textId="77777777" w:rsidR="007F14EC" w:rsidRDefault="00000000">
            <w:r>
              <w:rPr>
                <w:sz w:val="15"/>
              </w:rPr>
              <w:t>Submit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5E7BE61D" w14:textId="77777777" w:rsidR="007F14EC" w:rsidRDefault="00000000">
            <w:r>
              <w:rPr>
                <w:sz w:val="15"/>
              </w:rPr>
              <w:t>Create a locked submission/version, record submission date/time, update status to Submitted, notify assigned staff/firm according to notification settings, and keep the form visible in history.</w:t>
            </w:r>
          </w:p>
        </w:tc>
      </w:tr>
      <w:tr w:rsidR="007F14EC" w14:paraId="086023A8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4A19D95" w14:textId="77777777" w:rsidR="007F14EC" w:rsidRDefault="00000000">
            <w:r>
              <w:rPr>
                <w:sz w:val="15"/>
              </w:rPr>
              <w:t>Success state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072743C9" w14:textId="77777777" w:rsidR="007F14EC" w:rsidRDefault="00000000">
            <w:r>
              <w:rPr>
                <w:sz w:val="15"/>
              </w:rPr>
              <w:t>Confirm submission to the client. Do not label the form Completed until the firm reviews/accepts it.</w:t>
            </w:r>
          </w:p>
        </w:tc>
      </w:tr>
      <w:tr w:rsidR="007F14EC" w14:paraId="46E5D357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6B4488E5" w14:textId="77777777" w:rsidR="007F14EC" w:rsidRDefault="00000000">
            <w:r>
              <w:rPr>
                <w:sz w:val="15"/>
              </w:rPr>
              <w:t>Correction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3F44A11E" w14:textId="77777777" w:rsidR="007F14EC" w:rsidRDefault="00000000">
            <w:r>
              <w:rPr>
                <w:sz w:val="15"/>
              </w:rPr>
              <w:t>If staff requests more information, create a client action tied to the original form/submission and preserve prior version/history.</w:t>
            </w:r>
          </w:p>
        </w:tc>
      </w:tr>
    </w:tbl>
    <w:p w14:paraId="79E98978" w14:textId="77777777" w:rsidR="007F14EC" w:rsidRDefault="007F14EC">
      <w:pPr>
        <w:spacing w:after="20"/>
      </w:pPr>
    </w:p>
    <w:p w14:paraId="0F4BAAC5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5. Your Next Steps - Automatic Client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3040"/>
        <w:gridCol w:w="3079"/>
        <w:gridCol w:w="2159"/>
      </w:tblGrid>
      <w:tr w:rsidR="007F14EC" w14:paraId="74FECD0F" w14:textId="77777777">
        <w:trPr>
          <w:jc w:val="center"/>
        </w:trPr>
        <w:tc>
          <w:tcPr>
            <w:tcW w:w="10570" w:type="dxa"/>
            <w:gridSpan w:val="4"/>
            <w:shd w:val="clear" w:color="auto" w:fill="EAF5FF"/>
            <w:vAlign w:val="center"/>
          </w:tcPr>
          <w:p w14:paraId="64E309E0" w14:textId="77777777" w:rsidR="007F14EC" w:rsidRDefault="00000000">
            <w:pPr>
              <w:spacing w:before="80" w:after="80"/>
            </w:pPr>
            <w:r>
              <w:t>Your Next Steps is data-driven. It should show current obligations pulled from the underlying modules, not manually duplicated portal tasks.</w:t>
            </w:r>
          </w:p>
        </w:tc>
      </w:tr>
      <w:tr w:rsidR="007F14EC" w14:paraId="464CD4FF" w14:textId="77777777">
        <w:trPr>
          <w:jc w:val="center"/>
        </w:trPr>
        <w:tc>
          <w:tcPr>
            <w:tcW w:w="2448" w:type="dxa"/>
            <w:shd w:val="clear" w:color="auto" w:fill="0A2E5D"/>
            <w:vAlign w:val="center"/>
          </w:tcPr>
          <w:p w14:paraId="6E0DADDC" w14:textId="77777777" w:rsidR="007F14EC" w:rsidRDefault="00000000">
            <w:r>
              <w:rPr>
                <w:b/>
                <w:color w:val="FFFFFF"/>
                <w:sz w:val="16"/>
              </w:rPr>
              <w:t>Next Step</w:t>
            </w:r>
          </w:p>
        </w:tc>
        <w:tc>
          <w:tcPr>
            <w:tcW w:w="3312" w:type="dxa"/>
            <w:shd w:val="clear" w:color="auto" w:fill="0A2E5D"/>
            <w:vAlign w:val="center"/>
          </w:tcPr>
          <w:p w14:paraId="1DD3C30A" w14:textId="77777777" w:rsidR="007F14EC" w:rsidRDefault="00000000">
            <w:r>
              <w:rPr>
                <w:b/>
                <w:color w:val="FFFFFF"/>
                <w:sz w:val="16"/>
              </w:rPr>
              <w:t>Source Condition</w:t>
            </w:r>
          </w:p>
        </w:tc>
        <w:tc>
          <w:tcPr>
            <w:tcW w:w="3312" w:type="dxa"/>
            <w:shd w:val="clear" w:color="auto" w:fill="0A2E5D"/>
            <w:vAlign w:val="center"/>
          </w:tcPr>
          <w:p w14:paraId="5FEE22AF" w14:textId="77777777" w:rsidR="007F14EC" w:rsidRDefault="00000000">
            <w:r>
              <w:rPr>
                <w:b/>
                <w:color w:val="FFFFFF"/>
                <w:sz w:val="16"/>
              </w:rPr>
              <w:t>Click Result</w:t>
            </w:r>
          </w:p>
        </w:tc>
        <w:tc>
          <w:tcPr>
            <w:tcW w:w="2304" w:type="dxa"/>
            <w:shd w:val="clear" w:color="auto" w:fill="0A2E5D"/>
            <w:vAlign w:val="center"/>
          </w:tcPr>
          <w:p w14:paraId="4DB57B6D" w14:textId="77777777" w:rsidR="007F14EC" w:rsidRDefault="00000000">
            <w:r>
              <w:rPr>
                <w:b/>
                <w:color w:val="FFFFFF"/>
                <w:sz w:val="16"/>
              </w:rPr>
              <w:t>When It Clears</w:t>
            </w:r>
          </w:p>
        </w:tc>
      </w:tr>
      <w:tr w:rsidR="007F14EC" w14:paraId="63AB347B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C9410A8" w14:textId="77777777" w:rsidR="007F14EC" w:rsidRDefault="00000000">
            <w:r>
              <w:rPr>
                <w:sz w:val="15"/>
              </w:rPr>
              <w:t>Complete Intake Form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74FC497" w14:textId="77777777" w:rsidR="007F14EC" w:rsidRDefault="00000000">
            <w:r>
              <w:rPr>
                <w:sz w:val="15"/>
              </w:rPr>
              <w:t>Assigned form is Not Started or In Progress.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3A359A3D" w14:textId="77777777" w:rsidR="007F14EC" w:rsidRDefault="00000000">
            <w:r>
              <w:rPr>
                <w:sz w:val="15"/>
              </w:rPr>
              <w:t>Get Started / Continue opens the same intake-form record.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356AF7A5" w14:textId="77777777" w:rsidR="007F14EC" w:rsidRDefault="00000000">
            <w:r>
              <w:rPr>
                <w:sz w:val="15"/>
              </w:rPr>
              <w:t>After submission, cancellation, expiration, or another non-actionable state.</w:t>
            </w:r>
          </w:p>
        </w:tc>
      </w:tr>
      <w:tr w:rsidR="007F14EC" w14:paraId="00890801" w14:textId="77777777">
        <w:trPr>
          <w:jc w:val="center"/>
        </w:trPr>
        <w:tc>
          <w:tcPr>
            <w:tcW w:w="2448" w:type="dxa"/>
            <w:shd w:val="clear" w:color="auto" w:fill="F6FAFE"/>
            <w:vAlign w:val="center"/>
          </w:tcPr>
          <w:p w14:paraId="3A092DB9" w14:textId="77777777" w:rsidR="007F14EC" w:rsidRDefault="00000000">
            <w:r>
              <w:rPr>
                <w:sz w:val="15"/>
              </w:rPr>
              <w:t>Upload Requested Documents</w:t>
            </w:r>
          </w:p>
        </w:tc>
        <w:tc>
          <w:tcPr>
            <w:tcW w:w="3312" w:type="dxa"/>
            <w:shd w:val="clear" w:color="auto" w:fill="F6FAFE"/>
            <w:vAlign w:val="center"/>
          </w:tcPr>
          <w:p w14:paraId="0D2BE049" w14:textId="77777777" w:rsidR="007F14EC" w:rsidRDefault="00000000">
            <w:r>
              <w:rPr>
                <w:sz w:val="15"/>
              </w:rPr>
              <w:t>Open document request exists for the client.</w:t>
            </w:r>
          </w:p>
        </w:tc>
        <w:tc>
          <w:tcPr>
            <w:tcW w:w="3312" w:type="dxa"/>
            <w:shd w:val="clear" w:color="auto" w:fill="F6FAFE"/>
            <w:vAlign w:val="center"/>
          </w:tcPr>
          <w:p w14:paraId="67480E55" w14:textId="77777777" w:rsidR="007F14EC" w:rsidRDefault="00000000">
            <w:r>
              <w:rPr>
                <w:sz w:val="15"/>
              </w:rPr>
              <w:t>Upload Now opens the matching document-request upload workflow, not a generic upload.</w:t>
            </w:r>
          </w:p>
        </w:tc>
        <w:tc>
          <w:tcPr>
            <w:tcW w:w="2304" w:type="dxa"/>
            <w:shd w:val="clear" w:color="auto" w:fill="F6FAFE"/>
            <w:vAlign w:val="center"/>
          </w:tcPr>
          <w:p w14:paraId="525ACD76" w14:textId="77777777" w:rsidR="007F14EC" w:rsidRDefault="00000000">
            <w:r>
              <w:rPr>
                <w:sz w:val="15"/>
              </w:rPr>
              <w:t>When required documents are received or request is closed.</w:t>
            </w:r>
          </w:p>
        </w:tc>
      </w:tr>
      <w:tr w:rsidR="007F14EC" w14:paraId="784157DC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2404C390" w14:textId="77777777" w:rsidR="007F14EC" w:rsidRDefault="00000000">
            <w:r>
              <w:rPr>
                <w:sz w:val="15"/>
              </w:rPr>
              <w:t>Review Pending Items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65CF43CD" w14:textId="77777777" w:rsidR="007F14EC" w:rsidRDefault="00000000">
            <w:r>
              <w:rPr>
                <w:sz w:val="15"/>
              </w:rPr>
              <w:t>Client has a correction, signature, review request, or another approved client action.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5B6908AB" w14:textId="77777777" w:rsidR="007F14EC" w:rsidRDefault="00000000">
            <w:r>
              <w:rPr>
                <w:sz w:val="15"/>
              </w:rPr>
              <w:t>View Items opens the specific pending-action list/record.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677E6DA6" w14:textId="77777777" w:rsidR="007F14EC" w:rsidRDefault="00000000">
            <w:r>
              <w:rPr>
                <w:sz w:val="15"/>
              </w:rPr>
              <w:t>When the underlying action is resolved.</w:t>
            </w:r>
          </w:p>
        </w:tc>
      </w:tr>
      <w:tr w:rsidR="007F14EC" w14:paraId="55C84B75" w14:textId="77777777">
        <w:trPr>
          <w:jc w:val="center"/>
        </w:trPr>
        <w:tc>
          <w:tcPr>
            <w:tcW w:w="2448" w:type="dxa"/>
            <w:shd w:val="clear" w:color="auto" w:fill="F6FAFE"/>
            <w:vAlign w:val="center"/>
          </w:tcPr>
          <w:p w14:paraId="7DD49BF6" w14:textId="77777777" w:rsidR="007F14EC" w:rsidRDefault="00000000">
            <w:r>
              <w:rPr>
                <w:sz w:val="15"/>
              </w:rPr>
              <w:t>Pay Outstanding Invoice</w:t>
            </w:r>
          </w:p>
        </w:tc>
        <w:tc>
          <w:tcPr>
            <w:tcW w:w="3312" w:type="dxa"/>
            <w:shd w:val="clear" w:color="auto" w:fill="F6FAFE"/>
            <w:vAlign w:val="center"/>
          </w:tcPr>
          <w:p w14:paraId="6070351C" w14:textId="77777777" w:rsidR="007F14EC" w:rsidRDefault="00000000">
            <w:r>
              <w:rPr>
                <w:sz w:val="15"/>
              </w:rPr>
              <w:t>Client has an unpaid/due invoice.</w:t>
            </w:r>
          </w:p>
        </w:tc>
        <w:tc>
          <w:tcPr>
            <w:tcW w:w="3312" w:type="dxa"/>
            <w:shd w:val="clear" w:color="auto" w:fill="F6FAFE"/>
            <w:vAlign w:val="center"/>
          </w:tcPr>
          <w:p w14:paraId="4BB2600B" w14:textId="77777777" w:rsidR="007F14EC" w:rsidRDefault="00000000">
            <w:r>
              <w:rPr>
                <w:sz w:val="15"/>
              </w:rPr>
              <w:t>Make a Payment opens the related invoice/payment workflow.</w:t>
            </w:r>
          </w:p>
        </w:tc>
        <w:tc>
          <w:tcPr>
            <w:tcW w:w="2304" w:type="dxa"/>
            <w:shd w:val="clear" w:color="auto" w:fill="F6FAFE"/>
            <w:vAlign w:val="center"/>
          </w:tcPr>
          <w:p w14:paraId="151B5CEA" w14:textId="77777777" w:rsidR="007F14EC" w:rsidRDefault="00000000">
            <w:r>
              <w:rPr>
                <w:sz w:val="15"/>
              </w:rPr>
              <w:t>When paid, voided, canceled, or no longer due.</w:t>
            </w:r>
          </w:p>
        </w:tc>
      </w:tr>
      <w:tr w:rsidR="007F14EC" w14:paraId="0D74564D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003A82A" w14:textId="77777777" w:rsidR="007F14EC" w:rsidRDefault="00000000">
            <w:r>
              <w:rPr>
                <w:sz w:val="15"/>
              </w:rPr>
              <w:t>No pending steps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75712E0" w14:textId="77777777" w:rsidR="007F14EC" w:rsidRDefault="00000000">
            <w:r>
              <w:rPr>
                <w:sz w:val="15"/>
              </w:rPr>
              <w:t>No qualifying client actions.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527BD705" w14:textId="77777777" w:rsidR="007F14EC" w:rsidRDefault="00000000">
            <w:r>
              <w:rPr>
                <w:sz w:val="15"/>
              </w:rPr>
              <w:t>Show an 'You're all caught up' state.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73F4B298" w14:textId="77777777" w:rsidR="007F14EC" w:rsidRDefault="00000000">
            <w:r>
              <w:rPr>
                <w:sz w:val="15"/>
              </w:rPr>
              <w:t>Until a new qualifying action is created.</w:t>
            </w:r>
          </w:p>
        </w:tc>
      </w:tr>
    </w:tbl>
    <w:p w14:paraId="431F7CCC" w14:textId="77777777" w:rsidR="007F14EC" w:rsidRDefault="007F14EC">
      <w:pPr>
        <w:spacing w:after="20"/>
      </w:pPr>
    </w:p>
    <w:p w14:paraId="2A037A1F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6. Service Progress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7685"/>
      </w:tblGrid>
      <w:tr w:rsidR="007F14EC" w14:paraId="7EE28139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6270D332" w14:textId="77777777" w:rsidR="007F14EC" w:rsidRDefault="00000000"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1D632080" w14:textId="77777777" w:rsidR="007F14EC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7F14EC" w14:paraId="7E37F374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28466C9" w14:textId="77777777" w:rsidR="007F14EC" w:rsidRDefault="00000000">
            <w:r>
              <w:rPr>
                <w:sz w:val="15"/>
              </w:rPr>
              <w:t>Service list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3C680942" w14:textId="77777777" w:rsidR="007F14EC" w:rsidRDefault="00000000">
            <w:r>
              <w:rPr>
                <w:sz w:val="15"/>
              </w:rPr>
              <w:t>Show only services the client is actually enrolled in / receiving.</w:t>
            </w:r>
          </w:p>
        </w:tc>
      </w:tr>
      <w:tr w:rsidR="007F14EC" w14:paraId="09A237FD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4383981C" w14:textId="77777777" w:rsidR="007F14EC" w:rsidRDefault="00000000">
            <w:r>
              <w:rPr>
                <w:sz w:val="15"/>
              </w:rPr>
              <w:t>Service name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2A6F4476" w14:textId="77777777" w:rsidR="007F14EC" w:rsidRDefault="00000000">
            <w:r>
              <w:rPr>
                <w:sz w:val="15"/>
              </w:rPr>
              <w:t>Examples shown: Individual Tax Return, Bookkeeping Review, Business Advisory Consultation.</w:t>
            </w:r>
          </w:p>
        </w:tc>
      </w:tr>
      <w:tr w:rsidR="007F14EC" w14:paraId="7B2D165C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F4AA593" w14:textId="77777777" w:rsidR="007F14EC" w:rsidRDefault="00000000">
            <w:r>
              <w:rPr>
                <w:sz w:val="15"/>
              </w:rPr>
              <w:t>Progress/status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5DBEC8E0" w14:textId="77777777" w:rsidR="007F14EC" w:rsidRDefault="00000000">
            <w:r>
              <w:rPr>
                <w:sz w:val="15"/>
              </w:rPr>
              <w:t>Read from the originating service/workflow record. Do not invent percentages.</w:t>
            </w:r>
          </w:p>
        </w:tc>
      </w:tr>
      <w:tr w:rsidR="007F14EC" w14:paraId="69EBBC30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0BBFB139" w14:textId="77777777" w:rsidR="007F14EC" w:rsidRDefault="00000000">
            <w:r>
              <w:rPr>
                <w:sz w:val="15"/>
              </w:rPr>
              <w:t>Percentage bars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53FE9D77" w14:textId="77777777" w:rsidR="007F14EC" w:rsidRDefault="00000000">
            <w:r>
              <w:rPr>
                <w:sz w:val="15"/>
              </w:rPr>
              <w:t>Use only if the backend has a defined calculation for that service. If no reliable calculation exists, show a client-friendly status instead.</w:t>
            </w:r>
          </w:p>
        </w:tc>
      </w:tr>
      <w:tr w:rsidR="007F14EC" w14:paraId="53D11F1A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39F751A" w14:textId="77777777" w:rsidR="007F14EC" w:rsidRDefault="00000000">
            <w:r>
              <w:rPr>
                <w:sz w:val="15"/>
              </w:rPr>
              <w:t>Click service / View All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675C1CFE" w14:textId="77777777" w:rsidR="007F14EC" w:rsidRDefault="00000000">
            <w:r>
              <w:rPr>
                <w:sz w:val="15"/>
              </w:rPr>
              <w:t>Open My Services or the related client-visible service status/detail view without creating a duplicate service record.</w:t>
            </w:r>
          </w:p>
        </w:tc>
      </w:tr>
      <w:tr w:rsidR="007F14EC" w14:paraId="7435EA7F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18A318B1" w14:textId="77777777" w:rsidR="007F14EC" w:rsidRDefault="00000000">
            <w:r>
              <w:rPr>
                <w:sz w:val="15"/>
              </w:rPr>
              <w:t>Completion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43F6F586" w14:textId="77777777" w:rsidR="007F14EC" w:rsidRDefault="00000000">
            <w:r>
              <w:rPr>
                <w:sz w:val="15"/>
              </w:rPr>
              <w:t>Completed service items should reflect the actual service/workflow state, not simply a completed intake form.</w:t>
            </w:r>
          </w:p>
        </w:tc>
      </w:tr>
    </w:tbl>
    <w:p w14:paraId="5371FBA7" w14:textId="77777777" w:rsidR="007F14EC" w:rsidRDefault="007F14EC">
      <w:pPr>
        <w:spacing w:after="20"/>
      </w:pPr>
    </w:p>
    <w:p w14:paraId="56D016B3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7. Payments 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7614"/>
      </w:tblGrid>
      <w:tr w:rsidR="007F14EC" w14:paraId="311F2C9B" w14:textId="77777777">
        <w:trPr>
          <w:jc w:val="center"/>
        </w:trPr>
        <w:tc>
          <w:tcPr>
            <w:tcW w:w="2952" w:type="dxa"/>
            <w:shd w:val="clear" w:color="auto" w:fill="0A2E5D"/>
            <w:vAlign w:val="center"/>
          </w:tcPr>
          <w:p w14:paraId="0803B37D" w14:textId="77777777" w:rsidR="007F14EC" w:rsidRDefault="00000000">
            <w:r>
              <w:rPr>
                <w:b/>
                <w:color w:val="FFFFFF"/>
                <w:sz w:val="16"/>
              </w:rPr>
              <w:t>Element / Action</w:t>
            </w:r>
          </w:p>
        </w:tc>
        <w:tc>
          <w:tcPr>
            <w:tcW w:w="7632" w:type="dxa"/>
            <w:shd w:val="clear" w:color="auto" w:fill="0A2E5D"/>
            <w:vAlign w:val="center"/>
          </w:tcPr>
          <w:p w14:paraId="11096973" w14:textId="77777777" w:rsidR="007F14EC" w:rsidRDefault="00000000">
            <w:r>
              <w:rPr>
                <w:b/>
                <w:color w:val="FFFFFF"/>
                <w:sz w:val="16"/>
              </w:rPr>
              <w:t>Developer Requirement</w:t>
            </w:r>
          </w:p>
        </w:tc>
      </w:tr>
      <w:tr w:rsidR="007F14EC" w14:paraId="01103AC6" w14:textId="77777777">
        <w:trPr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13FF0942" w14:textId="77777777" w:rsidR="007F14EC" w:rsidRDefault="00000000">
            <w:r>
              <w:rPr>
                <w:sz w:val="15"/>
              </w:rPr>
              <w:t>Payment list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3A12DF60" w14:textId="77777777" w:rsidR="007F14EC" w:rsidRDefault="00000000">
            <w:r>
              <w:rPr>
                <w:sz w:val="15"/>
              </w:rPr>
              <w:t>Show client-visible invoice/payment items such as current, due soon, and paid.</w:t>
            </w:r>
          </w:p>
        </w:tc>
      </w:tr>
      <w:tr w:rsidR="007F14EC" w14:paraId="4B6DD041" w14:textId="77777777">
        <w:trPr>
          <w:jc w:val="center"/>
        </w:trPr>
        <w:tc>
          <w:tcPr>
            <w:tcW w:w="2952" w:type="dxa"/>
            <w:shd w:val="clear" w:color="auto" w:fill="F6FAFE"/>
            <w:vAlign w:val="center"/>
          </w:tcPr>
          <w:p w14:paraId="66AB69B0" w14:textId="77777777" w:rsidR="007F14EC" w:rsidRDefault="00000000">
            <w:r>
              <w:rPr>
                <w:sz w:val="15"/>
              </w:rPr>
              <w:t>Amount</w:t>
            </w:r>
          </w:p>
        </w:tc>
        <w:tc>
          <w:tcPr>
            <w:tcW w:w="7632" w:type="dxa"/>
            <w:shd w:val="clear" w:color="auto" w:fill="F6FAFE"/>
            <w:vAlign w:val="center"/>
          </w:tcPr>
          <w:p w14:paraId="590261C6" w14:textId="77777777" w:rsidR="007F14EC" w:rsidRDefault="00000000">
            <w:r>
              <w:rPr>
                <w:sz w:val="15"/>
              </w:rPr>
              <w:t>Display actual invoice amount/balance from Invoices &amp; Payments.</w:t>
            </w:r>
          </w:p>
        </w:tc>
      </w:tr>
      <w:tr w:rsidR="007F14EC" w14:paraId="258355F3" w14:textId="77777777">
        <w:trPr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4EDB39F6" w14:textId="77777777" w:rsidR="007F14EC" w:rsidRDefault="00000000">
            <w:r>
              <w:rPr>
                <w:sz w:val="15"/>
              </w:rPr>
              <w:t>Due date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4B4B5EDE" w14:textId="77777777" w:rsidR="007F14EC" w:rsidRDefault="00000000">
            <w:r>
              <w:rPr>
                <w:sz w:val="15"/>
              </w:rPr>
              <w:t>Display invoice due date when applicable.</w:t>
            </w:r>
          </w:p>
        </w:tc>
      </w:tr>
      <w:tr w:rsidR="007F14EC" w14:paraId="6EBB3949" w14:textId="77777777">
        <w:trPr>
          <w:jc w:val="center"/>
        </w:trPr>
        <w:tc>
          <w:tcPr>
            <w:tcW w:w="2952" w:type="dxa"/>
            <w:shd w:val="clear" w:color="auto" w:fill="F6FAFE"/>
            <w:vAlign w:val="center"/>
          </w:tcPr>
          <w:p w14:paraId="3A8502F3" w14:textId="77777777" w:rsidR="007F14EC" w:rsidRDefault="00000000">
            <w:r>
              <w:rPr>
                <w:sz w:val="15"/>
              </w:rPr>
              <w:t>Status</w:t>
            </w:r>
          </w:p>
        </w:tc>
        <w:tc>
          <w:tcPr>
            <w:tcW w:w="7632" w:type="dxa"/>
            <w:shd w:val="clear" w:color="auto" w:fill="F6FAFE"/>
            <w:vAlign w:val="center"/>
          </w:tcPr>
          <w:p w14:paraId="1BCEFC8C" w14:textId="77777777" w:rsidR="007F14EC" w:rsidRDefault="00000000">
            <w:r>
              <w:rPr>
                <w:sz w:val="15"/>
              </w:rPr>
              <w:t>Examples: Current, Due Soon, Paid. Status is read-only here and comes from Invoices &amp; Payments.</w:t>
            </w:r>
          </w:p>
        </w:tc>
      </w:tr>
      <w:tr w:rsidR="007F14EC" w14:paraId="341E2C71" w14:textId="77777777">
        <w:trPr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1F9188BA" w14:textId="77777777" w:rsidR="007F14EC" w:rsidRDefault="00000000">
            <w:r>
              <w:rPr>
                <w:sz w:val="15"/>
              </w:rPr>
              <w:t>Payment row click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2D370DEE" w14:textId="77777777" w:rsidR="007F14EC" w:rsidRDefault="00000000">
            <w:r>
              <w:rPr>
                <w:sz w:val="15"/>
              </w:rPr>
              <w:t>Open the related invoice/payment detail.</w:t>
            </w:r>
          </w:p>
        </w:tc>
      </w:tr>
      <w:tr w:rsidR="007F14EC" w14:paraId="370D187C" w14:textId="77777777">
        <w:trPr>
          <w:jc w:val="center"/>
        </w:trPr>
        <w:tc>
          <w:tcPr>
            <w:tcW w:w="2952" w:type="dxa"/>
            <w:shd w:val="clear" w:color="auto" w:fill="F6FAFE"/>
            <w:vAlign w:val="center"/>
          </w:tcPr>
          <w:p w14:paraId="049BC1BF" w14:textId="77777777" w:rsidR="007F14EC" w:rsidRDefault="00000000">
            <w:r>
              <w:rPr>
                <w:sz w:val="15"/>
              </w:rPr>
              <w:t>Make a Payment</w:t>
            </w:r>
          </w:p>
        </w:tc>
        <w:tc>
          <w:tcPr>
            <w:tcW w:w="7632" w:type="dxa"/>
            <w:shd w:val="clear" w:color="auto" w:fill="F6FAFE"/>
            <w:vAlign w:val="center"/>
          </w:tcPr>
          <w:p w14:paraId="666475EE" w14:textId="77777777" w:rsidR="007F14EC" w:rsidRDefault="00000000">
            <w:r>
              <w:rPr>
                <w:sz w:val="15"/>
              </w:rPr>
              <w:t>Open the Invoices &amp; Payments payment workflow; preselect outstanding invoice when context exists.</w:t>
            </w:r>
          </w:p>
        </w:tc>
      </w:tr>
      <w:tr w:rsidR="007F14EC" w14:paraId="5C59B203" w14:textId="77777777">
        <w:trPr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0C710B8A" w14:textId="77777777" w:rsidR="007F14EC" w:rsidRDefault="00000000">
            <w:r>
              <w:rPr>
                <w:sz w:val="15"/>
              </w:rPr>
              <w:t>View All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67D47357" w14:textId="77777777" w:rsidR="007F14EC" w:rsidRDefault="00000000">
            <w:r>
              <w:rPr>
                <w:sz w:val="15"/>
              </w:rPr>
              <w:t>Open the client's full Invoices &amp; Payments area.</w:t>
            </w:r>
          </w:p>
        </w:tc>
      </w:tr>
      <w:tr w:rsidR="007F14EC" w14:paraId="5228444E" w14:textId="77777777">
        <w:trPr>
          <w:jc w:val="center"/>
        </w:trPr>
        <w:tc>
          <w:tcPr>
            <w:tcW w:w="2952" w:type="dxa"/>
            <w:shd w:val="clear" w:color="auto" w:fill="F6FAFE"/>
            <w:vAlign w:val="center"/>
          </w:tcPr>
          <w:p w14:paraId="780EFC05" w14:textId="77777777" w:rsidR="007F14EC" w:rsidRDefault="00000000">
            <w:r>
              <w:rPr>
                <w:sz w:val="15"/>
              </w:rPr>
              <w:t>No balance due</w:t>
            </w:r>
          </w:p>
        </w:tc>
        <w:tc>
          <w:tcPr>
            <w:tcW w:w="7632" w:type="dxa"/>
            <w:shd w:val="clear" w:color="auto" w:fill="F6FAFE"/>
            <w:vAlign w:val="center"/>
          </w:tcPr>
          <w:p w14:paraId="71E75156" w14:textId="77777777" w:rsidR="007F14EC" w:rsidRDefault="00000000">
            <w:r>
              <w:rPr>
                <w:sz w:val="15"/>
              </w:rPr>
              <w:t>Do not show a false payment requirement; display a clean paid/no-balance state or omit payment action.</w:t>
            </w:r>
          </w:p>
        </w:tc>
      </w:tr>
    </w:tbl>
    <w:p w14:paraId="6DD14C1C" w14:textId="77777777" w:rsidR="007F14EC" w:rsidRDefault="007F14EC">
      <w:pPr>
        <w:spacing w:after="20"/>
      </w:pPr>
    </w:p>
    <w:p w14:paraId="1161BDF8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8. Need Help / Send a Message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1"/>
        <w:gridCol w:w="7399"/>
      </w:tblGrid>
      <w:tr w:rsidR="007F14EC" w14:paraId="5D28A711" w14:textId="77777777">
        <w:trPr>
          <w:jc w:val="center"/>
        </w:trPr>
        <w:tc>
          <w:tcPr>
            <w:tcW w:w="3168" w:type="dxa"/>
            <w:shd w:val="clear" w:color="auto" w:fill="0A2E5D"/>
            <w:vAlign w:val="center"/>
          </w:tcPr>
          <w:p w14:paraId="6DC186DE" w14:textId="77777777" w:rsidR="007F14EC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7416" w:type="dxa"/>
            <w:shd w:val="clear" w:color="auto" w:fill="0A2E5D"/>
            <w:vAlign w:val="center"/>
          </w:tcPr>
          <w:p w14:paraId="345FE032" w14:textId="77777777" w:rsidR="007F14EC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7F14EC" w14:paraId="432DCDDF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7B9E2D42" w14:textId="77777777" w:rsidR="007F14EC" w:rsidRDefault="00000000">
            <w:r>
              <w:rPr>
                <w:sz w:val="15"/>
              </w:rPr>
              <w:t>Need Help &gt; Send a Message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7E3B475E" w14:textId="77777777" w:rsidR="007F14EC" w:rsidRDefault="00000000">
            <w:r>
              <w:rPr>
                <w:sz w:val="15"/>
              </w:rPr>
              <w:t>Open the client portal message composer/conversation with the signed-in client already identified.</w:t>
            </w:r>
          </w:p>
        </w:tc>
      </w:tr>
      <w:tr w:rsidR="007F14EC" w14:paraId="0813E788" w14:textId="77777777">
        <w:trPr>
          <w:jc w:val="center"/>
        </w:trPr>
        <w:tc>
          <w:tcPr>
            <w:tcW w:w="3168" w:type="dxa"/>
            <w:shd w:val="clear" w:color="auto" w:fill="F6FAFE"/>
            <w:vAlign w:val="center"/>
          </w:tcPr>
          <w:p w14:paraId="4F3FAD11" w14:textId="77777777" w:rsidR="007F14EC" w:rsidRDefault="00000000">
            <w:r>
              <w:rPr>
                <w:sz w:val="15"/>
              </w:rPr>
              <w:t>Message context</w:t>
            </w:r>
          </w:p>
        </w:tc>
        <w:tc>
          <w:tcPr>
            <w:tcW w:w="7416" w:type="dxa"/>
            <w:shd w:val="clear" w:color="auto" w:fill="F6FAFE"/>
            <w:vAlign w:val="center"/>
          </w:tcPr>
          <w:p w14:paraId="58DF42D6" w14:textId="77777777" w:rsidR="007F14EC" w:rsidRDefault="00000000">
            <w:r>
              <w:rPr>
                <w:sz w:val="15"/>
              </w:rPr>
              <w:t>If launched from an intake-form action, allow the form/service to be attached as related context when supported.</w:t>
            </w:r>
          </w:p>
        </w:tc>
      </w:tr>
      <w:tr w:rsidR="007F14EC" w14:paraId="157C44DC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7EA6136F" w14:textId="77777777" w:rsidR="007F14EC" w:rsidRDefault="00000000">
            <w:r>
              <w:rPr>
                <w:sz w:val="15"/>
              </w:rPr>
              <w:t>After send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44449105" w14:textId="77777777" w:rsidR="007F14EC" w:rsidRDefault="00000000">
            <w:r>
              <w:rPr>
                <w:sz w:val="15"/>
              </w:rPr>
              <w:t>Save the message to Messages/Communications with sender, timestamp, channel, and conversation history.</w:t>
            </w:r>
          </w:p>
        </w:tc>
      </w:tr>
      <w:tr w:rsidR="007F14EC" w14:paraId="261E5804" w14:textId="77777777">
        <w:trPr>
          <w:jc w:val="center"/>
        </w:trPr>
        <w:tc>
          <w:tcPr>
            <w:tcW w:w="3168" w:type="dxa"/>
            <w:shd w:val="clear" w:color="auto" w:fill="F6FAFE"/>
            <w:vAlign w:val="center"/>
          </w:tcPr>
          <w:p w14:paraId="5B6A6FCE" w14:textId="77777777" w:rsidR="007F14EC" w:rsidRDefault="00000000">
            <w:r>
              <w:rPr>
                <w:sz w:val="15"/>
              </w:rPr>
              <w:t>Return behavior</w:t>
            </w:r>
          </w:p>
        </w:tc>
        <w:tc>
          <w:tcPr>
            <w:tcW w:w="7416" w:type="dxa"/>
            <w:shd w:val="clear" w:color="auto" w:fill="F6FAFE"/>
            <w:vAlign w:val="center"/>
          </w:tcPr>
          <w:p w14:paraId="1D502168" w14:textId="77777777" w:rsidR="007F14EC" w:rsidRDefault="00000000">
            <w:r>
              <w:rPr>
                <w:sz w:val="15"/>
              </w:rPr>
              <w:t>Allow the client to return to the Intake Form tab without losing saved form progress.</w:t>
            </w:r>
          </w:p>
        </w:tc>
      </w:tr>
    </w:tbl>
    <w:p w14:paraId="752364FF" w14:textId="77777777" w:rsidR="007F14EC" w:rsidRDefault="007F14EC">
      <w:pPr>
        <w:spacing w:after="20"/>
      </w:pPr>
    </w:p>
    <w:p w14:paraId="69E678C7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9. Upcoming Appointment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7542"/>
      </w:tblGrid>
      <w:tr w:rsidR="007F14EC" w14:paraId="6C8368EE" w14:textId="77777777">
        <w:trPr>
          <w:jc w:val="center"/>
        </w:trPr>
        <w:tc>
          <w:tcPr>
            <w:tcW w:w="3024" w:type="dxa"/>
            <w:shd w:val="clear" w:color="auto" w:fill="0A2E5D"/>
            <w:vAlign w:val="center"/>
          </w:tcPr>
          <w:p w14:paraId="49B46AF2" w14:textId="77777777" w:rsidR="007F14EC" w:rsidRDefault="00000000">
            <w:r>
              <w:rPr>
                <w:b/>
                <w:color w:val="FFFFFF"/>
                <w:sz w:val="16"/>
              </w:rPr>
              <w:t>State / Action</w:t>
            </w:r>
          </w:p>
        </w:tc>
        <w:tc>
          <w:tcPr>
            <w:tcW w:w="7560" w:type="dxa"/>
            <w:shd w:val="clear" w:color="auto" w:fill="0A2E5D"/>
            <w:vAlign w:val="center"/>
          </w:tcPr>
          <w:p w14:paraId="29779B09" w14:textId="77777777" w:rsidR="007F14EC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7F14EC" w14:paraId="6B4F6204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085D694D" w14:textId="77777777" w:rsidR="007F14EC" w:rsidRDefault="00000000">
            <w:r>
              <w:rPr>
                <w:sz w:val="15"/>
              </w:rPr>
              <w:t>No upcoming appointment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029D6599" w14:textId="77777777" w:rsidR="007F14EC" w:rsidRDefault="00000000">
            <w:r>
              <w:rPr>
                <w:sz w:val="15"/>
              </w:rPr>
              <w:t>Show the empty state exactly as designed and Schedule Now if self-scheduling is enabled.</w:t>
            </w:r>
          </w:p>
        </w:tc>
      </w:tr>
      <w:tr w:rsidR="007F14EC" w14:paraId="7F23C160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5F701F93" w14:textId="77777777" w:rsidR="007F14EC" w:rsidRDefault="00000000">
            <w:r>
              <w:rPr>
                <w:sz w:val="15"/>
              </w:rPr>
              <w:t>Schedule Now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6B783F5D" w14:textId="77777777" w:rsidR="007F14EC" w:rsidRDefault="00000000">
            <w:r>
              <w:rPr>
                <w:sz w:val="15"/>
              </w:rPr>
              <w:t>Open the Appointments scheduling flow using the firm's configured availability and service rules.</w:t>
            </w:r>
          </w:p>
        </w:tc>
      </w:tr>
      <w:tr w:rsidR="007F14EC" w14:paraId="0A3242C4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19BE83FA" w14:textId="77777777" w:rsidR="007F14EC" w:rsidRDefault="00000000">
            <w:r>
              <w:rPr>
                <w:sz w:val="15"/>
              </w:rPr>
              <w:t>Appointment exists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3CD9CA4A" w14:textId="77777777" w:rsidR="007F14EC" w:rsidRDefault="00000000">
            <w:r>
              <w:rPr>
                <w:sz w:val="15"/>
              </w:rPr>
              <w:t>Show date/time/time zone and permitted client-visible details.</w:t>
            </w:r>
          </w:p>
        </w:tc>
      </w:tr>
      <w:tr w:rsidR="007F14EC" w14:paraId="75C5A605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4538106D" w14:textId="77777777" w:rsidR="007F14EC" w:rsidRDefault="00000000">
            <w:r>
              <w:rPr>
                <w:sz w:val="15"/>
              </w:rPr>
              <w:lastRenderedPageBreak/>
              <w:t>View Details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12DAFA6B" w14:textId="77777777" w:rsidR="007F14EC" w:rsidRDefault="00000000">
            <w:r>
              <w:rPr>
                <w:sz w:val="15"/>
              </w:rPr>
              <w:t>Where included, open appointment details in a modal/box over the current page.</w:t>
            </w:r>
          </w:p>
        </w:tc>
      </w:tr>
      <w:tr w:rsidR="007F14EC" w14:paraId="0BCC8B6B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3A7F1523" w14:textId="77777777" w:rsidR="007F14EC" w:rsidRDefault="00000000">
            <w:r>
              <w:rPr>
                <w:sz w:val="15"/>
              </w:rPr>
              <w:t>Reschedule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385ABB34" w14:textId="77777777" w:rsidR="007F14EC" w:rsidRDefault="00000000">
            <w:r>
              <w:rPr>
                <w:sz w:val="15"/>
              </w:rPr>
              <w:t>Where allowed, open the reschedule flow for the same appointment and preserve appointment history.</w:t>
            </w:r>
          </w:p>
        </w:tc>
      </w:tr>
    </w:tbl>
    <w:p w14:paraId="410D2CF6" w14:textId="77777777" w:rsidR="007F14EC" w:rsidRDefault="007F14EC">
      <w:pPr>
        <w:spacing w:after="20"/>
      </w:pPr>
    </w:p>
    <w:p w14:paraId="3182AFD6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10. Tax Tip 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7686"/>
      </w:tblGrid>
      <w:tr w:rsidR="007F14EC" w14:paraId="06010A84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7DA06FBE" w14:textId="77777777" w:rsidR="007F14EC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0EEBC569" w14:textId="77777777" w:rsidR="007F14EC" w:rsidRDefault="00000000">
            <w:r>
              <w:rPr>
                <w:b/>
                <w:color w:val="FFFFFF"/>
                <w:sz w:val="16"/>
              </w:rPr>
              <w:t>Developer Direction</w:t>
            </w:r>
          </w:p>
        </w:tc>
      </w:tr>
      <w:tr w:rsidR="007F14EC" w14:paraId="6714D18B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0FD145C" w14:textId="77777777" w:rsidR="007F14EC" w:rsidRDefault="00000000">
            <w:r>
              <w:rPr>
                <w:sz w:val="15"/>
              </w:rPr>
              <w:t>Purpose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38030648" w14:textId="77777777" w:rsidR="007F14EC" w:rsidRDefault="00000000">
            <w:r>
              <w:rPr>
                <w:sz w:val="15"/>
              </w:rPr>
              <w:t>Display a short firm-approved educational tip. This card is informational and should not affect client workflow state.</w:t>
            </w:r>
          </w:p>
        </w:tc>
      </w:tr>
      <w:tr w:rsidR="007F14EC" w14:paraId="1307AC5E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24B7B616" w14:textId="77777777" w:rsidR="007F14EC" w:rsidRDefault="00000000">
            <w:r>
              <w:rPr>
                <w:sz w:val="15"/>
              </w:rPr>
              <w:t>Content source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36D135BF" w14:textId="77777777" w:rsidR="007F14EC" w:rsidRDefault="00000000">
            <w:r>
              <w:rPr>
                <w:sz w:val="15"/>
              </w:rPr>
              <w:t>Use a firm-managed tip/content source if available; otherwise static tenant-configured content.</w:t>
            </w:r>
          </w:p>
        </w:tc>
      </w:tr>
      <w:tr w:rsidR="007F14EC" w14:paraId="12793939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86C4CAB" w14:textId="77777777" w:rsidR="007F14EC" w:rsidRDefault="00000000">
            <w:r>
              <w:rPr>
                <w:sz w:val="15"/>
              </w:rPr>
              <w:t>Visibility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5DC610A4" w14:textId="77777777" w:rsidR="007F14EC" w:rsidRDefault="00000000">
            <w:r>
              <w:rPr>
                <w:sz w:val="15"/>
              </w:rPr>
              <w:t>Do not expose internal staff content or unpublished content.</w:t>
            </w:r>
          </w:p>
        </w:tc>
      </w:tr>
      <w:tr w:rsidR="007F14EC" w14:paraId="55067B56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4F950AC9" w14:textId="77777777" w:rsidR="007F14EC" w:rsidRDefault="00000000">
            <w:r>
              <w:rPr>
                <w:sz w:val="15"/>
              </w:rPr>
              <w:t>Link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23CB9B03" w14:textId="77777777" w:rsidR="007F14EC" w:rsidRDefault="00000000">
            <w:r>
              <w:rPr>
                <w:sz w:val="15"/>
              </w:rPr>
              <w:t>If a Learn More/View Tip action is later added, route to the approved internal resource or external destination according to resource-link rules.</w:t>
            </w:r>
          </w:p>
        </w:tc>
      </w:tr>
    </w:tbl>
    <w:p w14:paraId="74B66363" w14:textId="77777777" w:rsidR="007F14EC" w:rsidRDefault="007F14EC">
      <w:pPr>
        <w:spacing w:after="20"/>
      </w:pPr>
    </w:p>
    <w:p w14:paraId="140FC24E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11. Recent Activity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7542"/>
      </w:tblGrid>
      <w:tr w:rsidR="007F14EC" w14:paraId="52FD680A" w14:textId="77777777">
        <w:trPr>
          <w:jc w:val="center"/>
        </w:trPr>
        <w:tc>
          <w:tcPr>
            <w:tcW w:w="3024" w:type="dxa"/>
            <w:shd w:val="clear" w:color="auto" w:fill="0A2E5D"/>
            <w:vAlign w:val="center"/>
          </w:tcPr>
          <w:p w14:paraId="3B9DEF0C" w14:textId="77777777" w:rsidR="007F14EC" w:rsidRDefault="00000000">
            <w:r>
              <w:rPr>
                <w:b/>
                <w:color w:val="FFFFFF"/>
                <w:sz w:val="16"/>
              </w:rPr>
              <w:t>Activity Type</w:t>
            </w:r>
          </w:p>
        </w:tc>
        <w:tc>
          <w:tcPr>
            <w:tcW w:w="7560" w:type="dxa"/>
            <w:shd w:val="clear" w:color="auto" w:fill="0A2E5D"/>
            <w:vAlign w:val="center"/>
          </w:tcPr>
          <w:p w14:paraId="34E8687E" w14:textId="77777777" w:rsidR="007F14EC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7F14EC" w14:paraId="1CA72B0D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5E8D1F4C" w14:textId="77777777" w:rsidR="007F14EC" w:rsidRDefault="00000000">
            <w:r>
              <w:rPr>
                <w:sz w:val="15"/>
              </w:rPr>
              <w:t>Document Uploaded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66F69461" w14:textId="77777777" w:rsidR="007F14EC" w:rsidRDefault="00000000">
            <w:r>
              <w:rPr>
                <w:sz w:val="15"/>
              </w:rPr>
              <w:t>Show client-visible upload event and related filename; click may open permitted document.</w:t>
            </w:r>
          </w:p>
        </w:tc>
      </w:tr>
      <w:tr w:rsidR="007F14EC" w14:paraId="504139BD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542B5515" w14:textId="77777777" w:rsidR="007F14EC" w:rsidRDefault="00000000">
            <w:r>
              <w:rPr>
                <w:sz w:val="15"/>
              </w:rPr>
              <w:t>Message from Firm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1D6BEBC9" w14:textId="77777777" w:rsidR="007F14EC" w:rsidRDefault="00000000">
            <w:r>
              <w:rPr>
                <w:sz w:val="15"/>
              </w:rPr>
              <w:t>Open the related conversation/message.</w:t>
            </w:r>
          </w:p>
        </w:tc>
      </w:tr>
      <w:tr w:rsidR="007F14EC" w14:paraId="0095E177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7150D894" w14:textId="77777777" w:rsidR="007F14EC" w:rsidRDefault="00000000">
            <w:r>
              <w:rPr>
                <w:sz w:val="15"/>
              </w:rPr>
              <w:t>Form Submitted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4591AC90" w14:textId="77777777" w:rsidR="007F14EC" w:rsidRDefault="00000000">
            <w:r>
              <w:rPr>
                <w:sz w:val="15"/>
              </w:rPr>
              <w:t>Open the submitted intake-form record/version.</w:t>
            </w:r>
          </w:p>
        </w:tc>
      </w:tr>
      <w:tr w:rsidR="007F14EC" w14:paraId="4B99FA58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10F73AD8" w14:textId="77777777" w:rsidR="007F14EC" w:rsidRDefault="00000000">
            <w:r>
              <w:rPr>
                <w:sz w:val="15"/>
              </w:rPr>
              <w:t>Tax Return Available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7799352D" w14:textId="77777777" w:rsidR="007F14EC" w:rsidRDefault="00000000">
            <w:r>
              <w:rPr>
                <w:sz w:val="15"/>
              </w:rPr>
              <w:t>Open the client-visible tax-return record/document.</w:t>
            </w:r>
          </w:p>
        </w:tc>
      </w:tr>
      <w:tr w:rsidR="007F14EC" w14:paraId="6EF7D034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6D25CEEB" w14:textId="77777777" w:rsidR="007F14EC" w:rsidRDefault="00000000">
            <w:r>
              <w:rPr>
                <w:sz w:val="15"/>
              </w:rPr>
              <w:t>Date/time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5E7FFC1D" w14:textId="77777777" w:rsidR="007F14EC" w:rsidRDefault="00000000">
            <w:r>
              <w:rPr>
                <w:sz w:val="15"/>
              </w:rPr>
              <w:t>Use the actual event timestamp.</w:t>
            </w:r>
          </w:p>
        </w:tc>
      </w:tr>
      <w:tr w:rsidR="007F14EC" w14:paraId="07D183BD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33FB5BC5" w14:textId="77777777" w:rsidR="007F14EC" w:rsidRDefault="00000000">
            <w:r>
              <w:rPr>
                <w:sz w:val="15"/>
              </w:rPr>
              <w:t>View All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4CFC583A" w14:textId="77777777" w:rsidR="007F14EC" w:rsidRDefault="00000000">
            <w:r>
              <w:rPr>
                <w:sz w:val="15"/>
              </w:rPr>
              <w:t>Open the expanded client-visible activity/history view.</w:t>
            </w:r>
          </w:p>
        </w:tc>
      </w:tr>
      <w:tr w:rsidR="007F14EC" w14:paraId="21DD4462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0BB794E6" w14:textId="77777777" w:rsidR="007F14EC" w:rsidRDefault="00000000">
            <w:r>
              <w:rPr>
                <w:sz w:val="15"/>
              </w:rPr>
              <w:t>Privacy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1CD7E79D" w14:textId="77777777" w:rsidR="007F14EC" w:rsidRDefault="00000000">
            <w:r>
              <w:rPr>
                <w:sz w:val="15"/>
              </w:rPr>
              <w:t>Do not show internal staff notes, audit-only metadata, or events the client is not permitted to see.</w:t>
            </w:r>
          </w:p>
        </w:tc>
      </w:tr>
    </w:tbl>
    <w:p w14:paraId="40952EFB" w14:textId="77777777" w:rsidR="007F14EC" w:rsidRDefault="007F14EC">
      <w:pPr>
        <w:spacing w:after="20"/>
      </w:pPr>
    </w:p>
    <w:p w14:paraId="363822AF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12. Quick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7"/>
        <w:gridCol w:w="7183"/>
      </w:tblGrid>
      <w:tr w:rsidR="007F14EC" w14:paraId="654190BC" w14:textId="77777777">
        <w:trPr>
          <w:jc w:val="center"/>
        </w:trPr>
        <w:tc>
          <w:tcPr>
            <w:tcW w:w="3384" w:type="dxa"/>
            <w:shd w:val="clear" w:color="auto" w:fill="0A2E5D"/>
            <w:vAlign w:val="center"/>
          </w:tcPr>
          <w:p w14:paraId="229762B3" w14:textId="77777777" w:rsidR="007F14EC" w:rsidRDefault="00000000">
            <w:r>
              <w:rPr>
                <w:b/>
                <w:color w:val="FFFFFF"/>
                <w:sz w:val="16"/>
              </w:rPr>
              <w:t>Quick Link</w:t>
            </w:r>
          </w:p>
        </w:tc>
        <w:tc>
          <w:tcPr>
            <w:tcW w:w="7200" w:type="dxa"/>
            <w:shd w:val="clear" w:color="auto" w:fill="0A2E5D"/>
            <w:vAlign w:val="center"/>
          </w:tcPr>
          <w:p w14:paraId="24B23FAD" w14:textId="77777777" w:rsidR="007F14EC" w:rsidRDefault="00000000">
            <w:r>
              <w:rPr>
                <w:b/>
                <w:color w:val="FFFFFF"/>
                <w:sz w:val="16"/>
              </w:rPr>
              <w:t>Destination / Result</w:t>
            </w:r>
          </w:p>
        </w:tc>
      </w:tr>
      <w:tr w:rsidR="007F14EC" w14:paraId="6ED2B884" w14:textId="77777777">
        <w:trPr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1F5A61AD" w14:textId="77777777" w:rsidR="007F14EC" w:rsidRDefault="00000000">
            <w:r>
              <w:rPr>
                <w:sz w:val="15"/>
              </w:rPr>
              <w:t>Upload Documents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961FA78" w14:textId="77777777" w:rsidR="007F14EC" w:rsidRDefault="00000000">
            <w:r>
              <w:rPr>
                <w:sz w:val="15"/>
              </w:rPr>
              <w:t>Open the approved Upload Documents decision pop-up before any file picker.</w:t>
            </w:r>
          </w:p>
        </w:tc>
      </w:tr>
      <w:tr w:rsidR="007F14EC" w14:paraId="378DA700" w14:textId="77777777">
        <w:trPr>
          <w:jc w:val="center"/>
        </w:trPr>
        <w:tc>
          <w:tcPr>
            <w:tcW w:w="3384" w:type="dxa"/>
            <w:shd w:val="clear" w:color="auto" w:fill="F6FAFE"/>
            <w:vAlign w:val="center"/>
          </w:tcPr>
          <w:p w14:paraId="24FD8183" w14:textId="77777777" w:rsidR="007F14EC" w:rsidRDefault="00000000">
            <w:r>
              <w:rPr>
                <w:sz w:val="15"/>
              </w:rPr>
              <w:t>Schedule an Appointment</w:t>
            </w:r>
          </w:p>
        </w:tc>
        <w:tc>
          <w:tcPr>
            <w:tcW w:w="7200" w:type="dxa"/>
            <w:shd w:val="clear" w:color="auto" w:fill="F6FAFE"/>
            <w:vAlign w:val="center"/>
          </w:tcPr>
          <w:p w14:paraId="2C5E4519" w14:textId="77777777" w:rsidR="007F14EC" w:rsidRDefault="00000000">
            <w:r>
              <w:rPr>
                <w:sz w:val="15"/>
              </w:rPr>
              <w:t>Open Appointments scheduling.</w:t>
            </w:r>
          </w:p>
        </w:tc>
      </w:tr>
      <w:tr w:rsidR="007F14EC" w14:paraId="3595B54D" w14:textId="77777777">
        <w:trPr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504C7973" w14:textId="77777777" w:rsidR="007F14EC" w:rsidRDefault="00000000">
            <w:r>
              <w:rPr>
                <w:sz w:val="15"/>
              </w:rPr>
              <w:t>Send a Message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0DC1170" w14:textId="77777777" w:rsidR="007F14EC" w:rsidRDefault="00000000">
            <w:r>
              <w:rPr>
                <w:sz w:val="15"/>
              </w:rPr>
              <w:t>Open Messages / current client conversation.</w:t>
            </w:r>
          </w:p>
        </w:tc>
      </w:tr>
      <w:tr w:rsidR="007F14EC" w14:paraId="4A2B1A45" w14:textId="77777777">
        <w:trPr>
          <w:jc w:val="center"/>
        </w:trPr>
        <w:tc>
          <w:tcPr>
            <w:tcW w:w="3384" w:type="dxa"/>
            <w:shd w:val="clear" w:color="auto" w:fill="F6FAFE"/>
            <w:vAlign w:val="center"/>
          </w:tcPr>
          <w:p w14:paraId="4B592CFA" w14:textId="77777777" w:rsidR="007F14EC" w:rsidRDefault="00000000">
            <w:r>
              <w:rPr>
                <w:sz w:val="15"/>
              </w:rPr>
              <w:t>Update My Profile</w:t>
            </w:r>
          </w:p>
        </w:tc>
        <w:tc>
          <w:tcPr>
            <w:tcW w:w="7200" w:type="dxa"/>
            <w:shd w:val="clear" w:color="auto" w:fill="F6FAFE"/>
            <w:vAlign w:val="center"/>
          </w:tcPr>
          <w:p w14:paraId="371F6324" w14:textId="77777777" w:rsidR="007F14EC" w:rsidRDefault="00000000">
            <w:r>
              <w:rPr>
                <w:sz w:val="15"/>
              </w:rPr>
              <w:t>Open My Profile.</w:t>
            </w:r>
          </w:p>
        </w:tc>
      </w:tr>
      <w:tr w:rsidR="007F14EC" w14:paraId="3ED6465F" w14:textId="77777777">
        <w:trPr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729B99C3" w14:textId="77777777" w:rsidR="007F14EC" w:rsidRDefault="00000000">
            <w:r>
              <w:rPr>
                <w:sz w:val="15"/>
              </w:rPr>
              <w:t>No duplicate workflows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666BFBB" w14:textId="77777777" w:rsidR="007F14EC" w:rsidRDefault="00000000">
            <w:r>
              <w:rPr>
                <w:sz w:val="15"/>
              </w:rPr>
              <w:t>Quick Links must reuse the same canonical workflows as the rest of the portal.</w:t>
            </w:r>
          </w:p>
        </w:tc>
      </w:tr>
    </w:tbl>
    <w:p w14:paraId="3D567165" w14:textId="77777777" w:rsidR="007F14EC" w:rsidRDefault="007F14EC">
      <w:pPr>
        <w:spacing w:after="20"/>
      </w:pPr>
    </w:p>
    <w:p w14:paraId="38490316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13. Upload Documents - Decision Pop-Up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6"/>
        <w:gridCol w:w="6824"/>
      </w:tblGrid>
      <w:tr w:rsidR="007F14EC" w14:paraId="2C06DE0F" w14:textId="77777777">
        <w:trPr>
          <w:jc w:val="center"/>
        </w:trPr>
        <w:tc>
          <w:tcPr>
            <w:tcW w:w="10570" w:type="dxa"/>
            <w:gridSpan w:val="2"/>
            <w:shd w:val="clear" w:color="auto" w:fill="EAF5FF"/>
            <w:vAlign w:val="center"/>
          </w:tcPr>
          <w:p w14:paraId="64084333" w14:textId="77777777" w:rsidR="007F14EC" w:rsidRDefault="00000000">
            <w:pPr>
              <w:spacing w:before="80" w:after="80"/>
            </w:pPr>
            <w:r>
              <w:t>The upload shortcut on this page must follow the same portal upload rule used elsewhere: clients may upload documents only for an active eligible service.</w:t>
            </w:r>
          </w:p>
        </w:tc>
      </w:tr>
      <w:tr w:rsidR="007F14EC" w14:paraId="4C0F2DF5" w14:textId="77777777">
        <w:trPr>
          <w:jc w:val="center"/>
        </w:trPr>
        <w:tc>
          <w:tcPr>
            <w:tcW w:w="3744" w:type="dxa"/>
            <w:shd w:val="clear" w:color="auto" w:fill="0A2E5D"/>
            <w:vAlign w:val="center"/>
          </w:tcPr>
          <w:p w14:paraId="1E81B9D2" w14:textId="77777777" w:rsidR="007F14EC" w:rsidRDefault="00000000">
            <w:r>
              <w:rPr>
                <w:b/>
                <w:color w:val="FFFFFF"/>
                <w:sz w:val="16"/>
              </w:rPr>
              <w:t>Choice</w:t>
            </w:r>
          </w:p>
        </w:tc>
        <w:tc>
          <w:tcPr>
            <w:tcW w:w="6840" w:type="dxa"/>
            <w:shd w:val="clear" w:color="auto" w:fill="0A2E5D"/>
            <w:vAlign w:val="center"/>
          </w:tcPr>
          <w:p w14:paraId="71C274FE" w14:textId="77777777" w:rsidR="007F14EC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7F14EC" w14:paraId="0D175059" w14:textId="77777777">
        <w:trPr>
          <w:jc w:val="center"/>
        </w:trPr>
        <w:tc>
          <w:tcPr>
            <w:tcW w:w="3744" w:type="dxa"/>
            <w:shd w:val="clear" w:color="auto" w:fill="FFFFFF"/>
            <w:vAlign w:val="center"/>
          </w:tcPr>
          <w:p w14:paraId="7D62E93D" w14:textId="77777777" w:rsidR="007F14EC" w:rsidRDefault="00000000">
            <w:r>
              <w:rPr>
                <w:sz w:val="15"/>
              </w:rPr>
              <w:t>Upload more tax documents for my tax preparer</w:t>
            </w:r>
          </w:p>
        </w:tc>
        <w:tc>
          <w:tcPr>
            <w:tcW w:w="6840" w:type="dxa"/>
            <w:shd w:val="clear" w:color="auto" w:fill="FFFFFF"/>
            <w:vAlign w:val="center"/>
          </w:tcPr>
          <w:p w14:paraId="569AD62D" w14:textId="77777777" w:rsidR="007F14EC" w:rsidRDefault="00000000">
            <w:r>
              <w:rPr>
                <w:sz w:val="15"/>
              </w:rPr>
              <w:t>Allow only for an active/open tax service; continue to tax-document upload and link the file to the correct client/service/request.</w:t>
            </w:r>
          </w:p>
        </w:tc>
      </w:tr>
      <w:tr w:rsidR="007F14EC" w14:paraId="1B46FAB9" w14:textId="77777777">
        <w:trPr>
          <w:jc w:val="center"/>
        </w:trPr>
        <w:tc>
          <w:tcPr>
            <w:tcW w:w="3744" w:type="dxa"/>
            <w:shd w:val="clear" w:color="auto" w:fill="F6FAFE"/>
            <w:vAlign w:val="center"/>
          </w:tcPr>
          <w:p w14:paraId="52720B32" w14:textId="77777777" w:rsidR="007F14EC" w:rsidRDefault="00000000">
            <w:r>
              <w:rPr>
                <w:sz w:val="15"/>
              </w:rPr>
              <w:t>Upload more documents for my business services</w:t>
            </w:r>
          </w:p>
        </w:tc>
        <w:tc>
          <w:tcPr>
            <w:tcW w:w="6840" w:type="dxa"/>
            <w:shd w:val="clear" w:color="auto" w:fill="F6FAFE"/>
            <w:vAlign w:val="center"/>
          </w:tcPr>
          <w:p w14:paraId="7C246516" w14:textId="77777777" w:rsidR="007F14EC" w:rsidRDefault="00000000">
            <w:r>
              <w:rPr>
                <w:sz w:val="15"/>
              </w:rPr>
              <w:t>Allow only for an active/open business service such as bookkeeping, payroll, formation, advisory, etc.</w:t>
            </w:r>
          </w:p>
        </w:tc>
      </w:tr>
      <w:tr w:rsidR="007F14EC" w14:paraId="6FBEE6E2" w14:textId="77777777">
        <w:trPr>
          <w:jc w:val="center"/>
        </w:trPr>
        <w:tc>
          <w:tcPr>
            <w:tcW w:w="3744" w:type="dxa"/>
            <w:shd w:val="clear" w:color="auto" w:fill="FFFFFF"/>
            <w:vAlign w:val="center"/>
          </w:tcPr>
          <w:p w14:paraId="0D0D5D1B" w14:textId="77777777" w:rsidR="007F14EC" w:rsidRDefault="00000000">
            <w:r>
              <w:rPr>
                <w:sz w:val="15"/>
              </w:rPr>
              <w:t>No open service</w:t>
            </w:r>
          </w:p>
        </w:tc>
        <w:tc>
          <w:tcPr>
            <w:tcW w:w="6840" w:type="dxa"/>
            <w:shd w:val="clear" w:color="auto" w:fill="FFFFFF"/>
            <w:vAlign w:val="center"/>
          </w:tcPr>
          <w:p w14:paraId="54B99CBD" w14:textId="77777777" w:rsidR="007F14EC" w:rsidRDefault="00000000">
            <w:r>
              <w:rPr>
                <w:sz w:val="15"/>
              </w:rPr>
              <w:t>STOP. Do not expose a file picker. Explain that the portal is not general-purpose document storage.</w:t>
            </w:r>
          </w:p>
        </w:tc>
      </w:tr>
      <w:tr w:rsidR="007F14EC" w14:paraId="08C79D09" w14:textId="77777777">
        <w:trPr>
          <w:jc w:val="center"/>
        </w:trPr>
        <w:tc>
          <w:tcPr>
            <w:tcW w:w="3744" w:type="dxa"/>
            <w:shd w:val="clear" w:color="auto" w:fill="F6FAFE"/>
            <w:vAlign w:val="center"/>
          </w:tcPr>
          <w:p w14:paraId="09AC5F58" w14:textId="77777777" w:rsidR="007F14EC" w:rsidRDefault="00000000">
            <w:r>
              <w:rPr>
                <w:sz w:val="15"/>
              </w:rPr>
              <w:t>Requested document context</w:t>
            </w:r>
          </w:p>
        </w:tc>
        <w:tc>
          <w:tcPr>
            <w:tcW w:w="6840" w:type="dxa"/>
            <w:shd w:val="clear" w:color="auto" w:fill="F6FAFE"/>
            <w:vAlign w:val="center"/>
          </w:tcPr>
          <w:p w14:paraId="34D27462" w14:textId="77777777" w:rsidR="007F14EC" w:rsidRDefault="00000000">
            <w:r>
              <w:rPr>
                <w:sz w:val="15"/>
              </w:rPr>
              <w:t>When upload is opened from Your Next Steps / document request, attach files directly to the originating request where possible.</w:t>
            </w:r>
          </w:p>
        </w:tc>
      </w:tr>
    </w:tbl>
    <w:p w14:paraId="6CE0160B" w14:textId="77777777" w:rsidR="007F14EC" w:rsidRDefault="007F14EC">
      <w:pPr>
        <w:spacing w:after="20"/>
      </w:pPr>
    </w:p>
    <w:p w14:paraId="6BBA918A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14. Cross-Module Source of Truth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64"/>
        <w:gridCol w:w="6896"/>
      </w:tblGrid>
      <w:tr w:rsidR="007F14EC" w14:paraId="45EC260E" w14:textId="77777777">
        <w:trPr>
          <w:jc w:val="center"/>
        </w:trPr>
        <w:tc>
          <w:tcPr>
            <w:tcW w:w="3672" w:type="dxa"/>
            <w:shd w:val="clear" w:color="auto" w:fill="0A2E5D"/>
            <w:vAlign w:val="center"/>
          </w:tcPr>
          <w:p w14:paraId="6F6E4A66" w14:textId="77777777" w:rsidR="007F14EC" w:rsidRDefault="00000000">
            <w:r>
              <w:rPr>
                <w:b/>
                <w:color w:val="FFFFFF"/>
                <w:sz w:val="16"/>
              </w:rPr>
              <w:t>Portal Area</w:t>
            </w:r>
          </w:p>
        </w:tc>
        <w:tc>
          <w:tcPr>
            <w:tcW w:w="6912" w:type="dxa"/>
            <w:shd w:val="clear" w:color="auto" w:fill="0A2E5D"/>
            <w:vAlign w:val="center"/>
          </w:tcPr>
          <w:p w14:paraId="75292137" w14:textId="77777777" w:rsidR="007F14EC" w:rsidRDefault="00000000">
            <w:r>
              <w:rPr>
                <w:b/>
                <w:color w:val="FFFFFF"/>
                <w:sz w:val="16"/>
              </w:rPr>
              <w:t>Canonical Source</w:t>
            </w:r>
          </w:p>
        </w:tc>
      </w:tr>
      <w:tr w:rsidR="007F14EC" w14:paraId="09FA2C3B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0F7CB04B" w14:textId="77777777" w:rsidR="007F14EC" w:rsidRDefault="00000000">
            <w:r>
              <w:rPr>
                <w:sz w:val="15"/>
              </w:rPr>
              <w:t>Intake forms / submissions / status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D83F27B" w14:textId="77777777" w:rsidR="007F14EC" w:rsidRDefault="00000000">
            <w:r>
              <w:rPr>
                <w:sz w:val="15"/>
              </w:rPr>
              <w:t>Intake Forms.</w:t>
            </w:r>
          </w:p>
        </w:tc>
      </w:tr>
      <w:tr w:rsidR="007F14EC" w14:paraId="56F0972F" w14:textId="77777777">
        <w:trPr>
          <w:jc w:val="center"/>
        </w:trPr>
        <w:tc>
          <w:tcPr>
            <w:tcW w:w="3672" w:type="dxa"/>
            <w:shd w:val="clear" w:color="auto" w:fill="F6FAFE"/>
            <w:vAlign w:val="center"/>
          </w:tcPr>
          <w:p w14:paraId="5D7F9B37" w14:textId="77777777" w:rsidR="007F14EC" w:rsidRDefault="00000000">
            <w:r>
              <w:rPr>
                <w:sz w:val="15"/>
              </w:rPr>
              <w:t>Requested documents / uploaded files</w:t>
            </w:r>
          </w:p>
        </w:tc>
        <w:tc>
          <w:tcPr>
            <w:tcW w:w="6912" w:type="dxa"/>
            <w:shd w:val="clear" w:color="auto" w:fill="F6FAFE"/>
            <w:vAlign w:val="center"/>
          </w:tcPr>
          <w:p w14:paraId="03726746" w14:textId="77777777" w:rsidR="007F14EC" w:rsidRDefault="00000000">
            <w:r>
              <w:rPr>
                <w:sz w:val="15"/>
              </w:rPr>
              <w:t>Documents.</w:t>
            </w:r>
          </w:p>
        </w:tc>
      </w:tr>
      <w:tr w:rsidR="007F14EC" w14:paraId="131DCA5C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66E4CD19" w14:textId="77777777" w:rsidR="007F14EC" w:rsidRDefault="00000000">
            <w:r>
              <w:rPr>
                <w:sz w:val="15"/>
              </w:rPr>
              <w:t>Appointments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29D2EEA" w14:textId="77777777" w:rsidR="007F14EC" w:rsidRDefault="00000000">
            <w:r>
              <w:rPr>
                <w:sz w:val="15"/>
              </w:rPr>
              <w:t>Appointments.</w:t>
            </w:r>
          </w:p>
        </w:tc>
      </w:tr>
      <w:tr w:rsidR="007F14EC" w14:paraId="2BB1E210" w14:textId="77777777">
        <w:trPr>
          <w:jc w:val="center"/>
        </w:trPr>
        <w:tc>
          <w:tcPr>
            <w:tcW w:w="3672" w:type="dxa"/>
            <w:shd w:val="clear" w:color="auto" w:fill="F6FAFE"/>
            <w:vAlign w:val="center"/>
          </w:tcPr>
          <w:p w14:paraId="78E8EEEE" w14:textId="77777777" w:rsidR="007F14EC" w:rsidRDefault="00000000">
            <w:r>
              <w:rPr>
                <w:sz w:val="15"/>
              </w:rPr>
              <w:t>Messages</w:t>
            </w:r>
          </w:p>
        </w:tc>
        <w:tc>
          <w:tcPr>
            <w:tcW w:w="6912" w:type="dxa"/>
            <w:shd w:val="clear" w:color="auto" w:fill="F6FAFE"/>
            <w:vAlign w:val="center"/>
          </w:tcPr>
          <w:p w14:paraId="1B23138E" w14:textId="77777777" w:rsidR="007F14EC" w:rsidRDefault="00000000">
            <w:r>
              <w:rPr>
                <w:sz w:val="15"/>
              </w:rPr>
              <w:t>Messages / Communications.</w:t>
            </w:r>
          </w:p>
        </w:tc>
      </w:tr>
      <w:tr w:rsidR="007F14EC" w14:paraId="3C7325EA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623A517C" w14:textId="77777777" w:rsidR="007F14EC" w:rsidRDefault="00000000">
            <w:r>
              <w:rPr>
                <w:sz w:val="15"/>
              </w:rPr>
              <w:t>Payments / invoice status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254DB6F" w14:textId="77777777" w:rsidR="007F14EC" w:rsidRDefault="00000000">
            <w:r>
              <w:rPr>
                <w:sz w:val="15"/>
              </w:rPr>
              <w:t>Invoices &amp; Payments.</w:t>
            </w:r>
          </w:p>
        </w:tc>
      </w:tr>
      <w:tr w:rsidR="007F14EC" w14:paraId="2A2F1BCF" w14:textId="77777777">
        <w:trPr>
          <w:jc w:val="center"/>
        </w:trPr>
        <w:tc>
          <w:tcPr>
            <w:tcW w:w="3672" w:type="dxa"/>
            <w:shd w:val="clear" w:color="auto" w:fill="F6FAFE"/>
            <w:vAlign w:val="center"/>
          </w:tcPr>
          <w:p w14:paraId="28824DC3" w14:textId="77777777" w:rsidR="007F14EC" w:rsidRDefault="00000000">
            <w:r>
              <w:rPr>
                <w:sz w:val="15"/>
              </w:rPr>
              <w:t>Service progress</w:t>
            </w:r>
          </w:p>
        </w:tc>
        <w:tc>
          <w:tcPr>
            <w:tcW w:w="6912" w:type="dxa"/>
            <w:shd w:val="clear" w:color="auto" w:fill="F6FAFE"/>
            <w:vAlign w:val="center"/>
          </w:tcPr>
          <w:p w14:paraId="29EDFDD2" w14:textId="77777777" w:rsidR="007F14EC" w:rsidRDefault="00000000">
            <w:r>
              <w:rPr>
                <w:sz w:val="15"/>
              </w:rPr>
              <w:t>My Services + originating service/workflow module.</w:t>
            </w:r>
          </w:p>
        </w:tc>
      </w:tr>
      <w:tr w:rsidR="007F14EC" w14:paraId="74E3368F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6C4AA8B7" w14:textId="77777777" w:rsidR="007F14EC" w:rsidRDefault="00000000">
            <w:r>
              <w:rPr>
                <w:sz w:val="15"/>
              </w:rPr>
              <w:t>Tax-return activity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737707E" w14:textId="77777777" w:rsidR="007F14EC" w:rsidRDefault="00000000">
            <w:r>
              <w:rPr>
                <w:sz w:val="15"/>
              </w:rPr>
              <w:t>Tax Returns.</w:t>
            </w:r>
          </w:p>
        </w:tc>
      </w:tr>
      <w:tr w:rsidR="007F14EC" w14:paraId="3A0A2E1C" w14:textId="77777777">
        <w:trPr>
          <w:jc w:val="center"/>
        </w:trPr>
        <w:tc>
          <w:tcPr>
            <w:tcW w:w="3672" w:type="dxa"/>
            <w:shd w:val="clear" w:color="auto" w:fill="F6FAFE"/>
            <w:vAlign w:val="center"/>
          </w:tcPr>
          <w:p w14:paraId="4BB11345" w14:textId="77777777" w:rsidR="007F14EC" w:rsidRDefault="00000000">
            <w:r>
              <w:rPr>
                <w:sz w:val="15"/>
              </w:rPr>
              <w:t>Recent Activity</w:t>
            </w:r>
          </w:p>
        </w:tc>
        <w:tc>
          <w:tcPr>
            <w:tcW w:w="6912" w:type="dxa"/>
            <w:shd w:val="clear" w:color="auto" w:fill="F6FAFE"/>
            <w:vAlign w:val="center"/>
          </w:tcPr>
          <w:p w14:paraId="633D198D" w14:textId="77777777" w:rsidR="007F14EC" w:rsidRDefault="00000000">
            <w:r>
              <w:rPr>
                <w:sz w:val="15"/>
              </w:rPr>
              <w:t>Client-visible activity references aggregated from originating modules.</w:t>
            </w:r>
          </w:p>
        </w:tc>
      </w:tr>
      <w:tr w:rsidR="007F14EC" w14:paraId="7CA5AD38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3397B3A0" w14:textId="77777777" w:rsidR="007F14EC" w:rsidRDefault="00000000">
            <w:r>
              <w:rPr>
                <w:sz w:val="15"/>
              </w:rPr>
              <w:t>Profile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DD2D797" w14:textId="77777777" w:rsidR="007F14EC" w:rsidRDefault="00000000">
            <w:r>
              <w:rPr>
                <w:sz w:val="15"/>
              </w:rPr>
              <w:t>Clients / My Profile.</w:t>
            </w:r>
          </w:p>
        </w:tc>
      </w:tr>
    </w:tbl>
    <w:p w14:paraId="7AF336B9" w14:textId="77777777" w:rsidR="007F14EC" w:rsidRDefault="007F14EC">
      <w:pPr>
        <w:spacing w:after="20"/>
      </w:pPr>
    </w:p>
    <w:p w14:paraId="5F87614C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15. Permissions, Security &amp; Data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7614"/>
      </w:tblGrid>
      <w:tr w:rsidR="007F14EC" w14:paraId="0946BD4F" w14:textId="77777777">
        <w:trPr>
          <w:jc w:val="center"/>
        </w:trPr>
        <w:tc>
          <w:tcPr>
            <w:tcW w:w="2952" w:type="dxa"/>
            <w:shd w:val="clear" w:color="auto" w:fill="0A2E5D"/>
            <w:vAlign w:val="center"/>
          </w:tcPr>
          <w:p w14:paraId="67AC97D1" w14:textId="77777777" w:rsidR="007F14EC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7632" w:type="dxa"/>
            <w:shd w:val="clear" w:color="auto" w:fill="0A2E5D"/>
            <w:vAlign w:val="center"/>
          </w:tcPr>
          <w:p w14:paraId="63492CC0" w14:textId="77777777" w:rsidR="007F14EC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7F14EC" w14:paraId="4BB638DE" w14:textId="77777777">
        <w:trPr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79D94754" w14:textId="77777777" w:rsidR="007F14EC" w:rsidRDefault="00000000">
            <w:r>
              <w:rPr>
                <w:sz w:val="15"/>
              </w:rPr>
              <w:t>Client isolation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1F92543C" w14:textId="77777777" w:rsidR="007F14EC" w:rsidRDefault="00000000">
            <w:r>
              <w:rPr>
                <w:sz w:val="15"/>
              </w:rPr>
              <w:t>Client sees only their own assigned/permitted forms and records and cannot switch to another client.</w:t>
            </w:r>
          </w:p>
        </w:tc>
      </w:tr>
      <w:tr w:rsidR="007F14EC" w14:paraId="795BFFB2" w14:textId="77777777">
        <w:trPr>
          <w:jc w:val="center"/>
        </w:trPr>
        <w:tc>
          <w:tcPr>
            <w:tcW w:w="2952" w:type="dxa"/>
            <w:shd w:val="clear" w:color="auto" w:fill="F6FAFE"/>
            <w:vAlign w:val="center"/>
          </w:tcPr>
          <w:p w14:paraId="28B089E5" w14:textId="77777777" w:rsidR="007F14EC" w:rsidRDefault="00000000">
            <w:r>
              <w:rPr>
                <w:sz w:val="15"/>
              </w:rPr>
              <w:t>Tenant isolation</w:t>
            </w:r>
          </w:p>
        </w:tc>
        <w:tc>
          <w:tcPr>
            <w:tcW w:w="7632" w:type="dxa"/>
            <w:shd w:val="clear" w:color="auto" w:fill="F6FAFE"/>
            <w:vAlign w:val="center"/>
          </w:tcPr>
          <w:p w14:paraId="17A6E997" w14:textId="77777777" w:rsidR="007F14EC" w:rsidRDefault="00000000">
            <w:r>
              <w:rPr>
                <w:sz w:val="15"/>
              </w:rPr>
              <w:t>No firm can access another firm's forms, clients, documents, invoices, or messages.</w:t>
            </w:r>
          </w:p>
        </w:tc>
      </w:tr>
      <w:tr w:rsidR="007F14EC" w14:paraId="252C035E" w14:textId="77777777">
        <w:trPr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596D588F" w14:textId="77777777" w:rsidR="007F14EC" w:rsidRDefault="00000000">
            <w:r>
              <w:rPr>
                <w:sz w:val="15"/>
              </w:rPr>
              <w:t>Server-side authorization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52EB3A64" w14:textId="77777777" w:rsidR="007F14EC" w:rsidRDefault="00000000">
            <w:r>
              <w:rPr>
                <w:sz w:val="15"/>
              </w:rPr>
              <w:t>Do not rely only on hidden buttons. Check access for every form load, save, upload, submission, payment route, and message action.</w:t>
            </w:r>
          </w:p>
        </w:tc>
      </w:tr>
      <w:tr w:rsidR="007F14EC" w14:paraId="6A11160B" w14:textId="77777777">
        <w:trPr>
          <w:jc w:val="center"/>
        </w:trPr>
        <w:tc>
          <w:tcPr>
            <w:tcW w:w="2952" w:type="dxa"/>
            <w:shd w:val="clear" w:color="auto" w:fill="F6FAFE"/>
            <w:vAlign w:val="center"/>
          </w:tcPr>
          <w:p w14:paraId="2489FC5A" w14:textId="77777777" w:rsidR="007F14EC" w:rsidRDefault="00000000">
            <w:r>
              <w:rPr>
                <w:sz w:val="15"/>
              </w:rPr>
              <w:t>Sensitive answers</w:t>
            </w:r>
          </w:p>
        </w:tc>
        <w:tc>
          <w:tcPr>
            <w:tcW w:w="7632" w:type="dxa"/>
            <w:shd w:val="clear" w:color="auto" w:fill="F6FAFE"/>
            <w:vAlign w:val="center"/>
          </w:tcPr>
          <w:p w14:paraId="5CA2BBF2" w14:textId="77777777" w:rsidR="007F14EC" w:rsidRDefault="00000000">
            <w:r>
              <w:rPr>
                <w:sz w:val="15"/>
              </w:rPr>
              <w:t>Form answers and uploads must use secure storage and must not be exposed through ordinary public links.</w:t>
            </w:r>
          </w:p>
        </w:tc>
      </w:tr>
      <w:tr w:rsidR="007F14EC" w14:paraId="62831C83" w14:textId="77777777">
        <w:trPr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2C8789C0" w14:textId="77777777" w:rsidR="007F14EC" w:rsidRDefault="00000000">
            <w:r>
              <w:rPr>
                <w:sz w:val="15"/>
              </w:rPr>
              <w:lastRenderedPageBreak/>
              <w:t>Submission history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66BC57D9" w14:textId="77777777" w:rsidR="007F14EC" w:rsidRDefault="00000000">
            <w:r>
              <w:rPr>
                <w:sz w:val="15"/>
              </w:rPr>
              <w:t>Submitted forms remain visible in history and preserve submission version, date/time, and subsequent correction/review history.</w:t>
            </w:r>
          </w:p>
        </w:tc>
      </w:tr>
      <w:tr w:rsidR="007F14EC" w14:paraId="6C2C2A3E" w14:textId="77777777">
        <w:trPr>
          <w:jc w:val="center"/>
        </w:trPr>
        <w:tc>
          <w:tcPr>
            <w:tcW w:w="2952" w:type="dxa"/>
            <w:shd w:val="clear" w:color="auto" w:fill="F6FAFE"/>
            <w:vAlign w:val="center"/>
          </w:tcPr>
          <w:p w14:paraId="5AE9B105" w14:textId="77777777" w:rsidR="007F14EC" w:rsidRDefault="00000000">
            <w:r>
              <w:rPr>
                <w:sz w:val="15"/>
              </w:rPr>
              <w:t>No duplicate records</w:t>
            </w:r>
          </w:p>
        </w:tc>
        <w:tc>
          <w:tcPr>
            <w:tcW w:w="7632" w:type="dxa"/>
            <w:shd w:val="clear" w:color="auto" w:fill="F6FAFE"/>
            <w:vAlign w:val="center"/>
          </w:tcPr>
          <w:p w14:paraId="5238E814" w14:textId="77777777" w:rsidR="007F14EC" w:rsidRDefault="00000000">
            <w:r>
              <w:rPr>
                <w:sz w:val="15"/>
              </w:rPr>
              <w:t>Portal navigation must reuse canonical forms, documents, appointments, invoices, services, and messages.</w:t>
            </w:r>
          </w:p>
        </w:tc>
      </w:tr>
      <w:tr w:rsidR="007F14EC" w14:paraId="0C8631F2" w14:textId="77777777">
        <w:trPr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755D8AB3" w14:textId="77777777" w:rsidR="007F14EC" w:rsidRDefault="00000000">
            <w:r>
              <w:rPr>
                <w:sz w:val="15"/>
              </w:rPr>
              <w:t>Audit trail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209EF0BC" w14:textId="77777777" w:rsidR="007F14EC" w:rsidRDefault="00000000">
            <w:r>
              <w:rPr>
                <w:sz w:val="15"/>
              </w:rPr>
              <w:t>Record major form events such as send/assignment, open, save, upload, submit, correction, review, completion, and expiration.</w:t>
            </w:r>
          </w:p>
        </w:tc>
      </w:tr>
    </w:tbl>
    <w:p w14:paraId="1336B5A2" w14:textId="77777777" w:rsidR="007F14EC" w:rsidRDefault="007F14EC">
      <w:pPr>
        <w:spacing w:after="20"/>
      </w:pPr>
    </w:p>
    <w:p w14:paraId="34E2BB7A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16. Empty / Error / Edge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1"/>
        <w:gridCol w:w="7469"/>
      </w:tblGrid>
      <w:tr w:rsidR="007F14EC" w14:paraId="5DC924B8" w14:textId="77777777">
        <w:trPr>
          <w:jc w:val="center"/>
        </w:trPr>
        <w:tc>
          <w:tcPr>
            <w:tcW w:w="3096" w:type="dxa"/>
            <w:shd w:val="clear" w:color="auto" w:fill="0A2E5D"/>
            <w:vAlign w:val="center"/>
          </w:tcPr>
          <w:p w14:paraId="793F16ED" w14:textId="77777777" w:rsidR="007F14EC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7488" w:type="dxa"/>
            <w:shd w:val="clear" w:color="auto" w:fill="0A2E5D"/>
            <w:vAlign w:val="center"/>
          </w:tcPr>
          <w:p w14:paraId="045F799D" w14:textId="77777777" w:rsidR="007F14EC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7F14EC" w14:paraId="4A4563F6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89298E3" w14:textId="77777777" w:rsidR="007F14EC" w:rsidRDefault="00000000">
            <w:r>
              <w:rPr>
                <w:sz w:val="15"/>
              </w:rPr>
              <w:t>No eligible intake form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7B000178" w14:textId="77777777" w:rsidR="007F14EC" w:rsidRDefault="00000000">
            <w:r>
              <w:rPr>
                <w:sz w:val="15"/>
              </w:rPr>
              <w:t>Do not create a generic blank form. Show the permitted contact/request action.</w:t>
            </w:r>
          </w:p>
        </w:tc>
      </w:tr>
      <w:tr w:rsidR="007F14EC" w14:paraId="227605CD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6318A883" w14:textId="77777777" w:rsidR="007F14EC" w:rsidRDefault="00000000">
            <w:r>
              <w:rPr>
                <w:sz w:val="15"/>
              </w:rPr>
              <w:t>Form already submitted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440582C1" w14:textId="77777777" w:rsidR="007F14EC" w:rsidRDefault="00000000">
            <w:r>
              <w:rPr>
                <w:sz w:val="15"/>
              </w:rPr>
              <w:t>Show submitted/read-only status rather than creating a duplicate.</w:t>
            </w:r>
          </w:p>
        </w:tc>
      </w:tr>
      <w:tr w:rsidR="007F14EC" w14:paraId="19CE4B2F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4C93B3A" w14:textId="77777777" w:rsidR="007F14EC" w:rsidRDefault="00000000">
            <w:r>
              <w:rPr>
                <w:sz w:val="15"/>
              </w:rPr>
              <w:t>Form needs correction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56F1EAEC" w14:textId="77777777" w:rsidR="007F14EC" w:rsidRDefault="00000000">
            <w:r>
              <w:rPr>
                <w:sz w:val="15"/>
              </w:rPr>
              <w:t>Open the correction workflow tied to the original submission.</w:t>
            </w:r>
          </w:p>
        </w:tc>
      </w:tr>
      <w:tr w:rsidR="007F14EC" w14:paraId="5365D31F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1A270FAF" w14:textId="77777777" w:rsidR="007F14EC" w:rsidRDefault="00000000">
            <w:r>
              <w:rPr>
                <w:sz w:val="15"/>
              </w:rPr>
              <w:t>No Next Steps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67917C98" w14:textId="77777777" w:rsidR="007F14EC" w:rsidRDefault="00000000">
            <w:r>
              <w:rPr>
                <w:sz w:val="15"/>
              </w:rPr>
              <w:t>Show all-caught-up state.</w:t>
            </w:r>
          </w:p>
        </w:tc>
      </w:tr>
      <w:tr w:rsidR="007F14EC" w14:paraId="49297BE6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461286D" w14:textId="77777777" w:rsidR="007F14EC" w:rsidRDefault="00000000">
            <w:r>
              <w:rPr>
                <w:sz w:val="15"/>
              </w:rPr>
              <w:t>No services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1E58A11C" w14:textId="77777777" w:rsidR="007F14EC" w:rsidRDefault="00000000">
            <w:r>
              <w:rPr>
                <w:sz w:val="15"/>
              </w:rPr>
              <w:t>Service Progress shows an appropriate no-active-services state.</w:t>
            </w:r>
          </w:p>
        </w:tc>
      </w:tr>
      <w:tr w:rsidR="007F14EC" w14:paraId="07556D2E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57830065" w14:textId="77777777" w:rsidR="007F14EC" w:rsidRDefault="00000000">
            <w:r>
              <w:rPr>
                <w:sz w:val="15"/>
              </w:rPr>
              <w:t>No outstanding invoices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57B2F45D" w14:textId="77777777" w:rsidR="007F14EC" w:rsidRDefault="00000000">
            <w:r>
              <w:rPr>
                <w:sz w:val="15"/>
              </w:rPr>
              <w:t>Payment card does not imply money is due.</w:t>
            </w:r>
          </w:p>
        </w:tc>
      </w:tr>
      <w:tr w:rsidR="007F14EC" w14:paraId="7F937E94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34A2592" w14:textId="77777777" w:rsidR="007F14EC" w:rsidRDefault="00000000">
            <w:r>
              <w:rPr>
                <w:sz w:val="15"/>
              </w:rPr>
              <w:t>No appointment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7E904427" w14:textId="77777777" w:rsidR="007F14EC" w:rsidRDefault="00000000">
            <w:r>
              <w:rPr>
                <w:sz w:val="15"/>
              </w:rPr>
              <w:t>Show no-upcoming-appointment state and Schedule Now if enabled.</w:t>
            </w:r>
          </w:p>
        </w:tc>
      </w:tr>
      <w:tr w:rsidR="007F14EC" w14:paraId="4F75D5E8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586C020E" w14:textId="77777777" w:rsidR="007F14EC" w:rsidRDefault="00000000">
            <w:r>
              <w:rPr>
                <w:sz w:val="15"/>
              </w:rPr>
              <w:t>Save failure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4297AA87" w14:textId="77777777" w:rsidR="007F14EC" w:rsidRDefault="00000000">
            <w:r>
              <w:rPr>
                <w:sz w:val="15"/>
              </w:rPr>
              <w:t>Keep client answers in safe local/session state where supported and show retry; do not falsely show saved.</w:t>
            </w:r>
          </w:p>
        </w:tc>
      </w:tr>
      <w:tr w:rsidR="007F14EC" w14:paraId="7CC0EB60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69C0F74" w14:textId="77777777" w:rsidR="007F14EC" w:rsidRDefault="00000000">
            <w:r>
              <w:rPr>
                <w:sz w:val="15"/>
              </w:rPr>
              <w:t>Submission failure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5C09BDBD" w14:textId="77777777" w:rsidR="007F14EC" w:rsidRDefault="00000000">
            <w:r>
              <w:rPr>
                <w:sz w:val="15"/>
              </w:rPr>
              <w:t>Do not move status to Submitted unless the submission is successfully stored.</w:t>
            </w:r>
          </w:p>
        </w:tc>
      </w:tr>
      <w:tr w:rsidR="007F14EC" w14:paraId="2848E24F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1012BB69" w14:textId="77777777" w:rsidR="007F14EC" w:rsidRDefault="00000000">
            <w:r>
              <w:rPr>
                <w:sz w:val="15"/>
              </w:rPr>
              <w:t>Permission denied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39AC7673" w14:textId="77777777" w:rsidR="007F14EC" w:rsidRDefault="00000000">
            <w:r>
              <w:rPr>
                <w:sz w:val="15"/>
              </w:rPr>
              <w:t>Do not leak form name, answers, documents, or related metadata.</w:t>
            </w:r>
          </w:p>
        </w:tc>
      </w:tr>
      <w:tr w:rsidR="007F14EC" w14:paraId="574B0ED9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F1EC3F3" w14:textId="77777777" w:rsidR="007F14EC" w:rsidRDefault="00000000">
            <w:r>
              <w:rPr>
                <w:sz w:val="15"/>
              </w:rPr>
              <w:t>Expired/deactivated portal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2A4FED30" w14:textId="77777777" w:rsidR="007F14EC" w:rsidRDefault="00000000">
            <w:r>
              <w:rPr>
                <w:sz w:val="15"/>
              </w:rPr>
              <w:t>Block actions according to portal access rules while preserving required history.</w:t>
            </w:r>
          </w:p>
        </w:tc>
      </w:tr>
    </w:tbl>
    <w:p w14:paraId="75856E73" w14:textId="77777777" w:rsidR="007F14EC" w:rsidRDefault="007F14EC">
      <w:pPr>
        <w:spacing w:after="20"/>
      </w:pPr>
    </w:p>
    <w:p w14:paraId="1AEB26E5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17. Click / Routing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8"/>
        <w:gridCol w:w="6752"/>
      </w:tblGrid>
      <w:tr w:rsidR="007F14EC" w14:paraId="17DA5963" w14:textId="77777777">
        <w:trPr>
          <w:jc w:val="center"/>
        </w:trPr>
        <w:tc>
          <w:tcPr>
            <w:tcW w:w="3816" w:type="dxa"/>
            <w:shd w:val="clear" w:color="auto" w:fill="0A2E5D"/>
            <w:vAlign w:val="center"/>
          </w:tcPr>
          <w:p w14:paraId="4A3FCF12" w14:textId="77777777" w:rsidR="007F14EC" w:rsidRDefault="00000000">
            <w:r>
              <w:rPr>
                <w:b/>
                <w:color w:val="FFFFFF"/>
                <w:sz w:val="16"/>
              </w:rPr>
              <w:t>User Click</w:t>
            </w:r>
          </w:p>
        </w:tc>
        <w:tc>
          <w:tcPr>
            <w:tcW w:w="6768" w:type="dxa"/>
            <w:shd w:val="clear" w:color="auto" w:fill="0A2E5D"/>
            <w:vAlign w:val="center"/>
          </w:tcPr>
          <w:p w14:paraId="0CF7C201" w14:textId="77777777" w:rsidR="007F14EC" w:rsidRDefault="00000000">
            <w:r>
              <w:rPr>
                <w:b/>
                <w:color w:val="FFFFFF"/>
                <w:sz w:val="16"/>
              </w:rPr>
              <w:t>System Response</w:t>
            </w:r>
          </w:p>
        </w:tc>
      </w:tr>
      <w:tr w:rsidR="007F14EC" w14:paraId="013505CF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2EA3E735" w14:textId="77777777" w:rsidR="007F14EC" w:rsidRDefault="00000000">
            <w:r>
              <w:rPr>
                <w:sz w:val="15"/>
              </w:rPr>
              <w:t>Go to Intake Form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60E9B797" w14:textId="77777777" w:rsidR="007F14EC" w:rsidRDefault="00000000">
            <w:r>
              <w:rPr>
                <w:sz w:val="15"/>
              </w:rPr>
              <w:t>Check for existing active form; open/continue existing record or create the approved self-service form only when allowed.</w:t>
            </w:r>
          </w:p>
        </w:tc>
      </w:tr>
      <w:tr w:rsidR="007F14EC" w14:paraId="5AF67F22" w14:textId="77777777">
        <w:trPr>
          <w:jc w:val="center"/>
        </w:trPr>
        <w:tc>
          <w:tcPr>
            <w:tcW w:w="3816" w:type="dxa"/>
            <w:shd w:val="clear" w:color="auto" w:fill="F6FAFE"/>
            <w:vAlign w:val="center"/>
          </w:tcPr>
          <w:p w14:paraId="6A2C8387" w14:textId="77777777" w:rsidR="007F14EC" w:rsidRDefault="00000000">
            <w:r>
              <w:rPr>
                <w:sz w:val="15"/>
              </w:rPr>
              <w:t>Get Started / Continue Form</w:t>
            </w:r>
          </w:p>
        </w:tc>
        <w:tc>
          <w:tcPr>
            <w:tcW w:w="6768" w:type="dxa"/>
            <w:shd w:val="clear" w:color="auto" w:fill="F6FAFE"/>
            <w:vAlign w:val="center"/>
          </w:tcPr>
          <w:p w14:paraId="48BECE20" w14:textId="77777777" w:rsidR="007F14EC" w:rsidRDefault="00000000">
            <w:r>
              <w:rPr>
                <w:sz w:val="15"/>
              </w:rPr>
              <w:t>Open the same pending intake form.</w:t>
            </w:r>
          </w:p>
        </w:tc>
      </w:tr>
      <w:tr w:rsidR="007F14EC" w14:paraId="2622F6DD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3D782F91" w14:textId="77777777" w:rsidR="007F14EC" w:rsidRDefault="00000000">
            <w:r>
              <w:rPr>
                <w:sz w:val="15"/>
              </w:rPr>
              <w:t>Upload Now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46C59CF3" w14:textId="77777777" w:rsidR="007F14EC" w:rsidRDefault="00000000">
            <w:r>
              <w:rPr>
                <w:sz w:val="15"/>
              </w:rPr>
              <w:t>Open the matching document request/upload flow.</w:t>
            </w:r>
          </w:p>
        </w:tc>
      </w:tr>
      <w:tr w:rsidR="007F14EC" w14:paraId="5A018E6F" w14:textId="77777777">
        <w:trPr>
          <w:jc w:val="center"/>
        </w:trPr>
        <w:tc>
          <w:tcPr>
            <w:tcW w:w="3816" w:type="dxa"/>
            <w:shd w:val="clear" w:color="auto" w:fill="F6FAFE"/>
            <w:vAlign w:val="center"/>
          </w:tcPr>
          <w:p w14:paraId="266534EF" w14:textId="77777777" w:rsidR="007F14EC" w:rsidRDefault="00000000">
            <w:r>
              <w:rPr>
                <w:sz w:val="15"/>
              </w:rPr>
              <w:t>View Items</w:t>
            </w:r>
          </w:p>
        </w:tc>
        <w:tc>
          <w:tcPr>
            <w:tcW w:w="6768" w:type="dxa"/>
            <w:shd w:val="clear" w:color="auto" w:fill="F6FAFE"/>
            <w:vAlign w:val="center"/>
          </w:tcPr>
          <w:p w14:paraId="13AC7497" w14:textId="77777777" w:rsidR="007F14EC" w:rsidRDefault="00000000">
            <w:r>
              <w:rPr>
                <w:sz w:val="15"/>
              </w:rPr>
              <w:t>Open the matching pending client actions.</w:t>
            </w:r>
          </w:p>
        </w:tc>
      </w:tr>
      <w:tr w:rsidR="007F14EC" w14:paraId="35366914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08C22067" w14:textId="77777777" w:rsidR="007F14EC" w:rsidRDefault="00000000">
            <w:r>
              <w:rPr>
                <w:sz w:val="15"/>
              </w:rPr>
              <w:t>Make a Payment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1A61CE5C" w14:textId="77777777" w:rsidR="007F14EC" w:rsidRDefault="00000000">
            <w:r>
              <w:rPr>
                <w:sz w:val="15"/>
              </w:rPr>
              <w:t>Open the related invoice/payment flow.</w:t>
            </w:r>
          </w:p>
        </w:tc>
      </w:tr>
      <w:tr w:rsidR="007F14EC" w14:paraId="3CCF461D" w14:textId="77777777">
        <w:trPr>
          <w:jc w:val="center"/>
        </w:trPr>
        <w:tc>
          <w:tcPr>
            <w:tcW w:w="3816" w:type="dxa"/>
            <w:shd w:val="clear" w:color="auto" w:fill="F6FAFE"/>
            <w:vAlign w:val="center"/>
          </w:tcPr>
          <w:p w14:paraId="0369ECF3" w14:textId="77777777" w:rsidR="007F14EC" w:rsidRDefault="00000000">
            <w:r>
              <w:rPr>
                <w:sz w:val="15"/>
              </w:rPr>
              <w:t>Service Progress item / View All</w:t>
            </w:r>
          </w:p>
        </w:tc>
        <w:tc>
          <w:tcPr>
            <w:tcW w:w="6768" w:type="dxa"/>
            <w:shd w:val="clear" w:color="auto" w:fill="F6FAFE"/>
            <w:vAlign w:val="center"/>
          </w:tcPr>
          <w:p w14:paraId="11B3E119" w14:textId="77777777" w:rsidR="007F14EC" w:rsidRDefault="00000000">
            <w:r>
              <w:rPr>
                <w:sz w:val="15"/>
              </w:rPr>
              <w:t>Open client-visible service detail / My Services.</w:t>
            </w:r>
          </w:p>
        </w:tc>
      </w:tr>
      <w:tr w:rsidR="007F14EC" w14:paraId="2AF82E6D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76C18BB1" w14:textId="77777777" w:rsidR="007F14EC" w:rsidRDefault="00000000">
            <w:r>
              <w:rPr>
                <w:sz w:val="15"/>
              </w:rPr>
              <w:t>Need Help &gt; Send a Message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7A18F83D" w14:textId="77777777" w:rsidR="007F14EC" w:rsidRDefault="00000000">
            <w:r>
              <w:rPr>
                <w:sz w:val="15"/>
              </w:rPr>
              <w:t>Open portal messaging.</w:t>
            </w:r>
          </w:p>
        </w:tc>
      </w:tr>
      <w:tr w:rsidR="007F14EC" w14:paraId="41AA3598" w14:textId="77777777">
        <w:trPr>
          <w:jc w:val="center"/>
        </w:trPr>
        <w:tc>
          <w:tcPr>
            <w:tcW w:w="3816" w:type="dxa"/>
            <w:shd w:val="clear" w:color="auto" w:fill="F6FAFE"/>
            <w:vAlign w:val="center"/>
          </w:tcPr>
          <w:p w14:paraId="0E19E597" w14:textId="77777777" w:rsidR="007F14EC" w:rsidRDefault="00000000">
            <w:r>
              <w:rPr>
                <w:sz w:val="15"/>
              </w:rPr>
              <w:t>Schedule Now</w:t>
            </w:r>
          </w:p>
        </w:tc>
        <w:tc>
          <w:tcPr>
            <w:tcW w:w="6768" w:type="dxa"/>
            <w:shd w:val="clear" w:color="auto" w:fill="F6FAFE"/>
            <w:vAlign w:val="center"/>
          </w:tcPr>
          <w:p w14:paraId="12898B1B" w14:textId="77777777" w:rsidR="007F14EC" w:rsidRDefault="00000000">
            <w:r>
              <w:rPr>
                <w:sz w:val="15"/>
              </w:rPr>
              <w:t>Open appointment scheduling.</w:t>
            </w:r>
          </w:p>
        </w:tc>
      </w:tr>
      <w:tr w:rsidR="007F14EC" w14:paraId="62C02381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39D6D732" w14:textId="77777777" w:rsidR="007F14EC" w:rsidRDefault="00000000">
            <w:r>
              <w:rPr>
                <w:sz w:val="15"/>
              </w:rPr>
              <w:t>Recent Activity row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020A5DE1" w14:textId="77777777" w:rsidR="007F14EC" w:rsidRDefault="00000000">
            <w:r>
              <w:rPr>
                <w:sz w:val="15"/>
              </w:rPr>
              <w:t>Open related permitted record.</w:t>
            </w:r>
          </w:p>
        </w:tc>
      </w:tr>
      <w:tr w:rsidR="007F14EC" w14:paraId="2E06D3C2" w14:textId="77777777">
        <w:trPr>
          <w:jc w:val="center"/>
        </w:trPr>
        <w:tc>
          <w:tcPr>
            <w:tcW w:w="3816" w:type="dxa"/>
            <w:shd w:val="clear" w:color="auto" w:fill="F6FAFE"/>
            <w:vAlign w:val="center"/>
          </w:tcPr>
          <w:p w14:paraId="001EF080" w14:textId="77777777" w:rsidR="007F14EC" w:rsidRDefault="00000000">
            <w:r>
              <w:rPr>
                <w:sz w:val="15"/>
              </w:rPr>
              <w:t>Recent Activity &gt; View All</w:t>
            </w:r>
          </w:p>
        </w:tc>
        <w:tc>
          <w:tcPr>
            <w:tcW w:w="6768" w:type="dxa"/>
            <w:shd w:val="clear" w:color="auto" w:fill="F6FAFE"/>
            <w:vAlign w:val="center"/>
          </w:tcPr>
          <w:p w14:paraId="3DFD0071" w14:textId="77777777" w:rsidR="007F14EC" w:rsidRDefault="00000000">
            <w:r>
              <w:rPr>
                <w:sz w:val="15"/>
              </w:rPr>
              <w:t>Open expanded client activity.</w:t>
            </w:r>
          </w:p>
        </w:tc>
      </w:tr>
      <w:tr w:rsidR="007F14EC" w14:paraId="60362076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56F68022" w14:textId="77777777" w:rsidR="007F14EC" w:rsidRDefault="00000000">
            <w:r>
              <w:rPr>
                <w:sz w:val="15"/>
              </w:rPr>
              <w:t>Quick Link &gt; Upload Documents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499E7D34" w14:textId="77777777" w:rsidR="007F14EC" w:rsidRDefault="00000000">
            <w:r>
              <w:rPr>
                <w:sz w:val="15"/>
              </w:rPr>
              <w:t>Open upload decision pop-up.</w:t>
            </w:r>
          </w:p>
        </w:tc>
      </w:tr>
      <w:tr w:rsidR="007F14EC" w14:paraId="3F9CEAF2" w14:textId="77777777">
        <w:trPr>
          <w:jc w:val="center"/>
        </w:trPr>
        <w:tc>
          <w:tcPr>
            <w:tcW w:w="3816" w:type="dxa"/>
            <w:shd w:val="clear" w:color="auto" w:fill="F6FAFE"/>
            <w:vAlign w:val="center"/>
          </w:tcPr>
          <w:p w14:paraId="17883047" w14:textId="77777777" w:rsidR="007F14EC" w:rsidRDefault="00000000">
            <w:r>
              <w:rPr>
                <w:sz w:val="15"/>
              </w:rPr>
              <w:t>Quick Link &gt; Schedule Appointment</w:t>
            </w:r>
          </w:p>
        </w:tc>
        <w:tc>
          <w:tcPr>
            <w:tcW w:w="6768" w:type="dxa"/>
            <w:shd w:val="clear" w:color="auto" w:fill="F6FAFE"/>
            <w:vAlign w:val="center"/>
          </w:tcPr>
          <w:p w14:paraId="5EB0CC5D" w14:textId="77777777" w:rsidR="007F14EC" w:rsidRDefault="00000000">
            <w:r>
              <w:rPr>
                <w:sz w:val="15"/>
              </w:rPr>
              <w:t>Open Appointments.</w:t>
            </w:r>
          </w:p>
        </w:tc>
      </w:tr>
      <w:tr w:rsidR="007F14EC" w14:paraId="54ACF61F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01EE139E" w14:textId="77777777" w:rsidR="007F14EC" w:rsidRDefault="00000000">
            <w:r>
              <w:rPr>
                <w:sz w:val="15"/>
              </w:rPr>
              <w:t>Quick Link &gt; Send a Message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257355BD" w14:textId="77777777" w:rsidR="007F14EC" w:rsidRDefault="00000000">
            <w:r>
              <w:rPr>
                <w:sz w:val="15"/>
              </w:rPr>
              <w:t>Open Messages.</w:t>
            </w:r>
          </w:p>
        </w:tc>
      </w:tr>
      <w:tr w:rsidR="007F14EC" w14:paraId="0A09BC46" w14:textId="77777777">
        <w:trPr>
          <w:jc w:val="center"/>
        </w:trPr>
        <w:tc>
          <w:tcPr>
            <w:tcW w:w="3816" w:type="dxa"/>
            <w:shd w:val="clear" w:color="auto" w:fill="F6FAFE"/>
            <w:vAlign w:val="center"/>
          </w:tcPr>
          <w:p w14:paraId="0A6AF887" w14:textId="77777777" w:rsidR="007F14EC" w:rsidRDefault="00000000">
            <w:r>
              <w:rPr>
                <w:sz w:val="15"/>
              </w:rPr>
              <w:t>Quick Link &gt; Update My Profile</w:t>
            </w:r>
          </w:p>
        </w:tc>
        <w:tc>
          <w:tcPr>
            <w:tcW w:w="6768" w:type="dxa"/>
            <w:shd w:val="clear" w:color="auto" w:fill="F6FAFE"/>
            <w:vAlign w:val="center"/>
          </w:tcPr>
          <w:p w14:paraId="44CD10C9" w14:textId="77777777" w:rsidR="007F14EC" w:rsidRDefault="00000000">
            <w:r>
              <w:rPr>
                <w:sz w:val="15"/>
              </w:rPr>
              <w:t>Open My Profile.</w:t>
            </w:r>
          </w:p>
        </w:tc>
      </w:tr>
    </w:tbl>
    <w:p w14:paraId="32888752" w14:textId="77777777" w:rsidR="007F14EC" w:rsidRDefault="007F14EC">
      <w:pPr>
        <w:spacing w:after="20"/>
      </w:pPr>
    </w:p>
    <w:p w14:paraId="3ABC2FFA" w14:textId="77777777" w:rsidR="007F14EC" w:rsidRDefault="00000000">
      <w:pPr>
        <w:spacing w:before="140" w:after="80"/>
      </w:pPr>
      <w:r>
        <w:rPr>
          <w:b/>
          <w:color w:val="0A2E5D"/>
          <w:sz w:val="27"/>
        </w:rPr>
        <w:t>18. Developer Acceptance Checklist</w:t>
      </w:r>
    </w:p>
    <w:p w14:paraId="608965D5" w14:textId="77777777" w:rsidR="007F14EC" w:rsidRDefault="00000000">
      <w:pPr>
        <w:spacing w:after="40"/>
      </w:pPr>
      <w:r>
        <w:t>1. Sidebar and folder tabs match the approved client portal layout and Intake Form is active.</w:t>
      </w:r>
    </w:p>
    <w:p w14:paraId="12147852" w14:textId="77777777" w:rsidR="007F14EC" w:rsidRDefault="00000000">
      <w:pPr>
        <w:spacing w:after="40"/>
      </w:pPr>
      <w:r>
        <w:t>2. All seven intake-form cards route to the correct service/form behavior.</w:t>
      </w:r>
    </w:p>
    <w:p w14:paraId="36589065" w14:textId="77777777" w:rsidR="007F14EC" w:rsidRDefault="00000000">
      <w:pPr>
        <w:spacing w:after="40"/>
      </w:pPr>
      <w:r>
        <w:t>3. Clicking a card reuses an existing active form before creating any new record.</w:t>
      </w:r>
    </w:p>
    <w:p w14:paraId="7EA84BC7" w14:textId="77777777" w:rsidR="007F14EC" w:rsidRDefault="00000000">
      <w:pPr>
        <w:spacing w:after="40"/>
      </w:pPr>
      <w:r>
        <w:t>4. In-progress forms resume saved progress; submitted forms do not silently become editable.</w:t>
      </w:r>
    </w:p>
    <w:p w14:paraId="19701060" w14:textId="77777777" w:rsidR="007F14EC" w:rsidRDefault="00000000">
      <w:pPr>
        <w:spacing w:after="40"/>
      </w:pPr>
      <w:r>
        <w:t>5. Submission records date/time/version and remains visible after submission.</w:t>
      </w:r>
    </w:p>
    <w:p w14:paraId="7B30E8BF" w14:textId="77777777" w:rsidR="007F14EC" w:rsidRDefault="00000000">
      <w:pPr>
        <w:spacing w:after="40"/>
      </w:pPr>
      <w:r>
        <w:t>6. Completed means firm-reviewed/accepted, not merely client-submitted.</w:t>
      </w:r>
    </w:p>
    <w:p w14:paraId="1E5DD83B" w14:textId="77777777" w:rsidR="007F14EC" w:rsidRDefault="00000000">
      <w:pPr>
        <w:spacing w:after="40"/>
      </w:pPr>
      <w:r>
        <w:t>7. Your Next Steps is generated from real open forms, document requests, pending actions, and invoices.</w:t>
      </w:r>
    </w:p>
    <w:p w14:paraId="113D180B" w14:textId="77777777" w:rsidR="007F14EC" w:rsidRDefault="00000000">
      <w:pPr>
        <w:spacing w:after="40"/>
      </w:pPr>
      <w:r>
        <w:t>8. Service Progress reflects real service/workflow data; no fabricated percentages.</w:t>
      </w:r>
    </w:p>
    <w:p w14:paraId="6FD011D8" w14:textId="77777777" w:rsidR="007F14EC" w:rsidRDefault="00000000">
      <w:pPr>
        <w:spacing w:after="40"/>
      </w:pPr>
      <w:r>
        <w:t>9. Payments reflect canonical invoice balances/statuses and Make a Payment routes correctly.</w:t>
      </w:r>
    </w:p>
    <w:p w14:paraId="1C497FFC" w14:textId="77777777" w:rsidR="007F14EC" w:rsidRDefault="00000000">
      <w:pPr>
        <w:spacing w:after="40"/>
      </w:pPr>
      <w:r>
        <w:t>10. Need Help and Quick Links reuse the same Messages/Appointments/Profile workflows.</w:t>
      </w:r>
    </w:p>
    <w:p w14:paraId="4ABFAB68" w14:textId="77777777" w:rsidR="007F14EC" w:rsidRDefault="00000000">
      <w:pPr>
        <w:spacing w:after="40"/>
      </w:pPr>
      <w:r>
        <w:t>11. Upload Documents uses the tax/business/no-open-service decision pop-up and blocks ineligible uploads.</w:t>
      </w:r>
    </w:p>
    <w:p w14:paraId="361F8BD9" w14:textId="77777777" w:rsidR="007F14EC" w:rsidRDefault="00000000">
      <w:pPr>
        <w:spacing w:after="40"/>
      </w:pPr>
      <w:r>
        <w:t>12. Recent Activity contains client-visible events only and deep-links correctly.</w:t>
      </w:r>
    </w:p>
    <w:p w14:paraId="7344E037" w14:textId="77777777" w:rsidR="007F14EC" w:rsidRDefault="00000000">
      <w:pPr>
        <w:spacing w:after="40"/>
      </w:pPr>
      <w:r>
        <w:t>13. Tax Tip content is firm-approved and informational only.</w:t>
      </w:r>
    </w:p>
    <w:p w14:paraId="345A9CC3" w14:textId="77777777" w:rsidR="007F14EC" w:rsidRDefault="00000000">
      <w:pPr>
        <w:spacing w:after="40"/>
      </w:pPr>
      <w:r>
        <w:t>14. All form reads/writes/uploads/submissions enforce client + tenant authorization server-side.</w:t>
      </w:r>
    </w:p>
    <w:p w14:paraId="133CA535" w14:textId="77777777" w:rsidR="007F14EC" w:rsidRDefault="00000000">
      <w:pPr>
        <w:spacing w:after="40"/>
      </w:pPr>
      <w:r>
        <w:t>15. Loading, empty, save-failure, submit-failure, expired, permission-denied, and no-service states are implemented.</w:t>
      </w:r>
    </w:p>
    <w:p w14:paraId="189A96DB" w14:textId="77777777" w:rsidR="007F14EC" w:rsidRDefault="00000000">
      <w:pPr>
        <w:spacing w:after="40"/>
      </w:pPr>
      <w:r>
        <w:t>16. No duplicate forms, documents, invoices, services, appointments, or messages are created by portal navigation.</w:t>
      </w:r>
    </w:p>
    <w:sectPr w:rsidR="007F14EC" w:rsidSect="00034616">
      <w:footerReference w:type="default" r:id="rId8"/>
      <w:pgSz w:w="12240" w:h="15840"/>
      <w:pgMar w:top="749" w:right="835" w:bottom="749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25A9FD" w14:textId="77777777" w:rsidR="00503270" w:rsidRDefault="00503270">
      <w:pPr>
        <w:spacing w:after="0" w:line="240" w:lineRule="auto"/>
      </w:pPr>
      <w:r>
        <w:separator/>
      </w:r>
    </w:p>
  </w:endnote>
  <w:endnote w:type="continuationSeparator" w:id="0">
    <w:p w14:paraId="145F67E7" w14:textId="77777777" w:rsidR="00503270" w:rsidRDefault="00503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356CB5" w14:textId="77777777" w:rsidR="007F14EC" w:rsidRDefault="00000000">
    <w:pPr>
      <w:pStyle w:val="Footer"/>
      <w:jc w:val="center"/>
    </w:pPr>
    <w:proofErr w:type="spellStart"/>
    <w:r>
      <w:rPr>
        <w:color w:val="667085"/>
        <w:sz w:val="15"/>
      </w:rPr>
      <w:t>FirmVora</w:t>
    </w:r>
    <w:proofErr w:type="spellEnd"/>
    <w:r>
      <w:rPr>
        <w:color w:val="667085"/>
        <w:sz w:val="15"/>
      </w:rPr>
      <w:t xml:space="preserve"> | Client Portal | Intake Form Tab |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920EDE" w14:textId="77777777" w:rsidR="00503270" w:rsidRDefault="00503270">
      <w:pPr>
        <w:spacing w:after="0" w:line="240" w:lineRule="auto"/>
      </w:pPr>
      <w:r>
        <w:separator/>
      </w:r>
    </w:p>
  </w:footnote>
  <w:footnote w:type="continuationSeparator" w:id="0">
    <w:p w14:paraId="49AE2FBB" w14:textId="77777777" w:rsidR="00503270" w:rsidRDefault="005032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244433">
    <w:abstractNumId w:val="8"/>
  </w:num>
  <w:num w:numId="2" w16cid:durableId="2023624339">
    <w:abstractNumId w:val="6"/>
  </w:num>
  <w:num w:numId="3" w16cid:durableId="1897663362">
    <w:abstractNumId w:val="5"/>
  </w:num>
  <w:num w:numId="4" w16cid:durableId="1246183649">
    <w:abstractNumId w:val="4"/>
  </w:num>
  <w:num w:numId="5" w16cid:durableId="1956058827">
    <w:abstractNumId w:val="7"/>
  </w:num>
  <w:num w:numId="6" w16cid:durableId="489953340">
    <w:abstractNumId w:val="3"/>
  </w:num>
  <w:num w:numId="7" w16cid:durableId="518130102">
    <w:abstractNumId w:val="2"/>
  </w:num>
  <w:num w:numId="8" w16cid:durableId="1656449663">
    <w:abstractNumId w:val="1"/>
  </w:num>
  <w:num w:numId="9" w16cid:durableId="17951773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503270"/>
    <w:rsid w:val="007F14EC"/>
    <w:rsid w:val="00AA1D8D"/>
    <w:rsid w:val="00B47730"/>
    <w:rsid w:val="00C306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4688F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2434</Words>
  <Characters>13878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2026-10-01T19:26:00Z</dcterms:created>
  <dcterms:modified xsi:type="dcterms:W3CDTF">2026-10-01T19:26:00Z</dcterms:modified>
  <cp:category/>
</cp:coreProperties>
</file>