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FEA28B" w14:textId="77777777" w:rsidR="00A147A9" w:rsidRDefault="00000000">
      <w:pPr>
        <w:spacing w:after="0"/>
      </w:pPr>
      <w:r>
        <w:rPr>
          <w:b/>
          <w:color w:val="1267E5"/>
        </w:rPr>
        <w:t>FIRMIVRA</w:t>
      </w:r>
      <w:r>
        <w:rPr>
          <w:color w:val="5C6B82"/>
          <w:sz w:val="17"/>
        </w:rPr>
        <w:t xml:space="preserve">  |  Firm Workspace  |  Developer Directional Guide</w:t>
      </w:r>
    </w:p>
    <w:p w14:paraId="07AE69C5" w14:textId="77777777" w:rsidR="00A147A9" w:rsidRDefault="00000000">
      <w:pPr>
        <w:spacing w:before="20" w:after="40"/>
      </w:pPr>
      <w:r>
        <w:rPr>
          <w:rFonts w:ascii="Aptos Display" w:hAnsi="Aptos Display"/>
          <w:b/>
          <w:color w:val="0B2C5D"/>
          <w:sz w:val="44"/>
        </w:rPr>
        <w:t>Bookkeeping Module</w:t>
      </w:r>
    </w:p>
    <w:p w14:paraId="491C51AE" w14:textId="77777777" w:rsidR="00A147A9" w:rsidRDefault="00000000">
      <w:pPr>
        <w:spacing w:after="160"/>
      </w:pPr>
      <w:r>
        <w:rPr>
          <w:color w:val="5C6B82"/>
          <w:sz w:val="19"/>
        </w:rPr>
        <w:t>Simple instructions for what appears on the Bookkeeping page, what each control does, and how the workflow should respond.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A147A9" w14:paraId="7C5B428C" w14:textId="77777777">
        <w:trPr>
          <w:jc w:val="center"/>
        </w:trPr>
        <w:tc>
          <w:tcPr>
            <w:tcW w:w="10656" w:type="dxa"/>
            <w:tcBorders>
              <w:top w:val="single" w:sz="4" w:space="0" w:color="D7E2F0"/>
              <w:left w:val="single" w:sz="4" w:space="0" w:color="D7E2F0"/>
              <w:bottom w:val="single" w:sz="4" w:space="0" w:color="D7E2F0"/>
              <w:right w:val="single" w:sz="4" w:space="0" w:color="D7E2F0"/>
            </w:tcBorders>
            <w:shd w:val="clear" w:color="auto" w:fill="EA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765301" w14:textId="77777777" w:rsidR="00A147A9" w:rsidRDefault="00000000">
            <w:r>
              <w:rPr>
                <w:color w:val="0B2C5D"/>
                <w:sz w:val="17"/>
              </w:rPr>
              <w:t>Core rule: This is one Bookkeeping module. Status tabs (All Clients, On Track, Needs Attention, Missing Documents, Overdue, Not Started, Upcoming Reports) are filtered views of the same client list - do not build a separate page for each tab.</w:t>
            </w:r>
          </w:p>
        </w:tc>
      </w:tr>
    </w:tbl>
    <w:p w14:paraId="5414F85C" w14:textId="77777777" w:rsidR="00A147A9" w:rsidRDefault="00A147A9">
      <w:pPr>
        <w:spacing w:after="0"/>
      </w:pPr>
    </w:p>
    <w:p w14:paraId="4388B2DE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1. Page Purpose &amp; Primary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A147A9" w14:paraId="04FB2547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2D97E" w14:textId="77777777" w:rsidR="00A147A9" w:rsidRDefault="00000000">
            <w:r>
              <w:rPr>
                <w:b/>
                <w:color w:val="FFFFFF"/>
                <w:sz w:val="17"/>
              </w:rPr>
              <w:t>Area / Button</w:t>
            </w:r>
          </w:p>
        </w:tc>
        <w:tc>
          <w:tcPr>
            <w:tcW w:w="748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EB7BA" w14:textId="77777777" w:rsidR="00A147A9" w:rsidRDefault="00000000">
            <w:r>
              <w:rPr>
                <w:b/>
                <w:color w:val="FFFFFF"/>
                <w:sz w:val="17"/>
              </w:rPr>
              <w:t>Developer Behavior</w:t>
            </w:r>
          </w:p>
        </w:tc>
      </w:tr>
      <w:tr w:rsidR="00A147A9" w14:paraId="345B00B1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1CBF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Bookkeeping page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9AA66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Central work area for recurring bookkeeping clients, accounting integrations, document collection, monthly status, and report delivery.</w:t>
            </w:r>
          </w:p>
        </w:tc>
      </w:tr>
      <w:tr w:rsidR="00A147A9" w14:paraId="0B1DD74D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666E3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 Accounting Software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5CB1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integration connection flow. User selects provider, authenticates, selects/matches the client, then saves the connection.</w:t>
            </w:r>
          </w:p>
        </w:tc>
      </w:tr>
      <w:tr w:rsidR="00A147A9" w14:paraId="68B8EBE9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96E8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Sync All Clients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2FF4C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Start permitted background syncs for connected clients. Update Last Synced, connection status, and any sync error indicators when complete.</w:t>
            </w:r>
          </w:p>
        </w:tc>
      </w:tr>
      <w:tr w:rsidR="00A147A9" w14:paraId="2C8864DF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F39A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Request Documents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3F77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the existing Document Request workflow with Service prefilled as Bookkeeping and the selected client when launched from a client row.</w:t>
            </w:r>
          </w:p>
        </w:tc>
      </w:tr>
      <w:tr w:rsidR="00A147A9" w14:paraId="6B643B1B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2890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View Reports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0302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Reports filtered to Bookkeeping; allow reports by client and reporting period.</w:t>
            </w:r>
          </w:p>
        </w:tc>
      </w:tr>
      <w:tr w:rsidR="00A147A9" w14:paraId="1A394984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C6D1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Bookkeeping Settings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14BE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firm-level bookkeeping settings such as report cadence, reminder defaults, status rules, integration defaults, and permitted categories.</w:t>
            </w:r>
          </w:p>
        </w:tc>
      </w:tr>
    </w:tbl>
    <w:p w14:paraId="22C5FEB5" w14:textId="77777777" w:rsidR="00A147A9" w:rsidRDefault="00A147A9">
      <w:pPr>
        <w:spacing w:after="20"/>
      </w:pPr>
    </w:p>
    <w:p w14:paraId="20C9309C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2. Summary Cards &amp; Dashboard Panels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 w:rsidR="00A147A9" w14:paraId="2A739104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A95C1" w14:textId="77777777" w:rsidR="00A147A9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720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FF915" w14:textId="77777777" w:rsidR="00A147A9" w:rsidRDefault="00000000">
            <w:r>
              <w:rPr>
                <w:b/>
                <w:color w:val="FFFFFF"/>
                <w:sz w:val="17"/>
              </w:rPr>
              <w:t>What It Shows / Does</w:t>
            </w:r>
          </w:p>
        </w:tc>
      </w:tr>
      <w:tr w:rsidR="00A147A9" w14:paraId="64E79F32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F1FF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Active Bookkeeping Clients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CB2F6F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Count of clients currently enrolled in an active bookkeeping service.</w:t>
            </w:r>
          </w:p>
        </w:tc>
      </w:tr>
      <w:tr w:rsidR="00A147A9" w14:paraId="6FF4E2CF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3344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Total Income / Total Expenses / Net Profit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87B7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Aggregated values for the selected period from connected bookkeeping data or approved imported data. Respect user permissions.</w:t>
            </w:r>
          </w:p>
        </w:tc>
      </w:tr>
      <w:tr w:rsidR="00A147A9" w14:paraId="66EFA445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E1EF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with Upcoming Reports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644F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whose next scheduled bookkeeping report is approaching.</w:t>
            </w:r>
          </w:p>
        </w:tc>
      </w:tr>
      <w:tr w:rsidR="00A147A9" w14:paraId="50DBF14A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DD94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 Bookkeeping Status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5A6C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Chart/counts for On Track, Needs Attention, Missing Documents, Overdue, and Not Started.</w:t>
            </w:r>
          </w:p>
        </w:tc>
      </w:tr>
      <w:tr w:rsidR="00A147A9" w14:paraId="0474828E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48B4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Monthly Income vs. Expenses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047F0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Visual trend for the selected date range. Firm Admin can change period; data is based on authorized client records.</w:t>
            </w:r>
          </w:p>
        </w:tc>
      </w:tr>
      <w:tr w:rsidR="00A147A9" w14:paraId="12C43ACD" w14:textId="77777777">
        <w:trPr>
          <w:cantSplit/>
          <w:jc w:val="center"/>
        </w:trPr>
        <w:tc>
          <w:tcPr>
            <w:tcW w:w="316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1363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Connected Accounting Software</w:t>
            </w:r>
          </w:p>
        </w:tc>
        <w:tc>
          <w:tcPr>
            <w:tcW w:w="720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8968C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Show supported providers, connection status, number of connected clients, and Manage Integrations link.</w:t>
            </w:r>
          </w:p>
        </w:tc>
      </w:tr>
    </w:tbl>
    <w:p w14:paraId="0D1077F6" w14:textId="77777777" w:rsidR="00A147A9" w:rsidRDefault="00A147A9">
      <w:pPr>
        <w:spacing w:after="20"/>
      </w:pPr>
    </w:p>
    <w:p w14:paraId="4BD6C64C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3. Status Tabs - Same Page, Different Filter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A147A9" w14:paraId="4F98C7D0" w14:textId="77777777">
        <w:trPr>
          <w:cantSplit/>
          <w:tblHeader/>
          <w:jc w:val="center"/>
        </w:trPr>
        <w:tc>
          <w:tcPr>
            <w:tcW w:w="244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238B7" w14:textId="77777777" w:rsidR="00A147A9" w:rsidRDefault="00000000"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w="792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6758F" w14:textId="77777777" w:rsidR="00A147A9" w:rsidRDefault="00000000">
            <w:r>
              <w:rPr>
                <w:b/>
                <w:color w:val="FFFFFF"/>
                <w:sz w:val="17"/>
              </w:rPr>
              <w:t>Show</w:t>
            </w:r>
          </w:p>
        </w:tc>
      </w:tr>
      <w:tr w:rsidR="00A147A9" w14:paraId="0CA4E4EA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660B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All Clients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9F4E6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Every bookkeeping client the signed-in user is permitted to view.</w:t>
            </w:r>
          </w:p>
        </w:tc>
      </w:tr>
      <w:tr w:rsidR="00A147A9" w14:paraId="1DC701F7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E91D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On Track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CCA3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Active clients with no current overdue items, missing required documents, or unresolved sync/report issue.</w:t>
            </w:r>
          </w:p>
        </w:tc>
      </w:tr>
      <w:tr w:rsidR="00A147A9" w14:paraId="22F4ED21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333F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Needs Attention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DD01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requiring staff review, cleanup, reconciliation, mapping, or follow-up.</w:t>
            </w:r>
          </w:p>
        </w:tc>
      </w:tr>
      <w:tr w:rsidR="00A147A9" w14:paraId="7DD7D04A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9DEAF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lastRenderedPageBreak/>
              <w:t>Missing Documents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0B54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with one or more required bookkeeping documents still outstanding.</w:t>
            </w:r>
          </w:p>
        </w:tc>
      </w:tr>
      <w:tr w:rsidR="00A147A9" w14:paraId="37570EF1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EA31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Overdue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46F8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with overdue bookkeeping work, report, task, or required client action.</w:t>
            </w:r>
          </w:p>
        </w:tc>
      </w:tr>
      <w:tr w:rsidR="00A147A9" w14:paraId="2078F255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144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Not Started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7FB1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enrolled in bookkeeping but whose current reporting-period workflow has not begun.</w:t>
            </w:r>
          </w:p>
        </w:tc>
      </w:tr>
      <w:tr w:rsidR="00A147A9" w14:paraId="653D3FDD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5714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Upcoming Reports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7BF2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Clients with a bookkeeping report due within the configured upcoming window.</w:t>
            </w:r>
          </w:p>
        </w:tc>
      </w:tr>
    </w:tbl>
    <w:p w14:paraId="79C7F56C" w14:textId="77777777" w:rsidR="00A147A9" w:rsidRDefault="00A147A9">
      <w:pPr>
        <w:spacing w:after="20"/>
      </w:pPr>
    </w:p>
    <w:p w14:paraId="071F1EE8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4. Filters &amp; Client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A147A9" w14:paraId="6E75C83A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168B2" w14:textId="77777777" w:rsidR="00A147A9" w:rsidRDefault="00000000">
            <w:r>
              <w:rPr>
                <w:b/>
                <w:color w:val="FFFFFF"/>
                <w:sz w:val="17"/>
              </w:rPr>
              <w:t>Control / Column</w:t>
            </w:r>
          </w:p>
        </w:tc>
        <w:tc>
          <w:tcPr>
            <w:tcW w:w="748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A5A43" w14:textId="77777777" w:rsidR="00A147A9" w:rsidRDefault="00000000">
            <w:r>
              <w:rPr>
                <w:b/>
                <w:color w:val="FFFFFF"/>
                <w:sz w:val="17"/>
              </w:rPr>
              <w:t>Behavior</w:t>
            </w:r>
          </w:p>
        </w:tc>
      </w:tr>
      <w:tr w:rsidR="00A147A9" w14:paraId="5521ABB5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F5E1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Search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89BE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Search client name, business name, EIN (when user has permission), and allowed bookkeeping metadata.</w:t>
            </w:r>
          </w:p>
        </w:tc>
      </w:tr>
      <w:tr w:rsidR="00A147A9" w14:paraId="26669431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520D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 Type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982A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Individual / Business or firm-configured client types.</w:t>
            </w:r>
          </w:p>
        </w:tc>
      </w:tr>
      <w:tr w:rsidR="00A147A9" w14:paraId="3824196F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FECDF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Plan Type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F156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by bookkeeping package/plan. Plan names come from Services &amp; Pricing and must be firm-configurable.</w:t>
            </w:r>
          </w:p>
        </w:tc>
      </w:tr>
      <w:tr w:rsidR="00A147A9" w14:paraId="0A8239C8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0801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Accounting Software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E676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by connected provider or Not Connected.</w:t>
            </w:r>
          </w:p>
        </w:tc>
      </w:tr>
      <w:tr w:rsidR="00A147A9" w14:paraId="7F259A37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F733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Status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22E7D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bookkeeping workflow status.</w:t>
            </w:r>
          </w:p>
        </w:tc>
      </w:tr>
      <w:tr w:rsidR="00A147A9" w14:paraId="15B1B5CF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A322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Report Due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20976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by next scheduled report date/range.</w:t>
            </w:r>
          </w:p>
        </w:tc>
      </w:tr>
      <w:tr w:rsidR="00A147A9" w14:paraId="1772B775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873A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 Name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ABDD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the client bookkeeping workspace for that client.</w:t>
            </w:r>
          </w:p>
        </w:tc>
      </w:tr>
      <w:tr w:rsidR="00A147A9" w14:paraId="7D80BDA5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4B3C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Business Name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0F26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Display linked business/entity; open profile when permitted.</w:t>
            </w:r>
          </w:p>
        </w:tc>
      </w:tr>
      <w:tr w:rsidR="00A147A9" w14:paraId="14B95246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86DC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Last Synced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881D3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Last successful integration sync. Show error/attention state separately if latest sync failed.</w:t>
            </w:r>
          </w:p>
        </w:tc>
      </w:tr>
      <w:tr w:rsidR="00A147A9" w14:paraId="599EDE57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5FA0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Next Report Due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4E98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Next scheduled bookkeeping report date based on client plan/cadence.</w:t>
            </w:r>
          </w:p>
        </w:tc>
      </w:tr>
      <w:tr w:rsidR="00A147A9" w14:paraId="6D5C7AE8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49FB3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Pagination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F65A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Same list, paginated. Do not load a separate page per status.</w:t>
            </w:r>
          </w:p>
        </w:tc>
      </w:tr>
    </w:tbl>
    <w:p w14:paraId="0FE4070D" w14:textId="77777777" w:rsidR="00A147A9" w:rsidRDefault="00A147A9">
      <w:pPr>
        <w:spacing w:after="20"/>
      </w:pPr>
    </w:p>
    <w:p w14:paraId="39EF3F6F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5. Row Actions - Three-Dot Menu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A147A9" w14:paraId="39F5901F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16AA1" w14:textId="77777777" w:rsidR="00A147A9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748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C24" w14:textId="77777777" w:rsidR="00A147A9" w:rsidRDefault="00000000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A147A9" w14:paraId="390DE393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6D67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Bookkeeping Workspace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D9D7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the selected client's bookkeeping workspace.</w:t>
            </w:r>
          </w:p>
        </w:tc>
      </w:tr>
      <w:tr w:rsidR="00A147A9" w14:paraId="78B264E7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04AF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Sync Now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94B1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Run a sync for that client when an accounting integration is connected.</w:t>
            </w:r>
          </w:p>
        </w:tc>
      </w:tr>
      <w:tr w:rsidR="00A147A9" w14:paraId="2B4DCBE9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5F0E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 / Manage Integration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8631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 software, reconnect an expired connection, change mapped company, or disconnect if user has permission.</w:t>
            </w:r>
          </w:p>
        </w:tc>
      </w:tr>
      <w:tr w:rsidR="00A147A9" w14:paraId="0AD6D8C7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474B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View / Request Documents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EB73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client bookkeeping documents or create a bookkeeping document request.</w:t>
            </w:r>
          </w:p>
        </w:tc>
      </w:tr>
      <w:tr w:rsidR="00A147A9" w14:paraId="54FF423B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6F513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View Reports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4CF3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bookkeeping reports for the client.</w:t>
            </w:r>
          </w:p>
        </w:tc>
      </w:tr>
      <w:tr w:rsidR="00A147A9" w14:paraId="37013F3D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CC0E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Mark / Change Status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228B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Set On Track, Needs Attention, Missing Documents, Overdue, Not Started, or other firm-configured status.</w:t>
            </w:r>
          </w:p>
        </w:tc>
      </w:tr>
      <w:tr w:rsidR="00A147A9" w14:paraId="5A3374C5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3CE9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Assign / Reassign Staff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86E7C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Assign responsible bookkeeper/staff if the signed-in user has permission.</w:t>
            </w:r>
          </w:p>
        </w:tc>
      </w:tr>
      <w:tr w:rsidR="00A147A9" w14:paraId="464AF706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38EB9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Add Task / Note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70AE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Create an internal bookkeeping task or staff-only note tied to the client and period.</w:t>
            </w:r>
          </w:p>
        </w:tc>
      </w:tr>
      <w:tr w:rsidR="00A147A9" w14:paraId="365F6F98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3724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Mark Report Complete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2EF9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Record report completion, delivered date, period, and staff member; calculate next report due date.</w:t>
            </w:r>
          </w:p>
        </w:tc>
      </w:tr>
      <w:tr w:rsidR="00A147A9" w14:paraId="4CC5F094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8E2F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View Activity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8529C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Show syncs, document requests/uploads, status changes, reports generated/delivered, notes, and staff actions.</w:t>
            </w:r>
          </w:p>
        </w:tc>
      </w:tr>
    </w:tbl>
    <w:p w14:paraId="60AB49A9" w14:textId="77777777" w:rsidR="00A147A9" w:rsidRDefault="00A147A9">
      <w:pPr>
        <w:spacing w:after="20"/>
      </w:pPr>
    </w:p>
    <w:p w14:paraId="2635C7D1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6. Client Bookkeeping Workspace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A147A9" w14:paraId="308EEA7F" w14:textId="77777777">
        <w:trPr>
          <w:jc w:val="center"/>
        </w:trPr>
        <w:tc>
          <w:tcPr>
            <w:tcW w:w="10656" w:type="dxa"/>
            <w:tcBorders>
              <w:top w:val="single" w:sz="4" w:space="0" w:color="D7E2F0"/>
              <w:left w:val="single" w:sz="4" w:space="0" w:color="D7E2F0"/>
              <w:bottom w:val="single" w:sz="4" w:space="0" w:color="D7E2F0"/>
              <w:right w:val="single" w:sz="4" w:space="0" w:color="D7E2F0"/>
            </w:tcBorders>
            <w:shd w:val="clear" w:color="auto" w:fill="EA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3F5438" w14:textId="77777777" w:rsidR="00A147A9" w:rsidRDefault="00000000">
            <w:r>
              <w:rPr>
                <w:color w:val="0B2C5D"/>
                <w:sz w:val="17"/>
              </w:rPr>
              <w:t>When a client row is opened, use one client bookkeeping workspace. The firm does not need a different page design for each status.</w:t>
            </w:r>
          </w:p>
        </w:tc>
      </w:tr>
    </w:tbl>
    <w:p w14:paraId="75C6D13E" w14:textId="77777777" w:rsidR="00A147A9" w:rsidRDefault="00A147A9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A147A9" w14:paraId="6BB2ACCA" w14:textId="77777777">
        <w:trPr>
          <w:cantSplit/>
          <w:tblHeader/>
          <w:jc w:val="center"/>
        </w:trPr>
        <w:tc>
          <w:tcPr>
            <w:tcW w:w="244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61FD2" w14:textId="77777777" w:rsidR="00A147A9" w:rsidRDefault="00000000">
            <w:r>
              <w:rPr>
                <w:b/>
                <w:color w:val="FFFFFF"/>
                <w:sz w:val="17"/>
              </w:rPr>
              <w:t>Workspace Tab</w:t>
            </w:r>
          </w:p>
        </w:tc>
        <w:tc>
          <w:tcPr>
            <w:tcW w:w="792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FB57F" w14:textId="77777777" w:rsidR="00A147A9" w:rsidRDefault="00000000">
            <w:r>
              <w:rPr>
                <w:b/>
                <w:color w:val="FFFFFF"/>
                <w:sz w:val="17"/>
              </w:rPr>
              <w:t>Contents</w:t>
            </w:r>
          </w:p>
        </w:tc>
      </w:tr>
      <w:tr w:rsidR="00A147A9" w14:paraId="3C1BA4EB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BB18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Overview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744E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Current period, status, assigned staff, integration health, outstanding items, next report date, and recent activity.</w:t>
            </w:r>
          </w:p>
        </w:tc>
      </w:tr>
      <w:tr w:rsidR="00A147A9" w14:paraId="3AD13E43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2920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Connections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8FB66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Connected accounting provider(s), connection health, last sync, reconnect/sync controls, and mapped business.</w:t>
            </w:r>
          </w:p>
        </w:tc>
      </w:tr>
      <w:tr w:rsidR="00A147A9" w14:paraId="5FE3A7F2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E71C0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Documents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6E8B5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Bookkeeping-specific documents and outstanding requests for the client.</w:t>
            </w:r>
          </w:p>
        </w:tc>
      </w:tr>
      <w:tr w:rsidR="00A147A9" w14:paraId="0D8A6F25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EE2F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Reports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6788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P&amp;L, balance sheet, cash-flow or other firm-configured reports, reporting period, delivery status, and history.</w:t>
            </w:r>
          </w:p>
        </w:tc>
      </w:tr>
      <w:tr w:rsidR="00A147A9" w14:paraId="699704EF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6965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Tasks &amp; Notes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24E6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Internal follow-ups, close tasks, cleanup items, and staff-only notes.</w:t>
            </w:r>
          </w:p>
        </w:tc>
      </w:tr>
      <w:tr w:rsidR="00A147A9" w14:paraId="69750B0B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5292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Activity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89F5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Audit-style bookkeeping activity history for the client.</w:t>
            </w:r>
          </w:p>
        </w:tc>
      </w:tr>
    </w:tbl>
    <w:p w14:paraId="4A35814F" w14:textId="77777777" w:rsidR="00A147A9" w:rsidRDefault="00A147A9">
      <w:pPr>
        <w:spacing w:after="20"/>
      </w:pPr>
    </w:p>
    <w:p w14:paraId="01AE8527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7. Integration Behavior</w:t>
      </w:r>
    </w:p>
    <w:p w14:paraId="1F36C74B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Providers shown in the design (QuickBooks Online, Xero, FreshBooks, Zoho Books) are examples; integrations must be modular and not hard-coded as the only providers.</w:t>
      </w:r>
    </w:p>
    <w:p w14:paraId="13883C7A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Connection credentials/tokens must be handled securely. Never display secret tokens to staff.</w:t>
      </w:r>
    </w:p>
    <w:p w14:paraId="6C84CF96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A sync failure must not erase the last successful data. Show an error/attention state and allow authorized retry/reconnect.</w:t>
      </w:r>
    </w:p>
    <w:p w14:paraId="3E1CA155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Avoid duplicate client/company connections. A firm should intentionally map each integration company to the correct Firmivra client/business.</w:t>
      </w:r>
    </w:p>
    <w:p w14:paraId="6B660CAC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Financial totals and reports must always stay isolated to the correct firm/tenant and client.</w:t>
      </w:r>
    </w:p>
    <w:p w14:paraId="450117AC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8. Reports, Documents &amp; Reminders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A147A9" w14:paraId="048A5B3C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5FE9F" w14:textId="77777777" w:rsidR="00A147A9" w:rsidRDefault="00000000"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w="748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5EB22" w14:textId="77777777" w:rsidR="00A147A9" w:rsidRDefault="00000000">
            <w:r>
              <w:rPr>
                <w:b/>
                <w:color w:val="FFFFFF"/>
                <w:sz w:val="17"/>
              </w:rPr>
              <w:t>Developer Rule</w:t>
            </w:r>
          </w:p>
        </w:tc>
      </w:tr>
      <w:tr w:rsidR="00A147A9" w14:paraId="6DA414BA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AC52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Report cadence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9E6B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Each bookkeeping client can have a monthly, quarterly, annual, or firm-configured reporting cadence.</w:t>
            </w:r>
          </w:p>
        </w:tc>
      </w:tr>
      <w:tr w:rsidR="00A147A9" w14:paraId="26A13A9A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C0A26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Upcoming report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E20E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Calculate from cadence and last completed reporting period. Show in Upcoming Reports and Next Report Due.</w:t>
            </w:r>
          </w:p>
        </w:tc>
      </w:tr>
      <w:tr w:rsidR="00A147A9" w14:paraId="1C65F0AE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1E30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Report completion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EC55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Store report type, period, generated date, delivered date, staff user, and linked report document.</w:t>
            </w:r>
          </w:p>
        </w:tc>
      </w:tr>
      <w:tr w:rsidR="00A147A9" w14:paraId="55570203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EF4A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Missing documents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CF31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Outstanding bookkeeping requests should drive Missing Documents status when configured.</w:t>
            </w:r>
          </w:p>
        </w:tc>
      </w:tr>
      <w:tr w:rsidR="00A147A9" w14:paraId="5BF68778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5179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Document reminders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5CD6D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Use the shared document-request reminder engine. Stop obsolete reminders when requirement is satisfied/canceled.</w:t>
            </w:r>
          </w:p>
        </w:tc>
      </w:tr>
      <w:tr w:rsidR="00A147A9" w14:paraId="3EBC2C92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7DB4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Client notification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37CE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When a report is published/shared, notify the client through the secure portal and approved notification channels.</w:t>
            </w:r>
          </w:p>
        </w:tc>
      </w:tr>
    </w:tbl>
    <w:p w14:paraId="5406B7C7" w14:textId="77777777" w:rsidR="00A147A9" w:rsidRDefault="00A147A9">
      <w:pPr>
        <w:spacing w:after="20"/>
      </w:pPr>
    </w:p>
    <w:p w14:paraId="20C525DC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9. Statuses &amp; Automatic Logic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A147A9" w14:paraId="218E3BD2" w14:textId="77777777">
        <w:trPr>
          <w:cantSplit/>
          <w:tblHeader/>
          <w:jc w:val="center"/>
        </w:trPr>
        <w:tc>
          <w:tcPr>
            <w:tcW w:w="244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A3739" w14:textId="77777777" w:rsidR="00A147A9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792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5586E" w14:textId="77777777" w:rsidR="00A147A9" w:rsidRDefault="00000000">
            <w:r>
              <w:rPr>
                <w:b/>
                <w:color w:val="FFFFFF"/>
                <w:sz w:val="17"/>
              </w:rPr>
              <w:t>Recommended Logic</w:t>
            </w:r>
          </w:p>
        </w:tc>
      </w:tr>
      <w:tr w:rsidR="00A147A9" w14:paraId="4F28B7F1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9A22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On Track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FB61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No unresolved critical bookkeeping issue for the active period.</w:t>
            </w:r>
          </w:p>
        </w:tc>
      </w:tr>
      <w:tr w:rsidR="00A147A9" w14:paraId="75FC0C31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56580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Needs Attention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3CE3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Staff action required but not yet overdue.</w:t>
            </w:r>
          </w:p>
        </w:tc>
      </w:tr>
      <w:tr w:rsidR="00A147A9" w14:paraId="3594A170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CB4C0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lastRenderedPageBreak/>
              <w:t>Missing Documents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F1AD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Required client documents/data are outstanding.</w:t>
            </w:r>
          </w:p>
        </w:tc>
      </w:tr>
      <w:tr w:rsidR="00A147A9" w14:paraId="577CCA5D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2138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Overdue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4646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Configured report/task/client requirement is past due.</w:t>
            </w:r>
          </w:p>
        </w:tc>
      </w:tr>
      <w:tr w:rsidR="00A147A9" w14:paraId="5D5277F4" w14:textId="77777777">
        <w:trPr>
          <w:cantSplit/>
          <w:jc w:val="center"/>
        </w:trPr>
        <w:tc>
          <w:tcPr>
            <w:tcW w:w="244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C30C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Not Started</w:t>
            </w:r>
          </w:p>
        </w:tc>
        <w:tc>
          <w:tcPr>
            <w:tcW w:w="792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8C1DF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Current bookkeeping cycle has not started.</w:t>
            </w:r>
          </w:p>
        </w:tc>
      </w:tr>
    </w:tbl>
    <w:p w14:paraId="3FD0B3B7" w14:textId="77777777" w:rsidR="00A147A9" w:rsidRDefault="00A147A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A147A9" w14:paraId="30D9E0AD" w14:textId="77777777">
        <w:trPr>
          <w:jc w:val="center"/>
        </w:trPr>
        <w:tc>
          <w:tcPr>
            <w:tcW w:w="10656" w:type="dxa"/>
            <w:tcBorders>
              <w:top w:val="single" w:sz="4" w:space="0" w:color="D7E2F0"/>
              <w:left w:val="single" w:sz="4" w:space="0" w:color="D7E2F0"/>
              <w:bottom w:val="single" w:sz="4" w:space="0" w:color="D7E2F0"/>
              <w:right w:val="single" w:sz="4" w:space="0" w:color="D7E2F0"/>
            </w:tcBorders>
            <w:shd w:val="clear" w:color="auto" w:fill="EA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8B58C9" w14:textId="77777777" w:rsidR="00A147A9" w:rsidRDefault="00000000">
            <w:r>
              <w:rPr>
                <w:color w:val="0B2C5D"/>
                <w:sz w:val="17"/>
              </w:rPr>
              <w:t>Statuses may be manually changed by permitted users, but Firmivra can also suggest/update status from due dates, missing-document requests, sync errors, and workflow rules. Status changes must be recorded in activity history.</w:t>
            </w:r>
          </w:p>
        </w:tc>
      </w:tr>
    </w:tbl>
    <w:p w14:paraId="318D1588" w14:textId="77777777" w:rsidR="00A147A9" w:rsidRDefault="00A147A9">
      <w:pPr>
        <w:spacing w:after="0"/>
      </w:pPr>
    </w:p>
    <w:p w14:paraId="0C7FBD3A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10. Permissions &amp; Data Rules</w:t>
      </w:r>
    </w:p>
    <w:p w14:paraId="1B8B241A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Firm Admin sees the full Bookkeeping module for the firm and can manage settings/integrations according to plan and permissions.</w:t>
      </w:r>
    </w:p>
    <w:p w14:paraId="43F4BE9B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Staff sees only clients, integrations, reports, and actions allowed by Staff Management permissions and assigned-client rules.</w:t>
      </w:r>
    </w:p>
    <w:p w14:paraId="1F410CE3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Permissions must be enforced server-side, not only by hiding buttons.</w:t>
      </w:r>
    </w:p>
    <w:p w14:paraId="1D982C5F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Clients do not use this Firm Workspace page; client-facing bookkeeping documents, reports, requests, and messages appear in their separate Client Portal.</w:t>
      </w:r>
    </w:p>
    <w:p w14:paraId="71EAEC0F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Every record must remain tied to the correct tenant, client/business, reporting period, service, assigned staff, and audit/activity history.</w:t>
      </w:r>
    </w:p>
    <w:p w14:paraId="5C6EFA74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11. Updated Firm Workspace Sidebar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7056"/>
      </w:tblGrid>
      <w:tr w:rsidR="00A147A9" w14:paraId="51190482" w14:textId="77777777">
        <w:trPr>
          <w:cantSplit/>
          <w:tblHeader/>
          <w:jc w:val="center"/>
        </w:trPr>
        <w:tc>
          <w:tcPr>
            <w:tcW w:w="3312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B097C" w14:textId="77777777" w:rsidR="00A147A9" w:rsidRDefault="00000000">
            <w:r>
              <w:rPr>
                <w:b/>
                <w:color w:val="FFFFFF"/>
                <w:sz w:val="17"/>
              </w:rPr>
              <w:t>Sidebar Tab</w:t>
            </w:r>
          </w:p>
        </w:tc>
        <w:tc>
          <w:tcPr>
            <w:tcW w:w="7056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7AF9D" w14:textId="77777777" w:rsidR="00A147A9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A147A9" w14:paraId="3644F5E2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ECD69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Dashboard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B1B58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Main firm overview</w:t>
            </w:r>
          </w:p>
        </w:tc>
      </w:tr>
      <w:tr w:rsidR="00A147A9" w14:paraId="152DBE52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99CB2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Clients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D17FB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Master client list</w:t>
            </w:r>
          </w:p>
        </w:tc>
      </w:tr>
      <w:tr w:rsidR="00A147A9" w14:paraId="0BB2A06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B03DE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Leads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01857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Lead management</w:t>
            </w:r>
          </w:p>
        </w:tc>
      </w:tr>
      <w:tr w:rsidR="00A147A9" w14:paraId="6ABE023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FED8D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Appointments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9102B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Scheduling</w:t>
            </w:r>
          </w:p>
        </w:tc>
      </w:tr>
      <w:tr w:rsidR="00A147A9" w14:paraId="44246093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79B20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Intake Forms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6D55F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Form workflows</w:t>
            </w:r>
          </w:p>
        </w:tc>
      </w:tr>
      <w:tr w:rsidR="00A147A9" w14:paraId="54B0A2B7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9B0AF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Documents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1BF5C7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Firm/client document management</w:t>
            </w:r>
          </w:p>
        </w:tc>
      </w:tr>
      <w:tr w:rsidR="00A147A9" w14:paraId="0579A11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5F3501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Client Portal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117C5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View/manage client portal access</w:t>
            </w:r>
          </w:p>
        </w:tc>
      </w:tr>
      <w:tr w:rsidR="00A147A9" w14:paraId="34253B19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5652B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Tax Returns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6E17D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Tax preparation and filing workflows</w:t>
            </w:r>
          </w:p>
        </w:tc>
      </w:tr>
      <w:tr w:rsidR="00A147A9" w14:paraId="52CD0832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8FAE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Tax Planning &amp; Strategy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D90E8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Year-round tax planning</w:t>
            </w:r>
          </w:p>
        </w:tc>
      </w:tr>
      <w:tr w:rsidR="00A147A9" w14:paraId="418020C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03FEE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Bookkeeping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1582A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Bookkeeping workspace - CURRENT PAGE</w:t>
            </w:r>
          </w:p>
        </w:tc>
      </w:tr>
      <w:tr w:rsidR="00A147A9" w14:paraId="7D9FAF0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5F36A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Payroll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81F26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Payroll workflows</w:t>
            </w:r>
          </w:p>
        </w:tc>
      </w:tr>
      <w:tr w:rsidR="00A147A9" w14:paraId="41EFF75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A5830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Business Advisory &amp; Development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60F91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Advisory/development projects</w:t>
            </w:r>
          </w:p>
        </w:tc>
      </w:tr>
      <w:tr w:rsidR="00A147A9" w14:paraId="3F24D562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04090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Invoices &amp; Payments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98F21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Billing and receivables</w:t>
            </w:r>
          </w:p>
        </w:tc>
      </w:tr>
      <w:tr w:rsidR="00A147A9" w14:paraId="6070E2C6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AD5C4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Messages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7666B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Direct messages</w:t>
            </w:r>
          </w:p>
        </w:tc>
      </w:tr>
      <w:tr w:rsidR="00A147A9" w14:paraId="3B70D5E0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8B6D8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Communications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B7267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Bulk email/SMS/campaigns</w:t>
            </w:r>
          </w:p>
        </w:tc>
      </w:tr>
      <w:tr w:rsidR="00A147A9" w14:paraId="44D1737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9C0F9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Tasks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CFF0D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Work tasks</w:t>
            </w:r>
          </w:p>
        </w:tc>
      </w:tr>
      <w:tr w:rsidR="00A147A9" w14:paraId="2C9D33F5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7324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Automations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FF740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Workflow automations</w:t>
            </w:r>
          </w:p>
        </w:tc>
      </w:tr>
      <w:tr w:rsidR="00A147A9" w14:paraId="44F2F557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F127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Compliance &amp; Deadlines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3947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Due dates and compliance tracking</w:t>
            </w:r>
          </w:p>
        </w:tc>
      </w:tr>
      <w:tr w:rsidR="00A147A9" w14:paraId="60BB4099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AE44C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Reports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4FB59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Firm-wide reporting</w:t>
            </w:r>
          </w:p>
        </w:tc>
      </w:tr>
      <w:tr w:rsidR="00A147A9" w14:paraId="5BD4A4BB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A216D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Templates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0FF08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Reusable templates</w:t>
            </w:r>
          </w:p>
        </w:tc>
      </w:tr>
      <w:tr w:rsidR="00A147A9" w14:paraId="343CD486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0771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Services &amp; Pricing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4BEE8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Firm service/package setup</w:t>
            </w:r>
          </w:p>
        </w:tc>
      </w:tr>
      <w:tr w:rsidR="00A147A9" w14:paraId="35FA7516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1F777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lastRenderedPageBreak/>
              <w:t>Staff Management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F6173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Users, roles, permissions</w:t>
            </w:r>
          </w:p>
        </w:tc>
      </w:tr>
      <w:tr w:rsidR="00A147A9" w14:paraId="503CCFD9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A8DA7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Integrations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93681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External software connections</w:t>
            </w:r>
          </w:p>
        </w:tc>
      </w:tr>
      <w:tr w:rsidR="00A147A9" w14:paraId="1A2B03A2" w14:textId="77777777">
        <w:trPr>
          <w:cantSplit/>
          <w:jc w:val="center"/>
        </w:trPr>
        <w:tc>
          <w:tcPr>
            <w:tcW w:w="3312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EA1A1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Settings</w:t>
            </w:r>
          </w:p>
        </w:tc>
        <w:tc>
          <w:tcPr>
            <w:tcW w:w="7056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8B899D" w14:textId="77777777" w:rsidR="00A147A9" w:rsidRDefault="00000000">
            <w:pPr>
              <w:spacing w:after="0"/>
            </w:pPr>
            <w:r>
              <w:rPr>
                <w:color w:val="0D1B2A"/>
                <w:sz w:val="15"/>
              </w:rPr>
              <w:t>Firm/workspace settings</w:t>
            </w:r>
          </w:p>
        </w:tc>
      </w:tr>
    </w:tbl>
    <w:p w14:paraId="7F372F25" w14:textId="77777777" w:rsidR="00A147A9" w:rsidRDefault="00A147A9">
      <w:pPr>
        <w:spacing w:after="20"/>
      </w:pPr>
    </w:p>
    <w:p w14:paraId="0318A1B8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12. Developer Click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A147A9" w14:paraId="26D12C24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0CC4F" w14:textId="77777777" w:rsidR="00A147A9" w:rsidRDefault="00000000">
            <w:r>
              <w:rPr>
                <w:b/>
                <w:color w:val="FFFFFF"/>
                <w:sz w:val="17"/>
              </w:rPr>
              <w:t>User Action</w:t>
            </w:r>
          </w:p>
        </w:tc>
        <w:tc>
          <w:tcPr>
            <w:tcW w:w="7488" w:type="dxa"/>
            <w:shd w:val="clear" w:color="auto" w:fill="0B2C5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AE2F2" w14:textId="77777777" w:rsidR="00A147A9" w:rsidRDefault="00000000">
            <w:r>
              <w:rPr>
                <w:b/>
                <w:color w:val="FFFFFF"/>
                <w:sz w:val="17"/>
              </w:rPr>
              <w:t>System Response</w:t>
            </w:r>
          </w:p>
        </w:tc>
      </w:tr>
      <w:tr w:rsidR="00A147A9" w14:paraId="0CB08AF2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72CD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Bookkeeping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FB35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Load summary metrics, charts, integrations, status tabs, and permitted client list.</w:t>
            </w:r>
          </w:p>
        </w:tc>
      </w:tr>
      <w:tr w:rsidR="00A147A9" w14:paraId="3142F23B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F1411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Choose status tab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1CC30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Filter the same list; keep filters/search available.</w:t>
            </w:r>
          </w:p>
        </w:tc>
      </w:tr>
      <w:tr w:rsidR="00A147A9" w14:paraId="5B1620B9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37C0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Select client row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A0B0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that client's Bookkeeping Workspace.</w:t>
            </w:r>
          </w:p>
        </w:tc>
      </w:tr>
      <w:tr w:rsidR="00A147A9" w14:paraId="14AD672F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24BD8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Connect software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49A3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Provider auth -&gt; choose/map company -&gt; confirm client -&gt; save -&gt; initial sync -&gt; update connection state.</w:t>
            </w:r>
          </w:p>
        </w:tc>
      </w:tr>
      <w:tr w:rsidR="00A147A9" w14:paraId="6ABED959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C2DD2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Sync client(s)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6B08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Run permitted background sync -&gt; update data/last sync -&gt; show completion or error state.</w:t>
            </w:r>
          </w:p>
        </w:tc>
      </w:tr>
      <w:tr w:rsidR="00A147A9" w14:paraId="49CCDE35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50EEA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Request documents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9E9D7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shared document-request workflow -&gt; prefill Bookkeeping + client -&gt; send -&gt; track request status.</w:t>
            </w:r>
          </w:p>
        </w:tc>
      </w:tr>
      <w:tr w:rsidR="00A147A9" w14:paraId="060A7279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756FE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View Reports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27975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Bookkeeping reports -&gt; choose client/period/report -&gt; preview/download/share if permitted.</w:t>
            </w:r>
          </w:p>
        </w:tc>
      </w:tr>
      <w:tr w:rsidR="00A147A9" w14:paraId="500F19B8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62DD3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Complete report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8D564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Save completion/delivery metadata -&gt; link report -&gt; calculate next report due -&gt; update status/activity.</w:t>
            </w:r>
          </w:p>
        </w:tc>
      </w:tr>
      <w:tr w:rsidR="00A147A9" w14:paraId="35DCC7C1" w14:textId="77777777">
        <w:trPr>
          <w:cantSplit/>
          <w:jc w:val="center"/>
        </w:trPr>
        <w:tc>
          <w:tcPr>
            <w:tcW w:w="2880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A911E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Open action menu</w:t>
            </w:r>
          </w:p>
        </w:tc>
        <w:tc>
          <w:tcPr>
            <w:tcW w:w="7488" w:type="dxa"/>
            <w:tcBorders>
              <w:bottom w:val="single" w:sz="4" w:space="0" w:color="D7E2F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E0D9B" w14:textId="77777777" w:rsidR="00A147A9" w:rsidRDefault="00000000">
            <w:pPr>
              <w:spacing w:after="0"/>
            </w:pPr>
            <w:r>
              <w:rPr>
                <w:color w:val="0D1B2A"/>
                <w:sz w:val="16"/>
              </w:rPr>
              <w:t>Display only actions permitted for the signed-in user.</w:t>
            </w:r>
          </w:p>
        </w:tc>
      </w:tr>
    </w:tbl>
    <w:p w14:paraId="71E805C9" w14:textId="77777777" w:rsidR="00A147A9" w:rsidRDefault="00A147A9">
      <w:pPr>
        <w:spacing w:after="20"/>
      </w:pPr>
    </w:p>
    <w:p w14:paraId="6D32E594" w14:textId="77777777" w:rsidR="00A147A9" w:rsidRDefault="00000000">
      <w:pPr>
        <w:spacing w:before="120" w:after="80"/>
      </w:pPr>
      <w:r>
        <w:rPr>
          <w:b/>
          <w:color w:val="0B2C5D"/>
          <w:sz w:val="26"/>
        </w:rPr>
        <w:t>13. Commercial / Sellable-App Requirement</w:t>
      </w:r>
    </w:p>
    <w:p w14:paraId="549E5ED1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Do not hard-code LVP Accounting &amp; Taxes plan names, status rules, staff, bookkeeping categories, report types, or integration providers as permanent defaults.</w:t>
      </w:r>
    </w:p>
    <w:p w14:paraId="5AA86219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Each firm should configure its bookkeeping services, plans, report cadence, staff permissions, document requirements, reminders, and supported integrations.</w:t>
      </w:r>
    </w:p>
    <w:p w14:paraId="08C841B0" w14:textId="77777777" w:rsidR="00A147A9" w:rsidRDefault="00000000">
      <w:pPr>
        <w:pStyle w:val="ListBullet"/>
        <w:spacing w:after="30"/>
        <w:ind w:left="259" w:hanging="144"/>
      </w:pPr>
      <w:r>
        <w:rPr>
          <w:color w:val="0D1B2A"/>
          <w:sz w:val="17"/>
        </w:rPr>
        <w:t>The visual shell remains Firmivra; firm branding/configuration applies only where the product design permits customization.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A147A9" w14:paraId="7EE040A1" w14:textId="77777777">
        <w:trPr>
          <w:jc w:val="center"/>
        </w:trPr>
        <w:tc>
          <w:tcPr>
            <w:tcW w:w="10656" w:type="dxa"/>
            <w:tcBorders>
              <w:top w:val="single" w:sz="4" w:space="0" w:color="D7E2F0"/>
              <w:left w:val="single" w:sz="4" w:space="0" w:color="D7E2F0"/>
              <w:bottom w:val="single" w:sz="4" w:space="0" w:color="D7E2F0"/>
              <w:right w:val="single" w:sz="4" w:space="0" w:color="D7E2F0"/>
            </w:tcBorders>
            <w:shd w:val="clear" w:color="auto" w:fill="EEF7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8C9FEF" w14:textId="77777777" w:rsidR="00A147A9" w:rsidRDefault="00000000">
            <w:r>
              <w:rPr>
                <w:color w:val="0B2C5D"/>
                <w:sz w:val="17"/>
              </w:rPr>
              <w:t>Implementation priority: Keep the Bookkeeping page simple. Reuse shared Clients, Documents, Reports, Tasks, Notifications, Staff Permissions, Integrations, and Activity components instead of creating duplicate systems inside Bookkeeping.</w:t>
            </w:r>
          </w:p>
        </w:tc>
      </w:tr>
    </w:tbl>
    <w:p w14:paraId="7C1C5227" w14:textId="77777777" w:rsidR="00A147A9" w:rsidRDefault="00A147A9">
      <w:pPr>
        <w:spacing w:after="0"/>
      </w:pPr>
    </w:p>
    <w:sectPr w:rsidR="00A147A9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116BEC" w14:textId="77777777" w:rsidR="00E75C5B" w:rsidRDefault="00E75C5B">
      <w:pPr>
        <w:spacing w:after="0" w:line="240" w:lineRule="auto"/>
      </w:pPr>
      <w:r>
        <w:separator/>
      </w:r>
    </w:p>
  </w:endnote>
  <w:endnote w:type="continuationSeparator" w:id="0">
    <w:p w14:paraId="260AB5CD" w14:textId="77777777" w:rsidR="00E75C5B" w:rsidRDefault="00E7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285B8" w14:textId="77777777" w:rsidR="00A147A9" w:rsidRDefault="00000000">
    <w:pPr>
      <w:pStyle w:val="Footer"/>
      <w:jc w:val="center"/>
    </w:pPr>
    <w:proofErr w:type="spellStart"/>
    <w:r>
      <w:rPr>
        <w:color w:val="5C6B82"/>
        <w:sz w:val="15"/>
      </w:rPr>
      <w:t>Firmivra</w:t>
    </w:r>
    <w:proofErr w:type="spellEnd"/>
    <w:r>
      <w:rPr>
        <w:color w:val="5C6B82"/>
        <w:sz w:val="15"/>
      </w:rPr>
      <w:t xml:space="preserve"> | Bookkeeping Module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968E74" w14:textId="77777777" w:rsidR="00E75C5B" w:rsidRDefault="00E75C5B">
      <w:pPr>
        <w:spacing w:after="0" w:line="240" w:lineRule="auto"/>
      </w:pPr>
      <w:r>
        <w:separator/>
      </w:r>
    </w:p>
  </w:footnote>
  <w:footnote w:type="continuationSeparator" w:id="0">
    <w:p w14:paraId="751E3152" w14:textId="77777777" w:rsidR="00E75C5B" w:rsidRDefault="00E75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017242">
    <w:abstractNumId w:val="8"/>
  </w:num>
  <w:num w:numId="2" w16cid:durableId="819157358">
    <w:abstractNumId w:val="6"/>
  </w:num>
  <w:num w:numId="3" w16cid:durableId="614406618">
    <w:abstractNumId w:val="5"/>
  </w:num>
  <w:num w:numId="4" w16cid:durableId="911546829">
    <w:abstractNumId w:val="4"/>
  </w:num>
  <w:num w:numId="5" w16cid:durableId="710425897">
    <w:abstractNumId w:val="7"/>
  </w:num>
  <w:num w:numId="6" w16cid:durableId="1900363781">
    <w:abstractNumId w:val="3"/>
  </w:num>
  <w:num w:numId="7" w16cid:durableId="943222536">
    <w:abstractNumId w:val="2"/>
  </w:num>
  <w:num w:numId="8" w16cid:durableId="639773113">
    <w:abstractNumId w:val="1"/>
  </w:num>
  <w:num w:numId="9" w16cid:durableId="133077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984083"/>
    <w:rsid w:val="00A147A9"/>
    <w:rsid w:val="00AA1D8D"/>
    <w:rsid w:val="00B47730"/>
    <w:rsid w:val="00CB0664"/>
    <w:rsid w:val="00E75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48295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Firmivra Bookkeeping Module Developer Instructions</dc:title>
  <dc:subject>Directional developer guide for bookkeeping module</dc:subject>
  <dc:creator>Firmivra</dc:creator>
  <cp:keywords/>
  <dc:description>generated by python-docx</dc:description>
  <cp:lastModifiedBy>Octavia Holder</cp:lastModifiedBy>
  <cp:revision>2</cp:revision>
  <dcterms:created xsi:type="dcterms:W3CDTF">2026-09-30T03:01:00Z</dcterms:created>
  <dcterms:modified xsi:type="dcterms:W3CDTF">2026-09-30T03:01:00Z</dcterms:modified>
  <cp:category/>
</cp:coreProperties>
</file>