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681A" w14:textId="0F639006" w:rsidR="006616F4" w:rsidRDefault="006616F4">
      <w:pPr>
        <w:rPr>
          <w:b/>
          <w:bCs/>
          <w:lang w:val="en-US"/>
        </w:rPr>
      </w:pPr>
      <w:r>
        <w:rPr>
          <w:b/>
          <w:bCs/>
          <w:lang w:val="en-US"/>
        </w:rPr>
        <w:t>01/08/2023</w:t>
      </w:r>
    </w:p>
    <w:p w14:paraId="7917F169" w14:textId="40F2008A" w:rsidR="00342294" w:rsidRDefault="001722F5" w:rsidP="009627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to Block Chain</w:t>
      </w:r>
    </w:p>
    <w:p w14:paraId="281C9DA8" w14:textId="233EFF51" w:rsidR="0037342E" w:rsidRDefault="0037342E" w:rsidP="009627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Banking Structure</w:t>
      </w:r>
    </w:p>
    <w:p w14:paraId="737F73A6" w14:textId="7A8EA36B" w:rsidR="001722F5" w:rsidRDefault="001722F5" w:rsidP="001722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Centralized system</w:t>
      </w:r>
    </w:p>
    <w:p w14:paraId="685E1533" w14:textId="00CDE745" w:rsidR="001722F5" w:rsidRDefault="0037342E" w:rsidP="001722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Distributed </w:t>
      </w:r>
      <w:r w:rsidR="00696F5A">
        <w:rPr>
          <w:lang w:val="en-US"/>
        </w:rPr>
        <w:t>System</w:t>
      </w:r>
    </w:p>
    <w:p w14:paraId="5ACAD638" w14:textId="5D8719EE" w:rsidR="00696F5A" w:rsidRDefault="0037342E" w:rsidP="001722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De-Centralized System</w:t>
      </w:r>
    </w:p>
    <w:p w14:paraId="0D9E63EB" w14:textId="087FBB23" w:rsidR="00A9031C" w:rsidRDefault="00A9031C" w:rsidP="00A9031C">
      <w:pPr>
        <w:rPr>
          <w:b/>
          <w:bCs/>
          <w:lang w:val="en-US"/>
        </w:rPr>
      </w:pPr>
      <w:r>
        <w:rPr>
          <w:b/>
          <w:bCs/>
          <w:lang w:val="en-US"/>
        </w:rPr>
        <w:t>03/08/2023</w:t>
      </w:r>
    </w:p>
    <w:p w14:paraId="1BC664FB" w14:textId="2B52EB4B" w:rsidR="00A9031C" w:rsidRDefault="00947254" w:rsidP="009472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Proof of work Mechanism</w:t>
      </w:r>
    </w:p>
    <w:p w14:paraId="12D4A9B5" w14:textId="4D0595A8" w:rsidR="00947254" w:rsidRDefault="00947254" w:rsidP="009472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Bitcoin is a first application if the Block-chain</w:t>
      </w:r>
    </w:p>
    <w:p w14:paraId="5EE99755" w14:textId="76E44BC8" w:rsidR="00947254" w:rsidRDefault="00947254" w:rsidP="009472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Verifier are the </w:t>
      </w:r>
      <w:r w:rsidR="00CB40D5">
        <w:rPr>
          <w:lang w:val="en-US"/>
        </w:rPr>
        <w:t xml:space="preserve">all connected </w:t>
      </w:r>
      <w:r>
        <w:rPr>
          <w:lang w:val="en-US"/>
        </w:rPr>
        <w:t>peer’s</w:t>
      </w:r>
      <w:r w:rsidR="00CB40D5">
        <w:rPr>
          <w:lang w:val="en-US"/>
        </w:rPr>
        <w:t xml:space="preserve"> in the blockchain network</w:t>
      </w:r>
    </w:p>
    <w:p w14:paraId="26F872B7" w14:textId="3B76F4E7" w:rsidR="00947254" w:rsidRDefault="00947254" w:rsidP="009472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51% peers verification is considered as a valid transaction</w:t>
      </w:r>
    </w:p>
    <w:p w14:paraId="1B728742" w14:textId="05F6550F" w:rsidR="00947254" w:rsidRDefault="00947254" w:rsidP="009472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Once the transaction is entered in a ledger it cannot be deleted and modified</w:t>
      </w:r>
    </w:p>
    <w:p w14:paraId="1C132F86" w14:textId="594F1029" w:rsidR="00947254" w:rsidRDefault="00947254" w:rsidP="009472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Distributed ledger is shared with every one</w:t>
      </w:r>
    </w:p>
    <w:p w14:paraId="70110DE5" w14:textId="200A7730" w:rsidR="00947254" w:rsidRDefault="00947254" w:rsidP="009472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CIA</w:t>
      </w:r>
    </w:p>
    <w:p w14:paraId="1392E04F" w14:textId="543822AA" w:rsidR="00947254" w:rsidRDefault="00947254" w:rsidP="009472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Confidentiality</w:t>
      </w:r>
    </w:p>
    <w:p w14:paraId="25E83590" w14:textId="1F27EF92" w:rsidR="00947254" w:rsidRDefault="00947254" w:rsidP="009472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Integrity</w:t>
      </w:r>
    </w:p>
    <w:p w14:paraId="5D89CCB3" w14:textId="0594F329" w:rsidR="00947254" w:rsidRDefault="00947254" w:rsidP="009472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Availability</w:t>
      </w:r>
    </w:p>
    <w:p w14:paraId="622F95C1" w14:textId="0EA7081F" w:rsidR="00947254" w:rsidRDefault="00947254" w:rsidP="009472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Attacks</w:t>
      </w:r>
    </w:p>
    <w:p w14:paraId="4E739A3E" w14:textId="5032EF79" w:rsidR="00947254" w:rsidRDefault="00947254" w:rsidP="009472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Passive Attack</w:t>
      </w:r>
    </w:p>
    <w:p w14:paraId="0ED4754E" w14:textId="7A56A0E2" w:rsidR="00947254" w:rsidRDefault="00947254" w:rsidP="009472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Active Attack</w:t>
      </w:r>
    </w:p>
    <w:p w14:paraId="530842B4" w14:textId="128F085E" w:rsidR="00947254" w:rsidRDefault="00947254" w:rsidP="009472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  <w:r w:rsidRPr="00947254">
        <w:rPr>
          <w:lang w:val="en-US"/>
        </w:rPr>
        <w:t>yzantine general problem</w:t>
      </w:r>
      <w:r>
        <w:rPr>
          <w:lang w:val="en-US"/>
        </w:rPr>
        <w:t xml:space="preserve"> and </w:t>
      </w:r>
      <w:r w:rsidR="002D3281">
        <w:rPr>
          <w:lang w:val="en-US"/>
        </w:rPr>
        <w:t>B</w:t>
      </w:r>
      <w:r w:rsidRPr="00947254">
        <w:rPr>
          <w:lang w:val="en-US"/>
        </w:rPr>
        <w:t xml:space="preserve">yzantine </w:t>
      </w:r>
      <w:r>
        <w:rPr>
          <w:lang w:val="en-US"/>
        </w:rPr>
        <w:t>fault</w:t>
      </w:r>
    </w:p>
    <w:p w14:paraId="614D1D28" w14:textId="4DBD3B20" w:rsidR="00947254" w:rsidRDefault="002B4CD8" w:rsidP="009472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Encryption</w:t>
      </w:r>
    </w:p>
    <w:p w14:paraId="554FA690" w14:textId="7B8A894D" w:rsidR="002B4CD8" w:rsidRDefault="002B4CD8" w:rsidP="002B4CD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Symmetric encryption</w:t>
      </w:r>
    </w:p>
    <w:p w14:paraId="07EF7D73" w14:textId="7ED26E94" w:rsidR="002B4CD8" w:rsidRPr="00947254" w:rsidRDefault="002B4CD8" w:rsidP="002B4CD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Asymmetric encryption</w:t>
      </w:r>
    </w:p>
    <w:sectPr w:rsidR="002B4CD8" w:rsidRPr="00947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039B4"/>
    <w:multiLevelType w:val="hybridMultilevel"/>
    <w:tmpl w:val="C79A0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569DC"/>
    <w:multiLevelType w:val="hybridMultilevel"/>
    <w:tmpl w:val="BA26B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711649">
    <w:abstractNumId w:val="0"/>
  </w:num>
  <w:num w:numId="2" w16cid:durableId="655887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DB"/>
    <w:rsid w:val="000A46DB"/>
    <w:rsid w:val="001722F5"/>
    <w:rsid w:val="002B4CD8"/>
    <w:rsid w:val="002D3281"/>
    <w:rsid w:val="00342294"/>
    <w:rsid w:val="0037342E"/>
    <w:rsid w:val="003838FE"/>
    <w:rsid w:val="00617DAC"/>
    <w:rsid w:val="006616F4"/>
    <w:rsid w:val="00696F5A"/>
    <w:rsid w:val="00947254"/>
    <w:rsid w:val="009627A2"/>
    <w:rsid w:val="00A9031C"/>
    <w:rsid w:val="00CB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943E"/>
  <w15:chartTrackingRefBased/>
  <w15:docId w15:val="{660E851E-865A-49B7-B80E-1EF574E3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Patel</dc:creator>
  <cp:keywords/>
  <dc:description/>
  <cp:lastModifiedBy>Dhaval Patel</cp:lastModifiedBy>
  <cp:revision>17</cp:revision>
  <dcterms:created xsi:type="dcterms:W3CDTF">2023-08-02T06:17:00Z</dcterms:created>
  <dcterms:modified xsi:type="dcterms:W3CDTF">2023-08-07T05:11:00Z</dcterms:modified>
</cp:coreProperties>
</file>