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40B8F" w14:textId="77777777" w:rsidR="008E2E64" w:rsidRPr="008E2E64" w:rsidRDefault="008E2E64" w:rsidP="002469F9">
      <w:pPr>
        <w:jc w:val="center"/>
        <w:rPr>
          <w:b/>
          <w:bCs/>
          <w:color w:val="BF4E14" w:themeColor="accent2" w:themeShade="BF"/>
          <w:sz w:val="48"/>
          <w:szCs w:val="48"/>
        </w:rPr>
      </w:pPr>
      <w:r w:rsidRPr="008E2E64">
        <w:rPr>
          <w:b/>
          <w:bCs/>
          <w:color w:val="BF4E14" w:themeColor="accent2" w:themeShade="BF"/>
          <w:sz w:val="48"/>
          <w:szCs w:val="48"/>
        </w:rPr>
        <w:t>Test Plan – OrangeHRM Web Application</w:t>
      </w:r>
    </w:p>
    <w:p w14:paraId="18CC4405" w14:textId="77777777" w:rsidR="008E2E64" w:rsidRPr="008E2E64" w:rsidRDefault="008E2E64" w:rsidP="008E2E64">
      <w:r w:rsidRPr="008E2E64">
        <w:pict w14:anchorId="00D32A9C">
          <v:rect id="_x0000_i1109" style="width:0;height:1.5pt" o:hralign="center" o:hrstd="t" o:hr="t" fillcolor="#a0a0a0" stroked="f"/>
        </w:pict>
      </w:r>
    </w:p>
    <w:p w14:paraId="6F5A29D6" w14:textId="15D5B30D" w:rsidR="008E2E64" w:rsidRPr="008E2E64" w:rsidRDefault="002469F9" w:rsidP="002469F9">
      <w:pPr>
        <w:pStyle w:val="Style2"/>
      </w:pPr>
      <w:r>
        <w:t>1.</w:t>
      </w:r>
      <w:r w:rsidR="008E2E64" w:rsidRPr="008E2E64">
        <w:t>Project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6663"/>
      </w:tblGrid>
      <w:tr w:rsidR="008E2E64" w:rsidRPr="008E2E64" w14:paraId="48963F09" w14:textId="77777777" w:rsidTr="002469F9">
        <w:trPr>
          <w:tblHeader/>
          <w:tblCellSpacing w:w="15" w:type="dxa"/>
        </w:trPr>
        <w:tc>
          <w:tcPr>
            <w:tcW w:w="2268" w:type="dxa"/>
            <w:vAlign w:val="center"/>
            <w:hideMark/>
          </w:tcPr>
          <w:p w14:paraId="7103F585" w14:textId="77777777" w:rsidR="008E2E64" w:rsidRPr="008E2E64" w:rsidRDefault="008E2E64" w:rsidP="002469F9">
            <w:pPr>
              <w:jc w:val="center"/>
              <w:rPr>
                <w:b/>
                <w:bCs/>
                <w:color w:val="00B050"/>
              </w:rPr>
            </w:pPr>
            <w:r w:rsidRPr="008E2E64">
              <w:rPr>
                <w:b/>
                <w:bCs/>
                <w:color w:val="00B050"/>
              </w:rPr>
              <w:t>Field</w:t>
            </w:r>
          </w:p>
        </w:tc>
        <w:tc>
          <w:tcPr>
            <w:tcW w:w="6618" w:type="dxa"/>
            <w:vAlign w:val="center"/>
            <w:hideMark/>
          </w:tcPr>
          <w:p w14:paraId="3FEED60B" w14:textId="77777777" w:rsidR="008E2E64" w:rsidRPr="008E2E64" w:rsidRDefault="008E2E64" w:rsidP="002469F9">
            <w:pPr>
              <w:jc w:val="center"/>
              <w:rPr>
                <w:b/>
                <w:bCs/>
                <w:color w:val="00B050"/>
              </w:rPr>
            </w:pPr>
            <w:r w:rsidRPr="008E2E64">
              <w:rPr>
                <w:b/>
                <w:bCs/>
                <w:color w:val="00B050"/>
              </w:rPr>
              <w:t>Description</w:t>
            </w:r>
          </w:p>
        </w:tc>
      </w:tr>
      <w:tr w:rsidR="008E2E64" w:rsidRPr="008E2E64" w14:paraId="5592A406" w14:textId="77777777" w:rsidTr="002469F9">
        <w:trPr>
          <w:tblCellSpacing w:w="15" w:type="dxa"/>
        </w:trPr>
        <w:tc>
          <w:tcPr>
            <w:tcW w:w="2268" w:type="dxa"/>
            <w:vAlign w:val="center"/>
            <w:hideMark/>
          </w:tcPr>
          <w:p w14:paraId="46FD0A58" w14:textId="77777777" w:rsidR="008E2E64" w:rsidRPr="008E2E64" w:rsidRDefault="008E2E64" w:rsidP="002469F9">
            <w:pPr>
              <w:jc w:val="center"/>
            </w:pPr>
            <w:r w:rsidRPr="008E2E64">
              <w:t>Project Name</w:t>
            </w:r>
          </w:p>
        </w:tc>
        <w:tc>
          <w:tcPr>
            <w:tcW w:w="6618" w:type="dxa"/>
            <w:vAlign w:val="center"/>
            <w:hideMark/>
          </w:tcPr>
          <w:p w14:paraId="7482B625" w14:textId="77777777" w:rsidR="008E2E64" w:rsidRPr="008E2E64" w:rsidRDefault="008E2E64" w:rsidP="002469F9">
            <w:pPr>
              <w:jc w:val="center"/>
            </w:pPr>
            <w:r w:rsidRPr="008E2E64">
              <w:t>OrangeHRM Web Application</w:t>
            </w:r>
          </w:p>
        </w:tc>
      </w:tr>
      <w:tr w:rsidR="008E2E64" w:rsidRPr="008E2E64" w14:paraId="2E36F4C4" w14:textId="77777777" w:rsidTr="002469F9">
        <w:trPr>
          <w:tblCellSpacing w:w="15" w:type="dxa"/>
        </w:trPr>
        <w:tc>
          <w:tcPr>
            <w:tcW w:w="2268" w:type="dxa"/>
            <w:vAlign w:val="center"/>
            <w:hideMark/>
          </w:tcPr>
          <w:p w14:paraId="75AB5A4F" w14:textId="77777777" w:rsidR="008E2E64" w:rsidRPr="008E2E64" w:rsidRDefault="008E2E64" w:rsidP="002469F9">
            <w:pPr>
              <w:jc w:val="center"/>
            </w:pPr>
            <w:r w:rsidRPr="008E2E64">
              <w:t>Test Plan Title</w:t>
            </w:r>
          </w:p>
        </w:tc>
        <w:tc>
          <w:tcPr>
            <w:tcW w:w="6618" w:type="dxa"/>
            <w:vAlign w:val="center"/>
            <w:hideMark/>
          </w:tcPr>
          <w:p w14:paraId="49B48AA0" w14:textId="77777777" w:rsidR="008E2E64" w:rsidRPr="008E2E64" w:rsidRDefault="008E2E64" w:rsidP="002469F9">
            <w:pPr>
              <w:jc w:val="center"/>
            </w:pPr>
            <w:r w:rsidRPr="008E2E64">
              <w:t>Manual Test Plan Document</w:t>
            </w:r>
          </w:p>
        </w:tc>
      </w:tr>
      <w:tr w:rsidR="008E2E64" w:rsidRPr="008E2E64" w14:paraId="4738FE2E" w14:textId="77777777" w:rsidTr="002469F9">
        <w:trPr>
          <w:tblCellSpacing w:w="15" w:type="dxa"/>
        </w:trPr>
        <w:tc>
          <w:tcPr>
            <w:tcW w:w="2268" w:type="dxa"/>
            <w:vAlign w:val="center"/>
            <w:hideMark/>
          </w:tcPr>
          <w:p w14:paraId="0D58D87A" w14:textId="77777777" w:rsidR="008E2E64" w:rsidRPr="008E2E64" w:rsidRDefault="008E2E64" w:rsidP="002469F9">
            <w:pPr>
              <w:jc w:val="center"/>
            </w:pPr>
            <w:r w:rsidRPr="008E2E64">
              <w:t>Prepared By</w:t>
            </w:r>
          </w:p>
        </w:tc>
        <w:tc>
          <w:tcPr>
            <w:tcW w:w="6618" w:type="dxa"/>
            <w:vAlign w:val="center"/>
            <w:hideMark/>
          </w:tcPr>
          <w:p w14:paraId="2475688F" w14:textId="77777777" w:rsidR="008E2E64" w:rsidRPr="008E2E64" w:rsidRDefault="008E2E64" w:rsidP="002469F9">
            <w:pPr>
              <w:jc w:val="center"/>
            </w:pPr>
            <w:r w:rsidRPr="008E2E64">
              <w:t>Arun</w:t>
            </w:r>
          </w:p>
        </w:tc>
      </w:tr>
      <w:tr w:rsidR="008E2E64" w:rsidRPr="008E2E64" w14:paraId="4310BB0C" w14:textId="77777777" w:rsidTr="002469F9">
        <w:trPr>
          <w:tblCellSpacing w:w="15" w:type="dxa"/>
        </w:trPr>
        <w:tc>
          <w:tcPr>
            <w:tcW w:w="2268" w:type="dxa"/>
            <w:vAlign w:val="center"/>
            <w:hideMark/>
          </w:tcPr>
          <w:p w14:paraId="707C0872" w14:textId="77777777" w:rsidR="008E2E64" w:rsidRPr="008E2E64" w:rsidRDefault="008E2E64" w:rsidP="002469F9">
            <w:pPr>
              <w:jc w:val="center"/>
            </w:pPr>
            <w:r w:rsidRPr="008E2E64">
              <w:t>Date</w:t>
            </w:r>
          </w:p>
        </w:tc>
        <w:tc>
          <w:tcPr>
            <w:tcW w:w="6618" w:type="dxa"/>
            <w:vAlign w:val="center"/>
            <w:hideMark/>
          </w:tcPr>
          <w:p w14:paraId="615CE02B" w14:textId="77777777" w:rsidR="008E2E64" w:rsidRPr="008E2E64" w:rsidRDefault="008E2E64" w:rsidP="002469F9">
            <w:pPr>
              <w:jc w:val="center"/>
            </w:pPr>
            <w:r w:rsidRPr="008E2E64">
              <w:t>DD/MM/YYYY</w:t>
            </w:r>
          </w:p>
        </w:tc>
      </w:tr>
      <w:tr w:rsidR="008E2E64" w:rsidRPr="008E2E64" w14:paraId="33B7EF28" w14:textId="77777777" w:rsidTr="002469F9">
        <w:trPr>
          <w:tblCellSpacing w:w="15" w:type="dxa"/>
        </w:trPr>
        <w:tc>
          <w:tcPr>
            <w:tcW w:w="2268" w:type="dxa"/>
            <w:vAlign w:val="center"/>
            <w:hideMark/>
          </w:tcPr>
          <w:p w14:paraId="73E484A3" w14:textId="77777777" w:rsidR="008E2E64" w:rsidRPr="008E2E64" w:rsidRDefault="008E2E64" w:rsidP="002469F9">
            <w:pPr>
              <w:jc w:val="center"/>
            </w:pPr>
            <w:r w:rsidRPr="008E2E64">
              <w:t>Version</w:t>
            </w:r>
          </w:p>
        </w:tc>
        <w:tc>
          <w:tcPr>
            <w:tcW w:w="6618" w:type="dxa"/>
            <w:vAlign w:val="center"/>
            <w:hideMark/>
          </w:tcPr>
          <w:p w14:paraId="20C153C8" w14:textId="77777777" w:rsidR="008E2E64" w:rsidRPr="008E2E64" w:rsidRDefault="008E2E64" w:rsidP="002469F9">
            <w:pPr>
              <w:jc w:val="center"/>
            </w:pPr>
            <w:r w:rsidRPr="008E2E64">
              <w:t>1.0</w:t>
            </w:r>
          </w:p>
        </w:tc>
      </w:tr>
      <w:tr w:rsidR="008E2E64" w:rsidRPr="008E2E64" w14:paraId="643A1719" w14:textId="77777777" w:rsidTr="002469F9">
        <w:trPr>
          <w:tblCellSpacing w:w="15" w:type="dxa"/>
        </w:trPr>
        <w:tc>
          <w:tcPr>
            <w:tcW w:w="2268" w:type="dxa"/>
            <w:vAlign w:val="center"/>
            <w:hideMark/>
          </w:tcPr>
          <w:p w14:paraId="325EA0A8" w14:textId="77777777" w:rsidR="008E2E64" w:rsidRPr="008E2E64" w:rsidRDefault="008E2E64" w:rsidP="002469F9">
            <w:pPr>
              <w:jc w:val="center"/>
            </w:pPr>
            <w:r w:rsidRPr="008E2E64">
              <w:t>Application URL</w:t>
            </w:r>
          </w:p>
        </w:tc>
        <w:tc>
          <w:tcPr>
            <w:tcW w:w="6618" w:type="dxa"/>
            <w:vAlign w:val="center"/>
            <w:hideMark/>
          </w:tcPr>
          <w:p w14:paraId="73461FAD" w14:textId="77777777" w:rsidR="008E2E64" w:rsidRPr="008E2E64" w:rsidRDefault="008E2E64" w:rsidP="002469F9">
            <w:pPr>
              <w:jc w:val="center"/>
            </w:pPr>
            <w:r w:rsidRPr="008E2E64">
              <w:t>https://opensource-demo.orangehrmlive.com/</w:t>
            </w:r>
          </w:p>
        </w:tc>
      </w:tr>
    </w:tbl>
    <w:p w14:paraId="2394FF9D" w14:textId="77777777" w:rsidR="008E2E64" w:rsidRPr="008E2E64" w:rsidRDefault="008E2E64" w:rsidP="008E2E64">
      <w:r w:rsidRPr="008E2E64">
        <w:pict w14:anchorId="401664FC">
          <v:rect id="_x0000_i1110" style="width:0;height:1.5pt" o:hralign="center" o:hrstd="t" o:hr="t" fillcolor="#a0a0a0" stroked="f"/>
        </w:pict>
      </w:r>
    </w:p>
    <w:p w14:paraId="261EE23C" w14:textId="46926C1B" w:rsidR="008E2E64" w:rsidRPr="008E2E64" w:rsidRDefault="002469F9" w:rsidP="002469F9">
      <w:pPr>
        <w:pStyle w:val="Style2"/>
      </w:pPr>
      <w:r>
        <w:t>2.</w:t>
      </w:r>
      <w:r w:rsidR="008E2E64" w:rsidRPr="008E2E64">
        <w:t xml:space="preserve"> Objective</w:t>
      </w:r>
    </w:p>
    <w:p w14:paraId="09D9D41E" w14:textId="77777777" w:rsidR="008E2E64" w:rsidRPr="008E2E64" w:rsidRDefault="008E2E64" w:rsidP="008E2E64">
      <w:r w:rsidRPr="008E2E64">
        <w:t xml:space="preserve">The objective of this test plan is to define the </w:t>
      </w:r>
      <w:r w:rsidRPr="008E2E64">
        <w:rPr>
          <w:b/>
          <w:bCs/>
        </w:rPr>
        <w:t>testing strategy, scope, resources, and schedule</w:t>
      </w:r>
      <w:r w:rsidRPr="008E2E64">
        <w:t xml:space="preserve"> for manual testing of the OrangeHRM application.</w:t>
      </w:r>
    </w:p>
    <w:p w14:paraId="04AB3ED8" w14:textId="77777777" w:rsidR="008E2E64" w:rsidRPr="008E2E64" w:rsidRDefault="008E2E64" w:rsidP="008E2E64">
      <w:r w:rsidRPr="008E2E64">
        <w:t>It ensures that all main functionalities work as expected and any defects are identified and reported.</w:t>
      </w:r>
    </w:p>
    <w:p w14:paraId="3896A3EF" w14:textId="77777777" w:rsidR="008E2E64" w:rsidRPr="008E2E64" w:rsidRDefault="008E2E64" w:rsidP="008E2E64">
      <w:r w:rsidRPr="008E2E64">
        <w:pict w14:anchorId="362CE7DF">
          <v:rect id="_x0000_i1111" style="width:0;height:1.5pt" o:hralign="center" o:hrstd="t" o:hr="t" fillcolor="#a0a0a0" stroked="f"/>
        </w:pict>
      </w:r>
    </w:p>
    <w:p w14:paraId="061BDBE6" w14:textId="1990F2F4" w:rsidR="008E2E64" w:rsidRPr="008E2E64" w:rsidRDefault="002469F9" w:rsidP="002469F9">
      <w:pPr>
        <w:pStyle w:val="Style2"/>
      </w:pPr>
      <w:r>
        <w:t>3.</w:t>
      </w:r>
      <w:r w:rsidR="008E2E64" w:rsidRPr="008E2E64">
        <w:t xml:space="preserve"> Scope</w:t>
      </w:r>
    </w:p>
    <w:p w14:paraId="75CFB263" w14:textId="77777777" w:rsidR="008E2E64" w:rsidRPr="008E2E64" w:rsidRDefault="008E2E64" w:rsidP="008E2E64">
      <w:pPr>
        <w:rPr>
          <w:color w:val="00B050"/>
          <w:u w:val="single"/>
        </w:rPr>
      </w:pPr>
      <w:r w:rsidRPr="008E2E64">
        <w:rPr>
          <w:b/>
          <w:bCs/>
          <w:color w:val="00B050"/>
          <w:u w:val="single"/>
        </w:rPr>
        <w:t>In Scope:</w:t>
      </w:r>
    </w:p>
    <w:p w14:paraId="3BFB63C5" w14:textId="77777777" w:rsidR="008E2E64" w:rsidRPr="008E2E64" w:rsidRDefault="008E2E64" w:rsidP="008E2E64">
      <w:pPr>
        <w:numPr>
          <w:ilvl w:val="0"/>
          <w:numId w:val="1"/>
        </w:numPr>
      </w:pPr>
      <w:r w:rsidRPr="008E2E64">
        <w:t>Functional testing of modules: Login, Admin, PIM, Leave, Recruitment, Dashboard</w:t>
      </w:r>
    </w:p>
    <w:p w14:paraId="362F544F" w14:textId="77777777" w:rsidR="008E2E64" w:rsidRPr="008E2E64" w:rsidRDefault="008E2E64" w:rsidP="008E2E64">
      <w:pPr>
        <w:numPr>
          <w:ilvl w:val="0"/>
          <w:numId w:val="1"/>
        </w:numPr>
      </w:pPr>
      <w:r w:rsidRPr="008E2E64">
        <w:t>UI testing: alignment, field validation, error messages</w:t>
      </w:r>
    </w:p>
    <w:p w14:paraId="50C22913" w14:textId="77777777" w:rsidR="008E2E64" w:rsidRPr="008E2E64" w:rsidRDefault="008E2E64" w:rsidP="008E2E64">
      <w:pPr>
        <w:numPr>
          <w:ilvl w:val="0"/>
          <w:numId w:val="1"/>
        </w:numPr>
      </w:pPr>
      <w:r w:rsidRPr="008E2E64">
        <w:t>Positive and negative testing</w:t>
      </w:r>
    </w:p>
    <w:p w14:paraId="43AE9797" w14:textId="77777777" w:rsidR="008E2E64" w:rsidRPr="008E2E64" w:rsidRDefault="008E2E64" w:rsidP="008E2E64">
      <w:pPr>
        <w:numPr>
          <w:ilvl w:val="0"/>
          <w:numId w:val="1"/>
        </w:numPr>
      </w:pPr>
      <w:r w:rsidRPr="008E2E64">
        <w:t>Smoke testing for major workflows</w:t>
      </w:r>
    </w:p>
    <w:p w14:paraId="1BFA65F5" w14:textId="77777777" w:rsidR="008E2E64" w:rsidRPr="008E2E64" w:rsidRDefault="008E2E64" w:rsidP="008E2E64">
      <w:pPr>
        <w:rPr>
          <w:color w:val="00B050"/>
          <w:u w:val="single"/>
        </w:rPr>
      </w:pPr>
      <w:r w:rsidRPr="008E2E64">
        <w:rPr>
          <w:b/>
          <w:bCs/>
          <w:color w:val="00B050"/>
          <w:u w:val="single"/>
        </w:rPr>
        <w:t>Out of Scope:</w:t>
      </w:r>
    </w:p>
    <w:p w14:paraId="70262345" w14:textId="77777777" w:rsidR="008E2E64" w:rsidRPr="008E2E64" w:rsidRDefault="008E2E64" w:rsidP="008E2E64">
      <w:pPr>
        <w:numPr>
          <w:ilvl w:val="0"/>
          <w:numId w:val="2"/>
        </w:numPr>
      </w:pPr>
      <w:r w:rsidRPr="008E2E64">
        <w:t>Performance testing</w:t>
      </w:r>
    </w:p>
    <w:p w14:paraId="022401E9" w14:textId="77777777" w:rsidR="008E2E64" w:rsidRPr="008E2E64" w:rsidRDefault="008E2E64" w:rsidP="008E2E64">
      <w:pPr>
        <w:numPr>
          <w:ilvl w:val="0"/>
          <w:numId w:val="2"/>
        </w:numPr>
      </w:pPr>
      <w:r w:rsidRPr="008E2E64">
        <w:t>Security testing</w:t>
      </w:r>
    </w:p>
    <w:p w14:paraId="3A69F43A" w14:textId="77777777" w:rsidR="008E2E64" w:rsidRPr="008E2E64" w:rsidRDefault="008E2E64" w:rsidP="008E2E64">
      <w:pPr>
        <w:numPr>
          <w:ilvl w:val="0"/>
          <w:numId w:val="2"/>
        </w:numPr>
      </w:pPr>
      <w:r w:rsidRPr="008E2E64">
        <w:lastRenderedPageBreak/>
        <w:t>Mobile testing</w:t>
      </w:r>
    </w:p>
    <w:p w14:paraId="0DCB31D6" w14:textId="77777777" w:rsidR="008E2E64" w:rsidRPr="008E2E64" w:rsidRDefault="008E2E64" w:rsidP="008E2E64">
      <w:r w:rsidRPr="008E2E64">
        <w:pict w14:anchorId="73C83086">
          <v:rect id="_x0000_i1112" style="width:0;height:1.5pt" o:hralign="center" o:hrstd="t" o:hr="t" fillcolor="#a0a0a0" stroked="f"/>
        </w:pict>
      </w:r>
    </w:p>
    <w:p w14:paraId="4743A447" w14:textId="2D5CA685" w:rsidR="008E2E64" w:rsidRPr="008E2E64" w:rsidRDefault="002469F9" w:rsidP="002469F9">
      <w:pPr>
        <w:pStyle w:val="Style2"/>
      </w:pPr>
      <w:r>
        <w:t>4.</w:t>
      </w:r>
      <w:r w:rsidR="008E2E64" w:rsidRPr="008E2E64">
        <w:t>Test Strategy</w:t>
      </w:r>
    </w:p>
    <w:p w14:paraId="090200DA" w14:textId="77777777" w:rsidR="008E2E64" w:rsidRPr="008E2E64" w:rsidRDefault="008E2E64" w:rsidP="008E2E64">
      <w:pPr>
        <w:numPr>
          <w:ilvl w:val="0"/>
          <w:numId w:val="3"/>
        </w:numPr>
      </w:pPr>
      <w:r w:rsidRPr="008E2E64">
        <w:rPr>
          <w:b/>
          <w:bCs/>
        </w:rPr>
        <w:t>Manual Functional Testing:</w:t>
      </w:r>
      <w:r w:rsidRPr="008E2E64">
        <w:t xml:space="preserve"> Execute all functional scenarios</w:t>
      </w:r>
    </w:p>
    <w:p w14:paraId="2CE7627E" w14:textId="2C23157B" w:rsidR="008E2E64" w:rsidRPr="008E2E64" w:rsidRDefault="008E2E64" w:rsidP="008E2E64">
      <w:pPr>
        <w:numPr>
          <w:ilvl w:val="0"/>
          <w:numId w:val="3"/>
        </w:numPr>
      </w:pPr>
      <w:r w:rsidRPr="008E2E64">
        <w:rPr>
          <w:b/>
          <w:bCs/>
        </w:rPr>
        <w:t>UI Testing:</w:t>
      </w:r>
      <w:r w:rsidRPr="008E2E64">
        <w:t xml:space="preserve"> Check layout, </w:t>
      </w:r>
      <w:r w:rsidR="002469F9" w:rsidRPr="008E2E64">
        <w:t>colours</w:t>
      </w:r>
      <w:r w:rsidRPr="008E2E64">
        <w:t>, field validations</w:t>
      </w:r>
    </w:p>
    <w:p w14:paraId="43BA5790" w14:textId="77777777" w:rsidR="008E2E64" w:rsidRPr="008E2E64" w:rsidRDefault="008E2E64" w:rsidP="008E2E64">
      <w:pPr>
        <w:numPr>
          <w:ilvl w:val="0"/>
          <w:numId w:val="3"/>
        </w:numPr>
      </w:pPr>
      <w:r w:rsidRPr="008E2E64">
        <w:rPr>
          <w:b/>
          <w:bCs/>
        </w:rPr>
        <w:t>Positive &amp; Negative Testing:</w:t>
      </w:r>
      <w:r w:rsidRPr="008E2E64">
        <w:t xml:space="preserve"> Test valid and invalid inputs</w:t>
      </w:r>
    </w:p>
    <w:p w14:paraId="5EBDF658" w14:textId="77777777" w:rsidR="008E2E64" w:rsidRPr="008E2E64" w:rsidRDefault="008E2E64" w:rsidP="008E2E64">
      <w:pPr>
        <w:numPr>
          <w:ilvl w:val="0"/>
          <w:numId w:val="3"/>
        </w:numPr>
      </w:pPr>
      <w:r w:rsidRPr="008E2E64">
        <w:rPr>
          <w:b/>
          <w:bCs/>
        </w:rPr>
        <w:t>Smoke Testing:</w:t>
      </w:r>
      <w:r w:rsidRPr="008E2E64">
        <w:t xml:space="preserve"> Test main flows (Login, Add Employee, Apply Leave) before full execution</w:t>
      </w:r>
    </w:p>
    <w:p w14:paraId="38A06F4D" w14:textId="77777777" w:rsidR="008E2E64" w:rsidRPr="008E2E64" w:rsidRDefault="008E2E64" w:rsidP="008E2E64">
      <w:pPr>
        <w:numPr>
          <w:ilvl w:val="0"/>
          <w:numId w:val="3"/>
        </w:numPr>
      </w:pPr>
      <w:r w:rsidRPr="008E2E64">
        <w:rPr>
          <w:b/>
          <w:bCs/>
        </w:rPr>
        <w:t>Regression Testing:</w:t>
      </w:r>
      <w:r w:rsidRPr="008E2E64">
        <w:t xml:space="preserve"> Re-test critical workflows after defect fixes</w:t>
      </w:r>
    </w:p>
    <w:p w14:paraId="7DDAB4EF" w14:textId="77777777" w:rsidR="008E2E64" w:rsidRPr="008E2E64" w:rsidRDefault="008E2E64" w:rsidP="008E2E64">
      <w:r w:rsidRPr="008E2E64">
        <w:pict w14:anchorId="61FA6EB4">
          <v:rect id="_x0000_i1113" style="width:0;height:1.5pt" o:hralign="center" o:hrstd="t" o:hr="t" fillcolor="#a0a0a0" stroked="f"/>
        </w:pict>
      </w:r>
    </w:p>
    <w:p w14:paraId="4A5C3E78" w14:textId="45982134" w:rsidR="008E2E64" w:rsidRPr="008E2E64" w:rsidRDefault="002469F9" w:rsidP="002469F9">
      <w:pPr>
        <w:pStyle w:val="Style2"/>
      </w:pPr>
      <w:r>
        <w:t>5.</w:t>
      </w:r>
      <w:r w:rsidR="008E2E64" w:rsidRPr="008E2E64">
        <w:t>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6379"/>
      </w:tblGrid>
      <w:tr w:rsidR="008E2E64" w:rsidRPr="008E2E64" w14:paraId="6A02A02D" w14:textId="77777777" w:rsidTr="002469F9">
        <w:trPr>
          <w:tblHeader/>
          <w:tblCellSpacing w:w="15" w:type="dxa"/>
        </w:trPr>
        <w:tc>
          <w:tcPr>
            <w:tcW w:w="2268" w:type="dxa"/>
            <w:vAlign w:val="center"/>
            <w:hideMark/>
          </w:tcPr>
          <w:p w14:paraId="4FD54EFE" w14:textId="77777777" w:rsidR="008E2E64" w:rsidRPr="008E2E64" w:rsidRDefault="008E2E64" w:rsidP="008E2E64">
            <w:pPr>
              <w:jc w:val="center"/>
              <w:rPr>
                <w:b/>
                <w:bCs/>
                <w:color w:val="00B050"/>
              </w:rPr>
            </w:pPr>
            <w:r w:rsidRPr="008E2E64">
              <w:rPr>
                <w:b/>
                <w:bCs/>
                <w:color w:val="00B050"/>
              </w:rPr>
              <w:t>Environment</w:t>
            </w:r>
          </w:p>
        </w:tc>
        <w:tc>
          <w:tcPr>
            <w:tcW w:w="6334" w:type="dxa"/>
            <w:vAlign w:val="center"/>
            <w:hideMark/>
          </w:tcPr>
          <w:p w14:paraId="45445877" w14:textId="77777777" w:rsidR="008E2E64" w:rsidRPr="008E2E64" w:rsidRDefault="008E2E64" w:rsidP="008E2E64">
            <w:pPr>
              <w:jc w:val="center"/>
              <w:rPr>
                <w:b/>
                <w:bCs/>
                <w:color w:val="00B050"/>
              </w:rPr>
            </w:pPr>
            <w:r w:rsidRPr="008E2E64">
              <w:rPr>
                <w:b/>
                <w:bCs/>
                <w:color w:val="00B050"/>
              </w:rPr>
              <w:t>Details</w:t>
            </w:r>
          </w:p>
        </w:tc>
      </w:tr>
      <w:tr w:rsidR="008E2E64" w:rsidRPr="008E2E64" w14:paraId="5729BC4C" w14:textId="77777777" w:rsidTr="002469F9">
        <w:trPr>
          <w:tblCellSpacing w:w="15" w:type="dxa"/>
        </w:trPr>
        <w:tc>
          <w:tcPr>
            <w:tcW w:w="2268" w:type="dxa"/>
            <w:vAlign w:val="center"/>
            <w:hideMark/>
          </w:tcPr>
          <w:p w14:paraId="01C7BB1D" w14:textId="77777777" w:rsidR="008E2E64" w:rsidRPr="008E2E64" w:rsidRDefault="008E2E64" w:rsidP="008E2E64">
            <w:pPr>
              <w:jc w:val="center"/>
            </w:pPr>
            <w:r w:rsidRPr="008E2E64">
              <w:t>Browsers</w:t>
            </w:r>
          </w:p>
        </w:tc>
        <w:tc>
          <w:tcPr>
            <w:tcW w:w="6334" w:type="dxa"/>
            <w:vAlign w:val="center"/>
            <w:hideMark/>
          </w:tcPr>
          <w:p w14:paraId="6661F610" w14:textId="77777777" w:rsidR="008E2E64" w:rsidRPr="008E2E64" w:rsidRDefault="008E2E64" w:rsidP="008E2E64">
            <w:pPr>
              <w:jc w:val="center"/>
            </w:pPr>
            <w:r w:rsidRPr="008E2E64">
              <w:t>Google Chrome, Mozilla Firefox</w:t>
            </w:r>
          </w:p>
        </w:tc>
      </w:tr>
      <w:tr w:rsidR="008E2E64" w:rsidRPr="008E2E64" w14:paraId="5529E74D" w14:textId="77777777" w:rsidTr="002469F9">
        <w:trPr>
          <w:tblCellSpacing w:w="15" w:type="dxa"/>
        </w:trPr>
        <w:tc>
          <w:tcPr>
            <w:tcW w:w="2268" w:type="dxa"/>
            <w:vAlign w:val="center"/>
            <w:hideMark/>
          </w:tcPr>
          <w:p w14:paraId="7729A372" w14:textId="77777777" w:rsidR="008E2E64" w:rsidRPr="008E2E64" w:rsidRDefault="008E2E64" w:rsidP="008E2E64">
            <w:pPr>
              <w:jc w:val="center"/>
            </w:pPr>
            <w:r w:rsidRPr="008E2E64">
              <w:t>Operating System</w:t>
            </w:r>
          </w:p>
        </w:tc>
        <w:tc>
          <w:tcPr>
            <w:tcW w:w="6334" w:type="dxa"/>
            <w:vAlign w:val="center"/>
            <w:hideMark/>
          </w:tcPr>
          <w:p w14:paraId="13704593" w14:textId="77777777" w:rsidR="008E2E64" w:rsidRPr="008E2E64" w:rsidRDefault="008E2E64" w:rsidP="008E2E64">
            <w:pPr>
              <w:jc w:val="center"/>
            </w:pPr>
            <w:r w:rsidRPr="008E2E64">
              <w:t>Windows 10 / 11</w:t>
            </w:r>
          </w:p>
        </w:tc>
      </w:tr>
      <w:tr w:rsidR="008E2E64" w:rsidRPr="008E2E64" w14:paraId="74D3A934" w14:textId="77777777" w:rsidTr="002469F9">
        <w:trPr>
          <w:tblCellSpacing w:w="15" w:type="dxa"/>
        </w:trPr>
        <w:tc>
          <w:tcPr>
            <w:tcW w:w="2268" w:type="dxa"/>
            <w:vAlign w:val="center"/>
            <w:hideMark/>
          </w:tcPr>
          <w:p w14:paraId="439B5914" w14:textId="77777777" w:rsidR="008E2E64" w:rsidRPr="008E2E64" w:rsidRDefault="008E2E64" w:rsidP="008E2E64">
            <w:pPr>
              <w:jc w:val="center"/>
            </w:pPr>
            <w:r w:rsidRPr="008E2E64">
              <w:t>Test Data</w:t>
            </w:r>
          </w:p>
        </w:tc>
        <w:tc>
          <w:tcPr>
            <w:tcW w:w="6334" w:type="dxa"/>
            <w:vAlign w:val="center"/>
            <w:hideMark/>
          </w:tcPr>
          <w:p w14:paraId="39B52184" w14:textId="77777777" w:rsidR="008E2E64" w:rsidRPr="008E2E64" w:rsidRDefault="008E2E64" w:rsidP="008E2E64">
            <w:pPr>
              <w:jc w:val="center"/>
            </w:pPr>
            <w:r w:rsidRPr="008E2E64">
              <w:t>Manually prepared (employee details, leave requests)</w:t>
            </w:r>
          </w:p>
        </w:tc>
      </w:tr>
      <w:tr w:rsidR="008E2E64" w:rsidRPr="008E2E64" w14:paraId="222159B2" w14:textId="77777777" w:rsidTr="002469F9">
        <w:trPr>
          <w:tblCellSpacing w:w="15" w:type="dxa"/>
        </w:trPr>
        <w:tc>
          <w:tcPr>
            <w:tcW w:w="2268" w:type="dxa"/>
            <w:vAlign w:val="center"/>
            <w:hideMark/>
          </w:tcPr>
          <w:p w14:paraId="770F3170" w14:textId="77777777" w:rsidR="008E2E64" w:rsidRPr="008E2E64" w:rsidRDefault="008E2E64" w:rsidP="008E2E64">
            <w:pPr>
              <w:jc w:val="center"/>
            </w:pPr>
            <w:r w:rsidRPr="008E2E64">
              <w:t>Tools</w:t>
            </w:r>
          </w:p>
        </w:tc>
        <w:tc>
          <w:tcPr>
            <w:tcW w:w="6334" w:type="dxa"/>
            <w:vAlign w:val="center"/>
            <w:hideMark/>
          </w:tcPr>
          <w:p w14:paraId="1CE89824" w14:textId="77777777" w:rsidR="008E2E64" w:rsidRPr="008E2E64" w:rsidRDefault="008E2E64" w:rsidP="008E2E64">
            <w:pPr>
              <w:jc w:val="center"/>
            </w:pPr>
            <w:r w:rsidRPr="008E2E64">
              <w:t>MS Word, MS Excel, Jira/Excel for defects</w:t>
            </w:r>
          </w:p>
        </w:tc>
      </w:tr>
    </w:tbl>
    <w:p w14:paraId="747AD97A" w14:textId="77777777" w:rsidR="008E2E64" w:rsidRPr="008E2E64" w:rsidRDefault="008E2E64" w:rsidP="008E2E64">
      <w:r w:rsidRPr="008E2E64">
        <w:pict w14:anchorId="5F75CA21">
          <v:rect id="_x0000_i1114" style="width:0;height:1.5pt" o:hralign="center" o:hrstd="t" o:hr="t" fillcolor="#a0a0a0" stroked="f"/>
        </w:pict>
      </w:r>
    </w:p>
    <w:p w14:paraId="27F61907" w14:textId="77777777" w:rsidR="008E2E64" w:rsidRPr="008E2E64" w:rsidRDefault="008E2E64" w:rsidP="008E2E64">
      <w:pPr>
        <w:rPr>
          <w:b/>
          <w:bCs/>
        </w:rPr>
      </w:pPr>
      <w:r w:rsidRPr="008E2E64">
        <w:rPr>
          <w:b/>
          <w:bCs/>
        </w:rPr>
        <w:t>6️</w:t>
      </w:r>
      <w:r w:rsidRPr="008E2E64">
        <w:rPr>
          <w:rFonts w:ascii="Segoe UI Symbol" w:hAnsi="Segoe UI Symbol" w:cs="Segoe UI Symbol"/>
          <w:b/>
          <w:bCs/>
        </w:rPr>
        <w:t>⃣</w:t>
      </w:r>
      <w:r w:rsidRPr="008E2E64">
        <w:rPr>
          <w:b/>
          <w:bCs/>
        </w:rPr>
        <w:t xml:space="preserve">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559"/>
        <w:gridCol w:w="5812"/>
      </w:tblGrid>
      <w:tr w:rsidR="008E2E64" w:rsidRPr="008E2E64" w14:paraId="3F7D2929" w14:textId="77777777" w:rsidTr="008E2E64">
        <w:trPr>
          <w:tblHeader/>
          <w:tblCellSpacing w:w="15" w:type="dxa"/>
        </w:trPr>
        <w:tc>
          <w:tcPr>
            <w:tcW w:w="851" w:type="dxa"/>
            <w:vAlign w:val="center"/>
            <w:hideMark/>
          </w:tcPr>
          <w:p w14:paraId="272AF730" w14:textId="77777777" w:rsidR="008E2E64" w:rsidRPr="008E2E64" w:rsidRDefault="008E2E64" w:rsidP="008E2E64">
            <w:pPr>
              <w:jc w:val="center"/>
              <w:rPr>
                <w:b/>
                <w:bCs/>
                <w:color w:val="00B050"/>
              </w:rPr>
            </w:pPr>
            <w:r w:rsidRPr="008E2E64">
              <w:rPr>
                <w:b/>
                <w:bCs/>
                <w:color w:val="00B050"/>
              </w:rPr>
              <w:t>Role</w:t>
            </w:r>
          </w:p>
        </w:tc>
        <w:tc>
          <w:tcPr>
            <w:tcW w:w="1529" w:type="dxa"/>
            <w:vAlign w:val="center"/>
            <w:hideMark/>
          </w:tcPr>
          <w:p w14:paraId="3659B784" w14:textId="77777777" w:rsidR="008E2E64" w:rsidRPr="008E2E64" w:rsidRDefault="008E2E64" w:rsidP="008E2E64">
            <w:pPr>
              <w:jc w:val="center"/>
              <w:rPr>
                <w:b/>
                <w:bCs/>
                <w:color w:val="00B050"/>
              </w:rPr>
            </w:pPr>
            <w:r w:rsidRPr="008E2E64">
              <w:rPr>
                <w:b/>
                <w:bCs/>
                <w:color w:val="00B050"/>
              </w:rPr>
              <w:t>Name</w:t>
            </w:r>
          </w:p>
        </w:tc>
        <w:tc>
          <w:tcPr>
            <w:tcW w:w="5767" w:type="dxa"/>
            <w:vAlign w:val="center"/>
            <w:hideMark/>
          </w:tcPr>
          <w:p w14:paraId="2AE21CF2" w14:textId="77777777" w:rsidR="008E2E64" w:rsidRPr="008E2E64" w:rsidRDefault="008E2E64" w:rsidP="008E2E64">
            <w:pPr>
              <w:jc w:val="center"/>
              <w:rPr>
                <w:b/>
                <w:bCs/>
                <w:color w:val="00B050"/>
              </w:rPr>
            </w:pPr>
            <w:r w:rsidRPr="008E2E64">
              <w:rPr>
                <w:b/>
                <w:bCs/>
                <w:color w:val="00B050"/>
              </w:rPr>
              <w:t>Responsibility</w:t>
            </w:r>
          </w:p>
        </w:tc>
      </w:tr>
      <w:tr w:rsidR="008E2E64" w:rsidRPr="008E2E64" w14:paraId="4B9C36C0" w14:textId="77777777" w:rsidTr="008E2E64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3FA0DB0B" w14:textId="77777777" w:rsidR="008E2E64" w:rsidRPr="008E2E64" w:rsidRDefault="008E2E64" w:rsidP="008E2E64">
            <w:pPr>
              <w:jc w:val="center"/>
            </w:pPr>
            <w:r w:rsidRPr="008E2E64">
              <w:t>Tester</w:t>
            </w:r>
          </w:p>
        </w:tc>
        <w:tc>
          <w:tcPr>
            <w:tcW w:w="1529" w:type="dxa"/>
            <w:vAlign w:val="center"/>
            <w:hideMark/>
          </w:tcPr>
          <w:p w14:paraId="190003F9" w14:textId="2C4A865A" w:rsidR="008E2E64" w:rsidRPr="008E2E64" w:rsidRDefault="008E2E64" w:rsidP="008E2E64">
            <w:pPr>
              <w:jc w:val="center"/>
            </w:pPr>
            <w:r w:rsidRPr="008E2E64">
              <w:t>Arun</w:t>
            </w:r>
            <w:r>
              <w:t xml:space="preserve"> kumar</w:t>
            </w:r>
          </w:p>
        </w:tc>
        <w:tc>
          <w:tcPr>
            <w:tcW w:w="5767" w:type="dxa"/>
            <w:vAlign w:val="center"/>
            <w:hideMark/>
          </w:tcPr>
          <w:p w14:paraId="30A52C2B" w14:textId="77777777" w:rsidR="008E2E64" w:rsidRPr="008E2E64" w:rsidRDefault="008E2E64" w:rsidP="008E2E64">
            <w:pPr>
              <w:jc w:val="center"/>
            </w:pPr>
            <w:r w:rsidRPr="008E2E64">
              <w:t>Write test cases, execute tests, report defects</w:t>
            </w:r>
          </w:p>
        </w:tc>
      </w:tr>
    </w:tbl>
    <w:p w14:paraId="18A47D1D" w14:textId="77777777" w:rsidR="008E2E64" w:rsidRPr="008E2E64" w:rsidRDefault="008E2E64" w:rsidP="008E2E64">
      <w:r w:rsidRPr="008E2E64">
        <w:pict w14:anchorId="44D82C8E">
          <v:rect id="_x0000_i1115" style="width:0;height:1.5pt" o:hralign="center" o:hrstd="t" o:hr="t" fillcolor="#a0a0a0" stroked="f"/>
        </w:pict>
      </w:r>
    </w:p>
    <w:p w14:paraId="79608052" w14:textId="50687504" w:rsidR="008E2E64" w:rsidRPr="008E2E64" w:rsidRDefault="008E2E64" w:rsidP="008E2E64">
      <w:pPr>
        <w:pStyle w:val="Style2"/>
      </w:pPr>
      <w:r>
        <w:t>7.</w:t>
      </w:r>
      <w:r w:rsidRPr="008E2E64">
        <w:t xml:space="preserve"> Entry Criteria</w:t>
      </w:r>
    </w:p>
    <w:p w14:paraId="0627D23D" w14:textId="77777777" w:rsidR="008E2E64" w:rsidRPr="008E2E64" w:rsidRDefault="008E2E64" w:rsidP="008E2E64">
      <w:pPr>
        <w:numPr>
          <w:ilvl w:val="0"/>
          <w:numId w:val="4"/>
        </w:numPr>
      </w:pPr>
      <w:r w:rsidRPr="008E2E64">
        <w:t>Application URL is accessible</w:t>
      </w:r>
    </w:p>
    <w:p w14:paraId="40B918CB" w14:textId="77777777" w:rsidR="008E2E64" w:rsidRPr="008E2E64" w:rsidRDefault="008E2E64" w:rsidP="008E2E64">
      <w:pPr>
        <w:numPr>
          <w:ilvl w:val="0"/>
          <w:numId w:val="4"/>
        </w:numPr>
      </w:pPr>
      <w:r w:rsidRPr="008E2E64">
        <w:t>Test data is ready</w:t>
      </w:r>
    </w:p>
    <w:p w14:paraId="17F90B26" w14:textId="77777777" w:rsidR="008E2E64" w:rsidRPr="008E2E64" w:rsidRDefault="008E2E64" w:rsidP="008E2E64">
      <w:pPr>
        <w:numPr>
          <w:ilvl w:val="0"/>
          <w:numId w:val="4"/>
        </w:numPr>
      </w:pPr>
      <w:r w:rsidRPr="008E2E64">
        <w:t>Test cases are prepared and reviewed</w:t>
      </w:r>
    </w:p>
    <w:p w14:paraId="482D7DC2" w14:textId="77777777" w:rsidR="008E2E64" w:rsidRPr="008E2E64" w:rsidRDefault="008E2E64" w:rsidP="008E2E64">
      <w:r w:rsidRPr="008E2E64">
        <w:pict w14:anchorId="343211E3">
          <v:rect id="_x0000_i1116" style="width:0;height:1.5pt" o:hralign="center" o:hrstd="t" o:hr="t" fillcolor="#a0a0a0" stroked="f"/>
        </w:pict>
      </w:r>
    </w:p>
    <w:p w14:paraId="4C1EFA9B" w14:textId="77777777" w:rsidR="008E2E64" w:rsidRDefault="008E2E64" w:rsidP="008E2E64">
      <w:pPr>
        <w:ind w:left="720"/>
      </w:pPr>
    </w:p>
    <w:p w14:paraId="0FA31C3C" w14:textId="79519C99" w:rsidR="008E2E64" w:rsidRPr="008E2E64" w:rsidRDefault="008E2E64" w:rsidP="008E2E64">
      <w:pPr>
        <w:pStyle w:val="Style2"/>
      </w:pPr>
      <w:r>
        <w:t>8.</w:t>
      </w:r>
      <w:r w:rsidRPr="008E2E64">
        <w:t>Exit Criteria</w:t>
      </w:r>
    </w:p>
    <w:p w14:paraId="33BE143B" w14:textId="52CFF97D" w:rsidR="008E2E64" w:rsidRPr="008E2E64" w:rsidRDefault="008E2E64" w:rsidP="008E2E64">
      <w:pPr>
        <w:numPr>
          <w:ilvl w:val="0"/>
          <w:numId w:val="5"/>
        </w:numPr>
      </w:pPr>
      <w:r w:rsidRPr="008E2E64">
        <w:t>All planned test cases executed</w:t>
      </w:r>
    </w:p>
    <w:p w14:paraId="1E1AF5F3" w14:textId="77777777" w:rsidR="008E2E64" w:rsidRPr="008E2E64" w:rsidRDefault="008E2E64" w:rsidP="008E2E64">
      <w:pPr>
        <w:numPr>
          <w:ilvl w:val="0"/>
          <w:numId w:val="5"/>
        </w:numPr>
      </w:pPr>
      <w:r w:rsidRPr="008E2E64">
        <w:t>High and medium severity defects fixed and re-tested</w:t>
      </w:r>
    </w:p>
    <w:p w14:paraId="0B5A2EF1" w14:textId="77777777" w:rsidR="008E2E64" w:rsidRPr="008E2E64" w:rsidRDefault="008E2E64" w:rsidP="008E2E64">
      <w:pPr>
        <w:numPr>
          <w:ilvl w:val="0"/>
          <w:numId w:val="5"/>
        </w:numPr>
      </w:pPr>
      <w:r w:rsidRPr="008E2E64">
        <w:t>Test Summary Report completed and reviewed</w:t>
      </w:r>
    </w:p>
    <w:p w14:paraId="1DC787DA" w14:textId="77777777" w:rsidR="008E2E64" w:rsidRPr="008E2E64" w:rsidRDefault="008E2E64" w:rsidP="008E2E64">
      <w:r w:rsidRPr="008E2E64">
        <w:pict w14:anchorId="7FE5042F">
          <v:rect id="_x0000_i1117" style="width:0;height:1.5pt" o:hralign="center" o:hrstd="t" o:hr="t" fillcolor="#a0a0a0" stroked="f"/>
        </w:pict>
      </w:r>
    </w:p>
    <w:p w14:paraId="0AB387CC" w14:textId="366ADB8F" w:rsidR="008E2E64" w:rsidRPr="008E2E64" w:rsidRDefault="008E2E64" w:rsidP="008E2E64">
      <w:pPr>
        <w:pStyle w:val="Style2"/>
      </w:pPr>
      <w:r>
        <w:t>9.</w:t>
      </w:r>
      <w:r w:rsidRPr="008E2E64">
        <w:t>Test Deliverables</w:t>
      </w:r>
    </w:p>
    <w:p w14:paraId="246D492B" w14:textId="77777777" w:rsidR="008E2E64" w:rsidRPr="008E2E64" w:rsidRDefault="008E2E64" w:rsidP="008E2E64">
      <w:pPr>
        <w:numPr>
          <w:ilvl w:val="0"/>
          <w:numId w:val="6"/>
        </w:numPr>
      </w:pPr>
      <w:r w:rsidRPr="008E2E64">
        <w:t>Project Overview Document</w:t>
      </w:r>
    </w:p>
    <w:p w14:paraId="0F9CC8F8" w14:textId="77777777" w:rsidR="008E2E64" w:rsidRPr="008E2E64" w:rsidRDefault="008E2E64" w:rsidP="008E2E64">
      <w:pPr>
        <w:numPr>
          <w:ilvl w:val="0"/>
          <w:numId w:val="6"/>
        </w:numPr>
      </w:pPr>
      <w:r w:rsidRPr="008E2E64">
        <w:t>Requirement Specification Document</w:t>
      </w:r>
    </w:p>
    <w:p w14:paraId="0CD69D7A" w14:textId="77777777" w:rsidR="008E2E64" w:rsidRPr="008E2E64" w:rsidRDefault="008E2E64" w:rsidP="008E2E64">
      <w:pPr>
        <w:numPr>
          <w:ilvl w:val="0"/>
          <w:numId w:val="6"/>
        </w:numPr>
      </w:pPr>
      <w:r w:rsidRPr="008E2E64">
        <w:t>Test Cases Document</w:t>
      </w:r>
    </w:p>
    <w:p w14:paraId="2063FA75" w14:textId="77777777" w:rsidR="008E2E64" w:rsidRPr="008E2E64" w:rsidRDefault="008E2E64" w:rsidP="008E2E64">
      <w:pPr>
        <w:numPr>
          <w:ilvl w:val="0"/>
          <w:numId w:val="6"/>
        </w:numPr>
      </w:pPr>
      <w:r w:rsidRPr="008E2E64">
        <w:t>Test Execution Report</w:t>
      </w:r>
    </w:p>
    <w:p w14:paraId="368C29A1" w14:textId="77777777" w:rsidR="008E2E64" w:rsidRPr="008E2E64" w:rsidRDefault="008E2E64" w:rsidP="008E2E64">
      <w:pPr>
        <w:numPr>
          <w:ilvl w:val="0"/>
          <w:numId w:val="6"/>
        </w:numPr>
      </w:pPr>
      <w:r w:rsidRPr="008E2E64">
        <w:t>Defect Report</w:t>
      </w:r>
    </w:p>
    <w:p w14:paraId="3A25D823" w14:textId="77777777" w:rsidR="008E2E64" w:rsidRPr="008E2E64" w:rsidRDefault="008E2E64" w:rsidP="008E2E64">
      <w:pPr>
        <w:numPr>
          <w:ilvl w:val="0"/>
          <w:numId w:val="6"/>
        </w:numPr>
      </w:pPr>
      <w:r w:rsidRPr="008E2E64">
        <w:t>Test Summary Report</w:t>
      </w:r>
    </w:p>
    <w:p w14:paraId="58E1779A" w14:textId="77777777" w:rsidR="008E2E64" w:rsidRPr="008E2E64" w:rsidRDefault="008E2E64" w:rsidP="008E2E64">
      <w:r w:rsidRPr="008E2E64">
        <w:pict w14:anchorId="0FDE6D4C">
          <v:rect id="_x0000_i1118" style="width:0;height:1.5pt" o:hralign="center" o:hrstd="t" o:hr="t" fillcolor="#a0a0a0" stroked="f"/>
        </w:pict>
      </w:r>
    </w:p>
    <w:p w14:paraId="5CB63452" w14:textId="1691D460" w:rsidR="008E2E64" w:rsidRPr="008E2E64" w:rsidRDefault="008E2E64" w:rsidP="008E2E64">
      <w:pPr>
        <w:pStyle w:val="Style2"/>
      </w:pPr>
      <w:r>
        <w:rPr>
          <w:rFonts w:ascii="Segoe UI Emoji" w:hAnsi="Segoe UI Emoji" w:cs="Segoe UI Emoji"/>
        </w:rPr>
        <w:t>10.</w:t>
      </w:r>
      <w:r w:rsidRPr="008E2E64">
        <w:t xml:space="preserve"> Risk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6161"/>
      </w:tblGrid>
      <w:tr w:rsidR="008E2E64" w:rsidRPr="008E2E64" w14:paraId="7B2C4EC0" w14:textId="77777777" w:rsidTr="008E2E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224C6" w14:textId="77777777" w:rsidR="008E2E64" w:rsidRPr="008E2E64" w:rsidRDefault="008E2E64" w:rsidP="008E2E64">
            <w:pPr>
              <w:jc w:val="center"/>
              <w:rPr>
                <w:b/>
                <w:bCs/>
                <w:color w:val="00B050"/>
              </w:rPr>
            </w:pPr>
            <w:r w:rsidRPr="008E2E64">
              <w:rPr>
                <w:b/>
                <w:bCs/>
                <w:color w:val="00B050"/>
              </w:rPr>
              <w:t>Risk</w:t>
            </w:r>
          </w:p>
        </w:tc>
        <w:tc>
          <w:tcPr>
            <w:tcW w:w="6116" w:type="dxa"/>
            <w:vAlign w:val="center"/>
            <w:hideMark/>
          </w:tcPr>
          <w:p w14:paraId="4E49AADA" w14:textId="77777777" w:rsidR="008E2E64" w:rsidRPr="008E2E64" w:rsidRDefault="008E2E64" w:rsidP="008E2E64">
            <w:pPr>
              <w:jc w:val="center"/>
              <w:rPr>
                <w:b/>
                <w:bCs/>
                <w:color w:val="00B050"/>
              </w:rPr>
            </w:pPr>
            <w:r w:rsidRPr="008E2E64">
              <w:rPr>
                <w:b/>
                <w:bCs/>
                <w:color w:val="00B050"/>
              </w:rPr>
              <w:t>Mitigation</w:t>
            </w:r>
          </w:p>
        </w:tc>
      </w:tr>
      <w:tr w:rsidR="008E2E64" w:rsidRPr="008E2E64" w14:paraId="21ABCB9C" w14:textId="77777777" w:rsidTr="008E2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6089E" w14:textId="77777777" w:rsidR="008E2E64" w:rsidRPr="008E2E64" w:rsidRDefault="008E2E64" w:rsidP="008E2E64">
            <w:pPr>
              <w:jc w:val="center"/>
            </w:pPr>
            <w:r w:rsidRPr="008E2E64">
              <w:t>Application not accessible</w:t>
            </w:r>
          </w:p>
        </w:tc>
        <w:tc>
          <w:tcPr>
            <w:tcW w:w="6116" w:type="dxa"/>
            <w:vAlign w:val="center"/>
            <w:hideMark/>
          </w:tcPr>
          <w:p w14:paraId="471592C1" w14:textId="77777777" w:rsidR="008E2E64" w:rsidRPr="008E2E64" w:rsidRDefault="008E2E64" w:rsidP="008E2E64">
            <w:pPr>
              <w:jc w:val="center"/>
            </w:pPr>
            <w:r w:rsidRPr="008E2E64">
              <w:t>Check URL and browser compatibility in advance</w:t>
            </w:r>
          </w:p>
        </w:tc>
      </w:tr>
      <w:tr w:rsidR="008E2E64" w:rsidRPr="008E2E64" w14:paraId="4FD0BF9B" w14:textId="77777777" w:rsidTr="008E2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EDCD0" w14:textId="77777777" w:rsidR="008E2E64" w:rsidRPr="008E2E64" w:rsidRDefault="008E2E64" w:rsidP="008E2E64">
            <w:pPr>
              <w:jc w:val="center"/>
            </w:pPr>
            <w:r w:rsidRPr="008E2E64">
              <w:t>Incorrect test data</w:t>
            </w:r>
          </w:p>
        </w:tc>
        <w:tc>
          <w:tcPr>
            <w:tcW w:w="6116" w:type="dxa"/>
            <w:vAlign w:val="center"/>
            <w:hideMark/>
          </w:tcPr>
          <w:p w14:paraId="0D59F9CC" w14:textId="77777777" w:rsidR="008E2E64" w:rsidRPr="008E2E64" w:rsidRDefault="008E2E64" w:rsidP="008E2E64">
            <w:pPr>
              <w:jc w:val="center"/>
            </w:pPr>
            <w:r w:rsidRPr="008E2E64">
              <w:t>Prepare and review test data carefully</w:t>
            </w:r>
          </w:p>
        </w:tc>
      </w:tr>
      <w:tr w:rsidR="008E2E64" w:rsidRPr="008E2E64" w14:paraId="25A10E1E" w14:textId="77777777" w:rsidTr="008E2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37581" w14:textId="77777777" w:rsidR="008E2E64" w:rsidRPr="008E2E64" w:rsidRDefault="008E2E64" w:rsidP="008E2E64">
            <w:pPr>
              <w:jc w:val="center"/>
            </w:pPr>
            <w:r w:rsidRPr="008E2E64">
              <w:t>Defects not reproducible</w:t>
            </w:r>
          </w:p>
        </w:tc>
        <w:tc>
          <w:tcPr>
            <w:tcW w:w="6116" w:type="dxa"/>
            <w:vAlign w:val="center"/>
            <w:hideMark/>
          </w:tcPr>
          <w:p w14:paraId="1ACF8153" w14:textId="77777777" w:rsidR="008E2E64" w:rsidRPr="008E2E64" w:rsidRDefault="008E2E64" w:rsidP="008E2E64">
            <w:pPr>
              <w:jc w:val="center"/>
            </w:pPr>
            <w:r w:rsidRPr="008E2E64">
              <w:t>Take screenshots and record steps for every defect</w:t>
            </w:r>
          </w:p>
        </w:tc>
      </w:tr>
    </w:tbl>
    <w:p w14:paraId="2EA75AE2" w14:textId="77777777" w:rsidR="008E2E64" w:rsidRPr="008E2E64" w:rsidRDefault="008E2E64" w:rsidP="008E2E64">
      <w:r w:rsidRPr="008E2E64">
        <w:pict w14:anchorId="6313B793">
          <v:rect id="_x0000_i1119" style="width:0;height:1.5pt" o:hralign="center" o:hrstd="t" o:hr="t" fillcolor="#a0a0a0" stroked="f"/>
        </w:pict>
      </w:r>
    </w:p>
    <w:p w14:paraId="65565C9A" w14:textId="4B0617D8" w:rsidR="008E2E64" w:rsidRPr="008E2E64" w:rsidRDefault="008E2E64" w:rsidP="008E2E64">
      <w:pPr>
        <w:pStyle w:val="Style2"/>
      </w:pPr>
      <w:r w:rsidRPr="008E2E64">
        <w:t>1</w:t>
      </w:r>
      <w:r>
        <w:t>1.</w:t>
      </w:r>
      <w:r w:rsidRPr="008E2E64">
        <w:t xml:space="preserve"> Schedule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2679"/>
      </w:tblGrid>
      <w:tr w:rsidR="008E2E64" w:rsidRPr="008E2E64" w14:paraId="2634D137" w14:textId="77777777" w:rsidTr="008E2E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B6B3E" w14:textId="77777777" w:rsidR="008E2E64" w:rsidRPr="008E2E64" w:rsidRDefault="008E2E64" w:rsidP="008E2E64">
            <w:pPr>
              <w:jc w:val="center"/>
              <w:rPr>
                <w:b/>
                <w:bCs/>
                <w:color w:val="00B050"/>
              </w:rPr>
            </w:pPr>
            <w:r w:rsidRPr="008E2E64">
              <w:rPr>
                <w:b/>
                <w:bCs/>
                <w:color w:val="00B050"/>
              </w:rPr>
              <w:t>Activity</w:t>
            </w:r>
          </w:p>
        </w:tc>
        <w:tc>
          <w:tcPr>
            <w:tcW w:w="2634" w:type="dxa"/>
            <w:vAlign w:val="center"/>
            <w:hideMark/>
          </w:tcPr>
          <w:p w14:paraId="45BE078F" w14:textId="77777777" w:rsidR="008E2E64" w:rsidRPr="008E2E64" w:rsidRDefault="008E2E64" w:rsidP="008E2E64">
            <w:pPr>
              <w:jc w:val="center"/>
              <w:rPr>
                <w:b/>
                <w:bCs/>
                <w:color w:val="00B050"/>
              </w:rPr>
            </w:pPr>
            <w:r w:rsidRPr="008E2E64">
              <w:rPr>
                <w:b/>
                <w:bCs/>
                <w:color w:val="00B050"/>
              </w:rPr>
              <w:t>Estimated Duration</w:t>
            </w:r>
          </w:p>
        </w:tc>
      </w:tr>
      <w:tr w:rsidR="008E2E64" w:rsidRPr="008E2E64" w14:paraId="491E954A" w14:textId="77777777" w:rsidTr="008E2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B03C5" w14:textId="77777777" w:rsidR="008E2E64" w:rsidRPr="008E2E64" w:rsidRDefault="008E2E64" w:rsidP="008E2E64">
            <w:pPr>
              <w:jc w:val="center"/>
            </w:pPr>
            <w:r w:rsidRPr="008E2E64">
              <w:t>Requirement Analysis</w:t>
            </w:r>
          </w:p>
        </w:tc>
        <w:tc>
          <w:tcPr>
            <w:tcW w:w="2634" w:type="dxa"/>
            <w:vAlign w:val="center"/>
            <w:hideMark/>
          </w:tcPr>
          <w:p w14:paraId="7FDC7FC5" w14:textId="77777777" w:rsidR="008E2E64" w:rsidRPr="008E2E64" w:rsidRDefault="008E2E64" w:rsidP="008E2E64">
            <w:pPr>
              <w:jc w:val="center"/>
            </w:pPr>
            <w:r w:rsidRPr="008E2E64">
              <w:t>1 day</w:t>
            </w:r>
          </w:p>
        </w:tc>
      </w:tr>
      <w:tr w:rsidR="008E2E64" w:rsidRPr="008E2E64" w14:paraId="22C4649F" w14:textId="77777777" w:rsidTr="008E2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200F0" w14:textId="77777777" w:rsidR="008E2E64" w:rsidRPr="008E2E64" w:rsidRDefault="008E2E64" w:rsidP="008E2E64">
            <w:pPr>
              <w:jc w:val="center"/>
            </w:pPr>
            <w:r w:rsidRPr="008E2E64">
              <w:t>Test Planning</w:t>
            </w:r>
          </w:p>
        </w:tc>
        <w:tc>
          <w:tcPr>
            <w:tcW w:w="2634" w:type="dxa"/>
            <w:vAlign w:val="center"/>
            <w:hideMark/>
          </w:tcPr>
          <w:p w14:paraId="25FAD4DA" w14:textId="77777777" w:rsidR="008E2E64" w:rsidRPr="008E2E64" w:rsidRDefault="008E2E64" w:rsidP="008E2E64">
            <w:pPr>
              <w:jc w:val="center"/>
            </w:pPr>
            <w:r w:rsidRPr="008E2E64">
              <w:t>1 day</w:t>
            </w:r>
          </w:p>
        </w:tc>
      </w:tr>
      <w:tr w:rsidR="008E2E64" w:rsidRPr="008E2E64" w14:paraId="2A9DAE3C" w14:textId="77777777" w:rsidTr="008E2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4EECB" w14:textId="77777777" w:rsidR="008E2E64" w:rsidRPr="008E2E64" w:rsidRDefault="008E2E64" w:rsidP="008E2E64">
            <w:pPr>
              <w:jc w:val="center"/>
            </w:pPr>
            <w:r w:rsidRPr="008E2E64">
              <w:t>Test Case Design</w:t>
            </w:r>
          </w:p>
        </w:tc>
        <w:tc>
          <w:tcPr>
            <w:tcW w:w="2634" w:type="dxa"/>
            <w:vAlign w:val="center"/>
            <w:hideMark/>
          </w:tcPr>
          <w:p w14:paraId="4C59C314" w14:textId="77777777" w:rsidR="008E2E64" w:rsidRPr="008E2E64" w:rsidRDefault="008E2E64" w:rsidP="008E2E64">
            <w:pPr>
              <w:jc w:val="center"/>
            </w:pPr>
            <w:r w:rsidRPr="008E2E64">
              <w:t>2 days</w:t>
            </w:r>
          </w:p>
        </w:tc>
      </w:tr>
      <w:tr w:rsidR="008E2E64" w:rsidRPr="008E2E64" w14:paraId="74A3EF0E" w14:textId="77777777" w:rsidTr="008E2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1F0B6" w14:textId="77777777" w:rsidR="008E2E64" w:rsidRPr="008E2E64" w:rsidRDefault="008E2E64" w:rsidP="008E2E64">
            <w:pPr>
              <w:jc w:val="center"/>
            </w:pPr>
            <w:r w:rsidRPr="008E2E64">
              <w:lastRenderedPageBreak/>
              <w:t>Test Execution</w:t>
            </w:r>
          </w:p>
        </w:tc>
        <w:tc>
          <w:tcPr>
            <w:tcW w:w="2634" w:type="dxa"/>
            <w:vAlign w:val="center"/>
            <w:hideMark/>
          </w:tcPr>
          <w:p w14:paraId="5CEC69CE" w14:textId="77777777" w:rsidR="008E2E64" w:rsidRPr="008E2E64" w:rsidRDefault="008E2E64" w:rsidP="008E2E64">
            <w:pPr>
              <w:jc w:val="center"/>
            </w:pPr>
            <w:r w:rsidRPr="008E2E64">
              <w:t>3 days</w:t>
            </w:r>
          </w:p>
        </w:tc>
      </w:tr>
      <w:tr w:rsidR="008E2E64" w:rsidRPr="008E2E64" w14:paraId="715526C2" w14:textId="77777777" w:rsidTr="008E2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6E984" w14:textId="77777777" w:rsidR="008E2E64" w:rsidRPr="008E2E64" w:rsidRDefault="008E2E64" w:rsidP="008E2E64">
            <w:pPr>
              <w:jc w:val="center"/>
            </w:pPr>
            <w:r w:rsidRPr="008E2E64">
              <w:t>Defect Reporting</w:t>
            </w:r>
          </w:p>
        </w:tc>
        <w:tc>
          <w:tcPr>
            <w:tcW w:w="2634" w:type="dxa"/>
            <w:vAlign w:val="center"/>
            <w:hideMark/>
          </w:tcPr>
          <w:p w14:paraId="1A09497E" w14:textId="77777777" w:rsidR="008E2E64" w:rsidRPr="008E2E64" w:rsidRDefault="008E2E64" w:rsidP="008E2E64">
            <w:pPr>
              <w:jc w:val="center"/>
            </w:pPr>
            <w:r w:rsidRPr="008E2E64">
              <w:t>2 days</w:t>
            </w:r>
          </w:p>
        </w:tc>
      </w:tr>
      <w:tr w:rsidR="008E2E64" w:rsidRPr="008E2E64" w14:paraId="52E3F095" w14:textId="77777777" w:rsidTr="008E2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CE552" w14:textId="77777777" w:rsidR="008E2E64" w:rsidRPr="008E2E64" w:rsidRDefault="008E2E64" w:rsidP="008E2E64">
            <w:pPr>
              <w:jc w:val="center"/>
            </w:pPr>
            <w:r w:rsidRPr="008E2E64">
              <w:t>Test Summary</w:t>
            </w:r>
          </w:p>
        </w:tc>
        <w:tc>
          <w:tcPr>
            <w:tcW w:w="2634" w:type="dxa"/>
            <w:vAlign w:val="center"/>
            <w:hideMark/>
          </w:tcPr>
          <w:p w14:paraId="6BB67CF0" w14:textId="77777777" w:rsidR="008E2E64" w:rsidRPr="008E2E64" w:rsidRDefault="008E2E64" w:rsidP="008E2E64">
            <w:pPr>
              <w:jc w:val="center"/>
            </w:pPr>
            <w:r w:rsidRPr="008E2E64">
              <w:t>1 day</w:t>
            </w:r>
          </w:p>
        </w:tc>
      </w:tr>
    </w:tbl>
    <w:p w14:paraId="417D1260" w14:textId="77777777" w:rsidR="008E2E64" w:rsidRDefault="008E2E64" w:rsidP="008E2E64">
      <w:pPr>
        <w:ind w:left="1440"/>
        <w:jc w:val="center"/>
      </w:pPr>
    </w:p>
    <w:p w14:paraId="2C27C689" w14:textId="77777777" w:rsidR="008E2E64" w:rsidRPr="008E2E64" w:rsidRDefault="008E2E64" w:rsidP="008E2E64">
      <w:pPr>
        <w:ind w:left="1440"/>
        <w:jc w:val="center"/>
      </w:pPr>
    </w:p>
    <w:p w14:paraId="2C88EB8E" w14:textId="77777777" w:rsidR="008E2E64" w:rsidRPr="008E2E64" w:rsidRDefault="008E2E64" w:rsidP="008E2E64">
      <w:pPr>
        <w:ind w:left="1440"/>
        <w:jc w:val="center"/>
      </w:pPr>
    </w:p>
    <w:p w14:paraId="647D9FEA" w14:textId="77777777" w:rsidR="008E2E64" w:rsidRPr="008E2E64" w:rsidRDefault="008E2E64" w:rsidP="008E2E64">
      <w:pPr>
        <w:ind w:left="1440"/>
        <w:jc w:val="center"/>
      </w:pPr>
    </w:p>
    <w:p w14:paraId="5E8FACEA" w14:textId="77777777" w:rsidR="008E2E64" w:rsidRPr="008E2E64" w:rsidRDefault="008E2E64" w:rsidP="008E2E64">
      <w:pPr>
        <w:ind w:left="1440"/>
        <w:jc w:val="center"/>
      </w:pPr>
    </w:p>
    <w:p w14:paraId="41EF6CE5" w14:textId="77777777" w:rsidR="008E2E64" w:rsidRPr="008E2E64" w:rsidRDefault="008E2E64" w:rsidP="008E2E64">
      <w:pPr>
        <w:ind w:left="1440"/>
        <w:jc w:val="center"/>
      </w:pPr>
    </w:p>
    <w:p w14:paraId="161F7D08" w14:textId="77777777" w:rsidR="008E2E64" w:rsidRDefault="008E2E64" w:rsidP="008E2E64">
      <w:pPr>
        <w:ind w:left="1440"/>
        <w:jc w:val="center"/>
      </w:pPr>
    </w:p>
    <w:p w14:paraId="0D916577" w14:textId="6139E9AB" w:rsidR="008E2E64" w:rsidRPr="008E2E64" w:rsidRDefault="008E2E64" w:rsidP="008E2E64">
      <w:pPr>
        <w:tabs>
          <w:tab w:val="center" w:pos="1934"/>
        </w:tabs>
        <w:jc w:val="center"/>
      </w:pPr>
      <w:r>
        <w:br w:type="textWrapping" w:clear="all"/>
      </w:r>
      <w:r w:rsidRPr="008E2E64">
        <w:pict w14:anchorId="067680BC">
          <v:rect id="_x0000_i1120" style="width:0;height:1.5pt" o:hralign="center" o:hrstd="t" o:hr="t" fillcolor="#a0a0a0" stroked="f"/>
        </w:pict>
      </w:r>
    </w:p>
    <w:p w14:paraId="1DEE37D6" w14:textId="2317DB2B" w:rsidR="008E2E64" w:rsidRPr="008E2E64" w:rsidRDefault="008E2E64" w:rsidP="008E2E64">
      <w:pPr>
        <w:pStyle w:val="Style2"/>
      </w:pPr>
      <w:r w:rsidRPr="008E2E64">
        <w:t>1</w:t>
      </w:r>
      <w:r>
        <w:t>2.</w:t>
      </w:r>
      <w:r w:rsidRPr="008E2E64">
        <w:t>Testing Tools</w:t>
      </w:r>
    </w:p>
    <w:p w14:paraId="56E0C9A8" w14:textId="77777777" w:rsidR="008E2E64" w:rsidRPr="008E2E64" w:rsidRDefault="008E2E64" w:rsidP="008E2E64">
      <w:pPr>
        <w:numPr>
          <w:ilvl w:val="0"/>
          <w:numId w:val="7"/>
        </w:numPr>
      </w:pPr>
      <w:r w:rsidRPr="008E2E64">
        <w:rPr>
          <w:b/>
          <w:bCs/>
        </w:rPr>
        <w:t>MS Word:</w:t>
      </w:r>
      <w:r w:rsidRPr="008E2E64">
        <w:t xml:space="preserve"> Documentation</w:t>
      </w:r>
    </w:p>
    <w:p w14:paraId="08A525B9" w14:textId="77777777" w:rsidR="008E2E64" w:rsidRPr="008E2E64" w:rsidRDefault="008E2E64" w:rsidP="008E2E64">
      <w:pPr>
        <w:numPr>
          <w:ilvl w:val="0"/>
          <w:numId w:val="7"/>
        </w:numPr>
      </w:pPr>
      <w:r w:rsidRPr="008E2E64">
        <w:rPr>
          <w:b/>
          <w:bCs/>
        </w:rPr>
        <w:t>MS Excel:</w:t>
      </w:r>
      <w:r w:rsidRPr="008E2E64">
        <w:t xml:space="preserve"> Test Cases, Execution, Defect Reporting</w:t>
      </w:r>
    </w:p>
    <w:p w14:paraId="42A4EF11" w14:textId="77777777" w:rsidR="008E2E64" w:rsidRPr="008E2E64" w:rsidRDefault="008E2E64" w:rsidP="008E2E64">
      <w:pPr>
        <w:numPr>
          <w:ilvl w:val="0"/>
          <w:numId w:val="7"/>
        </w:numPr>
      </w:pPr>
      <w:r w:rsidRPr="008E2E64">
        <w:rPr>
          <w:b/>
          <w:bCs/>
        </w:rPr>
        <w:t>Jira (Optional):</w:t>
      </w:r>
      <w:r w:rsidRPr="008E2E64">
        <w:t xml:space="preserve"> Defect tracking</w:t>
      </w:r>
    </w:p>
    <w:p w14:paraId="4C74363E" w14:textId="77777777" w:rsidR="008E2E64" w:rsidRPr="008E2E64" w:rsidRDefault="008E2E64" w:rsidP="008E2E64">
      <w:r w:rsidRPr="008E2E64">
        <w:pict w14:anchorId="0B356938">
          <v:rect id="_x0000_i1121" style="width:0;height:1.5pt" o:hralign="center" o:hrstd="t" o:hr="t" fillcolor="#a0a0a0" stroked="f"/>
        </w:pict>
      </w:r>
    </w:p>
    <w:p w14:paraId="2151C4EA" w14:textId="340AF21A" w:rsidR="008E2E64" w:rsidRPr="008E2E64" w:rsidRDefault="008E2E64" w:rsidP="008E2E64">
      <w:pPr>
        <w:pStyle w:val="Style2"/>
      </w:pPr>
      <w:r w:rsidRPr="008E2E64">
        <w:t>1</w:t>
      </w:r>
      <w:r>
        <w:t>3.</w:t>
      </w:r>
      <w:r w:rsidRPr="008E2E64">
        <w:t>Testing Types Covered</w:t>
      </w:r>
    </w:p>
    <w:p w14:paraId="58FBF70F" w14:textId="77777777" w:rsidR="008E2E64" w:rsidRPr="008E2E64" w:rsidRDefault="008E2E64" w:rsidP="008E2E64">
      <w:pPr>
        <w:numPr>
          <w:ilvl w:val="0"/>
          <w:numId w:val="8"/>
        </w:numPr>
      </w:pPr>
      <w:r w:rsidRPr="008E2E64">
        <w:t>Functional Testing</w:t>
      </w:r>
    </w:p>
    <w:p w14:paraId="5541E12D" w14:textId="77777777" w:rsidR="008E2E64" w:rsidRPr="008E2E64" w:rsidRDefault="008E2E64" w:rsidP="008E2E64">
      <w:pPr>
        <w:numPr>
          <w:ilvl w:val="0"/>
          <w:numId w:val="8"/>
        </w:numPr>
      </w:pPr>
      <w:r w:rsidRPr="008E2E64">
        <w:t>UI Testing</w:t>
      </w:r>
    </w:p>
    <w:p w14:paraId="5B68564F" w14:textId="77777777" w:rsidR="008E2E64" w:rsidRPr="008E2E64" w:rsidRDefault="008E2E64" w:rsidP="008E2E64">
      <w:pPr>
        <w:numPr>
          <w:ilvl w:val="0"/>
          <w:numId w:val="8"/>
        </w:numPr>
      </w:pPr>
      <w:r w:rsidRPr="008E2E64">
        <w:t>Positive &amp; Negative Testing</w:t>
      </w:r>
    </w:p>
    <w:p w14:paraId="4CC4022B" w14:textId="77777777" w:rsidR="008E2E64" w:rsidRPr="008E2E64" w:rsidRDefault="008E2E64" w:rsidP="008E2E64">
      <w:pPr>
        <w:numPr>
          <w:ilvl w:val="0"/>
          <w:numId w:val="8"/>
        </w:numPr>
      </w:pPr>
      <w:r w:rsidRPr="008E2E64">
        <w:t>Smoke Testing</w:t>
      </w:r>
    </w:p>
    <w:p w14:paraId="169413ED" w14:textId="77777777" w:rsidR="008E2E64" w:rsidRPr="008E2E64" w:rsidRDefault="008E2E64" w:rsidP="008E2E64">
      <w:pPr>
        <w:numPr>
          <w:ilvl w:val="0"/>
          <w:numId w:val="8"/>
        </w:numPr>
      </w:pPr>
      <w:r w:rsidRPr="008E2E64">
        <w:t>Regression Testing</w:t>
      </w:r>
    </w:p>
    <w:p w14:paraId="49CD1894" w14:textId="77777777" w:rsidR="008E2E64" w:rsidRPr="008E2E64" w:rsidRDefault="008E2E64" w:rsidP="008E2E64">
      <w:r w:rsidRPr="008E2E64">
        <w:pict w14:anchorId="1B12304F">
          <v:rect id="_x0000_i1122" style="width:0;height:1.5pt" o:hralign="center" o:hrstd="t" o:hr="t" fillcolor="#a0a0a0" stroked="f"/>
        </w:pict>
      </w:r>
    </w:p>
    <w:p w14:paraId="5C34C96B" w14:textId="114AF0C4" w:rsidR="008E2E64" w:rsidRPr="008E2E64" w:rsidRDefault="008E2E64" w:rsidP="008E2E64">
      <w:pPr>
        <w:pStyle w:val="Style2"/>
        <w:rPr>
          <w:rStyle w:val="BookTitle"/>
          <w:b w:val="0"/>
          <w:bCs w:val="0"/>
        </w:rPr>
      </w:pPr>
      <w:r w:rsidRPr="008E2E64">
        <w:rPr>
          <w:rStyle w:val="BookTitle"/>
          <w:b w:val="0"/>
          <w:bCs w:val="0"/>
        </w:rPr>
        <w:t>14.</w:t>
      </w:r>
      <w:r w:rsidRPr="008E2E64">
        <w:rPr>
          <w:rStyle w:val="BookTitle"/>
          <w:b w:val="0"/>
          <w:bCs w:val="0"/>
        </w:rPr>
        <w:t>Conclusion</w:t>
      </w:r>
    </w:p>
    <w:p w14:paraId="701FFE09" w14:textId="77777777" w:rsidR="008E2E64" w:rsidRPr="008E2E64" w:rsidRDefault="008E2E64" w:rsidP="008E2E64">
      <w:r w:rsidRPr="008E2E64">
        <w:t>This test plan provides a roadmap for manual testing of OrangeHRM.</w:t>
      </w:r>
      <w:r w:rsidRPr="008E2E64">
        <w:br/>
        <w:t>It ensures complete coverage of functional modules and proper reporting of defects, giving a clear picture of software quality.</w:t>
      </w:r>
    </w:p>
    <w:p w14:paraId="2E0E79E5" w14:textId="77777777" w:rsidR="005773A1" w:rsidRDefault="005773A1"/>
    <w:sectPr w:rsidR="005773A1" w:rsidSect="00A75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6518"/>
    <w:multiLevelType w:val="multilevel"/>
    <w:tmpl w:val="3C92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7FF7"/>
    <w:multiLevelType w:val="multilevel"/>
    <w:tmpl w:val="EC40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735AD"/>
    <w:multiLevelType w:val="multilevel"/>
    <w:tmpl w:val="D8E8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A3E38"/>
    <w:multiLevelType w:val="multilevel"/>
    <w:tmpl w:val="5870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B029A"/>
    <w:multiLevelType w:val="multilevel"/>
    <w:tmpl w:val="EB0A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C6B1A"/>
    <w:multiLevelType w:val="multilevel"/>
    <w:tmpl w:val="1BB4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D6DD7"/>
    <w:multiLevelType w:val="multilevel"/>
    <w:tmpl w:val="4D38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15F3F"/>
    <w:multiLevelType w:val="multilevel"/>
    <w:tmpl w:val="6B52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466327">
    <w:abstractNumId w:val="3"/>
  </w:num>
  <w:num w:numId="2" w16cid:durableId="1509058852">
    <w:abstractNumId w:val="0"/>
  </w:num>
  <w:num w:numId="3" w16cid:durableId="1589725741">
    <w:abstractNumId w:val="5"/>
  </w:num>
  <w:num w:numId="4" w16cid:durableId="1720084885">
    <w:abstractNumId w:val="2"/>
  </w:num>
  <w:num w:numId="5" w16cid:durableId="1134834947">
    <w:abstractNumId w:val="6"/>
  </w:num>
  <w:num w:numId="6" w16cid:durableId="2120101661">
    <w:abstractNumId w:val="7"/>
  </w:num>
  <w:num w:numId="7" w16cid:durableId="1826163468">
    <w:abstractNumId w:val="4"/>
  </w:num>
  <w:num w:numId="8" w16cid:durableId="1410498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64"/>
    <w:rsid w:val="002469F9"/>
    <w:rsid w:val="005773A1"/>
    <w:rsid w:val="007975D2"/>
    <w:rsid w:val="008E2E64"/>
    <w:rsid w:val="00A75F4D"/>
    <w:rsid w:val="00AF27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58627"/>
  <w15:chartTrackingRefBased/>
  <w15:docId w15:val="{97B23171-A6C7-4BB2-BD83-58262F9BE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F4D"/>
  </w:style>
  <w:style w:type="paragraph" w:styleId="Heading1">
    <w:name w:val="heading 1"/>
    <w:basedOn w:val="Normal"/>
    <w:next w:val="Normal"/>
    <w:link w:val="Heading1Char"/>
    <w:uiPriority w:val="9"/>
    <w:qFormat/>
    <w:rsid w:val="008E2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64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E2E64"/>
    <w:rPr>
      <w:b/>
      <w:bCs/>
      <w:i/>
      <w:iCs/>
      <w:spacing w:val="5"/>
    </w:rPr>
  </w:style>
  <w:style w:type="paragraph" w:customStyle="1" w:styleId="Style1">
    <w:name w:val="Style1"/>
    <w:basedOn w:val="Normal"/>
    <w:next w:val="Subtitle"/>
    <w:link w:val="Style1Char"/>
    <w:qFormat/>
    <w:rsid w:val="008E2E64"/>
    <w:rPr>
      <w:color w:val="0B769F" w:themeColor="accent4" w:themeShade="BF"/>
      <w:sz w:val="32"/>
    </w:rPr>
  </w:style>
  <w:style w:type="character" w:customStyle="1" w:styleId="Style1Char">
    <w:name w:val="Style1 Char"/>
    <w:basedOn w:val="DefaultParagraphFont"/>
    <w:link w:val="Style1"/>
    <w:rsid w:val="008E2E64"/>
    <w:rPr>
      <w:color w:val="0B769F" w:themeColor="accent4" w:themeShade="BF"/>
      <w:sz w:val="32"/>
    </w:rPr>
  </w:style>
  <w:style w:type="paragraph" w:customStyle="1" w:styleId="Style2">
    <w:name w:val="Style2"/>
    <w:basedOn w:val="Style1"/>
    <w:next w:val="Style1"/>
    <w:link w:val="Style2Char"/>
    <w:qFormat/>
    <w:rsid w:val="008E2E64"/>
    <w:rPr>
      <w:u w:val="single"/>
    </w:rPr>
  </w:style>
  <w:style w:type="character" w:customStyle="1" w:styleId="Style2Char">
    <w:name w:val="Style2 Char"/>
    <w:basedOn w:val="Style1Char"/>
    <w:link w:val="Style2"/>
    <w:rsid w:val="008E2E64"/>
    <w:rPr>
      <w:color w:val="0B769F" w:themeColor="accent4" w:themeShade="BF"/>
      <w:sz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2025-10-25T09:30:00Z</dcterms:created>
  <dcterms:modified xsi:type="dcterms:W3CDTF">2025-10-25T09:43:00Z</dcterms:modified>
</cp:coreProperties>
</file>