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University College of Applied Sciences</w:t>
      </w:r>
    </w:p>
    <w:p w:rsidR="00000000" w:rsidDel="00000000" w:rsidP="00000000" w:rsidRDefault="00000000" w:rsidRPr="00000000" w14:paraId="00000002">
      <w:pPr>
        <w:rPr/>
      </w:pPr>
      <w:r w:rsidDel="00000000" w:rsidR="00000000" w:rsidRPr="00000000">
        <w:rPr>
          <w:rtl w:val="0"/>
        </w:rPr>
        <w:t xml:space="preserve">Engineering Department</w:t>
      </w:r>
    </w:p>
    <w:p w:rsidR="00000000" w:rsidDel="00000000" w:rsidP="00000000" w:rsidRDefault="00000000" w:rsidRPr="00000000" w14:paraId="00000003">
      <w:pPr>
        <w:rPr/>
      </w:pPr>
      <w:r w:rsidDel="00000000" w:rsidR="00000000" w:rsidRPr="00000000">
        <w:rPr>
          <w:rtl w:val="0"/>
        </w:rPr>
        <w:t xml:space="preserve">Introduction to Database Course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Homework 1</w:t>
      </w:r>
    </w:p>
    <w:p w:rsidR="00000000" w:rsidDel="00000000" w:rsidP="00000000" w:rsidRDefault="00000000" w:rsidRPr="00000000" w14:paraId="00000006">
      <w:pPr>
        <w:rPr/>
      </w:pPr>
      <w:r w:rsidDel="00000000" w:rsidR="00000000" w:rsidRPr="00000000">
        <w:rPr>
          <w:rtl w:val="0"/>
        </w:rPr>
        <w:t xml:space="preserve">Referring to the textbook solve the following problems</w:t>
      </w:r>
    </w:p>
    <w:p w:rsidR="00000000" w:rsidDel="00000000" w:rsidP="00000000" w:rsidRDefault="00000000" w:rsidRPr="00000000" w14:paraId="00000007">
      <w:pPr>
        <w:rPr/>
      </w:pPr>
      <w:r w:rsidDel="00000000" w:rsidR="00000000" w:rsidRPr="00000000">
        <w:rPr>
          <w:rtl w:val="0"/>
        </w:rPr>
        <w:t xml:space="preserve">1.8. Identify some informal queries and update operations that you would expect to apply to the database shown in Figure 1.2.</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(Query) List the names of all students majoring in Computer Science.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(Query) What are the prerequisites of the Database course?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(Update) Insert a new student in the database whose Name=Jackson, StudentNumber=23, Class=1 (freshman), and Major=MATH.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(Update) Change the grade that Smith received in Intro to Computer Science section 119 to B</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1.14. Consider Figure 1.2.</w:t>
      </w:r>
    </w:p>
    <w:p w:rsidR="00000000" w:rsidDel="00000000" w:rsidP="00000000" w:rsidRDefault="00000000" w:rsidRPr="00000000" w14:paraId="0000000E">
      <w:pPr>
        <w:rPr/>
      </w:pPr>
      <w:r w:rsidDel="00000000" w:rsidR="00000000" w:rsidRPr="00000000">
        <w:rPr>
          <w:rtl w:val="0"/>
        </w:rPr>
        <w:t xml:space="preserve">a. If the name of the ‘CS’ (Computer Science) Department changes to ‘CSSE’ (Computer Science and Software Engineering) Department and the corresponding prefix for the course number also changes, identify the columns in the database that would need to be updated.</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hd w:fill="ffffff" w:val="clear"/>
              <w:spacing w:after="0" w:before="20" w:line="240" w:lineRule="auto"/>
              <w:rPr>
                <w:b w:val="1"/>
                <w:sz w:val="20"/>
                <w:szCs w:val="20"/>
              </w:rPr>
            </w:pPr>
            <w:r w:rsidDel="00000000" w:rsidR="00000000" w:rsidRPr="00000000">
              <w:rPr>
                <w:b w:val="1"/>
                <w:sz w:val="20"/>
                <w:szCs w:val="20"/>
                <w:rtl w:val="0"/>
              </w:rPr>
              <w:t xml:space="preserve">The following columns will need to be updated:</w:t>
            </w:r>
          </w:p>
          <w:tbl>
            <w:tblPr>
              <w:tblStyle w:val="Table3"/>
              <w:tblW w:w="61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4305"/>
              <w:tblGridChange w:id="0">
                <w:tblGrid>
                  <w:gridCol w:w="1800"/>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hd w:fill="ffffff" w:val="clear"/>
                    <w:spacing w:after="0" w:before="20" w:line="240" w:lineRule="auto"/>
                    <w:rPr>
                      <w:b w:val="1"/>
                      <w:color w:val="ff0000"/>
                      <w:sz w:val="24"/>
                      <w:szCs w:val="24"/>
                    </w:rPr>
                  </w:pPr>
                  <w:r w:rsidDel="00000000" w:rsidR="00000000" w:rsidRPr="00000000">
                    <w:rPr>
                      <w:b w:val="1"/>
                      <w:color w:val="ff0000"/>
                      <w:sz w:val="24"/>
                      <w:szCs w:val="24"/>
                      <w:rtl w:val="0"/>
                    </w:rPr>
                    <w:t xml:space="preserve">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hd w:fill="ffffff" w:val="clear"/>
                    <w:spacing w:after="0" w:before="20" w:line="240" w:lineRule="auto"/>
                    <w:rPr>
                      <w:b w:val="1"/>
                      <w:color w:val="ff0000"/>
                      <w:sz w:val="24"/>
                      <w:szCs w:val="24"/>
                    </w:rPr>
                  </w:pPr>
                  <w:r w:rsidDel="00000000" w:rsidR="00000000" w:rsidRPr="00000000">
                    <w:rPr>
                      <w:b w:val="1"/>
                      <w:color w:val="ff0000"/>
                      <w:sz w:val="24"/>
                      <w:szCs w:val="24"/>
                      <w:rtl w:val="0"/>
                    </w:rPr>
                    <w:t xml:space="preserve">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hd w:fill="ffffff" w:val="clear"/>
                    <w:spacing w:after="0" w:before="20" w:line="240" w:lineRule="auto"/>
                    <w:rPr>
                      <w:b w:val="1"/>
                      <w:sz w:val="20"/>
                      <w:szCs w:val="20"/>
                    </w:rPr>
                  </w:pPr>
                  <w:r w:rsidDel="00000000" w:rsidR="00000000" w:rsidRPr="00000000">
                    <w:rPr>
                      <w:b w:val="1"/>
                      <w:sz w:val="20"/>
                      <w:szCs w:val="20"/>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hd w:fill="ffffff" w:val="clear"/>
                    <w:spacing w:after="0" w:before="20" w:line="240" w:lineRule="auto"/>
                    <w:rPr>
                      <w:b w:val="1"/>
                      <w:sz w:val="20"/>
                      <w:szCs w:val="20"/>
                    </w:rPr>
                  </w:pPr>
                  <w:r w:rsidDel="00000000" w:rsidR="00000000" w:rsidRPr="00000000">
                    <w:rPr>
                      <w:b w:val="1"/>
                      <w:sz w:val="20"/>
                      <w:szCs w:val="20"/>
                      <w:rtl w:val="0"/>
                    </w:rPr>
                    <w:t xml:space="preserve"> Major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hd w:fill="ffffff" w:val="clear"/>
                    <w:spacing w:after="0" w:before="20" w:line="240" w:lineRule="auto"/>
                    <w:rPr>
                      <w:b w:val="1"/>
                      <w:sz w:val="20"/>
                      <w:szCs w:val="20"/>
                    </w:rPr>
                  </w:pPr>
                  <w:r w:rsidDel="00000000" w:rsidR="00000000" w:rsidRPr="00000000">
                    <w:rPr>
                      <w:b w:val="1"/>
                      <w:sz w:val="20"/>
                      <w:szCs w:val="20"/>
                      <w:rtl w:val="0"/>
                    </w:rPr>
                    <w:t xml:space="preserve">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hd w:fill="ffffff" w:val="clear"/>
                    <w:spacing w:after="0" w:before="20" w:line="240" w:lineRule="auto"/>
                    <w:rPr>
                      <w:b w:val="1"/>
                      <w:sz w:val="20"/>
                      <w:szCs w:val="20"/>
                    </w:rPr>
                  </w:pPr>
                  <w:r w:rsidDel="00000000" w:rsidR="00000000" w:rsidRPr="00000000">
                    <w:rPr>
                      <w:b w:val="1"/>
                      <w:sz w:val="20"/>
                      <w:szCs w:val="20"/>
                      <w:rtl w:val="0"/>
                    </w:rPr>
                    <w:t xml:space="preserve">Course_number and Department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hd w:fill="ffffff" w:val="clear"/>
                    <w:spacing w:after="0" w:before="20" w:line="240" w:lineRule="auto"/>
                    <w:rPr>
                      <w:b w:val="1"/>
                      <w:sz w:val="20"/>
                      <w:szCs w:val="20"/>
                    </w:rPr>
                  </w:pPr>
                  <w:r w:rsidDel="00000000" w:rsidR="00000000" w:rsidRPr="00000000">
                    <w:rPr>
                      <w:b w:val="1"/>
                      <w:sz w:val="20"/>
                      <w:szCs w:val="20"/>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hd w:fill="ffffff" w:val="clear"/>
                    <w:spacing w:after="0" w:before="20" w:line="240" w:lineRule="auto"/>
                    <w:rPr>
                      <w:b w:val="1"/>
                      <w:sz w:val="20"/>
                      <w:szCs w:val="20"/>
                    </w:rPr>
                  </w:pPr>
                  <w:r w:rsidDel="00000000" w:rsidR="00000000" w:rsidRPr="00000000">
                    <w:rPr>
                      <w:b w:val="1"/>
                      <w:sz w:val="20"/>
                      <w:szCs w:val="20"/>
                      <w:rtl w:val="0"/>
                    </w:rPr>
                    <w:t xml:space="preserve">Course_number</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hd w:fill="ffffff" w:val="clear"/>
                    <w:spacing w:after="0" w:before="20" w:line="240" w:lineRule="auto"/>
                    <w:rPr>
                      <w:b w:val="1"/>
                      <w:sz w:val="20"/>
                      <w:szCs w:val="20"/>
                    </w:rPr>
                  </w:pPr>
                  <w:r w:rsidDel="00000000" w:rsidR="00000000" w:rsidRPr="00000000">
                    <w:rPr>
                      <w:b w:val="1"/>
                      <w:sz w:val="20"/>
                      <w:szCs w:val="20"/>
                      <w:rtl w:val="0"/>
                    </w:rPr>
                    <w:t xml:space="preserve">PREREQUISITE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hd w:fill="ffffff" w:val="clear"/>
                    <w:spacing w:after="0" w:before="20" w:line="240" w:lineRule="auto"/>
                    <w:rPr>
                      <w:b w:val="1"/>
                      <w:sz w:val="16"/>
                      <w:szCs w:val="16"/>
                    </w:rPr>
                  </w:pPr>
                  <w:r w:rsidDel="00000000" w:rsidR="00000000" w:rsidRPr="00000000">
                    <w:rPr>
                      <w:b w:val="1"/>
                      <w:sz w:val="20"/>
                      <w:szCs w:val="20"/>
                      <w:rtl w:val="0"/>
                    </w:rPr>
                    <w:t xml:space="preserve"> Course_number and Prerequisite_number</w:t>
                  </w:r>
                  <w:r w:rsidDel="00000000" w:rsidR="00000000" w:rsidRPr="00000000">
                    <w:rPr>
                      <w:rtl w:val="0"/>
                    </w:rPr>
                  </w:r>
                </w:p>
                <w:p w:rsidR="00000000" w:rsidDel="00000000" w:rsidP="00000000" w:rsidRDefault="00000000" w:rsidRPr="00000000" w14:paraId="0000001C">
                  <w:pPr>
                    <w:widowControl w:val="0"/>
                    <w:spacing w:line="240" w:lineRule="auto"/>
                    <w:rPr>
                      <w:b w:val="1"/>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r>
          </w:tbl>
          <w:p w:rsidR="00000000" w:rsidDel="00000000" w:rsidP="00000000" w:rsidRDefault="00000000" w:rsidRPr="00000000" w14:paraId="0000001E">
            <w:pPr>
              <w:widowControl w:val="0"/>
              <w:shd w:fill="ffffff" w:val="clear"/>
              <w:spacing w:after="0" w:before="20" w:line="240" w:lineRule="auto"/>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 Can you restructure the columns in the COURSE, SECTION, and PREREQUISITE tables so that only one column will need to be updated?</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hd w:fill="ffffff" w:val="clear"/>
              <w:spacing w:after="0" w:before="20" w:line="240" w:lineRule="auto"/>
              <w:rPr>
                <w:b w:val="1"/>
                <w:sz w:val="20"/>
                <w:szCs w:val="20"/>
              </w:rPr>
            </w:pPr>
            <w:r w:rsidDel="00000000" w:rsidR="00000000" w:rsidRPr="00000000">
              <w:rPr>
                <w:b w:val="1"/>
                <w:sz w:val="20"/>
                <w:szCs w:val="20"/>
                <w:rtl w:val="0"/>
              </w:rPr>
              <w:t xml:space="preserve"> should split the following columns into two columns:</w:t>
            </w:r>
          </w:p>
          <w:tbl>
            <w:tblPr>
              <w:tblStyle w:val="Table5"/>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9"/>
              <w:gridCol w:w="2355"/>
              <w:gridCol w:w="3495"/>
              <w:tblGridChange w:id="0">
                <w:tblGrid>
                  <w:gridCol w:w="2979"/>
                  <w:gridCol w:w="2355"/>
                  <w:gridCol w:w="34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hd w:fill="ffffff" w:val="clear"/>
                    <w:spacing w:after="0" w:before="20" w:line="240" w:lineRule="auto"/>
                    <w:rPr>
                      <w:color w:val="ff0000"/>
                      <w:sz w:val="20"/>
                      <w:szCs w:val="20"/>
                    </w:rPr>
                  </w:pPr>
                  <w:r w:rsidDel="00000000" w:rsidR="00000000" w:rsidRPr="00000000">
                    <w:rPr>
                      <w:color w:val="ff0000"/>
                      <w:sz w:val="20"/>
                      <w:szCs w:val="20"/>
                      <w:rtl w:val="0"/>
                    </w:rPr>
                    <w:t xml:space="preserve">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hd w:fill="ffffff" w:val="clear"/>
                    <w:spacing w:after="0" w:before="20" w:line="240" w:lineRule="auto"/>
                    <w:rPr>
                      <w:color w:val="ff0000"/>
                      <w:sz w:val="20"/>
                      <w:szCs w:val="20"/>
                    </w:rPr>
                  </w:pPr>
                  <w:r w:rsidDel="00000000" w:rsidR="00000000" w:rsidRPr="00000000">
                    <w:rPr>
                      <w:color w:val="ff0000"/>
                      <w:sz w:val="20"/>
                      <w:szCs w:val="20"/>
                      <w:rtl w:val="0"/>
                    </w:rPr>
                    <w:t xml:space="preserve">Column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hd w:fill="ffffff" w:val="clear"/>
                    <w:spacing w:after="0" w:before="20" w:line="240" w:lineRule="auto"/>
                    <w:rPr>
                      <w:color w:val="ff0000"/>
                      <w:sz w:val="20"/>
                      <w:szCs w:val="20"/>
                    </w:rPr>
                  </w:pPr>
                  <w:r w:rsidDel="00000000" w:rsidR="00000000" w:rsidRPr="00000000">
                    <w:rPr>
                      <w:color w:val="ff0000"/>
                      <w:sz w:val="20"/>
                      <w:szCs w:val="20"/>
                      <w:rtl w:val="0"/>
                    </w:rPr>
                    <w:t xml:space="preserve">Split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hd w:fill="ffffff" w:val="clear"/>
                    <w:spacing w:after="0" w:before="20" w:line="240" w:lineRule="auto"/>
                    <w:rPr>
                      <w:sz w:val="20"/>
                      <w:szCs w:val="20"/>
                    </w:rPr>
                  </w:pPr>
                  <w:r w:rsidDel="00000000" w:rsidR="00000000" w:rsidRPr="00000000">
                    <w:rPr>
                      <w:sz w:val="20"/>
                      <w:szCs w:val="20"/>
                      <w:rtl w:val="0"/>
                    </w:rPr>
                    <w:t xml:space="preserve">Course_number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Course_dept and Course_num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hd w:fill="ffffff" w:val="clear"/>
                    <w:spacing w:after="0" w:before="20" w:line="240" w:lineRule="auto"/>
                    <w:rPr>
                      <w:sz w:val="20"/>
                      <w:szCs w:val="20"/>
                    </w:rPr>
                  </w:pPr>
                  <w:r w:rsidDel="00000000" w:rsidR="00000000" w:rsidRPr="00000000">
                    <w:rPr>
                      <w:sz w:val="20"/>
                      <w:szCs w:val="20"/>
                      <w:rtl w:val="0"/>
                    </w:rPr>
                    <w:t xml:space="preserve">SECTION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hd w:fill="ffffff" w:val="clear"/>
                    <w:spacing w:after="0" w:before="20" w:line="240" w:lineRule="auto"/>
                    <w:rPr>
                      <w:sz w:val="20"/>
                      <w:szCs w:val="20"/>
                    </w:rPr>
                  </w:pPr>
                  <w:r w:rsidDel="00000000" w:rsidR="00000000" w:rsidRPr="00000000">
                    <w:rPr>
                      <w:sz w:val="20"/>
                      <w:szCs w:val="20"/>
                      <w:rtl w:val="0"/>
                    </w:rPr>
                    <w:t xml:space="preserve">Course_number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0"/>
                      <w:szCs w:val="20"/>
                    </w:rPr>
                  </w:pPr>
                  <w:r w:rsidDel="00000000" w:rsidR="00000000" w:rsidRPr="00000000">
                    <w:rPr>
                      <w:sz w:val="20"/>
                      <w:szCs w:val="20"/>
                      <w:highlight w:val="white"/>
                      <w:rtl w:val="0"/>
                    </w:rPr>
                    <w:t xml:space="preserve">Course_dept and Course_num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hd w:fill="ffffff" w:val="clear"/>
                    <w:spacing w:after="0" w:before="20" w:line="240" w:lineRule="auto"/>
                    <w:rPr>
                      <w:sz w:val="20"/>
                      <w:szCs w:val="20"/>
                    </w:rPr>
                  </w:pPr>
                  <w:r w:rsidDel="00000000" w:rsidR="00000000" w:rsidRPr="00000000">
                    <w:rPr>
                      <w:sz w:val="20"/>
                      <w:szCs w:val="20"/>
                      <w:rtl w:val="0"/>
                    </w:rPr>
                    <w:t xml:space="preserve">PREREQUISITE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hd w:fill="ffffff" w:val="clear"/>
                    <w:spacing w:after="0" w:before="20" w:line="240" w:lineRule="auto"/>
                    <w:rPr>
                      <w:sz w:val="20"/>
                      <w:szCs w:val="20"/>
                    </w:rPr>
                  </w:pPr>
                  <w:r w:rsidDel="00000000" w:rsidR="00000000" w:rsidRPr="00000000">
                    <w:rPr>
                      <w:sz w:val="20"/>
                      <w:szCs w:val="20"/>
                      <w:rtl w:val="0"/>
                    </w:rPr>
                    <w:t xml:space="preserve">Course_number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highlight w:val="white"/>
                      <w:rtl w:val="0"/>
                    </w:rPr>
                    <w:t xml:space="preserve">Course_dept and Course_num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hd w:fill="ffffff" w:val="clear"/>
                    <w:spacing w:after="0" w:before="20" w:line="240" w:lineRule="auto"/>
                    <w:rPr>
                      <w:sz w:val="20"/>
                      <w:szCs w:val="20"/>
                    </w:rPr>
                  </w:pPr>
                  <w:r w:rsidDel="00000000" w:rsidR="00000000" w:rsidRPr="00000000">
                    <w:rPr>
                      <w:sz w:val="20"/>
                      <w:szCs w:val="20"/>
                      <w:rtl w:val="0"/>
                    </w:rPr>
                    <w:t xml:space="preserve">PREREQUISITE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hd w:fill="ffffff" w:val="clear"/>
                    <w:spacing w:after="0" w:before="20" w:line="240" w:lineRule="auto"/>
                    <w:rPr>
                      <w:sz w:val="20"/>
                      <w:szCs w:val="20"/>
                    </w:rPr>
                  </w:pPr>
                  <w:r w:rsidDel="00000000" w:rsidR="00000000" w:rsidRPr="00000000">
                    <w:rPr>
                      <w:sz w:val="20"/>
                      <w:szCs w:val="20"/>
                      <w:rtl w:val="0"/>
                    </w:rPr>
                    <w:t xml:space="preserve">Prerequisite_number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highlight w:val="white"/>
                      <w:rtl w:val="0"/>
                    </w:rPr>
                    <w:t xml:space="preserve">PreReq-dept and PreReq-num</w:t>
                  </w: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