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University College of Applied Sciences</w:t>
      </w:r>
    </w:p>
    <w:p w:rsidR="00000000" w:rsidDel="00000000" w:rsidP="00000000" w:rsidRDefault="00000000" w:rsidRPr="00000000" w14:paraId="00000002">
      <w:pPr>
        <w:rPr/>
      </w:pPr>
      <w:r w:rsidDel="00000000" w:rsidR="00000000" w:rsidRPr="00000000">
        <w:rPr>
          <w:rtl w:val="0"/>
        </w:rPr>
        <w:t xml:space="preserve">Engineering Department</w:t>
      </w:r>
    </w:p>
    <w:p w:rsidR="00000000" w:rsidDel="00000000" w:rsidP="00000000" w:rsidRDefault="00000000" w:rsidRPr="00000000" w14:paraId="00000003">
      <w:pPr>
        <w:rPr/>
      </w:pPr>
      <w:r w:rsidDel="00000000" w:rsidR="00000000" w:rsidRPr="00000000">
        <w:rPr>
          <w:rtl w:val="0"/>
        </w:rPr>
        <w:t xml:space="preserve">Introduction to Database</w:t>
      </w:r>
    </w:p>
    <w:p w:rsidR="00000000" w:rsidDel="00000000" w:rsidP="00000000" w:rsidRDefault="00000000" w:rsidRPr="00000000" w14:paraId="00000004">
      <w:pPr>
        <w:rPr/>
      </w:pPr>
      <w:r w:rsidDel="00000000" w:rsidR="00000000" w:rsidRPr="00000000">
        <w:rPr>
          <w:rtl w:val="0"/>
        </w:rPr>
        <w:t xml:space="preserve">HW4</w:t>
      </w:r>
    </w:p>
    <w:p w:rsidR="00000000" w:rsidDel="00000000" w:rsidP="00000000" w:rsidRDefault="00000000" w:rsidRPr="00000000" w14:paraId="00000005">
      <w:pPr>
        <w:rPr>
          <w:b w:val="1"/>
        </w:rPr>
      </w:pPr>
      <w:r w:rsidDel="00000000" w:rsidR="00000000" w:rsidRPr="00000000">
        <w:rPr>
          <w:rtl w:val="0"/>
        </w:rPr>
        <w:t xml:space="preserve">Student Name: </w:t>
      </w:r>
      <w:r w:rsidDel="00000000" w:rsidR="00000000" w:rsidRPr="00000000">
        <w:rPr>
          <w:b w:val="1"/>
          <w:rtl w:val="0"/>
        </w:rPr>
        <w:t xml:space="preserve">Rasha Abu Rkab</w:t>
      </w:r>
    </w:p>
    <w:p w:rsidR="00000000" w:rsidDel="00000000" w:rsidP="00000000" w:rsidRDefault="00000000" w:rsidRPr="00000000" w14:paraId="00000006">
      <w:pPr>
        <w:rPr>
          <w:b w:val="1"/>
        </w:rPr>
      </w:pPr>
      <w:r w:rsidDel="00000000" w:rsidR="00000000" w:rsidRPr="00000000">
        <w:rPr>
          <w:rtl w:val="0"/>
        </w:rPr>
        <w:t xml:space="preserve">Student No: </w:t>
      </w:r>
      <w:r w:rsidDel="00000000" w:rsidR="00000000" w:rsidRPr="00000000">
        <w:rPr>
          <w:b w:val="1"/>
          <w:rtl w:val="0"/>
        </w:rPr>
        <w:t xml:space="preserve">220210069</w:t>
      </w:r>
    </w:p>
    <w:p w:rsidR="00000000" w:rsidDel="00000000" w:rsidP="00000000" w:rsidRDefault="00000000" w:rsidRPr="00000000" w14:paraId="00000007">
      <w:pPr>
        <w:rPr/>
      </w:pPr>
      <w:r w:rsidDel="00000000" w:rsidR="00000000" w:rsidRPr="00000000">
        <w:rPr>
          <w:rtl w:val="0"/>
        </w:rPr>
        <w:t xml:space="preserve">Answer the following five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14.24 - Consider the universal relation R = {A, B, C, D, E, F, G, H, I} and the set of functional dependencies F = { {A, B} -&gt; {C}, {A} -&gt; {D, E}, {B} -&gt; {F}, {F} -&gt;</w:t>
      </w:r>
    </w:p>
    <w:p w:rsidR="00000000" w:rsidDel="00000000" w:rsidP="00000000" w:rsidRDefault="00000000" w:rsidRPr="00000000" w14:paraId="0000000B">
      <w:pPr>
        <w:rPr/>
      </w:pPr>
      <w:r w:rsidDel="00000000" w:rsidR="00000000" w:rsidRPr="00000000">
        <w:rPr>
          <w:rtl w:val="0"/>
        </w:rPr>
        <w:t xml:space="preserve">{G, H}, {D} -&gt; {I, J} }. What is the key for R? Decompose R into 2NF, then 3NF relations.</w:t>
      </w:r>
    </w:p>
    <w:p w:rsidR="00000000" w:rsidDel="00000000" w:rsidP="00000000" w:rsidRDefault="00000000" w:rsidRPr="00000000" w14:paraId="0000000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607.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240" w:before="240" w:line="240" w:lineRule="auto"/>
              <w:rPr/>
            </w:pPr>
            <w:r w:rsidDel="00000000" w:rsidR="00000000" w:rsidRPr="00000000">
              <w:rPr>
                <w:rtl w:val="0"/>
              </w:rPr>
              <w:t xml:space="preserve">A minimal set of attributes whose closure includes all the attributes in R is a key. </w:t>
            </w:r>
          </w:p>
          <w:p w:rsidR="00000000" w:rsidDel="00000000" w:rsidP="00000000" w:rsidRDefault="00000000" w:rsidRPr="00000000" w14:paraId="0000000E">
            <w:pPr>
              <w:widowControl w:val="0"/>
              <w:spacing w:after="240" w:before="240" w:line="240" w:lineRule="auto"/>
              <w:rPr>
                <w:sz w:val="20"/>
                <w:szCs w:val="20"/>
              </w:rPr>
            </w:pPr>
            <w:r w:rsidDel="00000000" w:rsidR="00000000" w:rsidRPr="00000000">
              <w:rPr>
                <w:rtl w:val="0"/>
              </w:rPr>
              <w:t xml:space="preserve">Since the </w:t>
            </w:r>
            <w:r w:rsidDel="00000000" w:rsidR="00000000" w:rsidRPr="00000000">
              <w:rPr>
                <w:sz w:val="20"/>
                <w:szCs w:val="20"/>
                <w:rtl w:val="0"/>
              </w:rPr>
              <w:t xml:space="preserve">closure of {A, B}, {A, B}+ = R, one key of R is {A, B} (in this case, it is the only key).</w:t>
            </w:r>
          </w:p>
          <w:p w:rsidR="00000000" w:rsidDel="00000000" w:rsidP="00000000" w:rsidRDefault="00000000" w:rsidRPr="00000000" w14:paraId="0000000F">
            <w:pPr>
              <w:widowControl w:val="0"/>
              <w:spacing w:after="240" w:before="240" w:line="240" w:lineRule="auto"/>
              <w:rPr/>
            </w:pPr>
            <w:r w:rsidDel="00000000" w:rsidR="00000000" w:rsidRPr="00000000">
              <w:rPr>
                <w:rtl w:val="0"/>
              </w:rPr>
              <w:t xml:space="preserve"> </w:t>
            </w:r>
            <w:r w:rsidDel="00000000" w:rsidR="00000000" w:rsidRPr="00000000">
              <w:rPr>
                <w:b w:val="1"/>
                <w:rtl w:val="0"/>
              </w:rPr>
              <w:t xml:space="preserve">To normalize R intuitively into 2NF and then 3NF, we will do the following steps:</w:t>
            </w:r>
            <w:r w:rsidDel="00000000" w:rsidR="00000000" w:rsidRPr="00000000">
              <w:rPr>
                <w:rtl w:val="0"/>
              </w:rPr>
            </w:r>
          </w:p>
          <w:p w:rsidR="00000000" w:rsidDel="00000000" w:rsidP="00000000" w:rsidRDefault="00000000" w:rsidRPr="00000000" w14:paraId="00000010">
            <w:pPr>
              <w:widowControl w:val="0"/>
              <w:spacing w:after="240" w:before="240" w:line="240" w:lineRule="auto"/>
              <w:rPr/>
            </w:pPr>
            <w:r w:rsidDel="00000000" w:rsidR="00000000" w:rsidRPr="00000000">
              <w:rPr>
                <w:rtl w:val="0"/>
              </w:rPr>
              <w:t xml:space="preserve">First, </w:t>
            </w:r>
            <w:r w:rsidDel="00000000" w:rsidR="00000000" w:rsidRPr="00000000">
              <w:rPr>
                <w:rtl w:val="0"/>
              </w:rPr>
              <w:t xml:space="preserve">identify partial dependencies that violate 2NF. These attributes are functionally   dependent on either part of the key, {A} or {B}, alone. We can calculate the closures {A}+ and {B}+ to determine partially dependent attributes:</w:t>
            </w:r>
          </w:p>
          <w:p w:rsidR="00000000" w:rsidDel="00000000" w:rsidP="00000000" w:rsidRDefault="00000000" w:rsidRPr="00000000" w14:paraId="00000011">
            <w:pPr>
              <w:widowControl w:val="0"/>
              <w:spacing w:after="240" w:before="240" w:line="240" w:lineRule="auto"/>
              <w:rPr/>
            </w:pPr>
            <w:r w:rsidDel="00000000" w:rsidR="00000000" w:rsidRPr="00000000">
              <w:rPr>
                <w:rtl w:val="0"/>
              </w:rPr>
              <w:t xml:space="preserve">        {A}+ = {A, D, E, I, J}. Hence {A} -&gt; {D, E, I, J} ({A} -&gt; {A} is a trivial dependency)</w:t>
            </w:r>
          </w:p>
          <w:p w:rsidR="00000000" w:rsidDel="00000000" w:rsidP="00000000" w:rsidRDefault="00000000" w:rsidRPr="00000000" w14:paraId="00000012">
            <w:pPr>
              <w:widowControl w:val="0"/>
              <w:spacing w:after="240" w:before="240" w:line="240" w:lineRule="auto"/>
              <w:rPr/>
            </w:pPr>
            <w:r w:rsidDel="00000000" w:rsidR="00000000" w:rsidRPr="00000000">
              <w:rPr>
                <w:rtl w:val="0"/>
              </w:rPr>
              <w:t xml:space="preserve">        {B}+ = {B, F, G, H}, hence {A} -&gt; {F, G, H} ({B} -&gt; {B} is a trivial dependency)</w:t>
            </w:r>
          </w:p>
          <w:p w:rsidR="00000000" w:rsidDel="00000000" w:rsidP="00000000" w:rsidRDefault="00000000" w:rsidRPr="00000000" w14:paraId="00000013">
            <w:pPr>
              <w:widowControl w:val="0"/>
              <w:spacing w:after="240" w:before="240" w:line="240" w:lineRule="auto"/>
              <w:rPr/>
            </w:pPr>
            <w:r w:rsidDel="00000000" w:rsidR="00000000" w:rsidRPr="00000000">
              <w:rPr>
                <w:b w:val="1"/>
                <w:rtl w:val="0"/>
              </w:rPr>
              <w:t xml:space="preserve">To normalize into 2NF</w:t>
            </w:r>
            <w:r w:rsidDel="00000000" w:rsidR="00000000" w:rsidRPr="00000000">
              <w:rPr>
                <w:rtl w:val="0"/>
              </w:rPr>
              <w:t xml:space="preserve">, we remove the attributes that are functionally dependent on the part of the key (A or B) from R and place them in separate relations R1 and R2, along with the part of the key they depend on (A or B), which are copied into each of these relations but also remains in the original relation, which we call R3 below:</w:t>
            </w:r>
          </w:p>
          <w:p w:rsidR="00000000" w:rsidDel="00000000" w:rsidP="00000000" w:rsidRDefault="00000000" w:rsidRPr="00000000" w14:paraId="00000014">
            <w:pPr>
              <w:widowControl w:val="0"/>
              <w:spacing w:after="240" w:before="240" w:line="240" w:lineRule="auto"/>
              <w:rPr/>
            </w:pPr>
            <w:r w:rsidDel="00000000" w:rsidR="00000000" w:rsidRPr="00000000">
              <w:rPr>
                <w:rtl w:val="0"/>
              </w:rPr>
              <w:t xml:space="preserve">         </w:t>
            </w:r>
            <w:r w:rsidDel="00000000" w:rsidR="00000000" w:rsidRPr="00000000">
              <w:rPr>
                <w:b w:val="1"/>
                <w:rtl w:val="0"/>
              </w:rPr>
              <w:t xml:space="preserve">R1</w:t>
            </w:r>
            <w:r w:rsidDel="00000000" w:rsidR="00000000" w:rsidRPr="00000000">
              <w:rPr>
                <w:rtl w:val="0"/>
              </w:rPr>
              <w:t xml:space="preserve"> = {A, D, E, I, J}, </w:t>
            </w:r>
            <w:r w:rsidDel="00000000" w:rsidR="00000000" w:rsidRPr="00000000">
              <w:rPr>
                <w:b w:val="1"/>
                <w:rtl w:val="0"/>
              </w:rPr>
              <w:t xml:space="preserve">R2</w:t>
            </w:r>
            <w:r w:rsidDel="00000000" w:rsidR="00000000" w:rsidRPr="00000000">
              <w:rPr>
                <w:rtl w:val="0"/>
              </w:rPr>
              <w:t xml:space="preserve"> = {B, F, G, H}, </w:t>
            </w:r>
            <w:r w:rsidDel="00000000" w:rsidR="00000000" w:rsidRPr="00000000">
              <w:rPr>
                <w:b w:val="1"/>
                <w:rtl w:val="0"/>
              </w:rPr>
              <w:t xml:space="preserve">R3</w:t>
            </w:r>
            <w:r w:rsidDel="00000000" w:rsidR="00000000" w:rsidRPr="00000000">
              <w:rPr>
                <w:rtl w:val="0"/>
              </w:rPr>
              <w:t xml:space="preserve"> = {A, B, C}</w:t>
            </w:r>
          </w:p>
          <w:p w:rsidR="00000000" w:rsidDel="00000000" w:rsidP="00000000" w:rsidRDefault="00000000" w:rsidRPr="00000000" w14:paraId="00000015">
            <w:pPr>
              <w:widowControl w:val="0"/>
              <w:spacing w:after="240" w:before="240" w:line="240" w:lineRule="auto"/>
              <w:rPr/>
            </w:pPr>
            <w:r w:rsidDel="00000000" w:rsidR="00000000" w:rsidRPr="00000000">
              <w:rPr>
                <w:rtl w:val="0"/>
              </w:rPr>
              <w:t xml:space="preserve">The new keys for </w:t>
            </w:r>
            <w:r w:rsidDel="00000000" w:rsidR="00000000" w:rsidRPr="00000000">
              <w:rPr>
                <w:b w:val="1"/>
                <w:rtl w:val="0"/>
              </w:rPr>
              <w:t xml:space="preserve">R1, R2, R3 </w:t>
            </w:r>
            <w:r w:rsidDel="00000000" w:rsidR="00000000" w:rsidRPr="00000000">
              <w:rPr>
                <w:rtl w:val="0"/>
              </w:rPr>
              <w:t xml:space="preserve">are underlined. </w:t>
            </w:r>
          </w:p>
          <w:p w:rsidR="00000000" w:rsidDel="00000000" w:rsidP="00000000" w:rsidRDefault="00000000" w:rsidRPr="00000000" w14:paraId="00000016">
            <w:pPr>
              <w:widowControl w:val="0"/>
              <w:spacing w:after="240" w:before="240" w:line="240" w:lineRule="auto"/>
              <w:rPr/>
            </w:pPr>
            <w:r w:rsidDel="00000000" w:rsidR="00000000" w:rsidRPr="00000000">
              <w:rPr>
                <w:rtl w:val="0"/>
              </w:rPr>
              <w:t xml:space="preserve">Next, we look for transitive dependencies in R1, R2, and R3. The relation R1 has the transitive dependency {A} -&gt; {D} -&gt; {I, J}, so we remove the transitively dependent attributes {I, J} from R1 into a relation R11 and copy the attribute D they are dependent on into R11. The remaining attributes are kept in a relation R12. Hence, R1 is decomposed into R11 and R12 as follows: </w:t>
            </w:r>
          </w:p>
          <w:p w:rsidR="00000000" w:rsidDel="00000000" w:rsidP="00000000" w:rsidRDefault="00000000" w:rsidRPr="00000000" w14:paraId="00000017">
            <w:pPr>
              <w:widowControl w:val="0"/>
              <w:spacing w:after="240" w:before="240" w:line="240" w:lineRule="auto"/>
              <w:rPr/>
            </w:pPr>
            <w:r w:rsidDel="00000000" w:rsidR="00000000" w:rsidRPr="00000000">
              <w:rPr>
                <w:rtl w:val="0"/>
              </w:rPr>
              <w:t xml:space="preserve">R11 = {D, I, J}, R12 = {A, D, E} The relation R2 is similarly decomposed into R21 and R22 based on the transitive dependency {B} -&gt; {F} -&gt; {G, H}: R2 = {F, G, H}, R2 = {B, F}</w:t>
            </w:r>
          </w:p>
          <w:p w:rsidR="00000000" w:rsidDel="00000000" w:rsidP="00000000" w:rsidRDefault="00000000" w:rsidRPr="00000000" w14:paraId="00000018">
            <w:pPr>
              <w:widowControl w:val="0"/>
              <w:spacing w:after="240" w:before="240" w:line="240" w:lineRule="auto"/>
              <w:rPr>
                <w:b w:val="1"/>
                <w:sz w:val="28"/>
                <w:szCs w:val="28"/>
              </w:rPr>
            </w:pPr>
            <w:r w:rsidDel="00000000" w:rsidR="00000000" w:rsidRPr="00000000">
              <w:rPr>
                <w:b w:val="1"/>
                <w:rtl w:val="0"/>
              </w:rPr>
              <w:t xml:space="preserve">The final set of relations in 3NF are {R11, R12, R21, R22, R3}</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