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B3A6B"/>
          <w:sz w:val="52"/>
          <w:szCs w:val="52"/>
        </w:rPr>
        <w:t xml:space="preserve">Rashed Al-Qatarneh</w:t>
      </w:r>
    </w:p>
    <w:p>
      <w:pPr>
        <w:spacing w:after="80" w:before="0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Software Development Engineer  ·  Payments &amp; Distributed Systems  ·  Amazon</w:t>
      </w:r>
    </w:p>
    <w:p>
      <w:pPr>
        <w:spacing w:after="60" w:before="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Amman, Jordan</w:t>
      </w:r>
      <w:r>
        <w:rPr>
          <w:rFonts w:ascii="Arial" w:cs="Arial" w:eastAsia="Arial" w:hAnsi="Arial"/>
          <w:color w:val="777777"/>
          <w:sz w:val="18"/>
          <w:szCs w:val="18"/>
        </w:rPr>
        <w:t xml:space="preserve">  ·  </w:t>
      </w:r>
      <w:r>
        <w:rPr>
          <w:rFonts w:ascii="Arial" w:cs="Arial" w:eastAsia="Arial" w:hAnsi="Arial"/>
          <w:color w:val="777777"/>
          <w:sz w:val="18"/>
          <w:szCs w:val="18"/>
        </w:rPr>
        <w:t xml:space="preserve">rashedhaitham188@gmail.com</w:t>
      </w:r>
      <w:r>
        <w:rPr>
          <w:rFonts w:ascii="Arial" w:cs="Arial" w:eastAsia="Arial" w:hAnsi="Arial"/>
          <w:color w:val="777777"/>
          <w:sz w:val="18"/>
          <w:szCs w:val="18"/>
        </w:rPr>
        <w:t xml:space="preserve">  ·  </w:t>
      </w:r>
      <w:r>
        <w:rPr>
          <w:rFonts w:ascii="Arial" w:cs="Arial" w:eastAsia="Arial" w:hAnsi="Arial"/>
          <w:color w:val="777777"/>
          <w:sz w:val="18"/>
          <w:szCs w:val="18"/>
        </w:rPr>
        <w:t xml:space="preserve">+962 770 349 973</w:t>
      </w:r>
      <w:r>
        <w:rPr>
          <w:rFonts w:ascii="Arial" w:cs="Arial" w:eastAsia="Arial" w:hAnsi="Arial"/>
          <w:color w:val="777777"/>
          <w:sz w:val="18"/>
          <w:szCs w:val="18"/>
        </w:rPr>
        <w:t xml:space="preserve">  ·  </w:t>
      </w:r>
      <w:hyperlink w:history="1" r:id="rIdgg4vonya0demmmsi-v9y5">
        <w:r>
          <w:rPr>
            <w:rFonts w:ascii="Arial" w:cs="Arial" w:eastAsia="Arial" w:hAnsi="Arial"/>
            <w:color w:val="1B6AC9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777777"/>
          <w:sz w:val="18"/>
          <w:szCs w:val="18"/>
        </w:rPr>
        <w:t xml:space="preserve">  ·  </w:t>
      </w:r>
      <w:hyperlink w:history="1" r:id="rIde4vr7tbd2e_irabi1wjyr">
        <w:r>
          <w:rPr>
            <w:rFonts w:ascii="Arial" w:cs="Arial" w:eastAsia="Arial" w:hAnsi="Arial"/>
            <w:color w:val="1B6AC9"/>
            <w:sz w:val="18"/>
            <w:szCs w:val="18"/>
            <w:u w:val="single"/>
          </w:rPr>
          <w:t xml:space="preserve">GitHub</w:t>
        </w:r>
      </w:hyperlink>
      <w:r>
        <w:rPr>
          <w:rFonts w:ascii="Arial" w:cs="Arial" w:eastAsia="Arial" w:hAnsi="Arial"/>
          <w:color w:val="777777"/>
          <w:sz w:val="18"/>
          <w:szCs w:val="18"/>
        </w:rPr>
        <w:t xml:space="preserve">  ·  </w:t>
      </w:r>
      <w:hyperlink w:history="1" r:id="rIdglkdm6-imcyb4wn5xwyfg">
        <w:r>
          <w:rPr>
            <w:rFonts w:ascii="Arial" w:cs="Arial" w:eastAsia="Arial" w:hAnsi="Arial"/>
            <w:color w:val="1B6AC9"/>
            <w:sz w:val="18"/>
            <w:szCs w:val="18"/>
            <w:u w:val="single"/>
          </w:rPr>
          <w:t xml:space="preserve">Portfolio</w:t>
        </w:r>
      </w:hyperlink>
    </w:p>
    <w:p>
      <w:pPr>
        <w:pBdr>
          <w:bottom w:val="single" w:color="C8D4E8" w:sz="6" w:space="1"/>
        </w:pBdr>
        <w:spacing w:after="120" w:before="0"/>
      </w:pPr>
    </w:p>
    <w:p>
      <w:pPr>
        <w:pBdr>
          <w:bottom w:val="single" w:color="1B3A6B" w:sz="4" w:space="1"/>
        </w:pBdr>
        <w:spacing w:after="60" w:before="26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SUMMARY</w:t>
      </w:r>
    </w:p>
    <w:p>
      <w:pPr>
        <w:spacing w:after="80" w:before="60"/>
        <w:jc w:val="left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Software Development Engineer at Amazon owning large-scale payment processor integrations across AMET marketplaces (Africa, Middle East &amp; Turkey) serving millions of customers. Specializes in distributed systems, high-availability infrastructure, and AI-powered developer tooling. AWS Certified Cloud Practitioner and AWS Certified AI Practitioner.</w:t>
      </w:r>
    </w:p>
    <w:p>
      <w:pPr>
        <w:pBdr>
          <w:bottom w:val="single" w:color="1B3A6B" w:sz="4" w:space="1"/>
        </w:pBdr>
        <w:spacing w:after="60" w:before="26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EXPERIENCE</w:t>
      </w:r>
    </w:p>
    <w:p>
      <w:pPr>
        <w:tabs>
          <w:tab w:val="right" w:pos="9360"/>
        </w:tabs>
        <w:spacing w:after="3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Software Development Engineer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Amazon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Jun 2025 – Present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Owned the full payment lifecycle as the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single technical owner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of all payment integrations across AMET marketplaces (Africa, Middle East &amp; Turkey), serving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millions of customers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across the full stack.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Resolved a long-standing stuck workflow reliability issue affecting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10,000+ customers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in a highly complex processor integration by identifying non-obvious external inconsistencies and addressing multiple underlying system gaps, measurably reducing pipeline blockage.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Designed a real-time payment availability monitoring system tracking processor health per operation type, detecting partner outages automatically and alerting before customer-facing degradation. Achieved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60% faster incident detection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and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50% reduction in alert noise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, directly reducing on-call load and MTTR.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Conceived and built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Payment AI Integration Authority (PAIA)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, an end-to-end platform automating processor onboarding across requirements, TPS, infrastructure provisioning, and code generation. Originated as a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hackathon-winning idea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, approved org-wide as a reference architecture, reducing onboarding from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~1 integration/year to 6+/year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per team and cutting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75%+ engineering effort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with timelines collapsing from months to under a week.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Migrated remittance and chargeback file processing to a standardized SFTP-based platform, deploying AWS CDK infrastructure (TypeScript) across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21 configuration files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hardened with SecureCDK blueprints, establishing secure partner connectivity via SSH key authentication and IP allowlisting, and uncovering a cross-environment alarm isolation defect generating silent false alerts across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6 existing banking partners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Built a full-stack serverless performance dashboard with a React frontend, API Gateway, Lambda backend, and JWT authentication that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auto-generates monthly and quarterly leadership reports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, eliminating hours of manual data collection per reporting cycle.</w:t>
      </w:r>
    </w:p>
    <w:p>
      <w:pPr>
        <w:tabs>
          <w:tab w:val="right" w:pos="9360"/>
        </w:tabs>
        <w:spacing w:after="3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Java Developer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Bank Al-Bilad  (via Inspire for Solutions Development)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Jan 2025 – Jun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Built a Customer Request Service enabling clients to submit and track requests with an admin management layer, implementing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JWT authentication, LDAP login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, and route access control by Channel ID and Client Version to meet strict banking security requirements.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Designed RESTful APIs with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RBAC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, applying SOLID principles and design patterns (Factory, Singleton, Strategy) to deliver a maintainable, production-grade service in a regulated financial environment.</w:t>
      </w:r>
    </w:p>
    <w:p>
      <w:pPr>
        <w:tabs>
          <w:tab w:val="right" w:pos="9360"/>
        </w:tabs>
        <w:spacing w:after="3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Java Developer</w:t>
      </w:r>
      <w:r>
        <w:rPr>
          <w:rFonts w:ascii="Arial" w:cs="Arial" w:eastAsia="Arial" w:hAnsi="Arial"/>
          <w:color w:val="777777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Inspire for Solutions Development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Designed and built a scalable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microservices banking application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using Spring Boot, Kafka for async inter-service messaging, GraphQL for flexible data fetching, and the Saga pattern for distributed transaction reliability, deployed via Docker.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Set up full observability using Prometheus for real-time metrics and Zipkin for distributed tracing, and enforced fine-grained authentication via Keycloak with RBAC across all services.</w:t>
      </w:r>
    </w:p>
    <w:p>
      <w:pPr>
        <w:pBdr>
          <w:bottom w:val="single" w:color="1B3A6B" w:sz="4" w:space="1"/>
        </w:pBdr>
        <w:spacing w:after="60" w:before="26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SKILLS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Languages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Java, TypeScript, SQL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Frameworks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Spring Boot, Spring Security, Spring Cloud, GraphQL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AWS &amp; Cloud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Lambda, API Gateway, DynamoDB, CDK, S3, SQS, Step Functions, EventBridge, AppConfig, Transfer Family, SNS, Cross-account IAM, Docker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Messaging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Kafka, SFTP, Event Streams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Security &amp; Auth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JWT, LDAP, Keycloak, RBAC, OAuth2, SSH, SecureCDK, GuardDuty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Observability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Prometheus, Zipkin, CloudWatch, Distributed Tracing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Databases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MySQL, PostgreSQL, DynamoDB, NoSQL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AI &amp; Tooling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MCP (Model Context Protocol), AI Workflow Orchestration, Prompt Engineering</w:t>
      </w:r>
    </w:p>
    <w:p>
      <w:pPr>
        <w:tabs>
          <w:tab w:val="left" w:pos="1800"/>
        </w:tabs>
        <w:spacing w:after="40" w:before="40"/>
      </w:pPr>
      <w:r>
        <w:rPr>
          <w:rFonts w:ascii="Arial" w:cs="Arial" w:eastAsia="Arial" w:hAnsi="Arial"/>
          <w:b/>
          <w:bCs/>
          <w:color w:val="1B3A6B"/>
          <w:sz w:val="19"/>
          <w:szCs w:val="19"/>
        </w:rPr>
        <w:t xml:space="preserve">Practices</w:t>
      </w:r>
      <w:r>
        <w:rPr>
          <w:sz w:val="19"/>
          <w:szCs w:val="19"/>
        </w:rPr>
        <w:t xml:space="preserve">	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REST APIs, Microservices, SOLID, Design Patterns, CI/CD, Agile/Scrum</w:t>
      </w:r>
    </w:p>
    <w:p>
      <w:pPr>
        <w:pBdr>
          <w:bottom w:val="single" w:color="1B3A6B" w:sz="4" w:space="1"/>
        </w:pBdr>
        <w:spacing w:after="60" w:before="26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 ·  University of Jordan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2020 – 2024</w:t>
      </w:r>
    </w:p>
    <w:p>
      <w:pPr>
        <w:spacing w:after="60" w:before="20"/>
        <w:jc w:val="left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Manara Problem Solving Program · 250+ LeetCode problems solved</w:t>
      </w:r>
    </w:p>
    <w:p>
      <w:pPr>
        <w:pBdr>
          <w:bottom w:val="single" w:color="1B3A6B" w:sz="4" w:space="1"/>
        </w:pBdr>
        <w:spacing w:after="60" w:before="26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CERTIFICATIONS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AWS Certified Cloud Practitioner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·  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AWS Certified AI Practitioner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·  Amazon Web Services</w:t>
      </w:r>
    </w:p>
    <w:p>
      <w:pPr>
        <w:pBdr>
          <w:bottom w:val="single" w:color="1B3A6B" w:sz="4" w:space="1"/>
        </w:pBdr>
        <w:spacing w:after="60" w:before="260"/>
      </w:pPr>
      <w:r>
        <w:rPr>
          <w:rFonts w:ascii="Arial" w:cs="Arial" w:eastAsia="Arial" w:hAnsi="Arial"/>
          <w:b/>
          <w:bCs/>
          <w:color w:val="1B3A6B"/>
          <w:sz w:val="20"/>
          <w:szCs w:val="20"/>
        </w:rPr>
        <w:t xml:space="preserve">LANGUAGES</w:t>
      </w:r>
    </w:p>
    <w:p>
      <w:pPr>
        <w:spacing w:after="40" w:before="40"/>
        <w:jc w:val="left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Arabic (native)  ·  English (professional)  ·  Russian (intermediate)</w:t>
      </w:r>
    </w:p>
    <w:sectPr>
      <w:pgSz w:w="12240" w:h="15840" w:orient="portrait"/>
      <w:pgMar w:top="1080" w:right="1152" w:bottom="1080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g4vonya0demmmsi-v9y5" Type="http://schemas.openxmlformats.org/officeDocument/2006/relationships/hyperlink" Target="https://www.linkedin.com/in/rashed-al-qatarneh" TargetMode="External"/><Relationship Id="rIde4vr7tbd2e_irabi1wjyr" Type="http://schemas.openxmlformats.org/officeDocument/2006/relationships/hyperlink" Target="https://github.com/RashedHaitham" TargetMode="External"/><Relationship Id="rIdglkdm6-imcyb4wn5xwyfg" Type="http://schemas.openxmlformats.org/officeDocument/2006/relationships/hyperlink" Target="https://rashedhaitham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2026-06-03T19:16:57.215Z</dcterms:created>
  <dcterms:modified xsi:type="dcterms:W3CDTF">2026-06-03T19:16:57.215Z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