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B2430"/>
          <w:sz w:val="37"/>
        </w:rPr>
        <w:t>RASHED MOHAMMAD ALFUQAHA</w:t>
      </w:r>
    </w:p>
    <w:p>
      <w:pPr>
        <w:spacing w:after="20"/>
        <w:jc w:val="center"/>
      </w:pPr>
      <w:r>
        <w:rPr>
          <w:rFonts w:ascii="Arial" w:hAnsi="Arial"/>
          <w:b/>
          <w:color w:val="1F4E79"/>
          <w:sz w:val="21"/>
        </w:rPr>
        <w:t>APPLICATION — FULL STACK DEVELOPER</w:t>
      </w:r>
    </w:p>
    <w:p>
      <w:pPr>
        <w:spacing w:after="10"/>
        <w:jc w:val="center"/>
      </w:pPr>
      <w:r>
        <w:rPr>
          <w:rFonts w:ascii="Arial" w:hAnsi="Arial"/>
          <w:b w:val="0"/>
          <w:color w:val="536174"/>
          <w:sz w:val="16"/>
        </w:rPr>
        <w:t>Amman, Jordan | +962 77 170 9080 | rashedmohammadalfuqaha@gmail.com</w:t>
      </w:r>
    </w:p>
    <w:p>
      <w:pPr>
        <w:spacing w:after="80"/>
        <w:jc w:val="center"/>
      </w:pPr>
      <w:r>
        <w:rPr>
          <w:rFonts w:ascii="Arial" w:hAnsi="Arial"/>
          <w:b w:val="0"/>
          <w:color w:val="1F4E79"/>
          <w:sz w:val="16"/>
        </w:rPr>
        <w:t>linkedin.com/in/rashedalfuqaha | github.com/Rashedalfoqha</w:t>
      </w:r>
    </w:p>
    <w:p>
      <w:pPr>
        <w:spacing w:before="440"/>
      </w:pPr>
      <w:r>
        <w:rPr>
          <w:rFonts w:ascii="Arial" w:hAnsi="Arial"/>
          <w:b/>
          <w:color w:val="1B2430"/>
          <w:sz w:val="20"/>
        </w:rPr>
        <w:t>Dear Sowelo Consulting hiring team,</w:t>
      </w:r>
    </w:p>
    <w:p>
      <w:pPr>
        <w:spacing w:after="200" w:line="269" w:lineRule="auto"/>
      </w:pPr>
      <w:r>
        <w:rPr>
          <w:rFonts w:ascii="Arial" w:hAnsi="Arial"/>
          <w:b w:val="0"/>
          <w:color w:val="1B2430"/>
          <w:sz w:val="18"/>
        </w:rPr>
        <w:t>I am applying for the Full Stack Developer role. My work centers on building web products across React and Next.js frontends, Node.js and NestJS services, REST APIs, and MongoDB/PostgreSQL data layers.</w:t>
      </w:r>
    </w:p>
    <w:p>
      <w:pPr>
        <w:spacing w:after="200" w:line="269" w:lineRule="auto"/>
      </w:pPr>
      <w:r>
        <w:rPr>
          <w:rFonts w:ascii="Arial" w:hAnsi="Arial"/>
          <w:b w:val="0"/>
          <w:color w:val="1B2430"/>
          <w:sz w:val="18"/>
        </w:rPr>
        <w:t>The role aligns particularly well with my experience in JavaScript, TypeScript, React. I currently contribute to a multi-vendor e-commerce product while respecting strict confidentiality, and my selected work includes EV operations dashboards, real-time collaboration, social communication, job matching, and role-based course management.</w:t>
      </w:r>
    </w:p>
    <w:p>
      <w:pPr>
        <w:spacing w:after="200" w:line="269" w:lineRule="auto"/>
      </w:pPr>
      <w:r>
        <w:rPr>
          <w:rFonts w:ascii="Arial" w:hAnsi="Arial"/>
          <w:b w:val="0"/>
          <w:color w:val="1B2430"/>
          <w:sz w:val="18"/>
        </w:rPr>
        <w:t>Before software, I designed architectural and mosaic patterns in CAD. That background shaped how I approach interfaces and systems: understand the structure, make each relationship intentional, and verify that the final result works at both detail and product level. I also use Codex, Claude, Cursor, and GLM as development accelerators while retaining responsibility for review, correctness, and maintainability.</w:t>
      </w:r>
    </w:p>
    <w:p>
      <w:pPr>
        <w:spacing w:after="200" w:line="269" w:lineRule="auto"/>
      </w:pPr>
      <w:r>
        <w:rPr>
          <w:rFonts w:ascii="Arial" w:hAnsi="Arial"/>
          <w:b w:val="0"/>
          <w:color w:val="1B2430"/>
          <w:sz w:val="18"/>
        </w:rPr>
        <w:t>I would welcome a conversation about how this combination could contribute to Sowelo Consulting. Thank you for reviewing my application.</w:t>
      </w:r>
    </w:p>
    <w:p>
      <w:pPr>
        <w:spacing w:before="240"/>
      </w:pPr>
      <w:r>
        <w:rPr>
          <w:rFonts w:ascii="Arial" w:hAnsi="Arial"/>
          <w:b/>
          <w:color w:val="1B2430"/>
          <w:sz w:val="20"/>
        </w:rPr>
        <w:t>Rashed Mohammad Alfuqaha</w:t>
      </w:r>
    </w:p>
    <w:p>
      <w:r>
        <w:rPr>
          <w:rFonts w:ascii="Cascadia Mono" w:hAnsi="Cascadia Mono"/>
          <w:b w:val="0"/>
          <w:color w:val="536174"/>
          <w:sz w:val="16"/>
        </w:rPr>
        <w:t>rashedmohammadalfuqaha@gmail.com</w:t>
      </w:r>
    </w:p>
    <w:sectPr w:rsidR="00FC693F" w:rsidRPr="0006063C" w:rsidSect="00034616">
      <w:pgSz w:w="12240" w:h="15840"/>
      <w:pgMar w:top="619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2" w:line="245" w:lineRule="auto"/>
      <w:ind w:left="259" w:hanging="173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