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Ceramic pro is a Clear, Liquid Nano ceramic Coating, which when cured will chemically bond , transforming itself on the surface to become a Rigid, super – structure of Nano glass, protecting the substrate it is applied to indefinitely. Thus the shield formed is permanent nature, resistant to Solvents , acids , alkalis, UV rays, harsh weather conditions, fire and corrosion. This preserves the original factory paint, makes the surface glossy, Self Cleaning and super hydrophobic. The Ceramic pro 9H is an ‘above 9H’ rated coating and is based on advanced Liquid Diamond Technology.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