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peelable rubber coating that infinite customization for vehicles. This premium formula is easy to peel, safe to wash and can be applied to metal, plastic, chrome, glass and more. The all-weather coating also protects against rust and road debris.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