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BE2" w:rsidRPr="00987324" w:rsidRDefault="00987324">
      <w:pPr>
        <w:rPr>
          <w:sz w:val="28"/>
          <w:lang w:val="en-US"/>
        </w:rPr>
      </w:pPr>
      <w:r w:rsidRPr="00987324">
        <w:rPr>
          <w:sz w:val="28"/>
          <w:lang w:val="en-US"/>
        </w:rPr>
        <w:t>Practical 30</w:t>
      </w:r>
    </w:p>
    <w:p w:rsidR="00987324" w:rsidRPr="00987324" w:rsidRDefault="00987324">
      <w:pPr>
        <w:rPr>
          <w:sz w:val="28"/>
          <w:lang w:val="en-US"/>
        </w:rPr>
      </w:pPr>
      <w:r w:rsidRPr="00987324">
        <w:rPr>
          <w:sz w:val="28"/>
          <w:lang w:val="en-US"/>
        </w:rPr>
        <w:t>Code:</w:t>
      </w:r>
    </w:p>
    <w:p w:rsidR="00987324" w:rsidRDefault="00987324">
      <w:pPr>
        <w:rPr>
          <w:sz w:val="28"/>
          <w:lang w:val="en-US"/>
        </w:rPr>
      </w:pPr>
      <w:r w:rsidRPr="00987324">
        <w:rPr>
          <w:sz w:val="28"/>
          <w:lang w:val="en-US"/>
        </w:rPr>
        <w:drawing>
          <wp:inline distT="0" distB="0" distL="0" distR="0" wp14:anchorId="37879567" wp14:editId="0374A57E">
            <wp:extent cx="4473328" cy="443522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24" w:rsidRDefault="00987324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987324" w:rsidRPr="00987324" w:rsidRDefault="00987324">
      <w:pPr>
        <w:rPr>
          <w:sz w:val="28"/>
          <w:lang w:val="en-US"/>
        </w:rPr>
      </w:pPr>
      <w:r w:rsidRPr="00987324">
        <w:rPr>
          <w:sz w:val="28"/>
          <w:lang w:val="en-US"/>
        </w:rPr>
        <w:drawing>
          <wp:inline distT="0" distB="0" distL="0" distR="0" wp14:anchorId="67D3B829" wp14:editId="404CFC0C">
            <wp:extent cx="5067739" cy="26672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324" w:rsidRPr="0098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324"/>
    <w:rsid w:val="00987324"/>
    <w:rsid w:val="009A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3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2025-11-20T19:47:00Z</dcterms:created>
  <dcterms:modified xsi:type="dcterms:W3CDTF">2025-11-20T19:48:00Z</dcterms:modified>
</cp:coreProperties>
</file>