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USES OF DIFFERENT KINDS OF WAVEFORMS</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SQUARE WAVE</w:t>
      </w:r>
    </w:p>
    <w:p w:rsidR="00000000" w:rsidDel="00000000" w:rsidP="00000000" w:rsidRDefault="00000000" w:rsidRPr="00000000" w14:paraId="00000004">
      <w:pPr>
        <w:numPr>
          <w:ilvl w:val="1"/>
          <w:numId w:val="1"/>
        </w:numPr>
        <w:ind w:left="1440" w:hanging="360"/>
        <w:rPr>
          <w:u w:val="none"/>
        </w:rPr>
      </w:pPr>
      <w:r w:rsidDel="00000000" w:rsidR="00000000" w:rsidRPr="00000000">
        <w:rPr>
          <w:rFonts w:ascii="Roboto" w:cs="Roboto" w:eastAsia="Roboto" w:hAnsi="Roboto"/>
          <w:color w:val="202124"/>
          <w:sz w:val="24"/>
          <w:szCs w:val="24"/>
          <w:highlight w:val="white"/>
          <w:rtl w:val="0"/>
        </w:rPr>
        <w:t xml:space="preserve">Square waves are used to control the timing of operations in digital systems, for example in clock signals.</w:t>
      </w:r>
    </w:p>
    <w:p w:rsidR="00000000" w:rsidDel="00000000" w:rsidP="00000000" w:rsidRDefault="00000000" w:rsidRPr="00000000" w14:paraId="00000005">
      <w:pPr>
        <w:numPr>
          <w:ilvl w:val="0"/>
          <w:numId w:val="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TRIANGULAR</w:t>
      </w:r>
    </w:p>
    <w:p w:rsidR="00000000" w:rsidDel="00000000" w:rsidP="00000000" w:rsidRDefault="00000000" w:rsidRPr="00000000" w14:paraId="00000006">
      <w:pPr>
        <w:numPr>
          <w:ilvl w:val="1"/>
          <w:numId w:val="1"/>
        </w:numPr>
        <w:ind w:left="144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induction motor-control circuits often use a triangular wave oscillator</w:t>
      </w:r>
    </w:p>
    <w:p w:rsidR="00000000" w:rsidDel="00000000" w:rsidP="00000000" w:rsidRDefault="00000000" w:rsidRPr="00000000" w14:paraId="00000007">
      <w:pPr>
        <w:numPr>
          <w:ilvl w:val="1"/>
          <w:numId w:val="1"/>
        </w:numPr>
        <w:ind w:left="144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sin and cos inverse functions’ representation</w:t>
      </w:r>
    </w:p>
    <w:p w:rsidR="00000000" w:rsidDel="00000000" w:rsidP="00000000" w:rsidRDefault="00000000" w:rsidRPr="00000000" w14:paraId="00000008">
      <w:pPr>
        <w:numPr>
          <w:ilvl w:val="0"/>
          <w:numId w:val="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SAWTOOTH</w:t>
      </w:r>
    </w:p>
    <w:p w:rsidR="00000000" w:rsidDel="00000000" w:rsidP="00000000" w:rsidRDefault="00000000" w:rsidRPr="00000000" w14:paraId="00000009">
      <w:pPr>
        <w:numPr>
          <w:ilvl w:val="1"/>
          <w:numId w:val="1"/>
        </w:numPr>
        <w:ind w:left="144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Sawtooth waves are known for their use in music. The sawtooth and square waves are among the most common waveforms used to create sounds with subtractive analog and virtual analog music synthesizers. Sawtooth waves are used in switched-mode power supplies.</w:t>
      </w:r>
    </w:p>
    <w:p w:rsidR="00000000" w:rsidDel="00000000" w:rsidP="00000000" w:rsidRDefault="00000000" w:rsidRPr="00000000" w14:paraId="0000000A">
      <w:pPr>
        <w:numPr>
          <w:ilvl w:val="0"/>
          <w:numId w:val="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STAIRCASE</w:t>
      </w:r>
    </w:p>
    <w:p w:rsidR="00000000" w:rsidDel="00000000" w:rsidP="00000000" w:rsidRDefault="00000000" w:rsidRPr="00000000" w14:paraId="0000000B">
      <w:pPr>
        <w:numPr>
          <w:ilvl w:val="1"/>
          <w:numId w:val="1"/>
        </w:numPr>
        <w:ind w:left="144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Some methods used in reconstructing analog signal from digital input in data communication use staircase waveform as an approximate.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