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r w:rsidDel="00000000" w:rsidR="00000000" w:rsidRPr="00000000">
        <w:rPr>
          <w:b w:val="1"/>
          <w:rtl w:val="0"/>
        </w:rPr>
        <w:t xml:space="preserve">Rudra Enterprises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B-72, Shalimar Garden, Extension . 2, Sahibabad, Shalimar Garden, Sahibabad - 201005</w:t>
      </w:r>
      <w:r w:rsidDel="00000000" w:rsidR="00000000" w:rsidRPr="00000000">
        <w:rPr>
          <w:rtl w:val="0"/>
        </w:rPr>
      </w:r>
    </w:p>
    <w:p w:rsidR="00000000" w:rsidDel="00000000" w:rsidP="00000000" w:rsidRDefault="00000000" w:rsidRPr="00000000" w14:paraId="00000003">
      <w:pPr>
        <w:jc w:val="cente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Letter of Data Access Authorization</w:t>
      </w:r>
    </w:p>
    <w:p w:rsidR="00000000" w:rsidDel="00000000" w:rsidP="00000000" w:rsidRDefault="00000000" w:rsidRPr="00000000" w14:paraId="00000004">
      <w:pPr>
        <w:rPr>
          <w:rFonts w:ascii="Cambria" w:cs="Cambria" w:eastAsia="Cambria" w:hAnsi="Cambria"/>
        </w:rPr>
      </w:pPr>
      <w:r w:rsidDel="00000000" w:rsidR="00000000" w:rsidRPr="00000000">
        <w:rPr>
          <w:rtl w:val="0"/>
        </w:rPr>
      </w:r>
    </w:p>
    <w:p w:rsidR="00000000" w:rsidDel="00000000" w:rsidP="00000000" w:rsidRDefault="00000000" w:rsidRPr="00000000" w14:paraId="00000005">
      <w:pPr>
        <w:rPr>
          <w:rFonts w:ascii="Cambria" w:cs="Cambria" w:eastAsia="Cambria" w:hAnsi="Cambria"/>
          <w:b w:val="1"/>
        </w:rPr>
      </w:pPr>
      <w:r w:rsidDel="00000000" w:rsidR="00000000" w:rsidRPr="00000000">
        <w:rPr>
          <w:rtl w:val="0"/>
        </w:rPr>
      </w:r>
    </w:p>
    <w:p w:rsidR="00000000" w:rsidDel="00000000" w:rsidP="00000000" w:rsidRDefault="00000000" w:rsidRPr="00000000" w14:paraId="00000006">
      <w:pP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To whomsoever it may concern</w:t>
      </w:r>
      <w:r w:rsidDel="00000000" w:rsidR="00000000" w:rsidRPr="00000000">
        <w:rPr>
          <w:rFonts w:ascii="Cambria" w:cs="Cambria" w:eastAsia="Cambria" w:hAnsi="Cambria"/>
          <w:sz w:val="24"/>
          <w:szCs w:val="24"/>
          <w:rtl w:val="0"/>
        </w:rPr>
        <w:t xml:space="preserve">,</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 </w:t>
      </w:r>
      <w:r w:rsidDel="00000000" w:rsidR="00000000" w:rsidRPr="00000000">
        <w:rPr>
          <w:rFonts w:ascii="Cambria" w:cs="Cambria" w:eastAsia="Cambria" w:hAnsi="Cambria"/>
          <w:b w:val="1"/>
          <w:sz w:val="24"/>
          <w:szCs w:val="24"/>
          <w:rtl w:val="0"/>
        </w:rPr>
        <w:t xml:space="preserve">Manoj Sharma</w:t>
      </w:r>
      <w:r w:rsidDel="00000000" w:rsidR="00000000" w:rsidRPr="00000000">
        <w:rPr>
          <w:rFonts w:ascii="Cambria" w:cs="Cambria" w:eastAsia="Cambria" w:hAnsi="Cambria"/>
          <w:sz w:val="24"/>
          <w:szCs w:val="24"/>
          <w:rtl w:val="0"/>
        </w:rPr>
        <w:t xml:space="preserve">, on the behalf of </w:t>
      </w:r>
      <w:r w:rsidDel="00000000" w:rsidR="00000000" w:rsidRPr="00000000">
        <w:rPr>
          <w:rFonts w:ascii="Cambria" w:cs="Cambria" w:eastAsia="Cambria" w:hAnsi="Cambria"/>
          <w:b w:val="1"/>
          <w:sz w:val="24"/>
          <w:szCs w:val="24"/>
          <w:rtl w:val="0"/>
        </w:rPr>
        <w:t xml:space="preserve">Rudra Enterprises</w:t>
      </w:r>
      <w:r w:rsidDel="00000000" w:rsidR="00000000" w:rsidRPr="00000000">
        <w:rPr>
          <w:rFonts w:ascii="Cambria" w:cs="Cambria" w:eastAsia="Cambria" w:hAnsi="Cambria"/>
          <w:sz w:val="24"/>
          <w:szCs w:val="24"/>
          <w:rtl w:val="0"/>
        </w:rPr>
        <w:t xml:space="preserve">, authorize </w:t>
      </w:r>
      <w:r w:rsidDel="00000000" w:rsidR="00000000" w:rsidRPr="00000000">
        <w:rPr>
          <w:rFonts w:ascii="Cambria" w:cs="Cambria" w:eastAsia="Cambria" w:hAnsi="Cambria"/>
          <w:b w:val="1"/>
          <w:sz w:val="24"/>
          <w:szCs w:val="24"/>
          <w:rtl w:val="0"/>
        </w:rPr>
        <w:t xml:space="preserve">Ms. Rashi Sharma</w:t>
      </w:r>
      <w:r w:rsidDel="00000000" w:rsidR="00000000" w:rsidRPr="00000000">
        <w:rPr>
          <w:rFonts w:ascii="Cambria" w:cs="Cambria" w:eastAsia="Cambria" w:hAnsi="Cambria"/>
          <w:sz w:val="24"/>
          <w:szCs w:val="24"/>
          <w:rtl w:val="0"/>
        </w:rPr>
        <w:t xml:space="preserve">, who claims to be a student of the Indian Institute of Technology, Madras, to access a specific subset of data for academic purposes.</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provided data is accurate to the best of my knowledge and intended solely for academic use. Any use beyond this scope will not be attributed to Rudra Enterprises.</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 Rashi Sharma has assured os of the data’s confidentiality and responsible handling. He is accountable for adhering to all applicable laws and regulations regarding data protection and privacy. Any misuse or unauthorized disclosure will be sole responsibility.</w:t>
      </w:r>
    </w:p>
    <w:p w:rsidR="00000000" w:rsidDel="00000000" w:rsidP="00000000" w:rsidRDefault="00000000" w:rsidRPr="00000000" w14:paraId="0000000A">
      <w:pPr>
        <w:jc w:val="cente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B">
      <w:pPr>
        <w:jc w:val="cente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We appreciate your cooperation in ensuring the proper use and security of our data.</w:t>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bookmarkStart w:colFirst="0" w:colLast="0" w:name="_heading=h.gjdgxs" w:id="0"/>
      <w:bookmarkEnd w:id="0"/>
      <w:r w:rsidDel="00000000" w:rsidR="00000000" w:rsidRPr="00000000">
        <w:rPr>
          <w:b w:val="1"/>
        </w:rPr>
        <w:drawing>
          <wp:inline distB="0" distT="0" distL="0" distR="0">
            <wp:extent cx="1477139" cy="813934"/>
            <wp:effectExtent b="0" l="0" r="0" t="0"/>
            <wp:docPr descr="C:\Users\Shivansh\Downloads\20250308_124453-removebg-preview.png" id="2" name="image1.png"/>
            <a:graphic>
              <a:graphicData uri="http://schemas.openxmlformats.org/drawingml/2006/picture">
                <pic:pic>
                  <pic:nvPicPr>
                    <pic:cNvPr descr="C:\Users\Shivansh\Downloads\20250308_124453-removebg-preview.png" id="0" name="image1.png"/>
                    <pic:cNvPicPr preferRelativeResize="0"/>
                  </pic:nvPicPr>
                  <pic:blipFill>
                    <a:blip r:embed="rId7"/>
                    <a:srcRect b="20865" l="22785" r="15190" t="47243"/>
                    <a:stretch>
                      <a:fillRect/>
                    </a:stretch>
                  </pic:blipFill>
                  <pic:spPr>
                    <a:xfrm>
                      <a:off x="0" y="0"/>
                      <a:ext cx="1477139" cy="813934"/>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Manoj Sharma</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Shalimar Garden Extension 2, Sahibabad</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3 February, 2025</w:t>
      </w:r>
    </w:p>
    <w:p w:rsidR="00000000" w:rsidDel="00000000" w:rsidP="00000000" w:rsidRDefault="00000000" w:rsidRPr="00000000" w14:paraId="00000011">
      <w:pPr>
        <w:jc w:val="cente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2">
    <w:pPr>
      <w:pStyle w:val="Heading3"/>
      <w:shd w:fill="ffffff" w:val="clear"/>
      <w:spacing w:after="280" w:lineRule="auto"/>
      <w:rPr>
        <w:rFonts w:ascii="Calibri" w:cs="Calibri" w:eastAsia="Calibri" w:hAnsi="Calibri"/>
        <w:color w:val="5f6368"/>
        <w:sz w:val="20"/>
        <w:szCs w:val="20"/>
      </w:rPr>
    </w:pPr>
    <w:r w:rsidDel="00000000" w:rsidR="00000000" w:rsidRPr="00000000">
      <w:rPr>
        <w:rFonts w:ascii="Calibri" w:cs="Calibri" w:eastAsia="Calibri" w:hAnsi="Calibri"/>
        <w:sz w:val="20"/>
        <w:szCs w:val="20"/>
        <w:rtl w:val="0"/>
      </w:rPr>
      <w:t xml:space="preserve">Mobile: +91 7838138577                                                                                      Email: </w:t>
    </w:r>
    <w:r w:rsidDel="00000000" w:rsidR="00000000" w:rsidRPr="00000000">
      <w:rPr>
        <w:rFonts w:ascii="Calibri" w:cs="Calibri" w:eastAsia="Calibri" w:hAnsi="Calibri"/>
        <w:color w:val="5e5e5e"/>
        <w:sz w:val="20"/>
        <w:szCs w:val="20"/>
        <w:rtl w:val="0"/>
      </w:rPr>
      <w:t xml:space="preserve">rudraenterprisesvatss@gmail.com</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pPr>
    <w:rPr>
      <w:rFonts w:ascii="Cambria" w:cs="Cambria" w:eastAsia="Cambria" w:hAnsi="Cambria"/>
      <w:color w:val="17365d"/>
      <w:sz w:val="52"/>
      <w:szCs w:val="52"/>
    </w:rPr>
  </w:style>
  <w:style w:type="paragraph" w:styleId="Normal" w:default="1">
    <w:name w:val="Normal"/>
    <w:qFormat w:val="1"/>
  </w:style>
  <w:style w:type="paragraph" w:styleId="Heading3">
    <w:name w:val="heading 3"/>
    <w:basedOn w:val="Normal"/>
    <w:link w:val="Heading3Char"/>
    <w:uiPriority w:val="9"/>
    <w:qFormat w:val="1"/>
    <w:rsid w:val="00602D16"/>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CC4647"/>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47"/>
    </w:rPr>
  </w:style>
  <w:style w:type="character" w:styleId="TitleChar" w:customStyle="1">
    <w:name w:val="Title Char"/>
    <w:basedOn w:val="DefaultParagraphFont"/>
    <w:link w:val="Title"/>
    <w:uiPriority w:val="10"/>
    <w:rsid w:val="00CC4647"/>
    <w:rPr>
      <w:rFonts w:asciiTheme="majorHAnsi" w:cstheme="majorBidi" w:eastAsiaTheme="majorEastAsia" w:hAnsiTheme="majorHAnsi"/>
      <w:color w:val="17365d" w:themeColor="text2" w:themeShade="0000BF"/>
      <w:spacing w:val="5"/>
      <w:kern w:val="28"/>
      <w:sz w:val="52"/>
      <w:szCs w:val="47"/>
    </w:rPr>
  </w:style>
  <w:style w:type="paragraph" w:styleId="Header">
    <w:name w:val="header"/>
    <w:basedOn w:val="Normal"/>
    <w:link w:val="HeaderChar"/>
    <w:uiPriority w:val="99"/>
    <w:unhideWhenUsed w:val="1"/>
    <w:rsid w:val="00296512"/>
    <w:pPr>
      <w:tabs>
        <w:tab w:val="center" w:pos="4680"/>
        <w:tab w:val="right" w:pos="9360"/>
      </w:tabs>
      <w:spacing w:after="0" w:line="240" w:lineRule="auto"/>
    </w:pPr>
  </w:style>
  <w:style w:type="character" w:styleId="HeaderChar" w:customStyle="1">
    <w:name w:val="Header Char"/>
    <w:basedOn w:val="DefaultParagraphFont"/>
    <w:link w:val="Header"/>
    <w:uiPriority w:val="99"/>
    <w:rsid w:val="00296512"/>
  </w:style>
  <w:style w:type="paragraph" w:styleId="Footer">
    <w:name w:val="footer"/>
    <w:basedOn w:val="Normal"/>
    <w:link w:val="FooterChar"/>
    <w:uiPriority w:val="99"/>
    <w:unhideWhenUsed w:val="1"/>
    <w:rsid w:val="00296512"/>
    <w:pPr>
      <w:tabs>
        <w:tab w:val="center" w:pos="4680"/>
        <w:tab w:val="right" w:pos="9360"/>
      </w:tabs>
      <w:spacing w:after="0" w:line="240" w:lineRule="auto"/>
    </w:pPr>
  </w:style>
  <w:style w:type="character" w:styleId="FooterChar" w:customStyle="1">
    <w:name w:val="Footer Char"/>
    <w:basedOn w:val="DefaultParagraphFont"/>
    <w:link w:val="Footer"/>
    <w:uiPriority w:val="99"/>
    <w:rsid w:val="00296512"/>
  </w:style>
  <w:style w:type="paragraph" w:styleId="BalloonText">
    <w:name w:val="Balloon Text"/>
    <w:basedOn w:val="Normal"/>
    <w:link w:val="BalloonTextChar"/>
    <w:uiPriority w:val="99"/>
    <w:semiHidden w:val="1"/>
    <w:unhideWhenUsed w:val="1"/>
    <w:rsid w:val="00296512"/>
    <w:pPr>
      <w:spacing w:after="0" w:line="240" w:lineRule="auto"/>
    </w:pPr>
    <w:rPr>
      <w:rFonts w:ascii="Tahoma" w:cs="Mangal" w:hAnsi="Tahoma"/>
      <w:sz w:val="16"/>
      <w:szCs w:val="14"/>
    </w:rPr>
  </w:style>
  <w:style w:type="character" w:styleId="BalloonTextChar" w:customStyle="1">
    <w:name w:val="Balloon Text Char"/>
    <w:basedOn w:val="DefaultParagraphFont"/>
    <w:link w:val="BalloonText"/>
    <w:uiPriority w:val="99"/>
    <w:semiHidden w:val="1"/>
    <w:rsid w:val="00296512"/>
    <w:rPr>
      <w:rFonts w:ascii="Tahoma" w:cs="Mangal" w:hAnsi="Tahoma"/>
      <w:sz w:val="16"/>
      <w:szCs w:val="14"/>
    </w:rPr>
  </w:style>
  <w:style w:type="character" w:styleId="Heading3Char" w:customStyle="1">
    <w:name w:val="Heading 3 Char"/>
    <w:basedOn w:val="DefaultParagraphFont"/>
    <w:link w:val="Heading3"/>
    <w:uiPriority w:val="9"/>
    <w:rsid w:val="00602D16"/>
    <w:rPr>
      <w:rFonts w:ascii="Times New Roman" w:cs="Times New Roman" w:eastAsia="Times New Roman" w:hAnsi="Times New Roman"/>
      <w:b w:val="1"/>
      <w:bCs w:val="1"/>
      <w:sz w:val="27"/>
      <w:szCs w:val="27"/>
    </w:rPr>
  </w:style>
  <w:style w:type="character" w:styleId="go" w:customStyle="1">
    <w:name w:val="go"/>
    <w:basedOn w:val="DefaultParagraphFont"/>
    <w:rsid w:val="00602D16"/>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tbCjjg72glOoN6F60QZCjs9qcg==">CgMxLjAyCGguZ2pkZ3hzOAByITFtZG9jQzY2RVBkM2NNUEMxX2xOWXByMGJONnVaTzR4Qw==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2025-03-04T14:21:00Z</dcterms:created>
  <dc:creator>Shivansh</dc:creator>
</cp:coreProperties>
</file>