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D82A" w14:textId="380A9D88" w:rsidR="00830FA4" w:rsidRPr="002606BD" w:rsidRDefault="00240A69" w:rsidP="00240A69">
      <w:pPr>
        <w:pStyle w:val="Title"/>
        <w:rPr>
          <w:rFonts w:asciiTheme="minorHAnsi" w:hAnsiTheme="minorHAnsi" w:cstheme="minorHAnsi"/>
          <w:lang w:val="en-GB"/>
        </w:rPr>
      </w:pPr>
      <w:r w:rsidRPr="009D68FF">
        <w:rPr>
          <w:rFonts w:ascii="Century Gothic" w:hAnsi="Century Gothic"/>
          <w:noProof/>
        </w:rPr>
        <w:t xml:space="preserve"> </w:t>
      </w:r>
      <w:r w:rsidR="00281451" w:rsidRPr="009D68FF">
        <w:rPr>
          <w:rFonts w:ascii="Century Gothic" w:hAnsi="Century Gothic"/>
          <w:noProof/>
        </w:rPr>
        <w:drawing>
          <wp:anchor distT="0" distB="0" distL="114300" distR="114300" simplePos="0" relativeHeight="251658240" behindDoc="1" locked="0" layoutInCell="1" allowOverlap="1" wp14:anchorId="37D0551B" wp14:editId="1172AD38">
            <wp:simplePos x="0" y="0"/>
            <wp:positionH relativeFrom="page">
              <wp:align>left</wp:align>
            </wp:positionH>
            <wp:positionV relativeFrom="paragraph">
              <wp:posOffset>-914247</wp:posOffset>
            </wp:positionV>
            <wp:extent cx="17858904" cy="11162805"/>
            <wp:effectExtent l="0" t="0" r="0" b="635"/>
            <wp:wrapNone/>
            <wp:docPr id="563916602" name="Picture 563916602" descr="A red and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6602" name="Picture 563916602" descr="A red and blue background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58904" cy="11162805"/>
                    </a:xfrm>
                    <a:prstGeom prst="rect">
                      <a:avLst/>
                    </a:prstGeom>
                    <a:noFill/>
                    <a:ln>
                      <a:noFill/>
                    </a:ln>
                  </pic:spPr>
                </pic:pic>
              </a:graphicData>
            </a:graphic>
            <wp14:sizeRelH relativeFrom="page">
              <wp14:pctWidth>0</wp14:pctWidth>
            </wp14:sizeRelH>
            <wp14:sizeRelV relativeFrom="page">
              <wp14:pctHeight>0</wp14:pctHeight>
            </wp14:sizeRelV>
          </wp:anchor>
        </w:drawing>
      </w:r>
      <w:r w:rsidR="00830FA4" w:rsidRPr="002606BD">
        <w:rPr>
          <w:rFonts w:asciiTheme="minorHAnsi" w:hAnsiTheme="minorHAnsi" w:cstheme="minorHAnsi"/>
          <w:lang w:val="en-GB"/>
        </w:rPr>
        <w:tab/>
      </w:r>
    </w:p>
    <w:p w14:paraId="2129898C" w14:textId="77777777" w:rsidR="00830FA4" w:rsidRPr="002606BD" w:rsidRDefault="00830FA4" w:rsidP="00830FA4">
      <w:pPr>
        <w:rPr>
          <w:rFonts w:asciiTheme="minorHAnsi" w:hAnsiTheme="minorHAnsi" w:cstheme="minorHAnsi"/>
          <w:lang w:val="en-GB"/>
        </w:rPr>
      </w:pPr>
    </w:p>
    <w:p w14:paraId="15C02490" w14:textId="3D8E0D94" w:rsidR="007F2177" w:rsidRPr="007F2177" w:rsidRDefault="00CD55DC" w:rsidP="007F2177">
      <w:pPr>
        <w:pStyle w:val="Title"/>
        <w:rPr>
          <w:rFonts w:asciiTheme="minorHAnsi" w:hAnsiTheme="minorHAnsi" w:cstheme="minorHAnsi"/>
          <w:lang w:val="en-GB"/>
        </w:rPr>
      </w:pPr>
      <w:r>
        <w:rPr>
          <w:rFonts w:asciiTheme="minorHAnsi" w:hAnsiTheme="minorHAnsi" w:cstheme="minorHAnsi"/>
          <w:lang w:val="en-GB"/>
        </w:rPr>
        <w:t xml:space="preserve">AWS </w:t>
      </w:r>
      <w:r w:rsidR="00830FA4" w:rsidRPr="002606BD">
        <w:rPr>
          <w:rFonts w:asciiTheme="minorHAnsi" w:hAnsiTheme="minorHAnsi" w:cstheme="minorHAnsi"/>
          <w:lang w:val="en-GB"/>
        </w:rPr>
        <w:t>Landing Zone</w:t>
      </w:r>
      <w:r w:rsidR="007F2177">
        <w:rPr>
          <w:rFonts w:asciiTheme="minorHAnsi" w:hAnsiTheme="minorHAnsi" w:cstheme="minorHAnsi"/>
          <w:lang w:val="en-GB"/>
        </w:rPr>
        <w:t xml:space="preserve">    </w:t>
      </w:r>
      <w:r w:rsidR="00512346">
        <w:rPr>
          <w:rFonts w:asciiTheme="minorHAnsi" w:hAnsiTheme="minorHAnsi" w:cstheme="minorHAnsi"/>
          <w:lang w:val="en-GB"/>
        </w:rPr>
        <w:br/>
        <w:t>Detailed Design Document</w:t>
      </w:r>
    </w:p>
    <w:p w14:paraId="6CB2424A" w14:textId="54F05D68" w:rsidR="002606BD" w:rsidRPr="000244BD" w:rsidRDefault="002606BD" w:rsidP="000244BD">
      <w:pPr>
        <w:rPr>
          <w:rFonts w:ascii="Century Gothic" w:hAnsi="Century Gothic" w:cs="Arial"/>
          <w:color w:val="EB0000"/>
          <w:sz w:val="28"/>
          <w:szCs w:val="28"/>
        </w:rPr>
      </w:pPr>
    </w:p>
    <w:p w14:paraId="3C0DA011" w14:textId="34B851EE" w:rsidR="00240A69" w:rsidRPr="000244BD" w:rsidRDefault="00240A69" w:rsidP="00240A69">
      <w:pPr>
        <w:rPr>
          <w:rFonts w:ascii="Century Gothic" w:hAnsi="Century Gothic" w:cs="Arial"/>
          <w:color w:val="EB0000"/>
          <w:sz w:val="28"/>
          <w:szCs w:val="28"/>
        </w:rPr>
      </w:pPr>
      <w:r w:rsidRPr="009D68FF">
        <w:rPr>
          <w:rFonts w:ascii="Century Gothic" w:hAnsi="Century Gothic" w:cs="Arial"/>
          <w:noProof/>
          <w:sz w:val="18"/>
          <w:szCs w:val="18"/>
          <w:lang w:val="en-IE" w:eastAsia="en-IE"/>
        </w:rPr>
        <w:drawing>
          <wp:anchor distT="0" distB="0" distL="114300" distR="114300" simplePos="0" relativeHeight="251658241" behindDoc="1" locked="0" layoutInCell="1" allowOverlap="1" wp14:anchorId="1CB0687A" wp14:editId="47DE5D3F">
            <wp:simplePos x="0" y="0"/>
            <wp:positionH relativeFrom="margin">
              <wp:posOffset>5143500</wp:posOffset>
            </wp:positionH>
            <wp:positionV relativeFrom="paragraph">
              <wp:posOffset>4270375</wp:posOffset>
            </wp:positionV>
            <wp:extent cx="1281430" cy="1617345"/>
            <wp:effectExtent l="0" t="0" r="0" b="1905"/>
            <wp:wrapTight wrapText="bothSides">
              <wp:wrapPolygon edited="0">
                <wp:start x="17019" y="0"/>
                <wp:lineTo x="5138" y="0"/>
                <wp:lineTo x="3211" y="509"/>
                <wp:lineTo x="2248" y="8141"/>
                <wp:lineTo x="321" y="16283"/>
                <wp:lineTo x="0" y="20099"/>
                <wp:lineTo x="0" y="21371"/>
                <wp:lineTo x="10918" y="21371"/>
                <wp:lineTo x="11239" y="20862"/>
                <wp:lineTo x="9954" y="20353"/>
                <wp:lineTo x="8670" y="20353"/>
                <wp:lineTo x="9633" y="16283"/>
                <wp:lineTo x="10918" y="12212"/>
                <wp:lineTo x="12844" y="8141"/>
                <wp:lineTo x="16698" y="8141"/>
                <wp:lineTo x="21193" y="5852"/>
                <wp:lineTo x="21193" y="0"/>
                <wp:lineTo x="17019" y="0"/>
              </wp:wrapPolygon>
            </wp:wrapTight>
            <wp:docPr id="32" name="Picture 3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red and black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1430" cy="1617345"/>
                    </a:xfrm>
                    <a:prstGeom prst="rect">
                      <a:avLst/>
                    </a:prstGeom>
                  </pic:spPr>
                </pic:pic>
              </a:graphicData>
            </a:graphic>
          </wp:anchor>
        </w:drawing>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Theme="minorHAnsi" w:hAnsiTheme="minorHAnsi" w:cstheme="minorHAnsi"/>
          <w:lang w:val="en-GB"/>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Pr>
          <w:rFonts w:ascii="Century Gothic" w:hAnsi="Century Gothic" w:cs="Arial"/>
          <w:b/>
          <w:color w:val="EB0000"/>
          <w:sz w:val="28"/>
          <w:szCs w:val="28"/>
        </w:rPr>
        <w:br/>
      </w:r>
      <w:r w:rsidRPr="000244BD">
        <w:rPr>
          <w:rFonts w:ascii="Century Gothic" w:hAnsi="Century Gothic" w:cs="Arial"/>
          <w:b/>
          <w:color w:val="EB0000"/>
          <w:sz w:val="28"/>
          <w:szCs w:val="28"/>
        </w:rPr>
        <w:t>Prepared</w:t>
      </w:r>
      <w:r w:rsidRPr="000244BD">
        <w:rPr>
          <w:rFonts w:ascii="Century Gothic" w:hAnsi="Century Gothic" w:cs="Arial"/>
          <w:color w:val="EB0000"/>
          <w:sz w:val="28"/>
          <w:szCs w:val="28"/>
        </w:rPr>
        <w:t xml:space="preserve"> </w:t>
      </w:r>
      <w:r w:rsidRPr="000244BD">
        <w:rPr>
          <w:rFonts w:ascii="Century Gothic" w:hAnsi="Century Gothic" w:cs="Arial"/>
          <w:b/>
          <w:color w:val="EB0000"/>
          <w:sz w:val="28"/>
          <w:szCs w:val="28"/>
        </w:rPr>
        <w:t>for</w:t>
      </w:r>
      <w:r w:rsidRPr="000244BD">
        <w:rPr>
          <w:rFonts w:ascii="Century Gothic" w:hAnsi="Century Gothic" w:cs="Arial"/>
          <w:color w:val="EB0000"/>
          <w:sz w:val="28"/>
          <w:szCs w:val="28"/>
        </w:rPr>
        <w:t xml:space="preserve">: </w:t>
      </w:r>
      <w:r w:rsidR="005645BD">
        <w:rPr>
          <w:rFonts w:ascii="Century Gothic" w:hAnsi="Century Gothic" w:cs="Arial"/>
          <w:color w:val="EB0000"/>
          <w:sz w:val="28"/>
          <w:szCs w:val="28"/>
        </w:rPr>
        <w:t>A</w:t>
      </w:r>
      <w:r w:rsidR="00564D24">
        <w:rPr>
          <w:rFonts w:ascii="Century Gothic" w:hAnsi="Century Gothic" w:cs="Arial"/>
          <w:color w:val="EB0000"/>
          <w:sz w:val="28"/>
          <w:szCs w:val="28"/>
        </w:rPr>
        <w:t>drenalin Media Pty Limited</w:t>
      </w:r>
    </w:p>
    <w:p w14:paraId="404017BF" w14:textId="3E0B4310" w:rsidR="006527E7" w:rsidRPr="002606BD" w:rsidRDefault="00240A69" w:rsidP="00240A69">
      <w:pPr>
        <w:spacing w:after="160" w:line="300" w:lineRule="auto"/>
        <w:rPr>
          <w:rFonts w:asciiTheme="minorHAnsi" w:hAnsiTheme="minorHAnsi" w:cstheme="minorHAnsi"/>
          <w:lang w:val="en-GB"/>
        </w:rPr>
      </w:pPr>
      <w:r w:rsidRPr="000244BD">
        <w:rPr>
          <w:rFonts w:ascii="Century Gothic" w:hAnsi="Century Gothic" w:cs="Arial"/>
          <w:b/>
          <w:bCs/>
          <w:color w:val="EB0000"/>
          <w:sz w:val="28"/>
          <w:szCs w:val="28"/>
        </w:rPr>
        <w:t>Prepared by</w:t>
      </w:r>
      <w:r w:rsidRPr="000244BD">
        <w:rPr>
          <w:rFonts w:ascii="Century Gothic" w:hAnsi="Century Gothic" w:cs="Arial"/>
          <w:color w:val="EB0000"/>
          <w:sz w:val="28"/>
          <w:szCs w:val="28"/>
        </w:rPr>
        <w:t xml:space="preserve">: </w:t>
      </w:r>
      <w:r w:rsidR="00564D24">
        <w:rPr>
          <w:rFonts w:ascii="Century Gothic" w:hAnsi="Century Gothic" w:cs="Arial"/>
          <w:color w:val="EB0000"/>
          <w:sz w:val="28"/>
          <w:szCs w:val="28"/>
        </w:rPr>
        <w:t>Ashu Rana</w:t>
      </w:r>
      <w:r w:rsidR="00A84FEA">
        <w:rPr>
          <w:rFonts w:ascii="Century Gothic" w:hAnsi="Century Gothic" w:cs="Arial"/>
          <w:color w:val="EB0000"/>
          <w:sz w:val="28"/>
          <w:szCs w:val="28"/>
        </w:rPr>
        <w:t xml:space="preserve"> </w:t>
      </w:r>
      <w:r w:rsidR="00A84FEA" w:rsidRPr="00BD30B4">
        <w:rPr>
          <w:rFonts w:ascii="Century Gothic" w:hAnsi="Century Gothic" w:cs="Arial"/>
          <w:color w:val="EB0000"/>
          <w:sz w:val="14"/>
          <w:szCs w:val="14"/>
        </w:rPr>
        <w:t>on the behalf of Rackspace</w:t>
      </w:r>
      <w:r w:rsidR="006527E7" w:rsidRPr="002606BD">
        <w:rPr>
          <w:rFonts w:asciiTheme="minorHAnsi" w:hAnsiTheme="minorHAnsi" w:cstheme="minorHAnsi"/>
          <w:lang w:val="en-GB"/>
        </w:rPr>
        <w:br w:type="page"/>
      </w:r>
    </w:p>
    <w:sdt>
      <w:sdtPr>
        <w:rPr>
          <w:b/>
          <w:bCs/>
          <w:sz w:val="16"/>
          <w:szCs w:val="16"/>
          <w:lang w:val="en-US"/>
        </w:rPr>
        <w:id w:val="810020105"/>
        <w:docPartObj>
          <w:docPartGallery w:val="Table of Contents"/>
          <w:docPartUnique/>
        </w:docPartObj>
      </w:sdtPr>
      <w:sdtEndPr/>
      <w:sdtContent>
        <w:p w14:paraId="11D1C776" w14:textId="253463E2" w:rsidR="000D7C8C" w:rsidRPr="002606BD" w:rsidRDefault="00313BB6" w:rsidP="00943021">
          <w:pPr>
            <w:rPr>
              <w:rFonts w:asciiTheme="minorHAnsi" w:hAnsiTheme="minorHAnsi" w:cstheme="minorBidi"/>
              <w:color w:val="EB0000"/>
              <w:sz w:val="36"/>
              <w:szCs w:val="36"/>
            </w:rPr>
          </w:pPr>
          <w:r w:rsidRPr="770B0BA7">
            <w:rPr>
              <w:rFonts w:asciiTheme="minorHAnsi" w:hAnsiTheme="minorHAnsi" w:cstheme="minorBidi"/>
              <w:color w:val="EB0000" w:themeColor="text2"/>
              <w:sz w:val="36"/>
              <w:szCs w:val="36"/>
            </w:rPr>
            <w:t>Table of Contents</w:t>
          </w:r>
        </w:p>
        <w:p w14:paraId="5B85EA40" w14:textId="54100690" w:rsidR="00D33C4A" w:rsidRDefault="00DB12A8">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r>
            <w:fldChar w:fldCharType="begin"/>
          </w:r>
          <w:r w:rsidR="00CE6C22">
            <w:instrText>TOC \o "1-3" \h \z \u</w:instrText>
          </w:r>
          <w:r>
            <w:fldChar w:fldCharType="separate"/>
          </w:r>
          <w:hyperlink w:anchor="_Toc167278466" w:history="1">
            <w:r w:rsidR="00D33C4A" w:rsidRPr="004F2CB8">
              <w:rPr>
                <w:rStyle w:val="Hyperlink"/>
                <w:rFonts w:eastAsiaTheme="majorEastAsia"/>
                <w:noProof/>
              </w:rPr>
              <w:t>1</w:t>
            </w:r>
            <w:r w:rsidR="00D33C4A">
              <w:rPr>
                <w:rFonts w:asciiTheme="minorHAnsi" w:eastAsiaTheme="minorEastAsia" w:hAnsiTheme="minorHAnsi" w:cstheme="minorBidi"/>
                <w:b w:val="0"/>
                <w:noProof/>
                <w:kern w:val="2"/>
                <w:sz w:val="24"/>
                <w:lang w:val="en-IN"/>
                <w14:ligatures w14:val="standardContextual"/>
              </w:rPr>
              <w:tab/>
            </w:r>
            <w:r w:rsidR="00D33C4A" w:rsidRPr="004F2CB8">
              <w:rPr>
                <w:rStyle w:val="Hyperlink"/>
                <w:rFonts w:eastAsiaTheme="majorEastAsia"/>
                <w:noProof/>
              </w:rPr>
              <w:t>Document Control</w:t>
            </w:r>
            <w:r w:rsidR="00D33C4A">
              <w:rPr>
                <w:noProof/>
                <w:webHidden/>
              </w:rPr>
              <w:tab/>
            </w:r>
            <w:r w:rsidR="00D33C4A">
              <w:rPr>
                <w:noProof/>
                <w:webHidden/>
              </w:rPr>
              <w:fldChar w:fldCharType="begin"/>
            </w:r>
            <w:r w:rsidR="00D33C4A">
              <w:rPr>
                <w:noProof/>
                <w:webHidden/>
              </w:rPr>
              <w:instrText xml:space="preserve"> PAGEREF _Toc167278466 \h </w:instrText>
            </w:r>
            <w:r w:rsidR="00D33C4A">
              <w:rPr>
                <w:noProof/>
                <w:webHidden/>
              </w:rPr>
            </w:r>
            <w:r w:rsidR="00D33C4A">
              <w:rPr>
                <w:noProof/>
                <w:webHidden/>
              </w:rPr>
              <w:fldChar w:fldCharType="separate"/>
            </w:r>
            <w:r w:rsidR="00D33C4A">
              <w:rPr>
                <w:noProof/>
                <w:webHidden/>
              </w:rPr>
              <w:t>3</w:t>
            </w:r>
            <w:r w:rsidR="00D33C4A">
              <w:rPr>
                <w:noProof/>
                <w:webHidden/>
              </w:rPr>
              <w:fldChar w:fldCharType="end"/>
            </w:r>
          </w:hyperlink>
        </w:p>
        <w:p w14:paraId="3B788945" w14:textId="6A8CA0F9"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67" w:history="1">
            <w:r w:rsidRPr="004F2CB8">
              <w:rPr>
                <w:rStyle w:val="Hyperlink"/>
                <w:rFonts w:eastAsiaTheme="majorEastAsia"/>
                <w:noProof/>
              </w:rPr>
              <w:t>1.1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Revision History</w:t>
            </w:r>
            <w:r>
              <w:rPr>
                <w:noProof/>
                <w:webHidden/>
              </w:rPr>
              <w:tab/>
            </w:r>
            <w:r>
              <w:rPr>
                <w:noProof/>
                <w:webHidden/>
              </w:rPr>
              <w:fldChar w:fldCharType="begin"/>
            </w:r>
            <w:r>
              <w:rPr>
                <w:noProof/>
                <w:webHidden/>
              </w:rPr>
              <w:instrText xml:space="preserve"> PAGEREF _Toc167278467 \h </w:instrText>
            </w:r>
            <w:r>
              <w:rPr>
                <w:noProof/>
                <w:webHidden/>
              </w:rPr>
            </w:r>
            <w:r>
              <w:rPr>
                <w:noProof/>
                <w:webHidden/>
              </w:rPr>
              <w:fldChar w:fldCharType="separate"/>
            </w:r>
            <w:r>
              <w:rPr>
                <w:noProof/>
                <w:webHidden/>
              </w:rPr>
              <w:t>3</w:t>
            </w:r>
            <w:r>
              <w:rPr>
                <w:noProof/>
                <w:webHidden/>
              </w:rPr>
              <w:fldChar w:fldCharType="end"/>
            </w:r>
          </w:hyperlink>
        </w:p>
        <w:p w14:paraId="1A36E4C0" w14:textId="3EEDB9D9"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68" w:history="1">
            <w:r w:rsidRPr="004F2CB8">
              <w:rPr>
                <w:rStyle w:val="Hyperlink"/>
                <w:rFonts w:eastAsiaTheme="majorEastAsia"/>
                <w:noProof/>
              </w:rPr>
              <w:t>2</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Introduction</w:t>
            </w:r>
            <w:r>
              <w:rPr>
                <w:noProof/>
                <w:webHidden/>
              </w:rPr>
              <w:tab/>
            </w:r>
            <w:r>
              <w:rPr>
                <w:noProof/>
                <w:webHidden/>
              </w:rPr>
              <w:fldChar w:fldCharType="begin"/>
            </w:r>
            <w:r>
              <w:rPr>
                <w:noProof/>
                <w:webHidden/>
              </w:rPr>
              <w:instrText xml:space="preserve"> PAGEREF _Toc167278468 \h </w:instrText>
            </w:r>
            <w:r>
              <w:rPr>
                <w:noProof/>
                <w:webHidden/>
              </w:rPr>
            </w:r>
            <w:r>
              <w:rPr>
                <w:noProof/>
                <w:webHidden/>
              </w:rPr>
              <w:fldChar w:fldCharType="separate"/>
            </w:r>
            <w:r>
              <w:rPr>
                <w:noProof/>
                <w:webHidden/>
              </w:rPr>
              <w:t>4</w:t>
            </w:r>
            <w:r>
              <w:rPr>
                <w:noProof/>
                <w:webHidden/>
              </w:rPr>
              <w:fldChar w:fldCharType="end"/>
            </w:r>
          </w:hyperlink>
        </w:p>
        <w:p w14:paraId="46F25492" w14:textId="138F3E5E"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69" w:history="1">
            <w:r w:rsidRPr="004F2CB8">
              <w:rPr>
                <w:rStyle w:val="Hyperlink"/>
                <w:rFonts w:eastAsiaTheme="majorEastAsia"/>
                <w:bCs/>
                <w:noProof/>
              </w:rPr>
              <w:t>3</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bCs/>
                <w:noProof/>
              </w:rPr>
              <w:t>Landing Zone</w:t>
            </w:r>
            <w:r>
              <w:rPr>
                <w:noProof/>
                <w:webHidden/>
              </w:rPr>
              <w:tab/>
            </w:r>
            <w:r>
              <w:rPr>
                <w:noProof/>
                <w:webHidden/>
              </w:rPr>
              <w:fldChar w:fldCharType="begin"/>
            </w:r>
            <w:r>
              <w:rPr>
                <w:noProof/>
                <w:webHidden/>
              </w:rPr>
              <w:instrText xml:space="preserve"> PAGEREF _Toc167278469 \h </w:instrText>
            </w:r>
            <w:r>
              <w:rPr>
                <w:noProof/>
                <w:webHidden/>
              </w:rPr>
            </w:r>
            <w:r>
              <w:rPr>
                <w:noProof/>
                <w:webHidden/>
              </w:rPr>
              <w:fldChar w:fldCharType="separate"/>
            </w:r>
            <w:r>
              <w:rPr>
                <w:noProof/>
                <w:webHidden/>
              </w:rPr>
              <w:t>5</w:t>
            </w:r>
            <w:r>
              <w:rPr>
                <w:noProof/>
                <w:webHidden/>
              </w:rPr>
              <w:fldChar w:fldCharType="end"/>
            </w:r>
          </w:hyperlink>
        </w:p>
        <w:p w14:paraId="59A32F11" w14:textId="706B1DB9" w:rsidR="00D33C4A" w:rsidRDefault="00D33C4A">
          <w:pPr>
            <w:pStyle w:val="TOC2"/>
            <w:tabs>
              <w:tab w:val="right" w:leader="dot" w:pos="9730"/>
            </w:tabs>
            <w:rPr>
              <w:rFonts w:asciiTheme="minorHAnsi" w:eastAsiaTheme="minorEastAsia" w:hAnsiTheme="minorHAnsi" w:cstheme="minorBidi"/>
              <w:noProof/>
              <w:kern w:val="2"/>
              <w:sz w:val="24"/>
              <w:lang w:val="en-IN"/>
              <w14:ligatures w14:val="standardContextual"/>
            </w:rPr>
          </w:pPr>
          <w:hyperlink w:anchor="_Toc167278470" w:history="1">
            <w:r w:rsidRPr="004F2CB8">
              <w:rPr>
                <w:rStyle w:val="Hyperlink"/>
                <w:rFonts w:eastAsiaTheme="majorEastAsia"/>
                <w:noProof/>
              </w:rPr>
              <w:t xml:space="preserve">3. 1 </w:t>
            </w:r>
            <w:r w:rsidRPr="004F2CB8">
              <w:rPr>
                <w:rStyle w:val="Hyperlink"/>
                <w:rFonts w:eastAsiaTheme="majorEastAsia"/>
                <w:bCs/>
                <w:noProof/>
              </w:rPr>
              <w:t>High Level Design</w:t>
            </w:r>
            <w:r>
              <w:rPr>
                <w:noProof/>
                <w:webHidden/>
              </w:rPr>
              <w:tab/>
            </w:r>
            <w:r>
              <w:rPr>
                <w:noProof/>
                <w:webHidden/>
              </w:rPr>
              <w:fldChar w:fldCharType="begin"/>
            </w:r>
            <w:r>
              <w:rPr>
                <w:noProof/>
                <w:webHidden/>
              </w:rPr>
              <w:instrText xml:space="preserve"> PAGEREF _Toc167278470 \h </w:instrText>
            </w:r>
            <w:r>
              <w:rPr>
                <w:noProof/>
                <w:webHidden/>
              </w:rPr>
            </w:r>
            <w:r>
              <w:rPr>
                <w:noProof/>
                <w:webHidden/>
              </w:rPr>
              <w:fldChar w:fldCharType="separate"/>
            </w:r>
            <w:r>
              <w:rPr>
                <w:noProof/>
                <w:webHidden/>
              </w:rPr>
              <w:t>5</w:t>
            </w:r>
            <w:r>
              <w:rPr>
                <w:noProof/>
                <w:webHidden/>
              </w:rPr>
              <w:fldChar w:fldCharType="end"/>
            </w:r>
          </w:hyperlink>
        </w:p>
        <w:p w14:paraId="64518AB2" w14:textId="05B0D5CB"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71" w:history="1">
            <w:r w:rsidRPr="004F2CB8">
              <w:rPr>
                <w:rStyle w:val="Hyperlink"/>
                <w:rFonts w:eastAsiaTheme="majorEastAsia"/>
                <w:noProof/>
                <w:lang w:val="en-GB"/>
              </w:rPr>
              <w:t>4</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lang w:val="en-GB"/>
              </w:rPr>
              <w:t>Low Level Design</w:t>
            </w:r>
            <w:r>
              <w:rPr>
                <w:noProof/>
                <w:webHidden/>
              </w:rPr>
              <w:tab/>
            </w:r>
            <w:r>
              <w:rPr>
                <w:noProof/>
                <w:webHidden/>
              </w:rPr>
              <w:fldChar w:fldCharType="begin"/>
            </w:r>
            <w:r>
              <w:rPr>
                <w:noProof/>
                <w:webHidden/>
              </w:rPr>
              <w:instrText xml:space="preserve"> PAGEREF _Toc167278471 \h </w:instrText>
            </w:r>
            <w:r>
              <w:rPr>
                <w:noProof/>
                <w:webHidden/>
              </w:rPr>
            </w:r>
            <w:r>
              <w:rPr>
                <w:noProof/>
                <w:webHidden/>
              </w:rPr>
              <w:fldChar w:fldCharType="separate"/>
            </w:r>
            <w:r>
              <w:rPr>
                <w:noProof/>
                <w:webHidden/>
              </w:rPr>
              <w:t>6</w:t>
            </w:r>
            <w:r>
              <w:rPr>
                <w:noProof/>
                <w:webHidden/>
              </w:rPr>
              <w:fldChar w:fldCharType="end"/>
            </w:r>
          </w:hyperlink>
        </w:p>
        <w:p w14:paraId="2742C19B" w14:textId="4689A703"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72" w:history="1">
            <w:r w:rsidRPr="004F2CB8">
              <w:rPr>
                <w:rStyle w:val="Hyperlink"/>
                <w:rFonts w:eastAsiaTheme="majorEastAsia"/>
                <w:noProof/>
              </w:rPr>
              <w:t>4.1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Control Tower</w:t>
            </w:r>
            <w:r>
              <w:rPr>
                <w:noProof/>
                <w:webHidden/>
              </w:rPr>
              <w:tab/>
            </w:r>
            <w:r>
              <w:rPr>
                <w:noProof/>
                <w:webHidden/>
              </w:rPr>
              <w:fldChar w:fldCharType="begin"/>
            </w:r>
            <w:r>
              <w:rPr>
                <w:noProof/>
                <w:webHidden/>
              </w:rPr>
              <w:instrText xml:space="preserve"> PAGEREF _Toc167278472 \h </w:instrText>
            </w:r>
            <w:r>
              <w:rPr>
                <w:noProof/>
                <w:webHidden/>
              </w:rPr>
            </w:r>
            <w:r>
              <w:rPr>
                <w:noProof/>
                <w:webHidden/>
              </w:rPr>
              <w:fldChar w:fldCharType="separate"/>
            </w:r>
            <w:r>
              <w:rPr>
                <w:noProof/>
                <w:webHidden/>
              </w:rPr>
              <w:t>6</w:t>
            </w:r>
            <w:r>
              <w:rPr>
                <w:noProof/>
                <w:webHidden/>
              </w:rPr>
              <w:fldChar w:fldCharType="end"/>
            </w:r>
          </w:hyperlink>
        </w:p>
        <w:p w14:paraId="470A2336" w14:textId="5B90F990"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73" w:history="1">
            <w:r w:rsidRPr="004F2CB8">
              <w:rPr>
                <w:rStyle w:val="Hyperlink"/>
                <w:rFonts w:eastAsiaTheme="majorEastAsia"/>
                <w:noProof/>
              </w:rPr>
              <w:t>4.2</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Organizational Unit (s) (OU)</w:t>
            </w:r>
            <w:r>
              <w:rPr>
                <w:noProof/>
                <w:webHidden/>
              </w:rPr>
              <w:tab/>
            </w:r>
            <w:r>
              <w:rPr>
                <w:noProof/>
                <w:webHidden/>
              </w:rPr>
              <w:fldChar w:fldCharType="begin"/>
            </w:r>
            <w:r>
              <w:rPr>
                <w:noProof/>
                <w:webHidden/>
              </w:rPr>
              <w:instrText xml:space="preserve"> PAGEREF _Toc167278473 \h </w:instrText>
            </w:r>
            <w:r>
              <w:rPr>
                <w:noProof/>
                <w:webHidden/>
              </w:rPr>
            </w:r>
            <w:r>
              <w:rPr>
                <w:noProof/>
                <w:webHidden/>
              </w:rPr>
              <w:fldChar w:fldCharType="separate"/>
            </w:r>
            <w:r>
              <w:rPr>
                <w:noProof/>
                <w:webHidden/>
              </w:rPr>
              <w:t>7</w:t>
            </w:r>
            <w:r>
              <w:rPr>
                <w:noProof/>
                <w:webHidden/>
              </w:rPr>
              <w:fldChar w:fldCharType="end"/>
            </w:r>
          </w:hyperlink>
        </w:p>
        <w:p w14:paraId="6AF5A887" w14:textId="66F6DCE6"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74" w:history="1">
            <w:r w:rsidRPr="004F2CB8">
              <w:rPr>
                <w:rStyle w:val="Hyperlink"/>
                <w:rFonts w:eastAsiaTheme="majorEastAsia"/>
                <w:noProof/>
              </w:rPr>
              <w:t>4.3</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Organizational Units Structure</w:t>
            </w:r>
            <w:r>
              <w:rPr>
                <w:noProof/>
                <w:webHidden/>
              </w:rPr>
              <w:tab/>
            </w:r>
            <w:r>
              <w:rPr>
                <w:noProof/>
                <w:webHidden/>
              </w:rPr>
              <w:fldChar w:fldCharType="begin"/>
            </w:r>
            <w:r>
              <w:rPr>
                <w:noProof/>
                <w:webHidden/>
              </w:rPr>
              <w:instrText xml:space="preserve"> PAGEREF _Toc167278474 \h </w:instrText>
            </w:r>
            <w:r>
              <w:rPr>
                <w:noProof/>
                <w:webHidden/>
              </w:rPr>
            </w:r>
            <w:r>
              <w:rPr>
                <w:noProof/>
                <w:webHidden/>
              </w:rPr>
              <w:fldChar w:fldCharType="separate"/>
            </w:r>
            <w:r>
              <w:rPr>
                <w:noProof/>
                <w:webHidden/>
              </w:rPr>
              <w:t>7</w:t>
            </w:r>
            <w:r>
              <w:rPr>
                <w:noProof/>
                <w:webHidden/>
              </w:rPr>
              <w:fldChar w:fldCharType="end"/>
            </w:r>
          </w:hyperlink>
        </w:p>
        <w:p w14:paraId="6D4F420B" w14:textId="5B62E966"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75" w:history="1">
            <w:r w:rsidRPr="004F2CB8">
              <w:rPr>
                <w:rStyle w:val="Hyperlink"/>
                <w:rFonts w:eastAsiaTheme="majorEastAsia"/>
                <w:noProof/>
              </w:rPr>
              <w:t>4.3.1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Management Account:</w:t>
            </w:r>
            <w:r>
              <w:rPr>
                <w:noProof/>
                <w:webHidden/>
              </w:rPr>
              <w:tab/>
            </w:r>
            <w:r>
              <w:rPr>
                <w:noProof/>
                <w:webHidden/>
              </w:rPr>
              <w:fldChar w:fldCharType="begin"/>
            </w:r>
            <w:r>
              <w:rPr>
                <w:noProof/>
                <w:webHidden/>
              </w:rPr>
              <w:instrText xml:space="preserve"> PAGEREF _Toc167278475 \h </w:instrText>
            </w:r>
            <w:r>
              <w:rPr>
                <w:noProof/>
                <w:webHidden/>
              </w:rPr>
            </w:r>
            <w:r>
              <w:rPr>
                <w:noProof/>
                <w:webHidden/>
              </w:rPr>
              <w:fldChar w:fldCharType="separate"/>
            </w:r>
            <w:r>
              <w:rPr>
                <w:noProof/>
                <w:webHidden/>
              </w:rPr>
              <w:t>7</w:t>
            </w:r>
            <w:r>
              <w:rPr>
                <w:noProof/>
                <w:webHidden/>
              </w:rPr>
              <w:fldChar w:fldCharType="end"/>
            </w:r>
          </w:hyperlink>
        </w:p>
        <w:p w14:paraId="14A59BB5" w14:textId="68579FCE"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76" w:history="1">
            <w:r w:rsidRPr="004F2CB8">
              <w:rPr>
                <w:rStyle w:val="Hyperlink"/>
                <w:rFonts w:eastAsiaTheme="majorEastAsia"/>
                <w:noProof/>
              </w:rPr>
              <w:t>4.3.2</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Root OU:</w:t>
            </w:r>
            <w:r>
              <w:rPr>
                <w:noProof/>
                <w:webHidden/>
              </w:rPr>
              <w:tab/>
            </w:r>
            <w:r>
              <w:rPr>
                <w:noProof/>
                <w:webHidden/>
              </w:rPr>
              <w:fldChar w:fldCharType="begin"/>
            </w:r>
            <w:r>
              <w:rPr>
                <w:noProof/>
                <w:webHidden/>
              </w:rPr>
              <w:instrText xml:space="preserve"> PAGEREF _Toc167278476 \h </w:instrText>
            </w:r>
            <w:r>
              <w:rPr>
                <w:noProof/>
                <w:webHidden/>
              </w:rPr>
            </w:r>
            <w:r>
              <w:rPr>
                <w:noProof/>
                <w:webHidden/>
              </w:rPr>
              <w:fldChar w:fldCharType="separate"/>
            </w:r>
            <w:r>
              <w:rPr>
                <w:noProof/>
                <w:webHidden/>
              </w:rPr>
              <w:t>8</w:t>
            </w:r>
            <w:r>
              <w:rPr>
                <w:noProof/>
                <w:webHidden/>
              </w:rPr>
              <w:fldChar w:fldCharType="end"/>
            </w:r>
          </w:hyperlink>
        </w:p>
        <w:p w14:paraId="30531E09" w14:textId="5FFF76BB"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77" w:history="1">
            <w:r w:rsidRPr="004F2CB8">
              <w:rPr>
                <w:rStyle w:val="Hyperlink"/>
                <w:rFonts w:eastAsiaTheme="majorEastAsia"/>
                <w:noProof/>
              </w:rPr>
              <w:t>4.3.3</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Production OU</w:t>
            </w:r>
            <w:r>
              <w:rPr>
                <w:noProof/>
                <w:webHidden/>
              </w:rPr>
              <w:tab/>
            </w:r>
            <w:r>
              <w:rPr>
                <w:noProof/>
                <w:webHidden/>
              </w:rPr>
              <w:fldChar w:fldCharType="begin"/>
            </w:r>
            <w:r>
              <w:rPr>
                <w:noProof/>
                <w:webHidden/>
              </w:rPr>
              <w:instrText xml:space="preserve"> PAGEREF _Toc167278477 \h </w:instrText>
            </w:r>
            <w:r>
              <w:rPr>
                <w:noProof/>
                <w:webHidden/>
              </w:rPr>
            </w:r>
            <w:r>
              <w:rPr>
                <w:noProof/>
                <w:webHidden/>
              </w:rPr>
              <w:fldChar w:fldCharType="separate"/>
            </w:r>
            <w:r>
              <w:rPr>
                <w:noProof/>
                <w:webHidden/>
              </w:rPr>
              <w:t>8</w:t>
            </w:r>
            <w:r>
              <w:rPr>
                <w:noProof/>
                <w:webHidden/>
              </w:rPr>
              <w:fldChar w:fldCharType="end"/>
            </w:r>
          </w:hyperlink>
        </w:p>
        <w:p w14:paraId="7FB40A58" w14:textId="1B357C63"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78" w:history="1">
            <w:r w:rsidRPr="004F2CB8">
              <w:rPr>
                <w:rStyle w:val="Hyperlink"/>
                <w:rFonts w:eastAsiaTheme="majorEastAsia"/>
                <w:noProof/>
              </w:rPr>
              <w:t>4.3.4</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Non-Production OU</w:t>
            </w:r>
            <w:r>
              <w:rPr>
                <w:noProof/>
                <w:webHidden/>
              </w:rPr>
              <w:tab/>
            </w:r>
            <w:r>
              <w:rPr>
                <w:noProof/>
                <w:webHidden/>
              </w:rPr>
              <w:fldChar w:fldCharType="begin"/>
            </w:r>
            <w:r>
              <w:rPr>
                <w:noProof/>
                <w:webHidden/>
              </w:rPr>
              <w:instrText xml:space="preserve"> PAGEREF _Toc167278478 \h </w:instrText>
            </w:r>
            <w:r>
              <w:rPr>
                <w:noProof/>
                <w:webHidden/>
              </w:rPr>
            </w:r>
            <w:r>
              <w:rPr>
                <w:noProof/>
                <w:webHidden/>
              </w:rPr>
              <w:fldChar w:fldCharType="separate"/>
            </w:r>
            <w:r>
              <w:rPr>
                <w:noProof/>
                <w:webHidden/>
              </w:rPr>
              <w:t>9</w:t>
            </w:r>
            <w:r>
              <w:rPr>
                <w:noProof/>
                <w:webHidden/>
              </w:rPr>
              <w:fldChar w:fldCharType="end"/>
            </w:r>
          </w:hyperlink>
        </w:p>
        <w:p w14:paraId="38FDD252" w14:textId="6D14D7C9"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79" w:history="1">
            <w:r w:rsidRPr="004F2CB8">
              <w:rPr>
                <w:rStyle w:val="Hyperlink"/>
                <w:rFonts w:eastAsiaTheme="majorEastAsia"/>
                <w:noProof/>
              </w:rPr>
              <w:t>4.3.5</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Common OU</w:t>
            </w:r>
            <w:r>
              <w:rPr>
                <w:noProof/>
                <w:webHidden/>
              </w:rPr>
              <w:tab/>
            </w:r>
            <w:r>
              <w:rPr>
                <w:noProof/>
                <w:webHidden/>
              </w:rPr>
              <w:fldChar w:fldCharType="begin"/>
            </w:r>
            <w:r>
              <w:rPr>
                <w:noProof/>
                <w:webHidden/>
              </w:rPr>
              <w:instrText xml:space="preserve"> PAGEREF _Toc167278479 \h </w:instrText>
            </w:r>
            <w:r>
              <w:rPr>
                <w:noProof/>
                <w:webHidden/>
              </w:rPr>
            </w:r>
            <w:r>
              <w:rPr>
                <w:noProof/>
                <w:webHidden/>
              </w:rPr>
              <w:fldChar w:fldCharType="separate"/>
            </w:r>
            <w:r>
              <w:rPr>
                <w:noProof/>
                <w:webHidden/>
              </w:rPr>
              <w:t>9</w:t>
            </w:r>
            <w:r>
              <w:rPr>
                <w:noProof/>
                <w:webHidden/>
              </w:rPr>
              <w:fldChar w:fldCharType="end"/>
            </w:r>
          </w:hyperlink>
        </w:p>
        <w:p w14:paraId="7C7A7378" w14:textId="4197CBF0"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80" w:history="1">
            <w:r w:rsidRPr="004F2CB8">
              <w:rPr>
                <w:rStyle w:val="Hyperlink"/>
                <w:rFonts w:eastAsiaTheme="majorEastAsia"/>
                <w:noProof/>
              </w:rPr>
              <w:t>4.3.6</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Security OU</w:t>
            </w:r>
            <w:r>
              <w:rPr>
                <w:noProof/>
                <w:webHidden/>
              </w:rPr>
              <w:tab/>
            </w:r>
            <w:r>
              <w:rPr>
                <w:noProof/>
                <w:webHidden/>
              </w:rPr>
              <w:fldChar w:fldCharType="begin"/>
            </w:r>
            <w:r>
              <w:rPr>
                <w:noProof/>
                <w:webHidden/>
              </w:rPr>
              <w:instrText xml:space="preserve"> PAGEREF _Toc167278480 \h </w:instrText>
            </w:r>
            <w:r>
              <w:rPr>
                <w:noProof/>
                <w:webHidden/>
              </w:rPr>
            </w:r>
            <w:r>
              <w:rPr>
                <w:noProof/>
                <w:webHidden/>
              </w:rPr>
              <w:fldChar w:fldCharType="separate"/>
            </w:r>
            <w:r>
              <w:rPr>
                <w:noProof/>
                <w:webHidden/>
              </w:rPr>
              <w:t>9</w:t>
            </w:r>
            <w:r>
              <w:rPr>
                <w:noProof/>
                <w:webHidden/>
              </w:rPr>
              <w:fldChar w:fldCharType="end"/>
            </w:r>
          </w:hyperlink>
        </w:p>
        <w:p w14:paraId="00ACC114" w14:textId="1D84D8F9"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81" w:history="1">
            <w:r w:rsidRPr="004F2CB8">
              <w:rPr>
                <w:rStyle w:val="Hyperlink"/>
                <w:rFonts w:eastAsiaTheme="majorEastAsia"/>
                <w:noProof/>
              </w:rPr>
              <w:t>5</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Naming convention</w:t>
            </w:r>
            <w:r>
              <w:rPr>
                <w:noProof/>
                <w:webHidden/>
              </w:rPr>
              <w:tab/>
            </w:r>
            <w:r>
              <w:rPr>
                <w:noProof/>
                <w:webHidden/>
              </w:rPr>
              <w:fldChar w:fldCharType="begin"/>
            </w:r>
            <w:r>
              <w:rPr>
                <w:noProof/>
                <w:webHidden/>
              </w:rPr>
              <w:instrText xml:space="preserve"> PAGEREF _Toc167278481 \h </w:instrText>
            </w:r>
            <w:r>
              <w:rPr>
                <w:noProof/>
                <w:webHidden/>
              </w:rPr>
            </w:r>
            <w:r>
              <w:rPr>
                <w:noProof/>
                <w:webHidden/>
              </w:rPr>
              <w:fldChar w:fldCharType="separate"/>
            </w:r>
            <w:r>
              <w:rPr>
                <w:noProof/>
                <w:webHidden/>
              </w:rPr>
              <w:t>11</w:t>
            </w:r>
            <w:r>
              <w:rPr>
                <w:noProof/>
                <w:webHidden/>
              </w:rPr>
              <w:fldChar w:fldCharType="end"/>
            </w:r>
          </w:hyperlink>
        </w:p>
        <w:p w14:paraId="7E77C0C1" w14:textId="5C7EA373"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82" w:history="1">
            <w:r w:rsidRPr="004F2CB8">
              <w:rPr>
                <w:rStyle w:val="Hyperlink"/>
                <w:rFonts w:eastAsiaTheme="majorEastAsia"/>
                <w:noProof/>
              </w:rPr>
              <w:t>5.1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Account Names</w:t>
            </w:r>
            <w:r>
              <w:rPr>
                <w:noProof/>
                <w:webHidden/>
              </w:rPr>
              <w:tab/>
            </w:r>
            <w:r>
              <w:rPr>
                <w:noProof/>
                <w:webHidden/>
              </w:rPr>
              <w:fldChar w:fldCharType="begin"/>
            </w:r>
            <w:r>
              <w:rPr>
                <w:noProof/>
                <w:webHidden/>
              </w:rPr>
              <w:instrText xml:space="preserve"> PAGEREF _Toc167278482 \h </w:instrText>
            </w:r>
            <w:r>
              <w:rPr>
                <w:noProof/>
                <w:webHidden/>
              </w:rPr>
            </w:r>
            <w:r>
              <w:rPr>
                <w:noProof/>
                <w:webHidden/>
              </w:rPr>
              <w:fldChar w:fldCharType="separate"/>
            </w:r>
            <w:r>
              <w:rPr>
                <w:noProof/>
                <w:webHidden/>
              </w:rPr>
              <w:t>11</w:t>
            </w:r>
            <w:r>
              <w:rPr>
                <w:noProof/>
                <w:webHidden/>
              </w:rPr>
              <w:fldChar w:fldCharType="end"/>
            </w:r>
          </w:hyperlink>
        </w:p>
        <w:p w14:paraId="532A9790" w14:textId="239FE681"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83" w:history="1">
            <w:r w:rsidRPr="004F2CB8">
              <w:rPr>
                <w:rStyle w:val="Hyperlink"/>
                <w:rFonts w:eastAsiaTheme="majorEastAsia"/>
                <w:noProof/>
              </w:rPr>
              <w:t>5.2</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Containers/Compute</w:t>
            </w:r>
            <w:r>
              <w:rPr>
                <w:noProof/>
                <w:webHidden/>
              </w:rPr>
              <w:tab/>
            </w:r>
            <w:r>
              <w:rPr>
                <w:noProof/>
                <w:webHidden/>
              </w:rPr>
              <w:fldChar w:fldCharType="begin"/>
            </w:r>
            <w:r>
              <w:rPr>
                <w:noProof/>
                <w:webHidden/>
              </w:rPr>
              <w:instrText xml:space="preserve"> PAGEREF _Toc167278483 \h </w:instrText>
            </w:r>
            <w:r>
              <w:rPr>
                <w:noProof/>
                <w:webHidden/>
              </w:rPr>
            </w:r>
            <w:r>
              <w:rPr>
                <w:noProof/>
                <w:webHidden/>
              </w:rPr>
              <w:fldChar w:fldCharType="separate"/>
            </w:r>
            <w:r>
              <w:rPr>
                <w:noProof/>
                <w:webHidden/>
              </w:rPr>
              <w:t>11</w:t>
            </w:r>
            <w:r>
              <w:rPr>
                <w:noProof/>
                <w:webHidden/>
              </w:rPr>
              <w:fldChar w:fldCharType="end"/>
            </w:r>
          </w:hyperlink>
        </w:p>
        <w:p w14:paraId="24054076" w14:textId="225C5D36"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84" w:history="1">
            <w:r w:rsidRPr="004F2CB8">
              <w:rPr>
                <w:rStyle w:val="Hyperlink"/>
                <w:rFonts w:eastAsiaTheme="majorEastAsia"/>
                <w:noProof/>
              </w:rPr>
              <w:t>5.2.1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Elastic Container Service (ECS)</w:t>
            </w:r>
            <w:r>
              <w:rPr>
                <w:noProof/>
                <w:webHidden/>
              </w:rPr>
              <w:tab/>
            </w:r>
            <w:r>
              <w:rPr>
                <w:noProof/>
                <w:webHidden/>
              </w:rPr>
              <w:fldChar w:fldCharType="begin"/>
            </w:r>
            <w:r>
              <w:rPr>
                <w:noProof/>
                <w:webHidden/>
              </w:rPr>
              <w:instrText xml:space="preserve"> PAGEREF _Toc167278484 \h </w:instrText>
            </w:r>
            <w:r>
              <w:rPr>
                <w:noProof/>
                <w:webHidden/>
              </w:rPr>
            </w:r>
            <w:r>
              <w:rPr>
                <w:noProof/>
                <w:webHidden/>
              </w:rPr>
              <w:fldChar w:fldCharType="separate"/>
            </w:r>
            <w:r>
              <w:rPr>
                <w:noProof/>
                <w:webHidden/>
              </w:rPr>
              <w:t>11</w:t>
            </w:r>
            <w:r>
              <w:rPr>
                <w:noProof/>
                <w:webHidden/>
              </w:rPr>
              <w:fldChar w:fldCharType="end"/>
            </w:r>
          </w:hyperlink>
        </w:p>
        <w:p w14:paraId="7886BDD7" w14:textId="090FED78"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85" w:history="1">
            <w:r w:rsidRPr="004F2CB8">
              <w:rPr>
                <w:rStyle w:val="Hyperlink"/>
                <w:rFonts w:eastAsiaTheme="majorEastAsia"/>
                <w:noProof/>
              </w:rPr>
              <w:t>5.2.2</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Application Load Balancer</w:t>
            </w:r>
            <w:r>
              <w:rPr>
                <w:noProof/>
                <w:webHidden/>
              </w:rPr>
              <w:tab/>
            </w:r>
            <w:r>
              <w:rPr>
                <w:noProof/>
                <w:webHidden/>
              </w:rPr>
              <w:fldChar w:fldCharType="begin"/>
            </w:r>
            <w:r>
              <w:rPr>
                <w:noProof/>
                <w:webHidden/>
              </w:rPr>
              <w:instrText xml:space="preserve"> PAGEREF _Toc167278485 \h </w:instrText>
            </w:r>
            <w:r>
              <w:rPr>
                <w:noProof/>
                <w:webHidden/>
              </w:rPr>
            </w:r>
            <w:r>
              <w:rPr>
                <w:noProof/>
                <w:webHidden/>
              </w:rPr>
              <w:fldChar w:fldCharType="separate"/>
            </w:r>
            <w:r>
              <w:rPr>
                <w:noProof/>
                <w:webHidden/>
              </w:rPr>
              <w:t>11</w:t>
            </w:r>
            <w:r>
              <w:rPr>
                <w:noProof/>
                <w:webHidden/>
              </w:rPr>
              <w:fldChar w:fldCharType="end"/>
            </w:r>
          </w:hyperlink>
        </w:p>
        <w:p w14:paraId="642DCC2D" w14:textId="084280B9"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86" w:history="1">
            <w:r w:rsidRPr="004F2CB8">
              <w:rPr>
                <w:rStyle w:val="Hyperlink"/>
                <w:rFonts w:eastAsiaTheme="majorEastAsia"/>
                <w:noProof/>
              </w:rPr>
              <w:t>5.3</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Networking</w:t>
            </w:r>
            <w:r>
              <w:rPr>
                <w:noProof/>
                <w:webHidden/>
              </w:rPr>
              <w:tab/>
            </w:r>
            <w:r>
              <w:rPr>
                <w:noProof/>
                <w:webHidden/>
              </w:rPr>
              <w:fldChar w:fldCharType="begin"/>
            </w:r>
            <w:r>
              <w:rPr>
                <w:noProof/>
                <w:webHidden/>
              </w:rPr>
              <w:instrText xml:space="preserve"> PAGEREF _Toc167278486 \h </w:instrText>
            </w:r>
            <w:r>
              <w:rPr>
                <w:noProof/>
                <w:webHidden/>
              </w:rPr>
            </w:r>
            <w:r>
              <w:rPr>
                <w:noProof/>
                <w:webHidden/>
              </w:rPr>
              <w:fldChar w:fldCharType="separate"/>
            </w:r>
            <w:r>
              <w:rPr>
                <w:noProof/>
                <w:webHidden/>
              </w:rPr>
              <w:t>11</w:t>
            </w:r>
            <w:r>
              <w:rPr>
                <w:noProof/>
                <w:webHidden/>
              </w:rPr>
              <w:fldChar w:fldCharType="end"/>
            </w:r>
          </w:hyperlink>
        </w:p>
        <w:p w14:paraId="4BFEC9EA" w14:textId="5C55CAC0"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87" w:history="1">
            <w:r w:rsidRPr="004F2CB8">
              <w:rPr>
                <w:rStyle w:val="Hyperlink"/>
                <w:rFonts w:eastAsiaTheme="majorEastAsia"/>
                <w:noProof/>
              </w:rPr>
              <w:t>5.3.1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Virtual Private Cloud (VPC)</w:t>
            </w:r>
            <w:r>
              <w:rPr>
                <w:noProof/>
                <w:webHidden/>
              </w:rPr>
              <w:tab/>
            </w:r>
            <w:r>
              <w:rPr>
                <w:noProof/>
                <w:webHidden/>
              </w:rPr>
              <w:fldChar w:fldCharType="begin"/>
            </w:r>
            <w:r>
              <w:rPr>
                <w:noProof/>
                <w:webHidden/>
              </w:rPr>
              <w:instrText xml:space="preserve"> PAGEREF _Toc167278487 \h </w:instrText>
            </w:r>
            <w:r>
              <w:rPr>
                <w:noProof/>
                <w:webHidden/>
              </w:rPr>
            </w:r>
            <w:r>
              <w:rPr>
                <w:noProof/>
                <w:webHidden/>
              </w:rPr>
              <w:fldChar w:fldCharType="separate"/>
            </w:r>
            <w:r>
              <w:rPr>
                <w:noProof/>
                <w:webHidden/>
              </w:rPr>
              <w:t>11</w:t>
            </w:r>
            <w:r>
              <w:rPr>
                <w:noProof/>
                <w:webHidden/>
              </w:rPr>
              <w:fldChar w:fldCharType="end"/>
            </w:r>
          </w:hyperlink>
        </w:p>
        <w:p w14:paraId="0895019C" w14:textId="18536DBF"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88" w:history="1">
            <w:r w:rsidRPr="004F2CB8">
              <w:rPr>
                <w:rStyle w:val="Hyperlink"/>
                <w:rFonts w:eastAsiaTheme="majorEastAsia"/>
                <w:noProof/>
              </w:rPr>
              <w:t>5.4</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Storage</w:t>
            </w:r>
            <w:r>
              <w:rPr>
                <w:noProof/>
                <w:webHidden/>
              </w:rPr>
              <w:tab/>
            </w:r>
            <w:r>
              <w:rPr>
                <w:noProof/>
                <w:webHidden/>
              </w:rPr>
              <w:fldChar w:fldCharType="begin"/>
            </w:r>
            <w:r>
              <w:rPr>
                <w:noProof/>
                <w:webHidden/>
              </w:rPr>
              <w:instrText xml:space="preserve"> PAGEREF _Toc167278488 \h </w:instrText>
            </w:r>
            <w:r>
              <w:rPr>
                <w:noProof/>
                <w:webHidden/>
              </w:rPr>
            </w:r>
            <w:r>
              <w:rPr>
                <w:noProof/>
                <w:webHidden/>
              </w:rPr>
              <w:fldChar w:fldCharType="separate"/>
            </w:r>
            <w:r>
              <w:rPr>
                <w:noProof/>
                <w:webHidden/>
              </w:rPr>
              <w:t>11</w:t>
            </w:r>
            <w:r>
              <w:rPr>
                <w:noProof/>
                <w:webHidden/>
              </w:rPr>
              <w:fldChar w:fldCharType="end"/>
            </w:r>
          </w:hyperlink>
        </w:p>
        <w:p w14:paraId="576B6ADA" w14:textId="373B30D6" w:rsidR="00D33C4A" w:rsidRDefault="00D33C4A">
          <w:pPr>
            <w:pStyle w:val="TOC3"/>
            <w:tabs>
              <w:tab w:val="left" w:pos="1100"/>
              <w:tab w:val="right" w:leader="dot" w:pos="9730"/>
            </w:tabs>
            <w:rPr>
              <w:rFonts w:asciiTheme="minorHAnsi" w:eastAsiaTheme="minorEastAsia" w:hAnsiTheme="minorHAnsi" w:cstheme="minorBidi"/>
              <w:noProof/>
              <w:kern w:val="2"/>
              <w:sz w:val="24"/>
              <w:lang w:val="en-IN"/>
              <w14:ligatures w14:val="standardContextual"/>
            </w:rPr>
          </w:pPr>
          <w:hyperlink w:anchor="_Toc167278489" w:history="1">
            <w:r w:rsidRPr="004F2CB8">
              <w:rPr>
                <w:rStyle w:val="Hyperlink"/>
                <w:rFonts w:eastAsiaTheme="majorEastAsia"/>
                <w:noProof/>
              </w:rPr>
              <w:t>5.4.1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Simple Storage Service (S3)</w:t>
            </w:r>
            <w:r>
              <w:rPr>
                <w:noProof/>
                <w:webHidden/>
              </w:rPr>
              <w:tab/>
            </w:r>
            <w:r>
              <w:rPr>
                <w:noProof/>
                <w:webHidden/>
              </w:rPr>
              <w:fldChar w:fldCharType="begin"/>
            </w:r>
            <w:r>
              <w:rPr>
                <w:noProof/>
                <w:webHidden/>
              </w:rPr>
              <w:instrText xml:space="preserve"> PAGEREF _Toc167278489 \h </w:instrText>
            </w:r>
            <w:r>
              <w:rPr>
                <w:noProof/>
                <w:webHidden/>
              </w:rPr>
            </w:r>
            <w:r>
              <w:rPr>
                <w:noProof/>
                <w:webHidden/>
              </w:rPr>
              <w:fldChar w:fldCharType="separate"/>
            </w:r>
            <w:r>
              <w:rPr>
                <w:noProof/>
                <w:webHidden/>
              </w:rPr>
              <w:t>11</w:t>
            </w:r>
            <w:r>
              <w:rPr>
                <w:noProof/>
                <w:webHidden/>
              </w:rPr>
              <w:fldChar w:fldCharType="end"/>
            </w:r>
          </w:hyperlink>
        </w:p>
        <w:p w14:paraId="4EEF1B57" w14:textId="25EC0514"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0" w:history="1">
            <w:r w:rsidRPr="004F2CB8">
              <w:rPr>
                <w:rStyle w:val="Hyperlink"/>
                <w:rFonts w:eastAsiaTheme="majorEastAsia"/>
                <w:noProof/>
              </w:rPr>
              <w:t>5.5</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Default Naming</w:t>
            </w:r>
            <w:r>
              <w:rPr>
                <w:noProof/>
                <w:webHidden/>
              </w:rPr>
              <w:tab/>
            </w:r>
            <w:r>
              <w:rPr>
                <w:noProof/>
                <w:webHidden/>
              </w:rPr>
              <w:fldChar w:fldCharType="begin"/>
            </w:r>
            <w:r>
              <w:rPr>
                <w:noProof/>
                <w:webHidden/>
              </w:rPr>
              <w:instrText xml:space="preserve"> PAGEREF _Toc167278490 \h </w:instrText>
            </w:r>
            <w:r>
              <w:rPr>
                <w:noProof/>
                <w:webHidden/>
              </w:rPr>
            </w:r>
            <w:r>
              <w:rPr>
                <w:noProof/>
                <w:webHidden/>
              </w:rPr>
              <w:fldChar w:fldCharType="separate"/>
            </w:r>
            <w:r>
              <w:rPr>
                <w:noProof/>
                <w:webHidden/>
              </w:rPr>
              <w:t>11</w:t>
            </w:r>
            <w:r>
              <w:rPr>
                <w:noProof/>
                <w:webHidden/>
              </w:rPr>
              <w:fldChar w:fldCharType="end"/>
            </w:r>
          </w:hyperlink>
        </w:p>
        <w:p w14:paraId="45F8B2E5" w14:textId="1B87318C"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91" w:history="1">
            <w:r w:rsidRPr="004F2CB8">
              <w:rPr>
                <w:rStyle w:val="Hyperlink"/>
                <w:rFonts w:eastAsiaTheme="majorEastAsia"/>
                <w:noProof/>
              </w:rPr>
              <w:t>6</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Identity &amp; Access Management</w:t>
            </w:r>
            <w:r>
              <w:rPr>
                <w:noProof/>
                <w:webHidden/>
              </w:rPr>
              <w:tab/>
            </w:r>
            <w:r>
              <w:rPr>
                <w:noProof/>
                <w:webHidden/>
              </w:rPr>
              <w:fldChar w:fldCharType="begin"/>
            </w:r>
            <w:r>
              <w:rPr>
                <w:noProof/>
                <w:webHidden/>
              </w:rPr>
              <w:instrText xml:space="preserve"> PAGEREF _Toc167278491 \h </w:instrText>
            </w:r>
            <w:r>
              <w:rPr>
                <w:noProof/>
                <w:webHidden/>
              </w:rPr>
            </w:r>
            <w:r>
              <w:rPr>
                <w:noProof/>
                <w:webHidden/>
              </w:rPr>
              <w:fldChar w:fldCharType="separate"/>
            </w:r>
            <w:r>
              <w:rPr>
                <w:noProof/>
                <w:webHidden/>
              </w:rPr>
              <w:t>12</w:t>
            </w:r>
            <w:r>
              <w:rPr>
                <w:noProof/>
                <w:webHidden/>
              </w:rPr>
              <w:fldChar w:fldCharType="end"/>
            </w:r>
          </w:hyperlink>
        </w:p>
        <w:p w14:paraId="70F3D04F" w14:textId="0C4AA4CB"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492" w:history="1">
            <w:r w:rsidRPr="004F2CB8">
              <w:rPr>
                <w:rStyle w:val="Hyperlink"/>
                <w:rFonts w:eastAsiaTheme="majorEastAsia"/>
                <w:noProof/>
              </w:rPr>
              <w:t>7</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Networking</w:t>
            </w:r>
            <w:r>
              <w:rPr>
                <w:noProof/>
                <w:webHidden/>
              </w:rPr>
              <w:tab/>
            </w:r>
            <w:r>
              <w:rPr>
                <w:noProof/>
                <w:webHidden/>
              </w:rPr>
              <w:fldChar w:fldCharType="begin"/>
            </w:r>
            <w:r>
              <w:rPr>
                <w:noProof/>
                <w:webHidden/>
              </w:rPr>
              <w:instrText xml:space="preserve"> PAGEREF _Toc167278492 \h </w:instrText>
            </w:r>
            <w:r>
              <w:rPr>
                <w:noProof/>
                <w:webHidden/>
              </w:rPr>
            </w:r>
            <w:r>
              <w:rPr>
                <w:noProof/>
                <w:webHidden/>
              </w:rPr>
              <w:fldChar w:fldCharType="separate"/>
            </w:r>
            <w:r>
              <w:rPr>
                <w:noProof/>
                <w:webHidden/>
              </w:rPr>
              <w:t>12</w:t>
            </w:r>
            <w:r>
              <w:rPr>
                <w:noProof/>
                <w:webHidden/>
              </w:rPr>
              <w:fldChar w:fldCharType="end"/>
            </w:r>
          </w:hyperlink>
        </w:p>
        <w:p w14:paraId="548B4DBA" w14:textId="5A4A5757"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3" w:history="1">
            <w:r w:rsidRPr="004F2CB8">
              <w:rPr>
                <w:rStyle w:val="Hyperlink"/>
                <w:rFonts w:eastAsiaTheme="majorEastAsia"/>
                <w:noProof/>
              </w:rPr>
              <w:t>7.1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VPC</w:t>
            </w:r>
            <w:r>
              <w:rPr>
                <w:noProof/>
                <w:webHidden/>
              </w:rPr>
              <w:tab/>
            </w:r>
            <w:r>
              <w:rPr>
                <w:noProof/>
                <w:webHidden/>
              </w:rPr>
              <w:fldChar w:fldCharType="begin"/>
            </w:r>
            <w:r>
              <w:rPr>
                <w:noProof/>
                <w:webHidden/>
              </w:rPr>
              <w:instrText xml:space="preserve"> PAGEREF _Toc167278493 \h </w:instrText>
            </w:r>
            <w:r>
              <w:rPr>
                <w:noProof/>
                <w:webHidden/>
              </w:rPr>
            </w:r>
            <w:r>
              <w:rPr>
                <w:noProof/>
                <w:webHidden/>
              </w:rPr>
              <w:fldChar w:fldCharType="separate"/>
            </w:r>
            <w:r>
              <w:rPr>
                <w:noProof/>
                <w:webHidden/>
              </w:rPr>
              <w:t>13</w:t>
            </w:r>
            <w:r>
              <w:rPr>
                <w:noProof/>
                <w:webHidden/>
              </w:rPr>
              <w:fldChar w:fldCharType="end"/>
            </w:r>
          </w:hyperlink>
        </w:p>
        <w:p w14:paraId="7F31A91D" w14:textId="0B0DCFD3"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4" w:history="1">
            <w:r w:rsidRPr="004F2CB8">
              <w:rPr>
                <w:rStyle w:val="Hyperlink"/>
                <w:rFonts w:eastAsiaTheme="majorEastAsia"/>
                <w:noProof/>
              </w:rPr>
              <w:t>7.2</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Private Subnet</w:t>
            </w:r>
            <w:r>
              <w:rPr>
                <w:noProof/>
                <w:webHidden/>
              </w:rPr>
              <w:tab/>
            </w:r>
            <w:r>
              <w:rPr>
                <w:noProof/>
                <w:webHidden/>
              </w:rPr>
              <w:fldChar w:fldCharType="begin"/>
            </w:r>
            <w:r>
              <w:rPr>
                <w:noProof/>
                <w:webHidden/>
              </w:rPr>
              <w:instrText xml:space="preserve"> PAGEREF _Toc167278494 \h </w:instrText>
            </w:r>
            <w:r>
              <w:rPr>
                <w:noProof/>
                <w:webHidden/>
              </w:rPr>
            </w:r>
            <w:r>
              <w:rPr>
                <w:noProof/>
                <w:webHidden/>
              </w:rPr>
              <w:fldChar w:fldCharType="separate"/>
            </w:r>
            <w:r>
              <w:rPr>
                <w:noProof/>
                <w:webHidden/>
              </w:rPr>
              <w:t>13</w:t>
            </w:r>
            <w:r>
              <w:rPr>
                <w:noProof/>
                <w:webHidden/>
              </w:rPr>
              <w:fldChar w:fldCharType="end"/>
            </w:r>
          </w:hyperlink>
        </w:p>
        <w:p w14:paraId="2F31C7DB" w14:textId="5207D4D2"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5" w:history="1">
            <w:r w:rsidRPr="004F2CB8">
              <w:rPr>
                <w:rStyle w:val="Hyperlink"/>
                <w:rFonts w:eastAsiaTheme="majorEastAsia"/>
                <w:noProof/>
              </w:rPr>
              <w:t>7.3</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Internet Gateway</w:t>
            </w:r>
            <w:r>
              <w:rPr>
                <w:noProof/>
                <w:webHidden/>
              </w:rPr>
              <w:tab/>
            </w:r>
            <w:r>
              <w:rPr>
                <w:noProof/>
                <w:webHidden/>
              </w:rPr>
              <w:fldChar w:fldCharType="begin"/>
            </w:r>
            <w:r>
              <w:rPr>
                <w:noProof/>
                <w:webHidden/>
              </w:rPr>
              <w:instrText xml:space="preserve"> PAGEREF _Toc167278495 \h </w:instrText>
            </w:r>
            <w:r>
              <w:rPr>
                <w:noProof/>
                <w:webHidden/>
              </w:rPr>
            </w:r>
            <w:r>
              <w:rPr>
                <w:noProof/>
                <w:webHidden/>
              </w:rPr>
              <w:fldChar w:fldCharType="separate"/>
            </w:r>
            <w:r>
              <w:rPr>
                <w:noProof/>
                <w:webHidden/>
              </w:rPr>
              <w:t>13</w:t>
            </w:r>
            <w:r>
              <w:rPr>
                <w:noProof/>
                <w:webHidden/>
              </w:rPr>
              <w:fldChar w:fldCharType="end"/>
            </w:r>
          </w:hyperlink>
        </w:p>
        <w:p w14:paraId="23CCDBE0" w14:textId="66FD98E5"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6" w:history="1">
            <w:r w:rsidRPr="004F2CB8">
              <w:rPr>
                <w:rStyle w:val="Hyperlink"/>
                <w:rFonts w:eastAsiaTheme="majorEastAsia"/>
                <w:noProof/>
              </w:rPr>
              <w:t>7.4</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Public Subnet</w:t>
            </w:r>
            <w:r>
              <w:rPr>
                <w:noProof/>
                <w:webHidden/>
              </w:rPr>
              <w:tab/>
            </w:r>
            <w:r>
              <w:rPr>
                <w:noProof/>
                <w:webHidden/>
              </w:rPr>
              <w:fldChar w:fldCharType="begin"/>
            </w:r>
            <w:r>
              <w:rPr>
                <w:noProof/>
                <w:webHidden/>
              </w:rPr>
              <w:instrText xml:space="preserve"> PAGEREF _Toc167278496 \h </w:instrText>
            </w:r>
            <w:r>
              <w:rPr>
                <w:noProof/>
                <w:webHidden/>
              </w:rPr>
            </w:r>
            <w:r>
              <w:rPr>
                <w:noProof/>
                <w:webHidden/>
              </w:rPr>
              <w:fldChar w:fldCharType="separate"/>
            </w:r>
            <w:r>
              <w:rPr>
                <w:noProof/>
                <w:webHidden/>
              </w:rPr>
              <w:t>13</w:t>
            </w:r>
            <w:r>
              <w:rPr>
                <w:noProof/>
                <w:webHidden/>
              </w:rPr>
              <w:fldChar w:fldCharType="end"/>
            </w:r>
          </w:hyperlink>
        </w:p>
        <w:p w14:paraId="051BE683" w14:textId="195064AA"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7" w:history="1">
            <w:r w:rsidRPr="004F2CB8">
              <w:rPr>
                <w:rStyle w:val="Hyperlink"/>
                <w:rFonts w:eastAsiaTheme="majorEastAsia"/>
                <w:noProof/>
              </w:rPr>
              <w:t>7.5</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Availability zones</w:t>
            </w:r>
            <w:r>
              <w:rPr>
                <w:noProof/>
                <w:webHidden/>
              </w:rPr>
              <w:tab/>
            </w:r>
            <w:r>
              <w:rPr>
                <w:noProof/>
                <w:webHidden/>
              </w:rPr>
              <w:fldChar w:fldCharType="begin"/>
            </w:r>
            <w:r>
              <w:rPr>
                <w:noProof/>
                <w:webHidden/>
              </w:rPr>
              <w:instrText xml:space="preserve"> PAGEREF _Toc167278497 \h </w:instrText>
            </w:r>
            <w:r>
              <w:rPr>
                <w:noProof/>
                <w:webHidden/>
              </w:rPr>
            </w:r>
            <w:r>
              <w:rPr>
                <w:noProof/>
                <w:webHidden/>
              </w:rPr>
              <w:fldChar w:fldCharType="separate"/>
            </w:r>
            <w:r>
              <w:rPr>
                <w:noProof/>
                <w:webHidden/>
              </w:rPr>
              <w:t>14</w:t>
            </w:r>
            <w:r>
              <w:rPr>
                <w:noProof/>
                <w:webHidden/>
              </w:rPr>
              <w:fldChar w:fldCharType="end"/>
            </w:r>
          </w:hyperlink>
        </w:p>
        <w:p w14:paraId="1A66E3AB" w14:textId="3384BE55"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8" w:history="1">
            <w:r w:rsidRPr="004F2CB8">
              <w:rPr>
                <w:rStyle w:val="Hyperlink"/>
                <w:rFonts w:eastAsiaTheme="majorEastAsia"/>
                <w:noProof/>
              </w:rPr>
              <w:t>7.6</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VPC</w:t>
            </w:r>
            <w:r>
              <w:rPr>
                <w:noProof/>
                <w:webHidden/>
              </w:rPr>
              <w:tab/>
            </w:r>
            <w:r>
              <w:rPr>
                <w:noProof/>
                <w:webHidden/>
              </w:rPr>
              <w:fldChar w:fldCharType="begin"/>
            </w:r>
            <w:r>
              <w:rPr>
                <w:noProof/>
                <w:webHidden/>
              </w:rPr>
              <w:instrText xml:space="preserve"> PAGEREF _Toc167278498 \h </w:instrText>
            </w:r>
            <w:r>
              <w:rPr>
                <w:noProof/>
                <w:webHidden/>
              </w:rPr>
            </w:r>
            <w:r>
              <w:rPr>
                <w:noProof/>
                <w:webHidden/>
              </w:rPr>
              <w:fldChar w:fldCharType="separate"/>
            </w:r>
            <w:r>
              <w:rPr>
                <w:noProof/>
                <w:webHidden/>
              </w:rPr>
              <w:t>14</w:t>
            </w:r>
            <w:r>
              <w:rPr>
                <w:noProof/>
                <w:webHidden/>
              </w:rPr>
              <w:fldChar w:fldCharType="end"/>
            </w:r>
          </w:hyperlink>
        </w:p>
        <w:p w14:paraId="7838D3CF" w14:textId="159B18E8"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499" w:history="1">
            <w:r w:rsidRPr="004F2CB8">
              <w:rPr>
                <w:rStyle w:val="Hyperlink"/>
                <w:rFonts w:eastAsiaTheme="majorEastAsia"/>
                <w:noProof/>
              </w:rPr>
              <w:t>7.7</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Subnets</w:t>
            </w:r>
            <w:r>
              <w:rPr>
                <w:noProof/>
                <w:webHidden/>
              </w:rPr>
              <w:tab/>
            </w:r>
            <w:r>
              <w:rPr>
                <w:noProof/>
                <w:webHidden/>
              </w:rPr>
              <w:fldChar w:fldCharType="begin"/>
            </w:r>
            <w:r>
              <w:rPr>
                <w:noProof/>
                <w:webHidden/>
              </w:rPr>
              <w:instrText xml:space="preserve"> PAGEREF _Toc167278499 \h </w:instrText>
            </w:r>
            <w:r>
              <w:rPr>
                <w:noProof/>
                <w:webHidden/>
              </w:rPr>
            </w:r>
            <w:r>
              <w:rPr>
                <w:noProof/>
                <w:webHidden/>
              </w:rPr>
              <w:fldChar w:fldCharType="separate"/>
            </w:r>
            <w:r>
              <w:rPr>
                <w:noProof/>
                <w:webHidden/>
              </w:rPr>
              <w:t>14</w:t>
            </w:r>
            <w:r>
              <w:rPr>
                <w:noProof/>
                <w:webHidden/>
              </w:rPr>
              <w:fldChar w:fldCharType="end"/>
            </w:r>
          </w:hyperlink>
        </w:p>
        <w:p w14:paraId="3722B159" w14:textId="1001A0DE"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0" w:history="1">
            <w:r w:rsidRPr="004F2CB8">
              <w:rPr>
                <w:rStyle w:val="Hyperlink"/>
                <w:rFonts w:eastAsiaTheme="majorEastAsia"/>
                <w:noProof/>
              </w:rPr>
              <w:t>8</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Tagging Strategy</w:t>
            </w:r>
            <w:r>
              <w:rPr>
                <w:noProof/>
                <w:webHidden/>
              </w:rPr>
              <w:tab/>
            </w:r>
            <w:r>
              <w:rPr>
                <w:noProof/>
                <w:webHidden/>
              </w:rPr>
              <w:fldChar w:fldCharType="begin"/>
            </w:r>
            <w:r>
              <w:rPr>
                <w:noProof/>
                <w:webHidden/>
              </w:rPr>
              <w:instrText xml:space="preserve"> PAGEREF _Toc167278500 \h </w:instrText>
            </w:r>
            <w:r>
              <w:rPr>
                <w:noProof/>
                <w:webHidden/>
              </w:rPr>
            </w:r>
            <w:r>
              <w:rPr>
                <w:noProof/>
                <w:webHidden/>
              </w:rPr>
              <w:fldChar w:fldCharType="separate"/>
            </w:r>
            <w:r>
              <w:rPr>
                <w:noProof/>
                <w:webHidden/>
              </w:rPr>
              <w:t>15</w:t>
            </w:r>
            <w:r>
              <w:rPr>
                <w:noProof/>
                <w:webHidden/>
              </w:rPr>
              <w:fldChar w:fldCharType="end"/>
            </w:r>
          </w:hyperlink>
        </w:p>
        <w:p w14:paraId="48FA74A1" w14:textId="7906D821"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1" w:history="1">
            <w:r w:rsidRPr="004F2CB8">
              <w:rPr>
                <w:rStyle w:val="Hyperlink"/>
                <w:rFonts w:eastAsiaTheme="majorEastAsia"/>
                <w:noProof/>
              </w:rPr>
              <w:t>9</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Logging and Monitoring</w:t>
            </w:r>
            <w:r>
              <w:rPr>
                <w:noProof/>
                <w:webHidden/>
              </w:rPr>
              <w:tab/>
            </w:r>
            <w:r>
              <w:rPr>
                <w:noProof/>
                <w:webHidden/>
              </w:rPr>
              <w:fldChar w:fldCharType="begin"/>
            </w:r>
            <w:r>
              <w:rPr>
                <w:noProof/>
                <w:webHidden/>
              </w:rPr>
              <w:instrText xml:space="preserve"> PAGEREF _Toc167278501 \h </w:instrText>
            </w:r>
            <w:r>
              <w:rPr>
                <w:noProof/>
                <w:webHidden/>
              </w:rPr>
            </w:r>
            <w:r>
              <w:rPr>
                <w:noProof/>
                <w:webHidden/>
              </w:rPr>
              <w:fldChar w:fldCharType="separate"/>
            </w:r>
            <w:r>
              <w:rPr>
                <w:noProof/>
                <w:webHidden/>
              </w:rPr>
              <w:t>17</w:t>
            </w:r>
            <w:r>
              <w:rPr>
                <w:noProof/>
                <w:webHidden/>
              </w:rPr>
              <w:fldChar w:fldCharType="end"/>
            </w:r>
          </w:hyperlink>
        </w:p>
        <w:p w14:paraId="4B592166" w14:textId="0F3859AF" w:rsidR="00D33C4A" w:rsidRDefault="00D33C4A">
          <w:pPr>
            <w:pStyle w:val="TOC2"/>
            <w:tabs>
              <w:tab w:val="left" w:pos="720"/>
              <w:tab w:val="right" w:leader="dot" w:pos="9730"/>
            </w:tabs>
            <w:rPr>
              <w:rFonts w:asciiTheme="minorHAnsi" w:eastAsiaTheme="minorEastAsia" w:hAnsiTheme="minorHAnsi" w:cstheme="minorBidi"/>
              <w:noProof/>
              <w:kern w:val="2"/>
              <w:sz w:val="24"/>
              <w:lang w:val="en-IN"/>
              <w14:ligatures w14:val="standardContextual"/>
            </w:rPr>
          </w:pPr>
          <w:hyperlink w:anchor="_Toc167278502" w:history="1">
            <w:r w:rsidRPr="004F2CB8">
              <w:rPr>
                <w:rStyle w:val="Hyperlink"/>
                <w:rFonts w:eastAsiaTheme="majorEastAsia"/>
                <w:noProof/>
              </w:rPr>
              <w:t>9.1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Introduction</w:t>
            </w:r>
            <w:r>
              <w:rPr>
                <w:noProof/>
                <w:webHidden/>
              </w:rPr>
              <w:tab/>
            </w:r>
            <w:r>
              <w:rPr>
                <w:noProof/>
                <w:webHidden/>
              </w:rPr>
              <w:fldChar w:fldCharType="begin"/>
            </w:r>
            <w:r>
              <w:rPr>
                <w:noProof/>
                <w:webHidden/>
              </w:rPr>
              <w:instrText xml:space="preserve"> PAGEREF _Toc167278502 \h </w:instrText>
            </w:r>
            <w:r>
              <w:rPr>
                <w:noProof/>
                <w:webHidden/>
              </w:rPr>
            </w:r>
            <w:r>
              <w:rPr>
                <w:noProof/>
                <w:webHidden/>
              </w:rPr>
              <w:fldChar w:fldCharType="separate"/>
            </w:r>
            <w:r>
              <w:rPr>
                <w:noProof/>
                <w:webHidden/>
              </w:rPr>
              <w:t>17</w:t>
            </w:r>
            <w:r>
              <w:rPr>
                <w:noProof/>
                <w:webHidden/>
              </w:rPr>
              <w:fldChar w:fldCharType="end"/>
            </w:r>
          </w:hyperlink>
        </w:p>
        <w:p w14:paraId="356328E3" w14:textId="71D49263"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3" w:history="1">
            <w:r w:rsidRPr="004F2CB8">
              <w:rPr>
                <w:rStyle w:val="Hyperlink"/>
                <w:rFonts w:eastAsiaTheme="majorEastAsia"/>
                <w:noProof/>
              </w:rPr>
              <w:t>10</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Backup</w:t>
            </w:r>
            <w:r>
              <w:rPr>
                <w:noProof/>
                <w:webHidden/>
              </w:rPr>
              <w:tab/>
            </w:r>
            <w:r>
              <w:rPr>
                <w:noProof/>
                <w:webHidden/>
              </w:rPr>
              <w:fldChar w:fldCharType="begin"/>
            </w:r>
            <w:r>
              <w:rPr>
                <w:noProof/>
                <w:webHidden/>
              </w:rPr>
              <w:instrText xml:space="preserve"> PAGEREF _Toc167278503 \h </w:instrText>
            </w:r>
            <w:r>
              <w:rPr>
                <w:noProof/>
                <w:webHidden/>
              </w:rPr>
            </w:r>
            <w:r>
              <w:rPr>
                <w:noProof/>
                <w:webHidden/>
              </w:rPr>
              <w:fldChar w:fldCharType="separate"/>
            </w:r>
            <w:r>
              <w:rPr>
                <w:noProof/>
                <w:webHidden/>
              </w:rPr>
              <w:t>17</w:t>
            </w:r>
            <w:r>
              <w:rPr>
                <w:noProof/>
                <w:webHidden/>
              </w:rPr>
              <w:fldChar w:fldCharType="end"/>
            </w:r>
          </w:hyperlink>
        </w:p>
        <w:p w14:paraId="38245658" w14:textId="05C5CA28" w:rsidR="00D33C4A" w:rsidRDefault="00D33C4A">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7278504" w:history="1">
            <w:r w:rsidRPr="004F2CB8">
              <w:rPr>
                <w:rStyle w:val="Hyperlink"/>
                <w:rFonts w:eastAsiaTheme="majorEastAsia"/>
                <w:noProof/>
              </w:rPr>
              <w:t>10.1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Available Services Overview</w:t>
            </w:r>
            <w:r>
              <w:rPr>
                <w:noProof/>
                <w:webHidden/>
              </w:rPr>
              <w:tab/>
            </w:r>
            <w:r>
              <w:rPr>
                <w:noProof/>
                <w:webHidden/>
              </w:rPr>
              <w:fldChar w:fldCharType="begin"/>
            </w:r>
            <w:r>
              <w:rPr>
                <w:noProof/>
                <w:webHidden/>
              </w:rPr>
              <w:instrText xml:space="preserve"> PAGEREF _Toc167278504 \h </w:instrText>
            </w:r>
            <w:r>
              <w:rPr>
                <w:noProof/>
                <w:webHidden/>
              </w:rPr>
            </w:r>
            <w:r>
              <w:rPr>
                <w:noProof/>
                <w:webHidden/>
              </w:rPr>
              <w:fldChar w:fldCharType="separate"/>
            </w:r>
            <w:r>
              <w:rPr>
                <w:noProof/>
                <w:webHidden/>
              </w:rPr>
              <w:t>17</w:t>
            </w:r>
            <w:r>
              <w:rPr>
                <w:noProof/>
                <w:webHidden/>
              </w:rPr>
              <w:fldChar w:fldCharType="end"/>
            </w:r>
          </w:hyperlink>
        </w:p>
        <w:p w14:paraId="65114B8D" w14:textId="4F460A66"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5" w:history="1">
            <w:r w:rsidRPr="004F2CB8">
              <w:rPr>
                <w:rStyle w:val="Hyperlink"/>
                <w:rFonts w:eastAsiaTheme="majorEastAsia"/>
                <w:noProof/>
              </w:rPr>
              <w:t>11</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Infrastructure as Code</w:t>
            </w:r>
            <w:r>
              <w:rPr>
                <w:noProof/>
                <w:webHidden/>
              </w:rPr>
              <w:tab/>
            </w:r>
            <w:r>
              <w:rPr>
                <w:noProof/>
                <w:webHidden/>
              </w:rPr>
              <w:fldChar w:fldCharType="begin"/>
            </w:r>
            <w:r>
              <w:rPr>
                <w:noProof/>
                <w:webHidden/>
              </w:rPr>
              <w:instrText xml:space="preserve"> PAGEREF _Toc167278505 \h </w:instrText>
            </w:r>
            <w:r>
              <w:rPr>
                <w:noProof/>
                <w:webHidden/>
              </w:rPr>
            </w:r>
            <w:r>
              <w:rPr>
                <w:noProof/>
                <w:webHidden/>
              </w:rPr>
              <w:fldChar w:fldCharType="separate"/>
            </w:r>
            <w:r>
              <w:rPr>
                <w:noProof/>
                <w:webHidden/>
              </w:rPr>
              <w:t>17</w:t>
            </w:r>
            <w:r>
              <w:rPr>
                <w:noProof/>
                <w:webHidden/>
              </w:rPr>
              <w:fldChar w:fldCharType="end"/>
            </w:r>
          </w:hyperlink>
        </w:p>
        <w:p w14:paraId="638C5B67" w14:textId="54F89E65" w:rsidR="00D33C4A" w:rsidRDefault="00D33C4A">
          <w:pPr>
            <w:pStyle w:val="TOC2"/>
            <w:tabs>
              <w:tab w:val="left" w:pos="960"/>
              <w:tab w:val="right" w:leader="dot" w:pos="9730"/>
            </w:tabs>
            <w:rPr>
              <w:rFonts w:asciiTheme="minorHAnsi" w:eastAsiaTheme="minorEastAsia" w:hAnsiTheme="minorHAnsi" w:cstheme="minorBidi"/>
              <w:noProof/>
              <w:kern w:val="2"/>
              <w:sz w:val="24"/>
              <w:lang w:val="en-IN"/>
              <w14:ligatures w14:val="standardContextual"/>
            </w:rPr>
          </w:pPr>
          <w:hyperlink w:anchor="_Toc167278506" w:history="1">
            <w:r w:rsidRPr="004F2CB8">
              <w:rPr>
                <w:rStyle w:val="Hyperlink"/>
                <w:rFonts w:eastAsiaTheme="majorEastAsia" w:cstheme="minorHAnsi"/>
                <w:noProof/>
              </w:rPr>
              <w:t>11.1</w:t>
            </w:r>
            <w:r>
              <w:rPr>
                <w:rFonts w:asciiTheme="minorHAnsi" w:eastAsiaTheme="minorEastAsia" w:hAnsiTheme="minorHAnsi" w:cstheme="minorBidi"/>
                <w:noProof/>
                <w:kern w:val="2"/>
                <w:sz w:val="24"/>
                <w:lang w:val="en-IN"/>
                <w14:ligatures w14:val="standardContextual"/>
              </w:rPr>
              <w:tab/>
            </w:r>
            <w:r w:rsidRPr="004F2CB8">
              <w:rPr>
                <w:rStyle w:val="Hyperlink"/>
                <w:rFonts w:eastAsiaTheme="majorEastAsia"/>
                <w:noProof/>
              </w:rPr>
              <w:t>Execution Flow</w:t>
            </w:r>
            <w:r>
              <w:rPr>
                <w:noProof/>
                <w:webHidden/>
              </w:rPr>
              <w:tab/>
            </w:r>
            <w:r>
              <w:rPr>
                <w:noProof/>
                <w:webHidden/>
              </w:rPr>
              <w:fldChar w:fldCharType="begin"/>
            </w:r>
            <w:r>
              <w:rPr>
                <w:noProof/>
                <w:webHidden/>
              </w:rPr>
              <w:instrText xml:space="preserve"> PAGEREF _Toc167278506 \h </w:instrText>
            </w:r>
            <w:r>
              <w:rPr>
                <w:noProof/>
                <w:webHidden/>
              </w:rPr>
            </w:r>
            <w:r>
              <w:rPr>
                <w:noProof/>
                <w:webHidden/>
              </w:rPr>
              <w:fldChar w:fldCharType="separate"/>
            </w:r>
            <w:r>
              <w:rPr>
                <w:noProof/>
                <w:webHidden/>
              </w:rPr>
              <w:t>18</w:t>
            </w:r>
            <w:r>
              <w:rPr>
                <w:noProof/>
                <w:webHidden/>
              </w:rPr>
              <w:fldChar w:fldCharType="end"/>
            </w:r>
          </w:hyperlink>
        </w:p>
        <w:p w14:paraId="1A9B6FF0" w14:textId="50A14033"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7" w:history="1">
            <w:r w:rsidRPr="004F2CB8">
              <w:rPr>
                <w:rStyle w:val="Hyperlink"/>
                <w:rFonts w:eastAsiaTheme="majorEastAsia"/>
                <w:noProof/>
              </w:rPr>
              <w:t>12</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Resource Specification</w:t>
            </w:r>
            <w:r>
              <w:rPr>
                <w:noProof/>
                <w:webHidden/>
              </w:rPr>
              <w:tab/>
            </w:r>
            <w:r>
              <w:rPr>
                <w:noProof/>
                <w:webHidden/>
              </w:rPr>
              <w:fldChar w:fldCharType="begin"/>
            </w:r>
            <w:r>
              <w:rPr>
                <w:noProof/>
                <w:webHidden/>
              </w:rPr>
              <w:instrText xml:space="preserve"> PAGEREF _Toc167278507 \h </w:instrText>
            </w:r>
            <w:r>
              <w:rPr>
                <w:noProof/>
                <w:webHidden/>
              </w:rPr>
            </w:r>
            <w:r>
              <w:rPr>
                <w:noProof/>
                <w:webHidden/>
              </w:rPr>
              <w:fldChar w:fldCharType="separate"/>
            </w:r>
            <w:r>
              <w:rPr>
                <w:noProof/>
                <w:webHidden/>
              </w:rPr>
              <w:t>19</w:t>
            </w:r>
            <w:r>
              <w:rPr>
                <w:noProof/>
                <w:webHidden/>
              </w:rPr>
              <w:fldChar w:fldCharType="end"/>
            </w:r>
          </w:hyperlink>
        </w:p>
        <w:p w14:paraId="582204C8" w14:textId="28D0BE61" w:rsidR="00D33C4A" w:rsidRDefault="00D33C4A">
          <w:pPr>
            <w:pStyle w:val="TOC1"/>
            <w:tabs>
              <w:tab w:val="left" w:pos="440"/>
              <w:tab w:val="right" w:leader="dot" w:pos="9730"/>
            </w:tabs>
            <w:rPr>
              <w:rFonts w:asciiTheme="minorHAnsi" w:eastAsiaTheme="minorEastAsia" w:hAnsiTheme="minorHAnsi" w:cstheme="minorBidi"/>
              <w:b w:val="0"/>
              <w:noProof/>
              <w:kern w:val="2"/>
              <w:sz w:val="24"/>
              <w:lang w:val="en-IN"/>
              <w14:ligatures w14:val="standardContextual"/>
            </w:rPr>
          </w:pPr>
          <w:hyperlink w:anchor="_Toc167278508" w:history="1">
            <w:r w:rsidRPr="004F2CB8">
              <w:rPr>
                <w:rStyle w:val="Hyperlink"/>
                <w:rFonts w:eastAsiaTheme="majorEastAsia"/>
                <w:noProof/>
              </w:rPr>
              <w:t>13</w:t>
            </w:r>
            <w:r>
              <w:rPr>
                <w:rFonts w:asciiTheme="minorHAnsi" w:eastAsiaTheme="minorEastAsia" w:hAnsiTheme="minorHAnsi" w:cstheme="minorBidi"/>
                <w:b w:val="0"/>
                <w:noProof/>
                <w:kern w:val="2"/>
                <w:sz w:val="24"/>
                <w:lang w:val="en-IN"/>
                <w14:ligatures w14:val="standardContextual"/>
              </w:rPr>
              <w:tab/>
            </w:r>
            <w:r w:rsidRPr="004F2CB8">
              <w:rPr>
                <w:rStyle w:val="Hyperlink"/>
                <w:rFonts w:eastAsiaTheme="majorEastAsia"/>
                <w:noProof/>
              </w:rPr>
              <w:t>Exclusions</w:t>
            </w:r>
            <w:r>
              <w:rPr>
                <w:noProof/>
                <w:webHidden/>
              </w:rPr>
              <w:tab/>
            </w:r>
            <w:r>
              <w:rPr>
                <w:noProof/>
                <w:webHidden/>
              </w:rPr>
              <w:fldChar w:fldCharType="begin"/>
            </w:r>
            <w:r>
              <w:rPr>
                <w:noProof/>
                <w:webHidden/>
              </w:rPr>
              <w:instrText xml:space="preserve"> PAGEREF _Toc167278508 \h </w:instrText>
            </w:r>
            <w:r>
              <w:rPr>
                <w:noProof/>
                <w:webHidden/>
              </w:rPr>
            </w:r>
            <w:r>
              <w:rPr>
                <w:noProof/>
                <w:webHidden/>
              </w:rPr>
              <w:fldChar w:fldCharType="separate"/>
            </w:r>
            <w:r>
              <w:rPr>
                <w:noProof/>
                <w:webHidden/>
              </w:rPr>
              <w:t>21</w:t>
            </w:r>
            <w:r>
              <w:rPr>
                <w:noProof/>
                <w:webHidden/>
              </w:rPr>
              <w:fldChar w:fldCharType="end"/>
            </w:r>
          </w:hyperlink>
        </w:p>
        <w:p w14:paraId="64C988B1" w14:textId="2C1E4825" w:rsidR="00393183" w:rsidRDefault="00DB12A8" w:rsidP="770B0BA7">
          <w:pPr>
            <w:pStyle w:val="TOC1"/>
            <w:tabs>
              <w:tab w:val="left" w:pos="315"/>
              <w:tab w:val="right" w:leader="dot" w:pos="9735"/>
            </w:tabs>
            <w:rPr>
              <w:rStyle w:val="Hyperlink"/>
              <w:noProof/>
              <w:kern w:val="2"/>
              <w:lang w:val="en-IN"/>
              <w14:ligatures w14:val="standardContextual"/>
            </w:rPr>
          </w:pPr>
          <w:r>
            <w:fldChar w:fldCharType="end"/>
          </w:r>
        </w:p>
      </w:sdtContent>
    </w:sdt>
    <w:p w14:paraId="4F35EB75" w14:textId="2BC886ED" w:rsidR="00C30D42" w:rsidRPr="002606BD" w:rsidRDefault="00C30D42" w:rsidP="009E2B29">
      <w:pPr>
        <w:rPr>
          <w:rFonts w:asciiTheme="minorHAnsi" w:hAnsiTheme="minorHAnsi" w:cstheme="minorBidi"/>
          <w:lang w:val="en-GB"/>
        </w:rPr>
      </w:pPr>
      <w:bookmarkStart w:id="0" w:name="_Toc519244889"/>
      <w:bookmarkStart w:id="1" w:name="_Toc518994569"/>
      <w:bookmarkStart w:id="2" w:name="_Toc519244888"/>
      <w:bookmarkStart w:id="3" w:name="_Toc518994568"/>
      <w:bookmarkStart w:id="4" w:name="_Toc519244887"/>
      <w:bookmarkStart w:id="5" w:name="_Toc518994567"/>
      <w:bookmarkStart w:id="6" w:name="_Toc519244886"/>
      <w:bookmarkStart w:id="7" w:name="_Toc518994566"/>
      <w:bookmarkStart w:id="8" w:name="_Toc519244885"/>
      <w:bookmarkStart w:id="9" w:name="_Toc518994565"/>
      <w:bookmarkStart w:id="10" w:name="_Toc519244884"/>
      <w:bookmarkStart w:id="11" w:name="_Toc518994564"/>
      <w:bookmarkStart w:id="12" w:name="_Toc519244883"/>
      <w:bookmarkStart w:id="13" w:name="_Toc518994563"/>
      <w:bookmarkStart w:id="14" w:name="_Toc519244882"/>
      <w:bookmarkStart w:id="15" w:name="_Toc518994562"/>
      <w:bookmarkStart w:id="16" w:name="_Toc519244881"/>
      <w:bookmarkStart w:id="17" w:name="_Toc518994561"/>
      <w:bookmarkStart w:id="18" w:name="_Toc519244880"/>
      <w:bookmarkStart w:id="19" w:name="_Toc518994560"/>
      <w:bookmarkStart w:id="20" w:name="_Toc519244879"/>
      <w:bookmarkStart w:id="21" w:name="_Toc518994559"/>
      <w:bookmarkStart w:id="22" w:name="_Toc519244878"/>
      <w:bookmarkStart w:id="23" w:name="_Toc518994558"/>
      <w:bookmarkStart w:id="24" w:name="_Toc519244877"/>
      <w:bookmarkStart w:id="25" w:name="_Toc518994557"/>
      <w:bookmarkStart w:id="26" w:name="_Toc519244876"/>
      <w:bookmarkStart w:id="27" w:name="_Toc518994556"/>
      <w:bookmarkStart w:id="28" w:name="_Toc519244875"/>
      <w:bookmarkStart w:id="29" w:name="_Toc518994555"/>
      <w:bookmarkStart w:id="30" w:name="_Toc519244874"/>
      <w:bookmarkStart w:id="31" w:name="_Toc518994554"/>
      <w:bookmarkStart w:id="32" w:name="_Toc519244873"/>
      <w:bookmarkStart w:id="33" w:name="_Toc518994553"/>
      <w:bookmarkStart w:id="34" w:name="_Toc519244872"/>
      <w:bookmarkStart w:id="35" w:name="_Toc518994552"/>
      <w:bookmarkStart w:id="36" w:name="_Toc519244871"/>
      <w:bookmarkStart w:id="37" w:name="_Toc518994551"/>
      <w:bookmarkStart w:id="38" w:name="_Toc519244870"/>
      <w:bookmarkStart w:id="39" w:name="_Toc518994550"/>
      <w:bookmarkStart w:id="40" w:name="_Toc519244869"/>
      <w:bookmarkStart w:id="41" w:name="_Toc518994549"/>
      <w:bookmarkStart w:id="42" w:name="_Toc519244868"/>
      <w:bookmarkStart w:id="43" w:name="_Toc518994548"/>
      <w:bookmarkStart w:id="44" w:name="_Toc519244867"/>
      <w:bookmarkStart w:id="45" w:name="_Toc518994547"/>
      <w:bookmarkStart w:id="46" w:name="_Toc519244866"/>
      <w:bookmarkStart w:id="47" w:name="_Toc518994546"/>
      <w:bookmarkStart w:id="48" w:name="_Toc519244865"/>
      <w:bookmarkStart w:id="49" w:name="_Toc518994545"/>
      <w:bookmarkStart w:id="50" w:name="_Toc519244864"/>
      <w:bookmarkStart w:id="51" w:name="_Toc518994544"/>
      <w:bookmarkStart w:id="52" w:name="_Toc519244863"/>
      <w:bookmarkStart w:id="53" w:name="_Toc518994543"/>
      <w:bookmarkStart w:id="54" w:name="_Toc519244862"/>
      <w:bookmarkStart w:id="55" w:name="_Toc518994542"/>
      <w:bookmarkStart w:id="56" w:name="_Toc519244861"/>
      <w:bookmarkStart w:id="57" w:name="_Toc518994541"/>
      <w:bookmarkStart w:id="58" w:name="_Toc519244860"/>
      <w:bookmarkStart w:id="59" w:name="_Toc518994540"/>
      <w:bookmarkStart w:id="60" w:name="_Toc519244859"/>
      <w:bookmarkStart w:id="61" w:name="_Toc518994539"/>
      <w:bookmarkStart w:id="62" w:name="_Toc519244858"/>
      <w:bookmarkStart w:id="63" w:name="_Toc518994538"/>
      <w:bookmarkStart w:id="64" w:name="_Toc519244857"/>
      <w:bookmarkStart w:id="65" w:name="_Toc518994537"/>
      <w:bookmarkStart w:id="66" w:name="_Toc519244856"/>
      <w:bookmarkStart w:id="67" w:name="_Toc518994536"/>
      <w:bookmarkStart w:id="68" w:name="_Toc519244855"/>
      <w:bookmarkStart w:id="69" w:name="_Toc518994535"/>
      <w:bookmarkStart w:id="70" w:name="_Toc519244854"/>
      <w:bookmarkStart w:id="71" w:name="_Toc518994534"/>
      <w:bookmarkStart w:id="72" w:name="_Toc519244853"/>
      <w:bookmarkStart w:id="73" w:name="_Toc518994533"/>
      <w:bookmarkStart w:id="74" w:name="_Toc519244852"/>
      <w:bookmarkStart w:id="75" w:name="_Toc518994532"/>
      <w:bookmarkStart w:id="76" w:name="_Toc519244851"/>
      <w:bookmarkStart w:id="77" w:name="_Toc518994531"/>
      <w:bookmarkStart w:id="78" w:name="_Toc519244850"/>
      <w:bookmarkStart w:id="79" w:name="_Toc518994530"/>
      <w:bookmarkStart w:id="80" w:name="_Toc519244849"/>
      <w:bookmarkStart w:id="81" w:name="_Toc518994529"/>
      <w:bookmarkStart w:id="82" w:name="_Toc519244848"/>
      <w:bookmarkStart w:id="83" w:name="_Toc518994528"/>
      <w:bookmarkStart w:id="84" w:name="_Toc519244847"/>
      <w:bookmarkStart w:id="85" w:name="_Toc518994527"/>
      <w:bookmarkStart w:id="86" w:name="_Toc519244846"/>
      <w:bookmarkStart w:id="87" w:name="_Toc518994526"/>
      <w:bookmarkStart w:id="88" w:name="_Toc517607361"/>
      <w:bookmarkStart w:id="89" w:name="_Toc519244845"/>
      <w:bookmarkStart w:id="90" w:name="_Toc518994525"/>
      <w:bookmarkStart w:id="91" w:name="_Toc519244844"/>
      <w:bookmarkStart w:id="92" w:name="_Toc518994524"/>
      <w:bookmarkStart w:id="93" w:name="_Toc519244843"/>
      <w:bookmarkStart w:id="94" w:name="_Toc518994523"/>
      <w:bookmarkStart w:id="95" w:name="_Toc519244842"/>
      <w:bookmarkStart w:id="96" w:name="_Toc518994522"/>
      <w:bookmarkStart w:id="97" w:name="_Toc519244841"/>
      <w:bookmarkStart w:id="98" w:name="_Toc518994521"/>
      <w:bookmarkStart w:id="99" w:name="_Toc519244840"/>
      <w:bookmarkStart w:id="100" w:name="_Toc518994520"/>
      <w:bookmarkStart w:id="101" w:name="_Toc519244839"/>
      <w:bookmarkStart w:id="102" w:name="_Toc518994519"/>
      <w:bookmarkStart w:id="103" w:name="_Toc519244838"/>
      <w:bookmarkStart w:id="104" w:name="_Toc518994518"/>
      <w:bookmarkStart w:id="105" w:name="_Toc519244837"/>
      <w:bookmarkStart w:id="106" w:name="_Toc518994517"/>
      <w:bookmarkStart w:id="107" w:name="_Toc519244836"/>
      <w:bookmarkStart w:id="108" w:name="_Toc518994516"/>
      <w:bookmarkStart w:id="109" w:name="_Toc519244835"/>
      <w:bookmarkStart w:id="110" w:name="_Toc518994515"/>
      <w:bookmarkStart w:id="111" w:name="_Toc519244834"/>
      <w:bookmarkStart w:id="112" w:name="_Toc518994514"/>
      <w:bookmarkStart w:id="113" w:name="_Toc519244833"/>
      <w:bookmarkStart w:id="114" w:name="_Toc518994513"/>
      <w:bookmarkStart w:id="115" w:name="_Toc519244832"/>
      <w:bookmarkStart w:id="116" w:name="_Toc518994512"/>
      <w:bookmarkStart w:id="117" w:name="_Toc519244831"/>
      <w:bookmarkStart w:id="118" w:name="_Toc518994511"/>
      <w:bookmarkStart w:id="119" w:name="_Toc519244830"/>
      <w:bookmarkStart w:id="120" w:name="_Toc518994510"/>
      <w:bookmarkStart w:id="121" w:name="_Toc519244829"/>
      <w:bookmarkStart w:id="122" w:name="_Toc518994509"/>
      <w:bookmarkStart w:id="123" w:name="_Toc519244828"/>
      <w:bookmarkStart w:id="124" w:name="_Toc518994508"/>
      <w:bookmarkStart w:id="125" w:name="_Toc519244827"/>
      <w:bookmarkStart w:id="126" w:name="_Toc518994507"/>
      <w:bookmarkStart w:id="127" w:name="_Toc519244826"/>
      <w:bookmarkStart w:id="128" w:name="_Toc518994506"/>
      <w:bookmarkStart w:id="129" w:name="_Toc519244825"/>
      <w:bookmarkStart w:id="130" w:name="_Toc518994505"/>
      <w:bookmarkStart w:id="131" w:name="_Toc519244824"/>
      <w:bookmarkStart w:id="132" w:name="_Toc518994504"/>
      <w:bookmarkStart w:id="133" w:name="_Toc519244823"/>
      <w:bookmarkStart w:id="134" w:name="_Toc518994503"/>
      <w:bookmarkStart w:id="135" w:name="_Toc519244822"/>
      <w:bookmarkStart w:id="136" w:name="_Toc518994502"/>
      <w:bookmarkStart w:id="137" w:name="_Toc519244821"/>
      <w:bookmarkStart w:id="138" w:name="_Toc518994501"/>
      <w:bookmarkStart w:id="139" w:name="_Toc519244820"/>
      <w:bookmarkStart w:id="140" w:name="_Toc518994500"/>
      <w:bookmarkStart w:id="141" w:name="_Toc519244819"/>
      <w:bookmarkStart w:id="142" w:name="_Toc518994499"/>
      <w:bookmarkStart w:id="143" w:name="_Toc519244818"/>
      <w:bookmarkStart w:id="144" w:name="_Toc518994498"/>
      <w:bookmarkStart w:id="145" w:name="_Toc519244817"/>
      <w:bookmarkStart w:id="146" w:name="_Toc518994497"/>
      <w:bookmarkStart w:id="147" w:name="_Toc519244816"/>
      <w:bookmarkStart w:id="148" w:name="_Toc518994496"/>
      <w:bookmarkStart w:id="149" w:name="_Toc519244815"/>
      <w:bookmarkStart w:id="150" w:name="_Toc518994495"/>
      <w:bookmarkStart w:id="151" w:name="_Toc519244814"/>
      <w:bookmarkStart w:id="152" w:name="_Toc518994494"/>
      <w:bookmarkStart w:id="153" w:name="_Toc519244813"/>
      <w:bookmarkStart w:id="154" w:name="_Toc518994493"/>
      <w:bookmarkStart w:id="155" w:name="_Toc519244812"/>
      <w:bookmarkStart w:id="156" w:name="_Toc518994492"/>
      <w:bookmarkStart w:id="157" w:name="_Toc519244811"/>
      <w:bookmarkStart w:id="158" w:name="_Toc518994491"/>
      <w:bookmarkStart w:id="159" w:name="_Toc519244810"/>
      <w:bookmarkStart w:id="160" w:name="_Toc518994490"/>
      <w:bookmarkStart w:id="161" w:name="_Toc519244809"/>
      <w:bookmarkStart w:id="162" w:name="_Toc518994489"/>
      <w:bookmarkStart w:id="163" w:name="_Toc519244808"/>
      <w:bookmarkStart w:id="164" w:name="_Toc518994488"/>
      <w:bookmarkStart w:id="165" w:name="_Toc519244807"/>
      <w:bookmarkStart w:id="166" w:name="_Toc518994487"/>
      <w:bookmarkStart w:id="167" w:name="_Toc519244806"/>
      <w:bookmarkStart w:id="168" w:name="_Toc518994486"/>
      <w:bookmarkStart w:id="169" w:name="_Toc519244805"/>
      <w:bookmarkStart w:id="170" w:name="_Toc518994485"/>
      <w:bookmarkStart w:id="171" w:name="_Toc519244804"/>
      <w:bookmarkStart w:id="172" w:name="_Toc518994484"/>
      <w:bookmarkStart w:id="173" w:name="_Toc519244803"/>
      <w:bookmarkStart w:id="174" w:name="_Toc518994483"/>
      <w:bookmarkStart w:id="175" w:name="_Toc519244802"/>
      <w:bookmarkStart w:id="176" w:name="_Toc518994482"/>
      <w:bookmarkStart w:id="177" w:name="_Toc519244801"/>
      <w:bookmarkStart w:id="178" w:name="_Toc518994481"/>
      <w:bookmarkStart w:id="179" w:name="_Toc519244800"/>
      <w:bookmarkStart w:id="180" w:name="_Toc518994480"/>
      <w:bookmarkStart w:id="181" w:name="_Toc519244799"/>
      <w:bookmarkStart w:id="182" w:name="_Toc518994479"/>
      <w:bookmarkStart w:id="183" w:name="_Toc519244798"/>
      <w:bookmarkStart w:id="184" w:name="_Toc518994478"/>
      <w:bookmarkStart w:id="185" w:name="_Toc519244797"/>
      <w:bookmarkStart w:id="186" w:name="_Toc518994477"/>
      <w:bookmarkStart w:id="187" w:name="_Toc519244796"/>
      <w:bookmarkStart w:id="188" w:name="_Toc518994476"/>
      <w:bookmarkStart w:id="189" w:name="_Toc519244795"/>
      <w:bookmarkStart w:id="190" w:name="_Toc518994475"/>
      <w:bookmarkStart w:id="191" w:name="_Toc519244794"/>
      <w:bookmarkStart w:id="192" w:name="_Toc518994474"/>
      <w:bookmarkStart w:id="193" w:name="_Toc519244793"/>
      <w:bookmarkStart w:id="194" w:name="_Toc518994473"/>
      <w:bookmarkStart w:id="195" w:name="_Toc519244792"/>
      <w:bookmarkStart w:id="196" w:name="_Toc518994472"/>
      <w:bookmarkStart w:id="197" w:name="_Toc519244791"/>
      <w:bookmarkStart w:id="198" w:name="_Toc518994471"/>
      <w:bookmarkStart w:id="199" w:name="_Toc519244790"/>
      <w:bookmarkStart w:id="200" w:name="_Toc518994470"/>
      <w:bookmarkStart w:id="201" w:name="_Toc519244789"/>
      <w:bookmarkStart w:id="202" w:name="_Toc518994469"/>
      <w:bookmarkStart w:id="203" w:name="_Toc519244788"/>
      <w:bookmarkStart w:id="204" w:name="_Toc518994468"/>
      <w:bookmarkStart w:id="205" w:name="_Toc519244787"/>
      <w:bookmarkStart w:id="206" w:name="_Toc518994467"/>
      <w:bookmarkStart w:id="207" w:name="_Toc519244786"/>
      <w:bookmarkStart w:id="208" w:name="_Toc518994466"/>
      <w:bookmarkStart w:id="209" w:name="_Toc519244785"/>
      <w:bookmarkStart w:id="210" w:name="_Toc518994465"/>
      <w:bookmarkStart w:id="211" w:name="_Toc519244784"/>
      <w:bookmarkStart w:id="212" w:name="_Toc518994464"/>
      <w:bookmarkStart w:id="213" w:name="_Toc519244783"/>
      <w:bookmarkStart w:id="214" w:name="_Toc518994463"/>
      <w:bookmarkStart w:id="215" w:name="_Toc519244782"/>
      <w:bookmarkStart w:id="216" w:name="_Toc518994462"/>
      <w:bookmarkStart w:id="217" w:name="_Toc519244781"/>
      <w:bookmarkStart w:id="218" w:name="_Toc518994461"/>
      <w:bookmarkStart w:id="219" w:name="_Toc519244780"/>
      <w:bookmarkStart w:id="220" w:name="_Toc518994460"/>
      <w:bookmarkStart w:id="221" w:name="_Toc519244779"/>
      <w:bookmarkStart w:id="222" w:name="_Toc518994459"/>
      <w:bookmarkStart w:id="223" w:name="_Toc519244778"/>
      <w:bookmarkStart w:id="224" w:name="_Toc518994458"/>
      <w:bookmarkStart w:id="225" w:name="_Toc519244777"/>
      <w:bookmarkStart w:id="226" w:name="_Toc51899445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7C053142" w14:textId="77777777" w:rsidR="00675836" w:rsidRPr="002606BD" w:rsidRDefault="00675836" w:rsidP="770B0BA7">
      <w:pPr>
        <w:pStyle w:val="Heading1"/>
        <w:numPr>
          <w:ilvl w:val="0"/>
          <w:numId w:val="0"/>
        </w:numPr>
        <w:ind w:left="1141"/>
        <w:rPr>
          <w:rFonts w:asciiTheme="minorHAnsi" w:hAnsiTheme="minorHAnsi" w:cstheme="minorBidi"/>
        </w:rPr>
        <w:sectPr w:rsidR="00675836" w:rsidRPr="002606BD" w:rsidSect="00E953B0">
          <w:headerReference w:type="default" r:id="rId14"/>
          <w:footerReference w:type="default" r:id="rId15"/>
          <w:footerReference w:type="first" r:id="rId16"/>
          <w:pgSz w:w="11900" w:h="16840"/>
          <w:pgMar w:top="1440" w:right="1080" w:bottom="1440" w:left="1080" w:header="720" w:footer="720" w:gutter="0"/>
          <w:cols w:space="720"/>
          <w:titlePg/>
          <w:docGrid w:linePitch="360"/>
        </w:sectPr>
      </w:pPr>
    </w:p>
    <w:p w14:paraId="6D782609" w14:textId="1DDCF784" w:rsidR="00985CDC" w:rsidRPr="00126CA4" w:rsidRDefault="00C30D42" w:rsidP="00FC4D90">
      <w:pPr>
        <w:pStyle w:val="Heading1"/>
        <w:rPr>
          <w:rFonts w:asciiTheme="minorHAnsi" w:hAnsiTheme="minorHAnsi" w:cstheme="minorBidi"/>
        </w:rPr>
      </w:pPr>
      <w:bookmarkStart w:id="227" w:name="_Toc105603076"/>
      <w:bookmarkStart w:id="228" w:name="_Toc167278466"/>
      <w:r w:rsidRPr="770B0BA7">
        <w:rPr>
          <w:rFonts w:asciiTheme="minorHAnsi" w:hAnsiTheme="minorHAnsi" w:cstheme="minorBidi"/>
        </w:rPr>
        <w:t>Document Control</w:t>
      </w:r>
      <w:bookmarkEnd w:id="227"/>
      <w:bookmarkEnd w:id="228"/>
    </w:p>
    <w:p w14:paraId="47CFEBD6" w14:textId="5A67618E" w:rsidR="00675836" w:rsidRPr="002606BD" w:rsidRDefault="00675836" w:rsidP="00BA3D93">
      <w:pPr>
        <w:pStyle w:val="Heading2"/>
        <w:ind w:left="567"/>
        <w:rPr>
          <w:rFonts w:asciiTheme="minorHAnsi" w:hAnsiTheme="minorHAnsi" w:cstheme="minorBidi"/>
        </w:rPr>
      </w:pPr>
      <w:bookmarkStart w:id="229" w:name="_Toc105603078"/>
      <w:bookmarkStart w:id="230" w:name="_Toc167278467"/>
      <w:r w:rsidRPr="770B0BA7">
        <w:rPr>
          <w:rFonts w:asciiTheme="minorHAnsi" w:hAnsiTheme="minorHAnsi" w:cstheme="minorBidi"/>
        </w:rPr>
        <w:t>Revision History</w:t>
      </w:r>
      <w:bookmarkEnd w:id="229"/>
      <w:bookmarkEnd w:id="230"/>
    </w:p>
    <w:tbl>
      <w:tblPr>
        <w:tblStyle w:val="DetailedSpecifications"/>
        <w:tblW w:w="9920" w:type="dxa"/>
        <w:tblInd w:w="-2" w:type="dxa"/>
        <w:tblLook w:val="04A0" w:firstRow="1" w:lastRow="0" w:firstColumn="1" w:lastColumn="0" w:noHBand="0" w:noVBand="1"/>
      </w:tblPr>
      <w:tblGrid>
        <w:gridCol w:w="1313"/>
        <w:gridCol w:w="1851"/>
        <w:gridCol w:w="1942"/>
        <w:gridCol w:w="4814"/>
      </w:tblGrid>
      <w:tr w:rsidR="00916C09" w:rsidRPr="00362341" w14:paraId="50E60177" w14:textId="77777777" w:rsidTr="00916C09">
        <w:trPr>
          <w:cnfStyle w:val="100000000000" w:firstRow="1" w:lastRow="0" w:firstColumn="0" w:lastColumn="0" w:oddVBand="0" w:evenVBand="0" w:oddHBand="0" w:evenHBand="0" w:firstRowFirstColumn="0" w:firstRowLastColumn="0" w:lastRowFirstColumn="0" w:lastRowLastColumn="0"/>
          <w:trHeight w:val="242"/>
        </w:trPr>
        <w:tc>
          <w:tcPr>
            <w:tcW w:w="1313" w:type="dxa"/>
          </w:tcPr>
          <w:p w14:paraId="0E97462A" w14:textId="10170B47"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Version</w:t>
            </w:r>
          </w:p>
        </w:tc>
        <w:tc>
          <w:tcPr>
            <w:tcW w:w="1851" w:type="dxa"/>
          </w:tcPr>
          <w:p w14:paraId="5C6B6F6E" w14:textId="5BA6D07E"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Date</w:t>
            </w:r>
          </w:p>
        </w:tc>
        <w:tc>
          <w:tcPr>
            <w:tcW w:w="1942" w:type="dxa"/>
          </w:tcPr>
          <w:p w14:paraId="209EB551" w14:textId="496DB0F3"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Author</w:t>
            </w:r>
          </w:p>
        </w:tc>
        <w:tc>
          <w:tcPr>
            <w:tcW w:w="4814" w:type="dxa"/>
          </w:tcPr>
          <w:p w14:paraId="76E88292" w14:textId="64DF7EB8" w:rsidR="00916C09" w:rsidRPr="00362341" w:rsidRDefault="00916C09" w:rsidP="009A1C5D">
            <w:pPr>
              <w:pStyle w:val="TableHeader"/>
              <w:rPr>
                <w:rFonts w:asciiTheme="minorHAnsi" w:hAnsiTheme="minorHAnsi" w:cstheme="minorHAnsi"/>
                <w:sz w:val="20"/>
                <w:szCs w:val="20"/>
              </w:rPr>
            </w:pPr>
            <w:r w:rsidRPr="00362341">
              <w:rPr>
                <w:rFonts w:asciiTheme="minorHAnsi" w:hAnsiTheme="minorHAnsi" w:cstheme="minorHAnsi"/>
                <w:sz w:val="20"/>
                <w:szCs w:val="20"/>
              </w:rPr>
              <w:t>Comments</w:t>
            </w:r>
          </w:p>
        </w:tc>
      </w:tr>
      <w:tr w:rsidR="00916C09" w:rsidRPr="00362341" w14:paraId="56E0541B" w14:textId="77777777" w:rsidTr="00916C09">
        <w:trPr>
          <w:cnfStyle w:val="000000100000" w:firstRow="0" w:lastRow="0" w:firstColumn="0" w:lastColumn="0" w:oddVBand="0" w:evenVBand="0" w:oddHBand="1" w:evenHBand="0" w:firstRowFirstColumn="0" w:firstRowLastColumn="0" w:lastRowFirstColumn="0" w:lastRowLastColumn="0"/>
          <w:trHeight w:val="242"/>
        </w:trPr>
        <w:tc>
          <w:tcPr>
            <w:tcW w:w="1313" w:type="dxa"/>
          </w:tcPr>
          <w:p w14:paraId="1F548AD7" w14:textId="594DD832" w:rsidR="00916C09" w:rsidRPr="00362341" w:rsidRDefault="00916C09" w:rsidP="00E60004">
            <w:pPr>
              <w:pStyle w:val="TableInfo"/>
              <w:rPr>
                <w:rFonts w:asciiTheme="minorHAnsi" w:hAnsiTheme="minorHAnsi" w:cstheme="minorHAnsi"/>
                <w:sz w:val="20"/>
                <w:szCs w:val="20"/>
              </w:rPr>
            </w:pPr>
            <w:r>
              <w:rPr>
                <w:rFonts w:asciiTheme="minorHAnsi" w:hAnsiTheme="minorHAnsi" w:cstheme="minorHAnsi"/>
                <w:sz w:val="20"/>
                <w:szCs w:val="20"/>
              </w:rPr>
              <w:t>0.1</w:t>
            </w:r>
          </w:p>
        </w:tc>
        <w:tc>
          <w:tcPr>
            <w:tcW w:w="1851" w:type="dxa"/>
          </w:tcPr>
          <w:p w14:paraId="095F0A4A" w14:textId="5CF69FBA" w:rsidR="00916C09" w:rsidRPr="00362341" w:rsidRDefault="003C288F" w:rsidP="00E60004">
            <w:pPr>
              <w:pStyle w:val="TableInfo"/>
              <w:rPr>
                <w:rFonts w:asciiTheme="minorHAnsi" w:hAnsiTheme="minorHAnsi" w:cstheme="minorHAnsi"/>
                <w:sz w:val="20"/>
                <w:szCs w:val="20"/>
              </w:rPr>
            </w:pPr>
            <w:r>
              <w:rPr>
                <w:rFonts w:asciiTheme="minorHAnsi" w:hAnsiTheme="minorHAnsi" w:cstheme="minorHAnsi"/>
                <w:sz w:val="20"/>
                <w:szCs w:val="20"/>
              </w:rPr>
              <w:t>23 May 2024</w:t>
            </w:r>
          </w:p>
        </w:tc>
        <w:tc>
          <w:tcPr>
            <w:tcW w:w="1942" w:type="dxa"/>
          </w:tcPr>
          <w:p w14:paraId="1E1A647E" w14:textId="5AB3AAC1" w:rsidR="00916C09" w:rsidRPr="00362341" w:rsidRDefault="00564D24" w:rsidP="00E60004">
            <w:pPr>
              <w:pStyle w:val="TableInfo"/>
              <w:rPr>
                <w:rFonts w:asciiTheme="minorHAnsi" w:hAnsiTheme="minorHAnsi" w:cstheme="minorHAnsi"/>
                <w:sz w:val="20"/>
                <w:szCs w:val="20"/>
              </w:rPr>
            </w:pPr>
            <w:r>
              <w:rPr>
                <w:rFonts w:asciiTheme="minorHAnsi" w:hAnsiTheme="minorHAnsi" w:cstheme="minorHAnsi"/>
                <w:sz w:val="20"/>
                <w:szCs w:val="20"/>
              </w:rPr>
              <w:t>Ashu Rana</w:t>
            </w:r>
          </w:p>
        </w:tc>
        <w:tc>
          <w:tcPr>
            <w:tcW w:w="4814" w:type="dxa"/>
          </w:tcPr>
          <w:p w14:paraId="64561E96" w14:textId="4BF6445D" w:rsidR="00916C09" w:rsidRPr="00362341" w:rsidRDefault="00FD6EB9" w:rsidP="00E60004">
            <w:pPr>
              <w:pStyle w:val="TableInfo"/>
              <w:rPr>
                <w:rFonts w:asciiTheme="minorHAnsi" w:hAnsiTheme="minorHAnsi" w:cstheme="minorHAnsi"/>
                <w:sz w:val="20"/>
                <w:szCs w:val="20"/>
              </w:rPr>
            </w:pPr>
            <w:r>
              <w:rPr>
                <w:rFonts w:asciiTheme="minorHAnsi" w:hAnsiTheme="minorHAnsi" w:cstheme="minorHAnsi"/>
                <w:sz w:val="20"/>
                <w:szCs w:val="20"/>
              </w:rPr>
              <w:t>Landing Zone and Deployment Pipeline</w:t>
            </w:r>
            <w:r w:rsidR="00916C09">
              <w:rPr>
                <w:rFonts w:asciiTheme="minorHAnsi" w:hAnsiTheme="minorHAnsi" w:cstheme="minorHAnsi"/>
                <w:sz w:val="20"/>
                <w:szCs w:val="20"/>
              </w:rPr>
              <w:t xml:space="preserve"> </w:t>
            </w:r>
          </w:p>
        </w:tc>
      </w:tr>
    </w:tbl>
    <w:p w14:paraId="57E28A86" w14:textId="77777777" w:rsidR="00E1377F" w:rsidRPr="002606BD" w:rsidRDefault="00E1377F" w:rsidP="002B52B1">
      <w:pPr>
        <w:tabs>
          <w:tab w:val="left" w:pos="12670"/>
        </w:tabs>
        <w:rPr>
          <w:rFonts w:asciiTheme="minorHAnsi" w:hAnsiTheme="minorHAnsi" w:cstheme="minorHAnsi"/>
          <w:lang w:val="en-GB"/>
        </w:rPr>
      </w:pPr>
    </w:p>
    <w:p w14:paraId="5B693E6D" w14:textId="77777777" w:rsidR="00746220" w:rsidRPr="002606BD" w:rsidRDefault="00746220" w:rsidP="002B52B1">
      <w:pPr>
        <w:tabs>
          <w:tab w:val="left" w:pos="12670"/>
        </w:tabs>
        <w:rPr>
          <w:rFonts w:asciiTheme="minorHAnsi" w:hAnsiTheme="minorHAnsi" w:cstheme="minorHAnsi"/>
          <w:lang w:val="en-GB"/>
        </w:rPr>
      </w:pPr>
    </w:p>
    <w:p w14:paraId="751503C0" w14:textId="28E929EC" w:rsidR="002B52B1" w:rsidRPr="002606BD" w:rsidRDefault="002B52B1" w:rsidP="002B52B1">
      <w:pPr>
        <w:tabs>
          <w:tab w:val="left" w:pos="12670"/>
        </w:tabs>
        <w:rPr>
          <w:rFonts w:asciiTheme="minorHAnsi" w:hAnsiTheme="minorHAnsi" w:cstheme="minorHAnsi"/>
          <w:lang w:val="en-GB"/>
        </w:rPr>
      </w:pPr>
      <w:r w:rsidRPr="002606BD">
        <w:rPr>
          <w:rFonts w:asciiTheme="minorHAnsi" w:hAnsiTheme="minorHAnsi" w:cstheme="minorHAnsi"/>
          <w:lang w:val="en-GB"/>
        </w:rPr>
        <w:tab/>
      </w:r>
    </w:p>
    <w:p w14:paraId="1A5247E2" w14:textId="14F77A21" w:rsidR="00E1377F" w:rsidRPr="002606BD" w:rsidRDefault="00E1377F" w:rsidP="002B52B1">
      <w:pPr>
        <w:tabs>
          <w:tab w:val="left" w:pos="12670"/>
        </w:tabs>
        <w:rPr>
          <w:rFonts w:asciiTheme="minorHAnsi" w:hAnsiTheme="minorHAnsi" w:cstheme="minorHAnsi"/>
          <w:lang w:val="en-GB"/>
        </w:rPr>
        <w:sectPr w:rsidR="00E1377F" w:rsidRPr="002606BD" w:rsidSect="00E953B0">
          <w:headerReference w:type="default" r:id="rId17"/>
          <w:pgSz w:w="11900" w:h="16840"/>
          <w:pgMar w:top="851" w:right="1077" w:bottom="822" w:left="1077" w:header="720" w:footer="720" w:gutter="0"/>
          <w:cols w:space="720"/>
          <w:docGrid w:linePitch="360"/>
        </w:sectPr>
      </w:pPr>
    </w:p>
    <w:p w14:paraId="3FF77673" w14:textId="76BE89B8" w:rsidR="00DA5FFB" w:rsidRPr="002606BD" w:rsidRDefault="00DA5FFB" w:rsidP="00DA5FFB">
      <w:pPr>
        <w:pStyle w:val="Heading1"/>
        <w:rPr>
          <w:rFonts w:asciiTheme="minorHAnsi" w:hAnsiTheme="minorHAnsi" w:cstheme="minorBidi"/>
        </w:rPr>
      </w:pPr>
      <w:bookmarkStart w:id="231" w:name="_Toc105603079"/>
      <w:bookmarkStart w:id="232" w:name="_Toc167278468"/>
      <w:r w:rsidRPr="770B0BA7">
        <w:rPr>
          <w:rFonts w:asciiTheme="minorHAnsi" w:hAnsiTheme="minorHAnsi" w:cstheme="minorBidi"/>
        </w:rPr>
        <w:t>Introduction</w:t>
      </w:r>
      <w:bookmarkEnd w:id="231"/>
      <w:bookmarkEnd w:id="232"/>
    </w:p>
    <w:p w14:paraId="2283B7B0" w14:textId="2F11821F" w:rsidR="00916979" w:rsidRPr="00916979" w:rsidRDefault="00916979" w:rsidP="00916979">
      <w:pPr>
        <w:pStyle w:val="NormalWeb"/>
        <w:spacing w:before="0" w:beforeAutospacing="0" w:after="240" w:afterAutospacing="0"/>
        <w:rPr>
          <w:rFonts w:asciiTheme="majorHAnsi" w:hAnsiTheme="majorHAnsi" w:cstheme="majorHAnsi"/>
          <w:sz w:val="20"/>
          <w:szCs w:val="20"/>
        </w:rPr>
      </w:pPr>
      <w:r w:rsidRPr="00916979">
        <w:rPr>
          <w:rFonts w:asciiTheme="majorHAnsi" w:hAnsiTheme="majorHAnsi" w:cstheme="majorHAnsi"/>
          <w:sz w:val="20"/>
          <w:szCs w:val="20"/>
        </w:rPr>
        <w:t>The Amazon Web Services Platform (AWS) provides Adrenalin Media Pty Limited with a robust framework characterized by scalability and high performance to accommodate various business workloads.</w:t>
      </w:r>
    </w:p>
    <w:p w14:paraId="322A990E" w14:textId="573C1B91" w:rsidR="00916979" w:rsidRPr="00916979" w:rsidRDefault="00916979" w:rsidP="00916979">
      <w:pPr>
        <w:pStyle w:val="NormalWeb"/>
        <w:spacing w:before="240" w:beforeAutospacing="0" w:after="240" w:afterAutospacing="0"/>
        <w:rPr>
          <w:rFonts w:asciiTheme="majorHAnsi" w:hAnsiTheme="majorHAnsi" w:cstheme="majorHAnsi"/>
          <w:sz w:val="20"/>
          <w:szCs w:val="20"/>
        </w:rPr>
      </w:pPr>
      <w:r w:rsidRPr="00916979">
        <w:rPr>
          <w:rFonts w:asciiTheme="majorHAnsi" w:hAnsiTheme="majorHAnsi" w:cstheme="majorHAnsi"/>
          <w:sz w:val="20"/>
          <w:szCs w:val="20"/>
        </w:rPr>
        <w:t>Enclosed is a comprehensive document outlining the architectural approach and design rationale pertaining to the AWS Account structure, security protocols, deployment strategies for backend applications utilizing AWS ECS, and the implementation of Maria DB within the data layer using the Bitbucket Terraform pipeline. This document primarily focuses on the initial phase, delineating the establishment of the AWS Account structure</w:t>
      </w:r>
      <w:r>
        <w:rPr>
          <w:rFonts w:asciiTheme="majorHAnsi" w:hAnsiTheme="majorHAnsi" w:cstheme="majorHAnsi"/>
          <w:sz w:val="20"/>
          <w:szCs w:val="20"/>
        </w:rPr>
        <w:t xml:space="preserve"> and infrastructure provisioning</w:t>
      </w:r>
      <w:r w:rsidRPr="00916979">
        <w:rPr>
          <w:rFonts w:asciiTheme="majorHAnsi" w:hAnsiTheme="majorHAnsi" w:cstheme="majorHAnsi"/>
          <w:sz w:val="20"/>
          <w:szCs w:val="20"/>
        </w:rPr>
        <w:t>.</w:t>
      </w:r>
    </w:p>
    <w:p w14:paraId="273E77D1" w14:textId="6522189A" w:rsidR="00916979" w:rsidRPr="00916979" w:rsidRDefault="00916979" w:rsidP="00916979">
      <w:pPr>
        <w:pStyle w:val="NormalWeb"/>
        <w:spacing w:before="240" w:beforeAutospacing="0" w:after="240" w:afterAutospacing="0"/>
        <w:rPr>
          <w:rFonts w:asciiTheme="majorHAnsi" w:hAnsiTheme="majorHAnsi" w:cstheme="majorHAnsi"/>
          <w:sz w:val="20"/>
          <w:szCs w:val="20"/>
        </w:rPr>
      </w:pPr>
      <w:r w:rsidRPr="00916979">
        <w:rPr>
          <w:rFonts w:asciiTheme="majorHAnsi" w:hAnsiTheme="majorHAnsi" w:cstheme="majorHAnsi"/>
          <w:sz w:val="20"/>
          <w:szCs w:val="20"/>
        </w:rPr>
        <w:t>This phase facilitates hands-on skill development and exposure for Adrenalin Media Pty Limited teams, thereby validating the efficacy of the new platforms through tangible proof of value, ultimately informing strategic outcomes.</w:t>
      </w:r>
    </w:p>
    <w:p w14:paraId="22875C94" w14:textId="7C5A8DDD" w:rsidR="00916979" w:rsidRPr="00916979" w:rsidRDefault="00916979" w:rsidP="00916979">
      <w:pPr>
        <w:pStyle w:val="NormalWeb"/>
        <w:spacing w:before="240" w:beforeAutospacing="0" w:after="0" w:afterAutospacing="0"/>
        <w:rPr>
          <w:rFonts w:asciiTheme="majorHAnsi" w:hAnsiTheme="majorHAnsi" w:cstheme="majorHAnsi"/>
          <w:sz w:val="20"/>
          <w:szCs w:val="20"/>
        </w:rPr>
      </w:pPr>
      <w:r w:rsidRPr="00916979">
        <w:rPr>
          <w:rFonts w:asciiTheme="majorHAnsi" w:hAnsiTheme="majorHAnsi" w:cstheme="majorHAnsi"/>
          <w:sz w:val="20"/>
          <w:szCs w:val="20"/>
        </w:rPr>
        <w:t>Additionally, this document delineates the architectural and design processes relevant to the AWS landing zone, encompassing various parameters essential for deploying resources on public cloud services.</w:t>
      </w:r>
    </w:p>
    <w:p w14:paraId="0EFD5048" w14:textId="77777777" w:rsidR="00F96EF9" w:rsidRPr="002606BD" w:rsidRDefault="00F96EF9" w:rsidP="005C2980">
      <w:pPr>
        <w:jc w:val="both"/>
        <w:rPr>
          <w:rFonts w:asciiTheme="minorHAnsi" w:hAnsiTheme="minorHAnsi" w:cstheme="minorHAnsi"/>
        </w:rPr>
      </w:pPr>
    </w:p>
    <w:p w14:paraId="5D64A05E" w14:textId="6E069E8C" w:rsidR="005C2980" w:rsidRPr="002606BD" w:rsidRDefault="005C2980" w:rsidP="00103C98">
      <w:pPr>
        <w:pStyle w:val="RAXBodyText"/>
        <w:ind w:left="0"/>
      </w:pPr>
      <w:r w:rsidRPr="002606BD">
        <w:t>The main requirements for the “landing zones” have been generated from the high-level proposals in the following table:</w:t>
      </w:r>
    </w:p>
    <w:tbl>
      <w:tblPr>
        <w:tblStyle w:val="DetailedSpecifications"/>
        <w:tblW w:w="10345" w:type="dxa"/>
        <w:tblInd w:w="-2" w:type="dxa"/>
        <w:tblLook w:val="04A0" w:firstRow="1" w:lastRow="0" w:firstColumn="1" w:lastColumn="0" w:noHBand="0" w:noVBand="1"/>
      </w:tblPr>
      <w:tblGrid>
        <w:gridCol w:w="1557"/>
        <w:gridCol w:w="8788"/>
      </w:tblGrid>
      <w:tr w:rsidR="00D54EEB" w:rsidRPr="00362341" w14:paraId="203E671E" w14:textId="77777777" w:rsidTr="002606BD">
        <w:trPr>
          <w:cnfStyle w:val="100000000000" w:firstRow="1" w:lastRow="0" w:firstColumn="0" w:lastColumn="0" w:oddVBand="0" w:evenVBand="0" w:oddHBand="0" w:evenHBand="0" w:firstRowFirstColumn="0" w:firstRowLastColumn="0" w:lastRowFirstColumn="0" w:lastRowLastColumn="0"/>
        </w:trPr>
        <w:tc>
          <w:tcPr>
            <w:tcW w:w="1557" w:type="dxa"/>
          </w:tcPr>
          <w:p w14:paraId="79879930" w14:textId="77777777" w:rsidR="00D54EEB" w:rsidRPr="00362341" w:rsidRDefault="00D54EEB"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Reference</w:t>
            </w:r>
          </w:p>
        </w:tc>
        <w:tc>
          <w:tcPr>
            <w:tcW w:w="8788" w:type="dxa"/>
          </w:tcPr>
          <w:p w14:paraId="620CCDC2" w14:textId="41CBB0C1" w:rsidR="00D54EEB" w:rsidRPr="00362341" w:rsidRDefault="00E37634"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Requirement</w:t>
            </w:r>
          </w:p>
        </w:tc>
      </w:tr>
      <w:tr w:rsidR="00AD6D5E" w:rsidRPr="00362341" w14:paraId="5377030C" w14:textId="77777777" w:rsidTr="002606BD">
        <w:trPr>
          <w:cnfStyle w:val="000000100000" w:firstRow="0" w:lastRow="0" w:firstColumn="0" w:lastColumn="0" w:oddVBand="0" w:evenVBand="0" w:oddHBand="1" w:evenHBand="0" w:firstRowFirstColumn="0" w:firstRowLastColumn="0" w:lastRowFirstColumn="0" w:lastRowLastColumn="0"/>
          <w:trHeight w:val="19"/>
        </w:trPr>
        <w:tc>
          <w:tcPr>
            <w:tcW w:w="1557" w:type="dxa"/>
          </w:tcPr>
          <w:p w14:paraId="1506A2FF" w14:textId="444DB540"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R001</w:t>
            </w:r>
          </w:p>
        </w:tc>
        <w:tc>
          <w:tcPr>
            <w:tcW w:w="8788" w:type="dxa"/>
          </w:tcPr>
          <w:p w14:paraId="3AA7D3D9" w14:textId="220E3B1C"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The Landing zone shall cover the AWS environment</w:t>
            </w:r>
          </w:p>
        </w:tc>
      </w:tr>
      <w:tr w:rsidR="00AD6D5E" w:rsidRPr="00362341" w14:paraId="3D43C0DD"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17BCCDAF" w14:textId="124B388A"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R002</w:t>
            </w:r>
          </w:p>
        </w:tc>
        <w:tc>
          <w:tcPr>
            <w:tcW w:w="8788" w:type="dxa"/>
          </w:tcPr>
          <w:p w14:paraId="412B82BF" w14:textId="19A300B5"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The Landing zone shows the account structure.</w:t>
            </w:r>
          </w:p>
        </w:tc>
      </w:tr>
      <w:tr w:rsidR="00AD6D5E" w:rsidRPr="00362341" w14:paraId="359410B6"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6B4AB234" w14:textId="18A9C07E"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R003</w:t>
            </w:r>
          </w:p>
        </w:tc>
        <w:tc>
          <w:tcPr>
            <w:tcW w:w="8788" w:type="dxa"/>
          </w:tcPr>
          <w:p w14:paraId="2BA35F84" w14:textId="30332567" w:rsidR="00AD6D5E" w:rsidRPr="00362341" w:rsidRDefault="00916979"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 xml:space="preserve">The Landing zone will be implemented using </w:t>
            </w:r>
            <w:r>
              <w:rPr>
                <w:rFonts w:asciiTheme="minorHAnsi" w:hAnsiTheme="minorHAnsi" w:cstheme="minorHAnsi"/>
                <w:sz w:val="20"/>
                <w:szCs w:val="20"/>
              </w:rPr>
              <w:t>the Control Tower</w:t>
            </w:r>
            <w:r w:rsidR="00950C57">
              <w:rPr>
                <w:rFonts w:asciiTheme="minorHAnsi" w:hAnsiTheme="minorHAnsi" w:cstheme="minorHAnsi"/>
                <w:sz w:val="20"/>
                <w:szCs w:val="20"/>
              </w:rPr>
              <w:t xml:space="preserve"> without any customization</w:t>
            </w:r>
            <w:r w:rsidRPr="00362341">
              <w:rPr>
                <w:rFonts w:asciiTheme="minorHAnsi" w:hAnsiTheme="minorHAnsi" w:cstheme="minorHAnsi"/>
                <w:sz w:val="20"/>
                <w:szCs w:val="20"/>
              </w:rPr>
              <w:t>.</w:t>
            </w:r>
          </w:p>
        </w:tc>
      </w:tr>
      <w:tr w:rsidR="00AD6D5E" w:rsidRPr="00362341" w14:paraId="023D953A"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0C51F415" w14:textId="176A3644" w:rsidR="00AD6D5E" w:rsidRPr="00362341" w:rsidRDefault="00AD6D5E" w:rsidP="00AD6D5E">
            <w:pPr>
              <w:pStyle w:val="TableInfo"/>
              <w:rPr>
                <w:rFonts w:asciiTheme="minorHAnsi" w:hAnsiTheme="minorHAnsi" w:cstheme="minorHAnsi"/>
                <w:sz w:val="20"/>
                <w:szCs w:val="20"/>
              </w:rPr>
            </w:pPr>
            <w:r w:rsidRPr="00362341">
              <w:rPr>
                <w:rFonts w:asciiTheme="minorHAnsi" w:hAnsiTheme="minorHAnsi" w:cstheme="minorHAnsi"/>
                <w:sz w:val="20"/>
                <w:szCs w:val="20"/>
              </w:rPr>
              <w:t>R004</w:t>
            </w:r>
          </w:p>
        </w:tc>
        <w:tc>
          <w:tcPr>
            <w:tcW w:w="8788" w:type="dxa"/>
          </w:tcPr>
          <w:p w14:paraId="3F0D7490" w14:textId="5FA0F5AE" w:rsidR="00AD6D5E" w:rsidRPr="00362341" w:rsidRDefault="00AD6D5E" w:rsidP="00AD6D5E">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 xml:space="preserve">The architecture shall be the blueprint for the foreseeable future </w:t>
            </w:r>
            <w:r w:rsidR="0097689A" w:rsidRPr="371F1AC0">
              <w:rPr>
                <w:rFonts w:asciiTheme="minorHAnsi" w:hAnsiTheme="minorHAnsi" w:cstheme="minorBidi"/>
                <w:sz w:val="20"/>
                <w:szCs w:val="20"/>
                <w:lang w:val="en-IN"/>
              </w:rPr>
              <w:t xml:space="preserve">of </w:t>
            </w:r>
            <w:r w:rsidR="00916979" w:rsidRPr="371F1AC0">
              <w:rPr>
                <w:rFonts w:asciiTheme="majorHAnsi" w:hAnsiTheme="majorHAnsi" w:cstheme="majorBidi"/>
                <w:sz w:val="20"/>
                <w:szCs w:val="20"/>
                <w:lang w:val="en-IN"/>
              </w:rPr>
              <w:t>Adrenalin Media Pty Limited</w:t>
            </w:r>
            <w:r w:rsidRPr="371F1AC0">
              <w:rPr>
                <w:rFonts w:asciiTheme="minorHAnsi" w:hAnsiTheme="minorHAnsi" w:cstheme="minorBidi"/>
                <w:sz w:val="20"/>
                <w:szCs w:val="20"/>
                <w:lang w:val="en-IN"/>
              </w:rPr>
              <w:t>.</w:t>
            </w:r>
          </w:p>
        </w:tc>
      </w:tr>
    </w:tbl>
    <w:p w14:paraId="36EBF96E" w14:textId="77777777" w:rsidR="002F3153" w:rsidRPr="002606BD" w:rsidRDefault="002F3153" w:rsidP="00860DBB">
      <w:pPr>
        <w:jc w:val="both"/>
        <w:rPr>
          <w:rFonts w:asciiTheme="minorHAnsi" w:hAnsiTheme="minorHAnsi" w:cstheme="minorHAnsi"/>
        </w:rPr>
      </w:pPr>
    </w:p>
    <w:p w14:paraId="442FD192" w14:textId="1E4778A4" w:rsidR="00D54EEB" w:rsidRDefault="00860DBB" w:rsidP="00103C98">
      <w:pPr>
        <w:pStyle w:val="RAXBodyText"/>
        <w:ind w:left="0"/>
      </w:pPr>
      <w:r w:rsidRPr="002606BD">
        <w:t>The following design decisions have informed the design process.</w:t>
      </w:r>
    </w:p>
    <w:p w14:paraId="40B1F1E2" w14:textId="77777777" w:rsidR="00151E6B" w:rsidRPr="002606BD" w:rsidRDefault="00151E6B" w:rsidP="00103C98">
      <w:pPr>
        <w:pStyle w:val="RAXBodyText"/>
        <w:ind w:left="0"/>
      </w:pPr>
    </w:p>
    <w:tbl>
      <w:tblPr>
        <w:tblStyle w:val="DetailedSpecifications"/>
        <w:tblW w:w="10345" w:type="dxa"/>
        <w:tblInd w:w="-2" w:type="dxa"/>
        <w:tblLook w:val="04A0" w:firstRow="1" w:lastRow="0" w:firstColumn="1" w:lastColumn="0" w:noHBand="0" w:noVBand="1"/>
      </w:tblPr>
      <w:tblGrid>
        <w:gridCol w:w="1557"/>
        <w:gridCol w:w="8788"/>
      </w:tblGrid>
      <w:tr w:rsidR="002F3153" w:rsidRPr="00362341" w14:paraId="29462F2A" w14:textId="77777777" w:rsidTr="002606BD">
        <w:trPr>
          <w:cnfStyle w:val="100000000000" w:firstRow="1" w:lastRow="0" w:firstColumn="0" w:lastColumn="0" w:oddVBand="0" w:evenVBand="0" w:oddHBand="0" w:evenHBand="0" w:firstRowFirstColumn="0" w:firstRowLastColumn="0" w:lastRowFirstColumn="0" w:lastRowLastColumn="0"/>
        </w:trPr>
        <w:tc>
          <w:tcPr>
            <w:tcW w:w="1557" w:type="dxa"/>
          </w:tcPr>
          <w:p w14:paraId="7A48EF48" w14:textId="77777777" w:rsidR="002F3153" w:rsidRPr="00362341" w:rsidRDefault="002F315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Reference</w:t>
            </w:r>
          </w:p>
        </w:tc>
        <w:tc>
          <w:tcPr>
            <w:tcW w:w="8788" w:type="dxa"/>
          </w:tcPr>
          <w:p w14:paraId="5B10A992" w14:textId="77777777" w:rsidR="002F3153" w:rsidRPr="00362341" w:rsidRDefault="002F315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Requirement</w:t>
            </w:r>
          </w:p>
        </w:tc>
      </w:tr>
      <w:tr w:rsidR="00A603AE" w:rsidRPr="00362341" w14:paraId="60B68C5B" w14:textId="77777777" w:rsidTr="002606BD">
        <w:trPr>
          <w:cnfStyle w:val="000000100000" w:firstRow="0" w:lastRow="0" w:firstColumn="0" w:lastColumn="0" w:oddVBand="0" w:evenVBand="0" w:oddHBand="1" w:evenHBand="0" w:firstRowFirstColumn="0" w:firstRowLastColumn="0" w:lastRowFirstColumn="0" w:lastRowLastColumn="0"/>
          <w:trHeight w:val="19"/>
        </w:trPr>
        <w:tc>
          <w:tcPr>
            <w:tcW w:w="1557" w:type="dxa"/>
          </w:tcPr>
          <w:p w14:paraId="048C3208" w14:textId="098F1158"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603AE" w:rsidRPr="00362341">
              <w:rPr>
                <w:rFonts w:asciiTheme="minorHAnsi" w:hAnsiTheme="minorHAnsi" w:cstheme="minorHAnsi"/>
                <w:sz w:val="20"/>
                <w:szCs w:val="20"/>
              </w:rPr>
              <w:t>1</w:t>
            </w:r>
          </w:p>
        </w:tc>
        <w:tc>
          <w:tcPr>
            <w:tcW w:w="8788" w:type="dxa"/>
          </w:tcPr>
          <w:p w14:paraId="1168133C" w14:textId="1AB3BDA1" w:rsidR="00A603AE" w:rsidRPr="00362341" w:rsidRDefault="00263A2D" w:rsidP="0027342A">
            <w:pPr>
              <w:pStyle w:val="TableInfo"/>
              <w:rPr>
                <w:rFonts w:asciiTheme="minorHAnsi" w:hAnsiTheme="minorHAnsi" w:cstheme="minorHAnsi"/>
                <w:sz w:val="20"/>
                <w:szCs w:val="20"/>
              </w:rPr>
            </w:pPr>
            <w:r>
              <w:rPr>
                <w:rFonts w:asciiTheme="minorHAnsi" w:hAnsiTheme="minorHAnsi" w:cstheme="minorHAnsi"/>
                <w:sz w:val="20"/>
                <w:szCs w:val="20"/>
              </w:rPr>
              <w:t>AWS's</w:t>
            </w:r>
            <w:r w:rsidR="00A603AE" w:rsidRPr="00362341">
              <w:rPr>
                <w:rFonts w:asciiTheme="minorHAnsi" w:hAnsiTheme="minorHAnsi" w:cstheme="minorHAnsi"/>
                <w:sz w:val="20"/>
                <w:szCs w:val="20"/>
              </w:rPr>
              <w:t xml:space="preserve"> </w:t>
            </w:r>
            <w:r w:rsidR="003C7290" w:rsidRPr="00362341">
              <w:rPr>
                <w:rFonts w:asciiTheme="minorHAnsi" w:hAnsiTheme="minorHAnsi" w:cstheme="minorHAnsi"/>
                <w:sz w:val="20"/>
                <w:szCs w:val="20"/>
              </w:rPr>
              <w:t xml:space="preserve">primary </w:t>
            </w:r>
            <w:r w:rsidR="00A603AE" w:rsidRPr="00362341">
              <w:rPr>
                <w:rFonts w:asciiTheme="minorHAnsi" w:hAnsiTheme="minorHAnsi" w:cstheme="minorHAnsi"/>
                <w:sz w:val="20"/>
                <w:szCs w:val="20"/>
              </w:rPr>
              <w:t>region</w:t>
            </w:r>
            <w:r w:rsidR="003C7290" w:rsidRPr="00362341">
              <w:rPr>
                <w:rFonts w:asciiTheme="minorHAnsi" w:hAnsiTheme="minorHAnsi" w:cstheme="minorHAnsi"/>
                <w:sz w:val="20"/>
                <w:szCs w:val="20"/>
              </w:rPr>
              <w:t xml:space="preserve"> </w:t>
            </w:r>
            <w:r w:rsidR="00A55C19" w:rsidRPr="00362341">
              <w:rPr>
                <w:rFonts w:asciiTheme="minorHAnsi" w:hAnsiTheme="minorHAnsi" w:cstheme="minorHAnsi"/>
                <w:sz w:val="20"/>
                <w:szCs w:val="20"/>
              </w:rPr>
              <w:t xml:space="preserve">will be </w:t>
            </w:r>
            <w:r w:rsidR="00916979">
              <w:rPr>
                <w:rFonts w:asciiTheme="minorHAnsi" w:hAnsiTheme="minorHAnsi" w:cstheme="minorHAnsi"/>
                <w:sz w:val="20"/>
                <w:szCs w:val="20"/>
              </w:rPr>
              <w:t>Sydney</w:t>
            </w:r>
            <w:r w:rsidR="007E4F11" w:rsidRPr="00362341">
              <w:rPr>
                <w:rFonts w:asciiTheme="minorHAnsi" w:hAnsiTheme="minorHAnsi" w:cstheme="minorHAnsi"/>
                <w:sz w:val="20"/>
                <w:szCs w:val="20"/>
              </w:rPr>
              <w:t xml:space="preserve"> </w:t>
            </w:r>
            <w:r w:rsidR="00F722DB">
              <w:rPr>
                <w:rFonts w:asciiTheme="minorHAnsi" w:hAnsiTheme="minorHAnsi" w:cstheme="minorHAnsi"/>
                <w:sz w:val="20"/>
                <w:szCs w:val="20"/>
              </w:rPr>
              <w:t>–</w:t>
            </w:r>
            <w:r w:rsidR="007E4F11" w:rsidRPr="00362341">
              <w:rPr>
                <w:rFonts w:asciiTheme="minorHAnsi" w:hAnsiTheme="minorHAnsi" w:cstheme="minorHAnsi"/>
                <w:sz w:val="20"/>
                <w:szCs w:val="20"/>
              </w:rPr>
              <w:t xml:space="preserve"> </w:t>
            </w:r>
            <w:r w:rsidR="00C556A0">
              <w:rPr>
                <w:rFonts w:asciiTheme="minorHAnsi" w:hAnsiTheme="minorHAnsi" w:cstheme="minorHAnsi"/>
                <w:sz w:val="20"/>
                <w:szCs w:val="20"/>
              </w:rPr>
              <w:t>ap</w:t>
            </w:r>
            <w:r w:rsidR="00916979">
              <w:rPr>
                <w:rFonts w:asciiTheme="minorHAnsi" w:hAnsiTheme="minorHAnsi" w:cstheme="minorHAnsi"/>
                <w:sz w:val="20"/>
                <w:szCs w:val="20"/>
              </w:rPr>
              <w:t>-southeast</w:t>
            </w:r>
            <w:r w:rsidR="00C556A0">
              <w:rPr>
                <w:rFonts w:asciiTheme="minorHAnsi" w:hAnsiTheme="minorHAnsi" w:cstheme="minorHAnsi"/>
                <w:sz w:val="20"/>
                <w:szCs w:val="20"/>
              </w:rPr>
              <w:t>-</w:t>
            </w:r>
            <w:r w:rsidR="00916979">
              <w:rPr>
                <w:rFonts w:asciiTheme="minorHAnsi" w:hAnsiTheme="minorHAnsi" w:cstheme="minorHAnsi"/>
                <w:sz w:val="20"/>
                <w:szCs w:val="20"/>
              </w:rPr>
              <w:t>2</w:t>
            </w:r>
            <w:r w:rsidR="0046379B" w:rsidRPr="00362341">
              <w:rPr>
                <w:rFonts w:asciiTheme="minorHAnsi" w:hAnsiTheme="minorHAnsi" w:cstheme="minorHAnsi"/>
                <w:sz w:val="20"/>
                <w:szCs w:val="20"/>
              </w:rPr>
              <w:t xml:space="preserve">, </w:t>
            </w:r>
            <w:r w:rsidR="00A603AE" w:rsidRPr="00362341">
              <w:rPr>
                <w:rFonts w:asciiTheme="minorHAnsi" w:hAnsiTheme="minorHAnsi" w:cstheme="minorHAnsi"/>
                <w:sz w:val="20"/>
                <w:szCs w:val="20"/>
              </w:rPr>
              <w:t>For Low latency, direct costs, and data transfer costs.</w:t>
            </w:r>
          </w:p>
        </w:tc>
      </w:tr>
      <w:tr w:rsidR="00A603AE" w:rsidRPr="00362341" w14:paraId="1E0114BB"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56337BAA" w14:textId="1186DD43"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w:t>
            </w:r>
            <w:r w:rsidR="00A603AE" w:rsidRPr="00362341">
              <w:rPr>
                <w:rFonts w:asciiTheme="minorHAnsi" w:hAnsiTheme="minorHAnsi" w:cstheme="minorHAnsi"/>
                <w:sz w:val="20"/>
                <w:szCs w:val="20"/>
              </w:rPr>
              <w:t>02</w:t>
            </w:r>
          </w:p>
        </w:tc>
        <w:tc>
          <w:tcPr>
            <w:tcW w:w="8788" w:type="dxa"/>
          </w:tcPr>
          <w:p w14:paraId="101C0539" w14:textId="430715EB" w:rsidR="00A603AE" w:rsidRPr="00362341" w:rsidRDefault="00A603AE"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Environments will be separated by accounts (</w:t>
            </w:r>
            <w:r w:rsidR="00A27F61" w:rsidRPr="00362341">
              <w:rPr>
                <w:rFonts w:asciiTheme="minorHAnsi" w:hAnsiTheme="minorHAnsi" w:cstheme="minorHAnsi"/>
                <w:sz w:val="20"/>
                <w:szCs w:val="20"/>
              </w:rPr>
              <w:t>Development</w:t>
            </w:r>
            <w:r w:rsidRPr="00362341">
              <w:rPr>
                <w:rFonts w:asciiTheme="minorHAnsi" w:hAnsiTheme="minorHAnsi" w:cstheme="minorHAnsi"/>
                <w:sz w:val="20"/>
                <w:szCs w:val="20"/>
              </w:rPr>
              <w:t xml:space="preserve">, </w:t>
            </w:r>
            <w:r w:rsidR="00C556A0">
              <w:rPr>
                <w:rFonts w:asciiTheme="minorHAnsi" w:hAnsiTheme="minorHAnsi" w:cstheme="minorHAnsi"/>
                <w:sz w:val="20"/>
                <w:szCs w:val="20"/>
              </w:rPr>
              <w:t>UAT</w:t>
            </w:r>
            <w:r w:rsidRPr="00362341">
              <w:rPr>
                <w:rFonts w:asciiTheme="minorHAnsi" w:hAnsiTheme="minorHAnsi" w:cstheme="minorHAnsi"/>
                <w:sz w:val="20"/>
                <w:szCs w:val="20"/>
              </w:rPr>
              <w:t>, Prod</w:t>
            </w:r>
            <w:r w:rsidR="001E49B4" w:rsidRPr="00362341">
              <w:rPr>
                <w:rFonts w:asciiTheme="minorHAnsi" w:hAnsiTheme="minorHAnsi" w:cstheme="minorHAnsi"/>
                <w:sz w:val="20"/>
                <w:szCs w:val="20"/>
              </w:rPr>
              <w:t>uction</w:t>
            </w:r>
            <w:r w:rsidRPr="00362341">
              <w:rPr>
                <w:rFonts w:asciiTheme="minorHAnsi" w:hAnsiTheme="minorHAnsi" w:cstheme="minorHAnsi"/>
                <w:sz w:val="20"/>
                <w:szCs w:val="20"/>
              </w:rPr>
              <w:t>)</w:t>
            </w:r>
          </w:p>
        </w:tc>
      </w:tr>
      <w:tr w:rsidR="00A603AE" w:rsidRPr="00362341" w14:paraId="3BD825C9"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55538943" w14:textId="666417D4"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603AE" w:rsidRPr="00362341">
              <w:rPr>
                <w:rFonts w:asciiTheme="minorHAnsi" w:hAnsiTheme="minorHAnsi" w:cstheme="minorHAnsi"/>
                <w:sz w:val="20"/>
                <w:szCs w:val="20"/>
              </w:rPr>
              <w:t>3</w:t>
            </w:r>
          </w:p>
        </w:tc>
        <w:tc>
          <w:tcPr>
            <w:tcW w:w="8788" w:type="dxa"/>
          </w:tcPr>
          <w:p w14:paraId="00C5B5B2" w14:textId="76854CC3" w:rsidR="00A603AE" w:rsidRPr="00362341" w:rsidRDefault="00A603AE"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Environments will be separated by VPCs within the different accounts</w:t>
            </w:r>
            <w:r w:rsidR="001E49B4" w:rsidRPr="00362341">
              <w:rPr>
                <w:rFonts w:asciiTheme="minorHAnsi" w:hAnsiTheme="minorHAnsi" w:cstheme="minorHAnsi"/>
                <w:sz w:val="20"/>
                <w:szCs w:val="20"/>
              </w:rPr>
              <w:t>.</w:t>
            </w:r>
          </w:p>
        </w:tc>
      </w:tr>
      <w:tr w:rsidR="00746220" w:rsidRPr="00362341" w14:paraId="37D791AB"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48AEA8C9" w14:textId="2C4F91AD" w:rsidR="00746220" w:rsidRPr="00362341" w:rsidRDefault="00746220"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D004</w:t>
            </w:r>
          </w:p>
        </w:tc>
        <w:tc>
          <w:tcPr>
            <w:tcW w:w="8788" w:type="dxa"/>
          </w:tcPr>
          <w:p w14:paraId="6F8E0EB8" w14:textId="437E64B0" w:rsidR="00746220" w:rsidRPr="00362341" w:rsidRDefault="00746220"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Environments will be separated by Organizational Units (</w:t>
            </w:r>
            <w:r w:rsidR="008D47E1">
              <w:rPr>
                <w:rFonts w:ascii="Helvetica" w:hAnsi="Helvetica"/>
                <w:color w:val="000000"/>
                <w:szCs w:val="18"/>
                <w:shd w:val="clear" w:color="auto" w:fill="FBFBFB"/>
              </w:rPr>
              <w:t>PROD OU</w:t>
            </w:r>
            <w:r w:rsidRPr="00362341">
              <w:rPr>
                <w:rFonts w:asciiTheme="minorHAnsi" w:hAnsiTheme="minorHAnsi" w:cstheme="minorHAnsi"/>
                <w:sz w:val="20"/>
                <w:szCs w:val="20"/>
              </w:rPr>
              <w:t xml:space="preserve">, </w:t>
            </w:r>
            <w:r w:rsidR="008D47E1">
              <w:rPr>
                <w:rFonts w:asciiTheme="minorHAnsi" w:hAnsiTheme="minorHAnsi" w:cstheme="minorHAnsi"/>
                <w:sz w:val="20"/>
                <w:szCs w:val="20"/>
              </w:rPr>
              <w:t>NON-</w:t>
            </w:r>
            <w:r w:rsidR="008D47E1">
              <w:rPr>
                <w:rFonts w:ascii="Helvetica" w:hAnsi="Helvetica"/>
                <w:color w:val="000000"/>
                <w:szCs w:val="18"/>
                <w:shd w:val="clear" w:color="auto" w:fill="FBFBFB"/>
              </w:rPr>
              <w:t>PROD OU</w:t>
            </w:r>
            <w:r w:rsidRPr="00362341">
              <w:rPr>
                <w:rFonts w:asciiTheme="minorHAnsi" w:hAnsiTheme="minorHAnsi" w:cstheme="minorHAnsi"/>
                <w:sz w:val="20"/>
                <w:szCs w:val="20"/>
              </w:rPr>
              <w:t>)</w:t>
            </w:r>
          </w:p>
        </w:tc>
      </w:tr>
      <w:tr w:rsidR="00151E6B" w:rsidRPr="00362341" w14:paraId="1A51A683"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556EA8B8" w14:textId="423983BD" w:rsidR="00151E6B" w:rsidRPr="00362341" w:rsidRDefault="00A47DB8" w:rsidP="00A47DB8">
            <w:pPr>
              <w:pStyle w:val="TableInfo"/>
              <w:rPr>
                <w:rFonts w:asciiTheme="minorHAnsi" w:hAnsiTheme="minorHAnsi" w:cstheme="minorHAnsi"/>
                <w:sz w:val="20"/>
                <w:szCs w:val="20"/>
              </w:rPr>
            </w:pPr>
            <w:r w:rsidRPr="00362341">
              <w:rPr>
                <w:rFonts w:asciiTheme="minorHAnsi" w:hAnsiTheme="minorHAnsi" w:cstheme="minorHAnsi"/>
                <w:sz w:val="20"/>
                <w:szCs w:val="20"/>
              </w:rPr>
              <w:t>D00</w:t>
            </w:r>
            <w:r>
              <w:rPr>
                <w:rFonts w:asciiTheme="minorHAnsi" w:hAnsiTheme="minorHAnsi" w:cstheme="minorHAnsi"/>
                <w:sz w:val="20"/>
                <w:szCs w:val="20"/>
              </w:rPr>
              <w:t>5</w:t>
            </w:r>
          </w:p>
        </w:tc>
        <w:tc>
          <w:tcPr>
            <w:tcW w:w="8788" w:type="dxa"/>
          </w:tcPr>
          <w:p w14:paraId="114B8C4A" w14:textId="2208463F" w:rsidR="00151E6B" w:rsidRPr="00362341" w:rsidRDefault="00151E6B" w:rsidP="00A603AE">
            <w:pPr>
              <w:pStyle w:val="TableInfo"/>
              <w:rPr>
                <w:rFonts w:asciiTheme="minorHAnsi" w:hAnsiTheme="minorHAnsi" w:cstheme="minorHAnsi"/>
                <w:sz w:val="20"/>
                <w:szCs w:val="20"/>
              </w:rPr>
            </w:pPr>
            <w:r>
              <w:rPr>
                <w:rFonts w:asciiTheme="minorHAnsi" w:hAnsiTheme="minorHAnsi" w:cstheme="minorHAnsi"/>
                <w:sz w:val="20"/>
                <w:szCs w:val="20"/>
              </w:rPr>
              <w:t xml:space="preserve">Additional Organizational Units will be </w:t>
            </w:r>
            <w:r w:rsidR="00950C57">
              <w:rPr>
                <w:rFonts w:asciiTheme="minorHAnsi" w:hAnsiTheme="minorHAnsi" w:cstheme="minorHAnsi"/>
                <w:sz w:val="20"/>
                <w:szCs w:val="20"/>
              </w:rPr>
              <w:t>SECURITY</w:t>
            </w:r>
            <w:r>
              <w:rPr>
                <w:rFonts w:asciiTheme="minorHAnsi" w:hAnsiTheme="minorHAnsi" w:cstheme="minorHAnsi"/>
                <w:sz w:val="20"/>
                <w:szCs w:val="20"/>
              </w:rPr>
              <w:t xml:space="preserve"> OU and COMMON OU </w:t>
            </w:r>
          </w:p>
        </w:tc>
      </w:tr>
      <w:tr w:rsidR="00A603AE" w:rsidRPr="00362341" w14:paraId="2A293A17"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6E2E6BBB" w14:textId="48B808F2" w:rsidR="00A603AE" w:rsidRPr="00362341" w:rsidRDefault="00652652" w:rsidP="001E49B4">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47DB8">
              <w:rPr>
                <w:rFonts w:asciiTheme="minorHAnsi" w:hAnsiTheme="minorHAnsi" w:cstheme="minorHAnsi"/>
                <w:sz w:val="20"/>
                <w:szCs w:val="20"/>
              </w:rPr>
              <w:t>6</w:t>
            </w:r>
          </w:p>
        </w:tc>
        <w:tc>
          <w:tcPr>
            <w:tcW w:w="8788" w:type="dxa"/>
          </w:tcPr>
          <w:p w14:paraId="05E7D6D4" w14:textId="6572015D" w:rsidR="00A603AE" w:rsidRPr="00362341" w:rsidRDefault="008D47E1" w:rsidP="00A603AE">
            <w:pPr>
              <w:pStyle w:val="TableInfo"/>
              <w:rPr>
                <w:rFonts w:asciiTheme="minorHAnsi" w:hAnsiTheme="minorHAnsi" w:cstheme="minorHAnsi"/>
                <w:sz w:val="20"/>
                <w:szCs w:val="20"/>
              </w:rPr>
            </w:pPr>
            <w:r>
              <w:rPr>
                <w:rFonts w:asciiTheme="minorHAnsi" w:hAnsiTheme="minorHAnsi" w:cstheme="minorHAnsi"/>
                <w:sz w:val="20"/>
                <w:szCs w:val="20"/>
              </w:rPr>
              <w:t>Landing Zone will be implemented using Control Tower Manually.</w:t>
            </w:r>
          </w:p>
        </w:tc>
      </w:tr>
      <w:tr w:rsidR="00A603AE" w:rsidRPr="00362341" w14:paraId="6BDB6E85"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2A85062D" w14:textId="35B28368"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47DB8">
              <w:rPr>
                <w:rFonts w:asciiTheme="minorHAnsi" w:hAnsiTheme="minorHAnsi" w:cstheme="minorHAnsi"/>
                <w:sz w:val="20"/>
                <w:szCs w:val="20"/>
              </w:rPr>
              <w:t>7</w:t>
            </w:r>
          </w:p>
        </w:tc>
        <w:tc>
          <w:tcPr>
            <w:tcW w:w="8788" w:type="dxa"/>
          </w:tcPr>
          <w:p w14:paraId="4C4AC7AF" w14:textId="17812E49" w:rsidR="00A603AE" w:rsidRPr="00362341" w:rsidRDefault="00A47DB8" w:rsidP="00A603AE">
            <w:pPr>
              <w:pStyle w:val="TableInfo"/>
              <w:rPr>
                <w:rFonts w:asciiTheme="minorHAnsi" w:hAnsiTheme="minorHAnsi" w:cstheme="minorHAnsi"/>
                <w:sz w:val="20"/>
                <w:szCs w:val="20"/>
              </w:rPr>
            </w:pPr>
            <w:r>
              <w:rPr>
                <w:rFonts w:asciiTheme="minorHAnsi" w:hAnsiTheme="minorHAnsi" w:cstheme="minorHAnsi"/>
                <w:sz w:val="20"/>
                <w:szCs w:val="20"/>
              </w:rPr>
              <w:t xml:space="preserve">Bitbucket will be used for source code management. </w:t>
            </w:r>
          </w:p>
        </w:tc>
      </w:tr>
      <w:tr w:rsidR="00A603AE" w:rsidRPr="00362341" w14:paraId="61B11F22"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5C2BDE60" w14:textId="5B26B236" w:rsidR="00A603AE" w:rsidRPr="00362341" w:rsidRDefault="00652652"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w:t>
            </w:r>
            <w:r w:rsidR="00A603AE" w:rsidRPr="00362341">
              <w:rPr>
                <w:rFonts w:asciiTheme="minorHAnsi" w:hAnsiTheme="minorHAnsi" w:cstheme="minorHAnsi"/>
                <w:sz w:val="20"/>
                <w:szCs w:val="20"/>
              </w:rPr>
              <w:t>0</w:t>
            </w:r>
            <w:r w:rsidRPr="00362341">
              <w:rPr>
                <w:rFonts w:asciiTheme="minorHAnsi" w:hAnsiTheme="minorHAnsi" w:cstheme="minorHAnsi"/>
                <w:sz w:val="20"/>
                <w:szCs w:val="20"/>
              </w:rPr>
              <w:t>0</w:t>
            </w:r>
            <w:r w:rsidR="00A47DB8">
              <w:rPr>
                <w:rFonts w:asciiTheme="minorHAnsi" w:hAnsiTheme="minorHAnsi" w:cstheme="minorHAnsi"/>
                <w:sz w:val="20"/>
                <w:szCs w:val="20"/>
              </w:rPr>
              <w:t>8</w:t>
            </w:r>
          </w:p>
        </w:tc>
        <w:tc>
          <w:tcPr>
            <w:tcW w:w="8788" w:type="dxa"/>
          </w:tcPr>
          <w:p w14:paraId="19FEDEAC" w14:textId="6EB3D204" w:rsidR="00A603AE" w:rsidRPr="00362341" w:rsidRDefault="00A47DB8" w:rsidP="00A603AE">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All three environments will be provisioned through IaC using Terraform and bitbucket pipelines.</w:t>
            </w:r>
            <w:r w:rsidR="006B6595" w:rsidRPr="371F1AC0">
              <w:rPr>
                <w:rFonts w:asciiTheme="minorHAnsi" w:hAnsiTheme="minorHAnsi" w:cstheme="minorBidi"/>
                <w:sz w:val="20"/>
                <w:szCs w:val="20"/>
                <w:lang w:val="en-IN"/>
              </w:rPr>
              <w:t xml:space="preserve"> </w:t>
            </w:r>
            <w:r w:rsidR="006B6595" w:rsidRPr="770B0BA7">
              <w:rPr>
                <w:rFonts w:asciiTheme="minorHAnsi" w:hAnsiTheme="minorHAnsi" w:cstheme="minorBidi"/>
                <w:color w:val="auto"/>
                <w:sz w:val="20"/>
                <w:szCs w:val="20"/>
                <w:lang w:val="en-IN"/>
              </w:rPr>
              <w:t xml:space="preserve">(Control Tower </w:t>
            </w:r>
            <w:r w:rsidR="00B334AD" w:rsidRPr="770B0BA7">
              <w:rPr>
                <w:rFonts w:asciiTheme="minorHAnsi" w:hAnsiTheme="minorHAnsi" w:cstheme="minorBidi"/>
                <w:color w:val="auto"/>
                <w:sz w:val="20"/>
                <w:szCs w:val="20"/>
                <w:lang w:val="en-IN"/>
              </w:rPr>
              <w:t>will be provisioned manually</w:t>
            </w:r>
            <w:r w:rsidR="006B6595" w:rsidRPr="770B0BA7">
              <w:rPr>
                <w:rFonts w:asciiTheme="minorHAnsi" w:hAnsiTheme="minorHAnsi" w:cstheme="minorBidi"/>
                <w:color w:val="auto"/>
                <w:sz w:val="20"/>
                <w:szCs w:val="20"/>
                <w:lang w:val="en-IN"/>
              </w:rPr>
              <w:t>)</w:t>
            </w:r>
          </w:p>
        </w:tc>
      </w:tr>
      <w:tr w:rsidR="00746220" w:rsidRPr="00362341" w14:paraId="04802901"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7458ED25" w14:textId="017C0474" w:rsidR="00746220" w:rsidRPr="00362341" w:rsidRDefault="00746220"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D00</w:t>
            </w:r>
            <w:r w:rsidR="00A47DB8">
              <w:rPr>
                <w:rFonts w:asciiTheme="minorHAnsi" w:hAnsiTheme="minorHAnsi" w:cstheme="minorHAnsi"/>
                <w:sz w:val="20"/>
                <w:szCs w:val="20"/>
              </w:rPr>
              <w:t>9</w:t>
            </w:r>
          </w:p>
        </w:tc>
        <w:tc>
          <w:tcPr>
            <w:tcW w:w="8788" w:type="dxa"/>
          </w:tcPr>
          <w:p w14:paraId="128E9F41" w14:textId="718CAEAD" w:rsidR="00746220" w:rsidRPr="00362341" w:rsidRDefault="008D47E1" w:rsidP="00A603AE">
            <w:pPr>
              <w:pStyle w:val="TableInfo"/>
              <w:rPr>
                <w:rFonts w:asciiTheme="minorHAnsi" w:hAnsiTheme="minorHAnsi" w:cstheme="minorBidi"/>
                <w:sz w:val="20"/>
                <w:szCs w:val="20"/>
              </w:rPr>
            </w:pPr>
            <w:r w:rsidRPr="770B0BA7">
              <w:rPr>
                <w:rFonts w:asciiTheme="minorHAnsi" w:hAnsiTheme="minorHAnsi" w:cstheme="minorBidi"/>
                <w:sz w:val="20"/>
                <w:szCs w:val="20"/>
              </w:rPr>
              <w:t>AWS Backup will be within the same account</w:t>
            </w:r>
            <w:r w:rsidR="006B6595" w:rsidRPr="770B0BA7">
              <w:rPr>
                <w:rFonts w:asciiTheme="minorHAnsi" w:hAnsiTheme="minorHAnsi" w:cstheme="minorBidi"/>
                <w:sz w:val="20"/>
                <w:szCs w:val="20"/>
              </w:rPr>
              <w:t xml:space="preserve"> and region</w:t>
            </w:r>
            <w:r w:rsidR="00151E6B" w:rsidRPr="770B0BA7">
              <w:rPr>
                <w:rFonts w:asciiTheme="minorHAnsi" w:hAnsiTheme="minorHAnsi" w:cstheme="minorBidi"/>
                <w:sz w:val="20"/>
                <w:szCs w:val="20"/>
              </w:rPr>
              <w:t xml:space="preserve"> </w:t>
            </w:r>
            <w:r w:rsidRPr="770B0BA7">
              <w:rPr>
                <w:rFonts w:asciiTheme="minorHAnsi" w:hAnsiTheme="minorHAnsi" w:cstheme="minorBidi"/>
                <w:sz w:val="20"/>
                <w:szCs w:val="20"/>
              </w:rPr>
              <w:t>(wherever applicable)</w:t>
            </w:r>
          </w:p>
        </w:tc>
      </w:tr>
      <w:tr w:rsidR="005142CE" w:rsidRPr="00362341" w14:paraId="4AA9E9C3"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11CF31B0" w14:textId="482A41E6" w:rsidR="005142CE" w:rsidRPr="00362341" w:rsidRDefault="005142CE"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w:t>
            </w:r>
            <w:r w:rsidR="00A47DB8">
              <w:rPr>
                <w:rFonts w:asciiTheme="minorHAnsi" w:hAnsiTheme="minorHAnsi" w:cstheme="minorHAnsi"/>
                <w:sz w:val="20"/>
                <w:szCs w:val="20"/>
              </w:rPr>
              <w:t>10</w:t>
            </w:r>
          </w:p>
        </w:tc>
        <w:tc>
          <w:tcPr>
            <w:tcW w:w="8788" w:type="dxa"/>
          </w:tcPr>
          <w:p w14:paraId="54B1F8FD" w14:textId="7A632DA4" w:rsidR="005142CE" w:rsidRPr="00362341" w:rsidRDefault="00A47DB8" w:rsidP="00A603AE">
            <w:pPr>
              <w:pStyle w:val="TableInfo"/>
              <w:rPr>
                <w:rFonts w:asciiTheme="minorHAnsi" w:hAnsiTheme="minorHAnsi" w:cstheme="minorHAnsi"/>
                <w:sz w:val="20"/>
                <w:szCs w:val="20"/>
              </w:rPr>
            </w:pPr>
            <w:r>
              <w:rPr>
                <w:rFonts w:asciiTheme="minorHAnsi" w:hAnsiTheme="minorHAnsi" w:cstheme="minorHAnsi"/>
                <w:sz w:val="20"/>
                <w:szCs w:val="20"/>
              </w:rPr>
              <w:t>AWS secret manager, CloudWatch, s3, DynamoDB will be used to support the provisioning.</w:t>
            </w:r>
          </w:p>
        </w:tc>
      </w:tr>
      <w:tr w:rsidR="00345D28" w:rsidRPr="00362341" w14:paraId="24C0E51E"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5B94744E" w14:textId="5BD6F653" w:rsidR="00345D28" w:rsidRPr="00362341" w:rsidRDefault="00345D28" w:rsidP="00A603AE">
            <w:pPr>
              <w:pStyle w:val="TableInfo"/>
              <w:rPr>
                <w:rFonts w:asciiTheme="minorHAnsi" w:hAnsiTheme="minorHAnsi" w:cstheme="minorHAnsi"/>
                <w:sz w:val="20"/>
                <w:szCs w:val="20"/>
              </w:rPr>
            </w:pPr>
            <w:r w:rsidRPr="00362341">
              <w:rPr>
                <w:rFonts w:asciiTheme="minorHAnsi" w:hAnsiTheme="minorHAnsi" w:cstheme="minorHAnsi"/>
                <w:sz w:val="20"/>
                <w:szCs w:val="20"/>
              </w:rPr>
              <w:t>D01</w:t>
            </w:r>
            <w:r w:rsidR="00A47DB8">
              <w:rPr>
                <w:rFonts w:asciiTheme="minorHAnsi" w:hAnsiTheme="minorHAnsi" w:cstheme="minorHAnsi"/>
                <w:sz w:val="20"/>
                <w:szCs w:val="20"/>
              </w:rPr>
              <w:t>1</w:t>
            </w:r>
          </w:p>
        </w:tc>
        <w:tc>
          <w:tcPr>
            <w:tcW w:w="8788" w:type="dxa"/>
          </w:tcPr>
          <w:p w14:paraId="693EAEB3" w14:textId="093E4B74" w:rsidR="00345D28" w:rsidRPr="00362341" w:rsidRDefault="009D7475" w:rsidP="00A603AE">
            <w:pPr>
              <w:pStyle w:val="TableInfo"/>
              <w:rPr>
                <w:rFonts w:asciiTheme="minorHAnsi" w:hAnsiTheme="minorHAnsi" w:cstheme="minorHAnsi"/>
                <w:sz w:val="20"/>
                <w:szCs w:val="20"/>
              </w:rPr>
            </w:pPr>
            <w:r>
              <w:rPr>
                <w:rFonts w:asciiTheme="minorHAnsi" w:hAnsiTheme="minorHAnsi" w:cstheme="minorHAnsi"/>
                <w:sz w:val="20"/>
                <w:szCs w:val="20"/>
              </w:rPr>
              <w:t xml:space="preserve">The control tower will be used with the </w:t>
            </w:r>
            <w:r w:rsidR="00345D28" w:rsidRPr="00362341">
              <w:rPr>
                <w:rFonts w:asciiTheme="minorHAnsi" w:hAnsiTheme="minorHAnsi" w:cstheme="minorHAnsi"/>
                <w:sz w:val="20"/>
                <w:szCs w:val="20"/>
              </w:rPr>
              <w:t xml:space="preserve">home region set to </w:t>
            </w:r>
            <w:r w:rsidR="008D47E1">
              <w:rPr>
                <w:rFonts w:asciiTheme="minorHAnsi" w:hAnsiTheme="minorHAnsi" w:cstheme="minorHAnsi"/>
                <w:sz w:val="20"/>
                <w:szCs w:val="20"/>
              </w:rPr>
              <w:t>Sydney</w:t>
            </w:r>
            <w:r w:rsidR="001121BA">
              <w:rPr>
                <w:rFonts w:asciiTheme="minorHAnsi" w:hAnsiTheme="minorHAnsi" w:cstheme="minorHAnsi"/>
                <w:sz w:val="20"/>
                <w:szCs w:val="20"/>
              </w:rPr>
              <w:t xml:space="preserve"> (</w:t>
            </w:r>
            <w:r w:rsidR="008D47E1">
              <w:rPr>
                <w:rFonts w:asciiTheme="minorHAnsi" w:hAnsiTheme="minorHAnsi" w:cstheme="minorHAnsi"/>
                <w:sz w:val="20"/>
                <w:szCs w:val="20"/>
              </w:rPr>
              <w:t>ap-southeast-2</w:t>
            </w:r>
            <w:r w:rsidR="001121BA">
              <w:rPr>
                <w:rFonts w:asciiTheme="minorHAnsi" w:hAnsiTheme="minorHAnsi" w:cstheme="minorHAnsi"/>
                <w:sz w:val="20"/>
                <w:szCs w:val="20"/>
              </w:rPr>
              <w:t>)</w:t>
            </w:r>
            <w:r w:rsidR="00225820">
              <w:rPr>
                <w:rFonts w:asciiTheme="minorHAnsi" w:hAnsiTheme="minorHAnsi" w:cstheme="minorHAnsi"/>
                <w:sz w:val="20"/>
                <w:szCs w:val="20"/>
              </w:rPr>
              <w:t>.</w:t>
            </w:r>
          </w:p>
        </w:tc>
      </w:tr>
      <w:tr w:rsidR="008B5555" w:rsidRPr="00362341" w14:paraId="16E3E972" w14:textId="77777777" w:rsidTr="002606BD">
        <w:trPr>
          <w:cnfStyle w:val="000000010000" w:firstRow="0" w:lastRow="0" w:firstColumn="0" w:lastColumn="0" w:oddVBand="0" w:evenVBand="0" w:oddHBand="0" w:evenHBand="1" w:firstRowFirstColumn="0" w:firstRowLastColumn="0" w:lastRowFirstColumn="0" w:lastRowLastColumn="0"/>
        </w:trPr>
        <w:tc>
          <w:tcPr>
            <w:tcW w:w="1557" w:type="dxa"/>
          </w:tcPr>
          <w:p w14:paraId="01C3FFF2" w14:textId="119CDEE9" w:rsidR="008B5555" w:rsidRDefault="008B5555" w:rsidP="00A603AE">
            <w:pPr>
              <w:pStyle w:val="TableInfo"/>
              <w:rPr>
                <w:rFonts w:asciiTheme="minorHAnsi" w:hAnsiTheme="minorHAnsi" w:cstheme="minorHAnsi"/>
                <w:sz w:val="20"/>
                <w:szCs w:val="20"/>
              </w:rPr>
            </w:pPr>
            <w:r>
              <w:rPr>
                <w:rFonts w:asciiTheme="minorHAnsi" w:hAnsiTheme="minorHAnsi" w:cstheme="minorHAnsi"/>
                <w:sz w:val="20"/>
                <w:szCs w:val="20"/>
              </w:rPr>
              <w:t>D01</w:t>
            </w:r>
            <w:r w:rsidR="00A47DB8">
              <w:rPr>
                <w:rFonts w:asciiTheme="minorHAnsi" w:hAnsiTheme="minorHAnsi" w:cstheme="minorHAnsi"/>
                <w:sz w:val="20"/>
                <w:szCs w:val="20"/>
              </w:rPr>
              <w:t>2</w:t>
            </w:r>
          </w:p>
        </w:tc>
        <w:tc>
          <w:tcPr>
            <w:tcW w:w="8788" w:type="dxa"/>
          </w:tcPr>
          <w:p w14:paraId="573E94EB" w14:textId="49DAE25D" w:rsidR="008B5555" w:rsidRDefault="00151E6B" w:rsidP="00A603AE">
            <w:pPr>
              <w:pStyle w:val="TableInfo"/>
              <w:rPr>
                <w:rFonts w:asciiTheme="minorHAnsi" w:hAnsiTheme="minorHAnsi" w:cstheme="minorHAnsi"/>
                <w:sz w:val="20"/>
                <w:szCs w:val="20"/>
              </w:rPr>
            </w:pPr>
            <w:r>
              <w:rPr>
                <w:rFonts w:asciiTheme="minorHAnsi" w:hAnsiTheme="minorHAnsi" w:cstheme="minorHAnsi"/>
                <w:sz w:val="20"/>
                <w:szCs w:val="20"/>
              </w:rPr>
              <w:t>Maria DB will be used for data layer</w:t>
            </w:r>
            <w:r w:rsidR="00A47DB8">
              <w:rPr>
                <w:rFonts w:asciiTheme="minorHAnsi" w:hAnsiTheme="minorHAnsi" w:cstheme="minorHAnsi"/>
                <w:sz w:val="20"/>
                <w:szCs w:val="20"/>
              </w:rPr>
              <w:t>.</w:t>
            </w:r>
          </w:p>
        </w:tc>
      </w:tr>
      <w:tr w:rsidR="00A22443" w:rsidRPr="00362341" w14:paraId="7F6CF128" w14:textId="77777777" w:rsidTr="002606BD">
        <w:trPr>
          <w:cnfStyle w:val="000000100000" w:firstRow="0" w:lastRow="0" w:firstColumn="0" w:lastColumn="0" w:oddVBand="0" w:evenVBand="0" w:oddHBand="1" w:evenHBand="0" w:firstRowFirstColumn="0" w:firstRowLastColumn="0" w:lastRowFirstColumn="0" w:lastRowLastColumn="0"/>
        </w:trPr>
        <w:tc>
          <w:tcPr>
            <w:tcW w:w="1557" w:type="dxa"/>
          </w:tcPr>
          <w:p w14:paraId="799D4424" w14:textId="516C7BBF" w:rsidR="00A22443" w:rsidRDefault="00A22443" w:rsidP="00A603AE">
            <w:pPr>
              <w:pStyle w:val="TableInfo"/>
              <w:rPr>
                <w:rFonts w:asciiTheme="minorHAnsi" w:hAnsiTheme="minorHAnsi" w:cstheme="minorHAnsi"/>
                <w:sz w:val="20"/>
                <w:szCs w:val="20"/>
              </w:rPr>
            </w:pPr>
            <w:r>
              <w:rPr>
                <w:rFonts w:asciiTheme="minorHAnsi" w:hAnsiTheme="minorHAnsi" w:cstheme="minorHAnsi"/>
                <w:sz w:val="20"/>
                <w:szCs w:val="20"/>
              </w:rPr>
              <w:t>D01</w:t>
            </w:r>
            <w:r w:rsidR="00A47DB8">
              <w:rPr>
                <w:rFonts w:asciiTheme="minorHAnsi" w:hAnsiTheme="minorHAnsi" w:cstheme="minorHAnsi"/>
                <w:sz w:val="20"/>
                <w:szCs w:val="20"/>
              </w:rPr>
              <w:t>3</w:t>
            </w:r>
          </w:p>
        </w:tc>
        <w:tc>
          <w:tcPr>
            <w:tcW w:w="8788" w:type="dxa"/>
          </w:tcPr>
          <w:p w14:paraId="214C1922" w14:textId="6AD30DD8" w:rsidR="00A22443" w:rsidRPr="008B5555" w:rsidRDefault="00151E6B" w:rsidP="00A603AE">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Backend service will be deployed on ECS Fargate exposed through Application Load Balancer.</w:t>
            </w:r>
          </w:p>
        </w:tc>
      </w:tr>
    </w:tbl>
    <w:p w14:paraId="38C1DEA5" w14:textId="1D2610DD" w:rsidR="005B7BA7" w:rsidRPr="000B588E" w:rsidRDefault="005B7BA7">
      <w:pPr>
        <w:spacing w:after="160" w:line="300" w:lineRule="auto"/>
        <w:rPr>
          <w:rFonts w:asciiTheme="minorHAnsi" w:hAnsiTheme="minorHAnsi" w:cstheme="minorHAnsi"/>
          <w:sz w:val="20"/>
          <w:szCs w:val="20"/>
        </w:rPr>
      </w:pPr>
      <w:bookmarkStart w:id="233" w:name="_Toc76220694"/>
      <w:r>
        <w:rPr>
          <w:rFonts w:asciiTheme="minorHAnsi" w:hAnsiTheme="minorHAnsi" w:cstheme="minorHAnsi"/>
        </w:rPr>
        <w:br/>
      </w:r>
      <w:r w:rsidR="0016601B">
        <w:rPr>
          <w:rFonts w:asciiTheme="minorHAnsi" w:hAnsiTheme="minorHAnsi" w:cstheme="minorHAnsi"/>
          <w:sz w:val="20"/>
          <w:szCs w:val="20"/>
        </w:rPr>
        <w:t xml:space="preserve">The following </w:t>
      </w:r>
      <w:r w:rsidR="009D7475">
        <w:rPr>
          <w:rFonts w:asciiTheme="minorHAnsi" w:hAnsiTheme="minorHAnsi" w:cstheme="minorHAnsi"/>
          <w:sz w:val="20"/>
          <w:szCs w:val="20"/>
        </w:rPr>
        <w:t>are</w:t>
      </w:r>
      <w:r w:rsidR="0016601B">
        <w:rPr>
          <w:rFonts w:asciiTheme="minorHAnsi" w:hAnsiTheme="minorHAnsi" w:cstheme="minorHAnsi"/>
          <w:sz w:val="20"/>
          <w:szCs w:val="20"/>
        </w:rPr>
        <w:t xml:space="preserve"> Risk Assumption issues and dependencies.</w:t>
      </w:r>
    </w:p>
    <w:tbl>
      <w:tblPr>
        <w:tblStyle w:val="DetailedSpecifications"/>
        <w:tblW w:w="10345" w:type="dxa"/>
        <w:tblInd w:w="-2" w:type="dxa"/>
        <w:tblLook w:val="04A0" w:firstRow="1" w:lastRow="0" w:firstColumn="1" w:lastColumn="0" w:noHBand="0" w:noVBand="1"/>
      </w:tblPr>
      <w:tblGrid>
        <w:gridCol w:w="1557"/>
        <w:gridCol w:w="8788"/>
      </w:tblGrid>
      <w:tr w:rsidR="005B7BA7" w:rsidRPr="00362341" w14:paraId="071494BB" w14:textId="77777777" w:rsidTr="00075274">
        <w:trPr>
          <w:cnfStyle w:val="100000000000" w:firstRow="1" w:lastRow="0" w:firstColumn="0" w:lastColumn="0" w:oddVBand="0" w:evenVBand="0" w:oddHBand="0" w:evenHBand="0" w:firstRowFirstColumn="0" w:firstRowLastColumn="0" w:lastRowFirstColumn="0" w:lastRowLastColumn="0"/>
        </w:trPr>
        <w:tc>
          <w:tcPr>
            <w:tcW w:w="1557" w:type="dxa"/>
          </w:tcPr>
          <w:p w14:paraId="5B79616A" w14:textId="77777777" w:rsidR="005B7BA7" w:rsidRPr="00362341" w:rsidRDefault="005B7BA7" w:rsidP="00075274">
            <w:pPr>
              <w:pStyle w:val="TableHeader"/>
              <w:rPr>
                <w:rFonts w:asciiTheme="minorHAnsi" w:hAnsiTheme="minorHAnsi" w:cstheme="minorHAnsi"/>
                <w:sz w:val="20"/>
                <w:szCs w:val="20"/>
              </w:rPr>
            </w:pPr>
            <w:r w:rsidRPr="00362341">
              <w:rPr>
                <w:rFonts w:asciiTheme="minorHAnsi" w:hAnsiTheme="minorHAnsi" w:cstheme="minorHAnsi"/>
                <w:sz w:val="20"/>
                <w:szCs w:val="20"/>
              </w:rPr>
              <w:t>Reference</w:t>
            </w:r>
          </w:p>
        </w:tc>
        <w:tc>
          <w:tcPr>
            <w:tcW w:w="8788" w:type="dxa"/>
          </w:tcPr>
          <w:p w14:paraId="5A9AFE24" w14:textId="77777777" w:rsidR="005B7BA7" w:rsidRPr="00362341" w:rsidRDefault="005B7BA7" w:rsidP="00075274">
            <w:pPr>
              <w:pStyle w:val="TableHeader"/>
              <w:rPr>
                <w:rFonts w:asciiTheme="minorHAnsi" w:hAnsiTheme="minorHAnsi" w:cstheme="minorHAnsi"/>
                <w:sz w:val="20"/>
                <w:szCs w:val="20"/>
              </w:rPr>
            </w:pPr>
            <w:r w:rsidRPr="00362341">
              <w:rPr>
                <w:rFonts w:asciiTheme="minorHAnsi" w:hAnsiTheme="minorHAnsi" w:cstheme="minorHAnsi"/>
                <w:sz w:val="20"/>
                <w:szCs w:val="20"/>
              </w:rPr>
              <w:t>Requirement</w:t>
            </w:r>
          </w:p>
        </w:tc>
      </w:tr>
      <w:tr w:rsidR="005B7BA7" w:rsidRPr="00362341" w14:paraId="4B0286F9" w14:textId="77777777" w:rsidTr="00075274">
        <w:trPr>
          <w:cnfStyle w:val="000000100000" w:firstRow="0" w:lastRow="0" w:firstColumn="0" w:lastColumn="0" w:oddVBand="0" w:evenVBand="0" w:oddHBand="1" w:evenHBand="0" w:firstRowFirstColumn="0" w:firstRowLastColumn="0" w:lastRowFirstColumn="0" w:lastRowLastColumn="0"/>
          <w:trHeight w:val="19"/>
        </w:trPr>
        <w:tc>
          <w:tcPr>
            <w:tcW w:w="1557" w:type="dxa"/>
          </w:tcPr>
          <w:p w14:paraId="3B9A81C1" w14:textId="26695B0E" w:rsidR="005B7BA7" w:rsidRPr="00362341" w:rsidRDefault="005B7BA7" w:rsidP="00075274">
            <w:pPr>
              <w:pStyle w:val="TableInfo"/>
              <w:rPr>
                <w:rFonts w:asciiTheme="minorHAnsi" w:hAnsiTheme="minorHAnsi" w:cstheme="minorHAnsi"/>
                <w:sz w:val="20"/>
                <w:szCs w:val="20"/>
              </w:rPr>
            </w:pPr>
            <w:r w:rsidRPr="00362341">
              <w:rPr>
                <w:rFonts w:asciiTheme="minorHAnsi" w:hAnsiTheme="minorHAnsi" w:cstheme="minorHAnsi"/>
                <w:sz w:val="20"/>
                <w:szCs w:val="20"/>
              </w:rPr>
              <w:t>R</w:t>
            </w:r>
            <w:r w:rsidR="004A0D8E">
              <w:rPr>
                <w:rFonts w:asciiTheme="minorHAnsi" w:hAnsiTheme="minorHAnsi" w:cstheme="minorHAnsi"/>
                <w:sz w:val="20"/>
                <w:szCs w:val="20"/>
              </w:rPr>
              <w:t>I</w:t>
            </w:r>
            <w:r w:rsidRPr="00362341">
              <w:rPr>
                <w:rFonts w:asciiTheme="minorHAnsi" w:hAnsiTheme="minorHAnsi" w:cstheme="minorHAnsi"/>
                <w:sz w:val="20"/>
                <w:szCs w:val="20"/>
              </w:rPr>
              <w:t>01</w:t>
            </w:r>
          </w:p>
        </w:tc>
        <w:tc>
          <w:tcPr>
            <w:tcW w:w="8788" w:type="dxa"/>
          </w:tcPr>
          <w:p w14:paraId="3170AF51" w14:textId="6AD3459D" w:rsidR="005B7BA7" w:rsidRPr="00362341" w:rsidRDefault="00151E6B" w:rsidP="00075274">
            <w:pPr>
              <w:pStyle w:val="TableInfo"/>
              <w:rPr>
                <w:rFonts w:asciiTheme="minorHAnsi" w:hAnsiTheme="minorHAnsi" w:cstheme="minorHAnsi"/>
                <w:sz w:val="20"/>
                <w:szCs w:val="20"/>
              </w:rPr>
            </w:pPr>
            <w:r>
              <w:rPr>
                <w:rFonts w:asciiTheme="minorHAnsi" w:hAnsiTheme="minorHAnsi" w:cstheme="minorHAnsi"/>
                <w:sz w:val="20"/>
                <w:szCs w:val="20"/>
              </w:rPr>
              <w:t>Decision on Certificate is pending on the customer whether to use AWS certificate manager or external to provide https endpoints.</w:t>
            </w:r>
          </w:p>
        </w:tc>
      </w:tr>
    </w:tbl>
    <w:p w14:paraId="7B7531D9" w14:textId="77777777" w:rsidR="00126CA4" w:rsidRDefault="00126CA4">
      <w:pPr>
        <w:spacing w:after="160" w:line="300" w:lineRule="auto"/>
        <w:rPr>
          <w:rFonts w:asciiTheme="minorHAnsi" w:hAnsiTheme="minorHAnsi" w:cstheme="minorHAnsi"/>
        </w:rPr>
      </w:pPr>
      <w:r>
        <w:rPr>
          <w:rFonts w:asciiTheme="minorHAnsi" w:hAnsiTheme="minorHAnsi" w:cstheme="minorHAnsi"/>
        </w:rPr>
        <w:br w:type="page"/>
      </w:r>
    </w:p>
    <w:p w14:paraId="6ACCD225" w14:textId="77777777" w:rsidR="00995D04" w:rsidRPr="000A717F" w:rsidRDefault="00995D04" w:rsidP="00995D04">
      <w:pPr>
        <w:pStyle w:val="Heading1"/>
        <w:rPr>
          <w:rFonts w:ascii="Times New Roman" w:hAnsi="Times New Roman" w:cs="Times New Roman"/>
          <w:b/>
          <w:bCs/>
        </w:rPr>
      </w:pPr>
      <w:bookmarkStart w:id="234" w:name="_Toc154594697"/>
      <w:bookmarkStart w:id="235" w:name="_Toc167278469"/>
      <w:bookmarkStart w:id="236" w:name="_Toc106095139"/>
      <w:r w:rsidRPr="000A717F">
        <w:rPr>
          <w:rFonts w:ascii="Times New Roman" w:hAnsi="Times New Roman" w:cs="Times New Roman"/>
          <w:b/>
          <w:bCs/>
        </w:rPr>
        <w:t>Landing Zone</w:t>
      </w:r>
      <w:bookmarkEnd w:id="234"/>
      <w:bookmarkEnd w:id="235"/>
    </w:p>
    <w:p w14:paraId="4EA6D4BE" w14:textId="3B17220B" w:rsidR="00995D04" w:rsidRPr="000A717F" w:rsidRDefault="770B0BA7" w:rsidP="770B0BA7">
      <w:pPr>
        <w:pStyle w:val="Heading2"/>
        <w:numPr>
          <w:ilvl w:val="1"/>
          <w:numId w:val="0"/>
        </w:numPr>
        <w:rPr>
          <w:rFonts w:ascii="Times New Roman" w:hAnsi="Times New Roman" w:cs="Times New Roman"/>
          <w:b w:val="0"/>
          <w:bCs/>
        </w:rPr>
      </w:pPr>
      <w:bookmarkStart w:id="237" w:name="_Toc154594698"/>
      <w:bookmarkStart w:id="238" w:name="_Toc167278470"/>
      <w:r w:rsidRPr="770B0BA7">
        <w:rPr>
          <w:rFonts w:ascii="Times New Roman" w:hAnsi="Times New Roman" w:cs="Times New Roman"/>
        </w:rPr>
        <w:t xml:space="preserve">3. </w:t>
      </w:r>
      <w:r w:rsidR="34A59695" w:rsidRPr="770B0BA7">
        <w:rPr>
          <w:rFonts w:ascii="Times New Roman" w:hAnsi="Times New Roman" w:cs="Times New Roman"/>
        </w:rPr>
        <w:t xml:space="preserve">1 </w:t>
      </w:r>
      <w:r w:rsidR="00995D04" w:rsidRPr="000A717F">
        <w:rPr>
          <w:rFonts w:ascii="Times New Roman" w:hAnsi="Times New Roman" w:cs="Times New Roman"/>
          <w:bCs/>
        </w:rPr>
        <w:t>High Level Design</w:t>
      </w:r>
      <w:bookmarkEnd w:id="237"/>
      <w:bookmarkEnd w:id="238"/>
    </w:p>
    <w:p w14:paraId="713C6E3D" w14:textId="7EA1F3F2" w:rsidR="00995D04" w:rsidRPr="000A717F" w:rsidRDefault="001157C1" w:rsidP="00995D04">
      <w:pPr>
        <w:rPr>
          <w:sz w:val="22"/>
          <w:szCs w:val="22"/>
          <w:lang w:val="en-GB" w:eastAsia="en-US"/>
        </w:rPr>
      </w:pPr>
      <w:r w:rsidRPr="000A717F">
        <w:rPr>
          <w:sz w:val="22"/>
          <w:szCs w:val="22"/>
          <w:lang w:val="en-GB" w:eastAsia="en-US"/>
        </w:rPr>
        <w:t xml:space="preserve">Below diagram shows the </w:t>
      </w:r>
      <w:r>
        <w:rPr>
          <w:sz w:val="22"/>
          <w:szCs w:val="22"/>
          <w:lang w:val="en-GB" w:eastAsia="en-US"/>
        </w:rPr>
        <w:t>AWS</w:t>
      </w:r>
      <w:r w:rsidRPr="000A717F">
        <w:rPr>
          <w:sz w:val="22"/>
          <w:szCs w:val="22"/>
          <w:lang w:val="en-GB" w:eastAsia="en-US"/>
        </w:rPr>
        <w:t xml:space="preserve"> landing zone estate </w:t>
      </w:r>
      <w:r w:rsidR="0082127E">
        <w:rPr>
          <w:sz w:val="22"/>
          <w:szCs w:val="22"/>
          <w:lang w:val="en-GB" w:eastAsia="en-US"/>
        </w:rPr>
        <w:t>for</w:t>
      </w:r>
      <w:r w:rsidR="00995D04" w:rsidRPr="000A717F">
        <w:rPr>
          <w:sz w:val="22"/>
          <w:szCs w:val="22"/>
          <w:lang w:val="en-GB" w:eastAsia="en-US"/>
        </w:rPr>
        <w:t xml:space="preserve"> </w:t>
      </w:r>
      <w:r w:rsidR="00995D04" w:rsidRPr="00995D04">
        <w:rPr>
          <w:rFonts w:asciiTheme="majorHAnsi" w:hAnsiTheme="majorHAnsi" w:cstheme="majorHAnsi"/>
          <w:b/>
          <w:bCs/>
          <w:sz w:val="20"/>
          <w:szCs w:val="20"/>
        </w:rPr>
        <w:t xml:space="preserve">Adrenalin </w:t>
      </w:r>
      <w:r w:rsidR="00CC4DBB">
        <w:rPr>
          <w:rFonts w:asciiTheme="majorHAnsi" w:hAnsiTheme="majorHAnsi" w:cstheme="majorHAnsi"/>
          <w:b/>
          <w:bCs/>
          <w:sz w:val="20"/>
          <w:szCs w:val="20"/>
        </w:rPr>
        <w:t>DEIT.</w:t>
      </w:r>
    </w:p>
    <w:p w14:paraId="365E059C" w14:textId="2C6C2FCF" w:rsidR="00995D04" w:rsidRDefault="00995D04" w:rsidP="00995D04">
      <w:pPr>
        <w:rPr>
          <w:lang w:val="en-GB" w:eastAsia="en-US"/>
        </w:rPr>
      </w:pPr>
    </w:p>
    <w:p w14:paraId="163885C8" w14:textId="0E03F212" w:rsidR="0035325A" w:rsidRPr="000A717F" w:rsidRDefault="00E44B3A" w:rsidP="00995D04">
      <w:pPr>
        <w:rPr>
          <w:lang w:val="en-GB" w:eastAsia="en-US"/>
        </w:rPr>
      </w:pPr>
      <w:r>
        <w:rPr>
          <w:noProof/>
        </w:rPr>
        <w:drawing>
          <wp:inline distT="0" distB="0" distL="0" distR="0" wp14:anchorId="0C9F7A46" wp14:editId="2AB74BF1">
            <wp:extent cx="6480810" cy="5680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0810" cy="5680075"/>
                    </a:xfrm>
                    <a:prstGeom prst="rect">
                      <a:avLst/>
                    </a:prstGeom>
                    <a:noFill/>
                    <a:ln>
                      <a:noFill/>
                    </a:ln>
                  </pic:spPr>
                </pic:pic>
              </a:graphicData>
            </a:graphic>
          </wp:inline>
        </w:drawing>
      </w:r>
    </w:p>
    <w:p w14:paraId="6D8471D6" w14:textId="77777777" w:rsidR="004B5E5B" w:rsidRDefault="00995D04" w:rsidP="00995D04">
      <w:pPr>
        <w:rPr>
          <w:lang w:val="en-GB" w:eastAsia="en-US"/>
        </w:rPr>
      </w:pPr>
      <w:r w:rsidRPr="000A717F">
        <w:rPr>
          <w:lang w:val="en-GB" w:eastAsia="en-US"/>
        </w:rPr>
        <w:tab/>
      </w:r>
    </w:p>
    <w:p w14:paraId="13493137" w14:textId="676329F1" w:rsidR="003802C8" w:rsidRDefault="003802C8" w:rsidP="003802C8">
      <w:pPr>
        <w:jc w:val="center"/>
        <w:rPr>
          <w:rFonts w:asciiTheme="minorHAnsi" w:hAnsiTheme="minorHAnsi" w:cstheme="minorHAnsi"/>
          <w:color w:val="808080" w:themeColor="background1" w:themeShade="80"/>
        </w:rPr>
      </w:pPr>
      <w:r w:rsidRPr="002606BD">
        <w:rPr>
          <w:rFonts w:asciiTheme="minorHAnsi" w:hAnsiTheme="minorHAnsi" w:cstheme="minorHAnsi"/>
          <w:color w:val="808080" w:themeColor="background1" w:themeShade="80"/>
        </w:rPr>
        <w:t xml:space="preserve">Figure </w:t>
      </w:r>
      <w:r>
        <w:rPr>
          <w:rFonts w:asciiTheme="minorHAnsi" w:hAnsiTheme="minorHAnsi" w:cstheme="minorHAnsi"/>
          <w:color w:val="808080" w:themeColor="background1" w:themeShade="80"/>
        </w:rPr>
        <w:t>1:</w:t>
      </w:r>
      <w:r w:rsidRPr="002606BD">
        <w:rPr>
          <w:rFonts w:asciiTheme="minorHAnsi" w:hAnsiTheme="minorHAnsi" w:cstheme="minorHAnsi"/>
          <w:color w:val="808080" w:themeColor="background1" w:themeShade="80"/>
        </w:rPr>
        <w:t xml:space="preserve"> </w:t>
      </w:r>
      <w:r w:rsidR="00A12FAE">
        <w:rPr>
          <w:rFonts w:asciiTheme="minorHAnsi" w:hAnsiTheme="minorHAnsi" w:cstheme="minorHAnsi"/>
          <w:color w:val="808080" w:themeColor="background1" w:themeShade="80"/>
        </w:rPr>
        <w:t>High Level LZ</w:t>
      </w:r>
      <w:r>
        <w:rPr>
          <w:rFonts w:asciiTheme="minorHAnsi" w:hAnsiTheme="minorHAnsi" w:cstheme="minorHAnsi"/>
          <w:color w:val="808080" w:themeColor="background1" w:themeShade="80"/>
        </w:rPr>
        <w:t xml:space="preserve"> Design</w:t>
      </w:r>
    </w:p>
    <w:p w14:paraId="3CF90D40" w14:textId="77777777" w:rsidR="004B5E5B" w:rsidRDefault="004B5E5B" w:rsidP="00995D04">
      <w:pPr>
        <w:rPr>
          <w:lang w:val="en-GB" w:eastAsia="en-US"/>
        </w:rPr>
      </w:pPr>
    </w:p>
    <w:p w14:paraId="61DE5339" w14:textId="7DD1E9F5" w:rsidR="007769AD" w:rsidRPr="007769AD" w:rsidRDefault="007769AD" w:rsidP="007769AD">
      <w:pPr>
        <w:pStyle w:val="NormalWeb"/>
        <w:rPr>
          <w:rFonts w:asciiTheme="minorHAnsi" w:hAnsiTheme="minorHAnsi" w:cstheme="minorHAnsi"/>
          <w:sz w:val="20"/>
          <w:szCs w:val="20"/>
        </w:rPr>
      </w:pPr>
      <w:r w:rsidRPr="007769AD">
        <w:rPr>
          <w:rFonts w:asciiTheme="minorHAnsi" w:hAnsiTheme="minorHAnsi" w:cstheme="minorHAnsi"/>
          <w:sz w:val="20"/>
          <w:szCs w:val="20"/>
        </w:rPr>
        <w:t xml:space="preserve">The following high-level design illustrates the Landing Zone (LZ) architecture established for </w:t>
      </w:r>
      <w:r w:rsidRPr="007769AD">
        <w:rPr>
          <w:rFonts w:asciiTheme="minorHAnsi" w:hAnsiTheme="minorHAnsi" w:cstheme="minorHAnsi"/>
          <w:b/>
          <w:bCs/>
          <w:sz w:val="20"/>
          <w:szCs w:val="20"/>
        </w:rPr>
        <w:t>Adrenalin DEIT</w:t>
      </w:r>
      <w:r w:rsidRPr="007769AD">
        <w:rPr>
          <w:rFonts w:asciiTheme="minorHAnsi" w:hAnsiTheme="minorHAnsi" w:cstheme="minorHAnsi"/>
          <w:sz w:val="20"/>
          <w:szCs w:val="20"/>
        </w:rPr>
        <w:t>. This structured and secure multi-account AWS environment is organized into four main Organizational Units (OUs): Security, Common, Prod, and Non-prod.</w:t>
      </w:r>
    </w:p>
    <w:p w14:paraId="292BA45A" w14:textId="77777777" w:rsidR="007769AD" w:rsidRPr="007769AD" w:rsidRDefault="007769AD" w:rsidP="007769AD">
      <w:pPr>
        <w:pStyle w:val="NormalWeb"/>
        <w:rPr>
          <w:rFonts w:asciiTheme="minorHAnsi" w:hAnsiTheme="minorHAnsi" w:cstheme="minorHAnsi"/>
          <w:sz w:val="20"/>
          <w:szCs w:val="20"/>
        </w:rPr>
      </w:pPr>
      <w:r w:rsidRPr="007769AD">
        <w:rPr>
          <w:rStyle w:val="Strong"/>
          <w:rFonts w:asciiTheme="minorHAnsi" w:hAnsiTheme="minorHAnsi" w:cstheme="minorHAnsi"/>
          <w:sz w:val="20"/>
          <w:szCs w:val="20"/>
        </w:rPr>
        <w:t>1. Organizational Units (OUs):</w:t>
      </w:r>
    </w:p>
    <w:p w14:paraId="0A4CCC31" w14:textId="77777777" w:rsidR="007769AD" w:rsidRPr="007769AD" w:rsidRDefault="007769AD" w:rsidP="00820962">
      <w:pPr>
        <w:numPr>
          <w:ilvl w:val="0"/>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Security OU</w:t>
      </w:r>
      <w:r w:rsidRPr="007769AD">
        <w:rPr>
          <w:rFonts w:asciiTheme="minorHAnsi" w:hAnsiTheme="minorHAnsi" w:cstheme="minorHAnsi"/>
          <w:sz w:val="20"/>
          <w:szCs w:val="20"/>
        </w:rPr>
        <w:t xml:space="preserve">: This OU is dedicated to maintaining security and compliance across the AWS environment. </w:t>
      </w:r>
    </w:p>
    <w:p w14:paraId="3F422FD2" w14:textId="77777777" w:rsidR="007769AD" w:rsidRPr="007769AD" w:rsidRDefault="007769AD" w:rsidP="00820962">
      <w:pPr>
        <w:numPr>
          <w:ilvl w:val="1"/>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Audit Account</w:t>
      </w:r>
      <w:r w:rsidRPr="007769AD">
        <w:rPr>
          <w:rFonts w:asciiTheme="minorHAnsi" w:hAnsiTheme="minorHAnsi" w:cstheme="minorHAnsi"/>
          <w:sz w:val="20"/>
          <w:szCs w:val="20"/>
        </w:rPr>
        <w:t>: The Audit account within the Security OU is responsible for auditing and monitoring activities across all accounts, ensuring compliance with internal policies and regulatory requirements.</w:t>
      </w:r>
    </w:p>
    <w:p w14:paraId="693151B8" w14:textId="77777777" w:rsidR="007769AD" w:rsidRPr="007769AD" w:rsidRDefault="007769AD" w:rsidP="00820962">
      <w:pPr>
        <w:numPr>
          <w:ilvl w:val="1"/>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Log-Archive Account</w:t>
      </w:r>
      <w:r w:rsidRPr="007769AD">
        <w:rPr>
          <w:rFonts w:asciiTheme="minorHAnsi" w:hAnsiTheme="minorHAnsi" w:cstheme="minorHAnsi"/>
          <w:sz w:val="20"/>
          <w:szCs w:val="20"/>
        </w:rPr>
        <w:t>: Acting as a centralized repository, the Log-Archive account collects and stores security logs from various sources. This account ensures the integrity and availability of log data for security monitoring and forensic analysis.</w:t>
      </w:r>
    </w:p>
    <w:p w14:paraId="2418F628" w14:textId="77777777" w:rsidR="007769AD" w:rsidRPr="007769AD" w:rsidRDefault="007769AD" w:rsidP="00820962">
      <w:pPr>
        <w:numPr>
          <w:ilvl w:val="0"/>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Common OU</w:t>
      </w:r>
      <w:r w:rsidRPr="007769AD">
        <w:rPr>
          <w:rFonts w:asciiTheme="minorHAnsi" w:hAnsiTheme="minorHAnsi" w:cstheme="minorHAnsi"/>
          <w:sz w:val="20"/>
          <w:szCs w:val="20"/>
        </w:rPr>
        <w:t xml:space="preserve">: The Common OU includes shared resources and services that are utilized across multiple environments. </w:t>
      </w:r>
    </w:p>
    <w:p w14:paraId="6CA82F1A" w14:textId="77777777" w:rsidR="007769AD" w:rsidRPr="007769AD" w:rsidRDefault="007769AD" w:rsidP="00820962">
      <w:pPr>
        <w:numPr>
          <w:ilvl w:val="1"/>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CD Account</w:t>
      </w:r>
      <w:r w:rsidRPr="007769AD">
        <w:rPr>
          <w:rFonts w:asciiTheme="minorHAnsi" w:hAnsiTheme="minorHAnsi" w:cstheme="minorHAnsi"/>
          <w:sz w:val="20"/>
          <w:szCs w:val="20"/>
        </w:rPr>
        <w:t>: The Continuous Deployment (CD) account houses the Elastic Container Registry (ECR), which stores Docker images used in application deployments. This centralized container repository supports efficient and consistent deployment processes.</w:t>
      </w:r>
    </w:p>
    <w:p w14:paraId="0B23D8BB" w14:textId="77777777" w:rsidR="007769AD" w:rsidRPr="007769AD" w:rsidRDefault="007769AD" w:rsidP="00820962">
      <w:pPr>
        <w:numPr>
          <w:ilvl w:val="0"/>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Prod OU</w:t>
      </w:r>
      <w:r w:rsidRPr="007769AD">
        <w:rPr>
          <w:rFonts w:asciiTheme="minorHAnsi" w:hAnsiTheme="minorHAnsi" w:cstheme="minorHAnsi"/>
          <w:sz w:val="20"/>
          <w:szCs w:val="20"/>
        </w:rPr>
        <w:t xml:space="preserve">: The Production (Prod) OU is designated for hosting production workloads. </w:t>
      </w:r>
    </w:p>
    <w:p w14:paraId="793E4124" w14:textId="0D5C2852" w:rsidR="007769AD" w:rsidRDefault="007769AD" w:rsidP="00820962">
      <w:pPr>
        <w:numPr>
          <w:ilvl w:val="1"/>
          <w:numId w:val="10"/>
        </w:numPr>
        <w:spacing w:before="100" w:beforeAutospacing="1" w:after="100" w:afterAutospacing="1"/>
        <w:rPr>
          <w:rFonts w:asciiTheme="minorHAnsi" w:hAnsiTheme="minorHAnsi" w:cstheme="minorHAnsi"/>
          <w:sz w:val="20"/>
          <w:szCs w:val="20"/>
        </w:rPr>
      </w:pPr>
      <w:r w:rsidRPr="007769AD">
        <w:rPr>
          <w:rFonts w:asciiTheme="minorHAnsi" w:hAnsiTheme="minorHAnsi" w:cstheme="minorHAnsi"/>
          <w:sz w:val="20"/>
          <w:szCs w:val="20"/>
        </w:rPr>
        <w:t xml:space="preserve">All application workloads within this OU </w:t>
      </w:r>
      <w:r>
        <w:rPr>
          <w:rFonts w:asciiTheme="minorHAnsi" w:hAnsiTheme="minorHAnsi" w:cstheme="minorHAnsi"/>
          <w:sz w:val="20"/>
          <w:szCs w:val="20"/>
        </w:rPr>
        <w:t>will be</w:t>
      </w:r>
      <w:r w:rsidRPr="007769AD">
        <w:rPr>
          <w:rFonts w:asciiTheme="minorHAnsi" w:hAnsiTheme="minorHAnsi" w:cstheme="minorHAnsi"/>
          <w:sz w:val="20"/>
          <w:szCs w:val="20"/>
        </w:rPr>
        <w:t xml:space="preserve"> deployed on Amazon ECS Fargate, providing a serverless container orchestration service that enhances scalability and reduces operational overhead.</w:t>
      </w:r>
    </w:p>
    <w:p w14:paraId="0F6FC508" w14:textId="1F391346" w:rsidR="00002F6C" w:rsidRPr="00002F6C" w:rsidRDefault="002A6BB3" w:rsidP="00820962">
      <w:pPr>
        <w:numPr>
          <w:ilvl w:val="1"/>
          <w:numId w:val="10"/>
        </w:numPr>
        <w:spacing w:before="100" w:beforeAutospacing="1" w:after="100" w:afterAutospacing="1"/>
        <w:rPr>
          <w:rFonts w:asciiTheme="minorHAnsi" w:hAnsiTheme="minorHAnsi" w:cstheme="minorHAnsi"/>
          <w:sz w:val="20"/>
          <w:szCs w:val="20"/>
        </w:rPr>
      </w:pPr>
      <w:r w:rsidRPr="002A6BB3">
        <w:rPr>
          <w:rFonts w:asciiTheme="minorHAnsi" w:hAnsiTheme="minorHAnsi" w:cstheme="minorHAnsi"/>
          <w:sz w:val="20"/>
          <w:szCs w:val="20"/>
        </w:rPr>
        <w:t>MariaDB is used as the primary database in the Prod account, providing a reliable and high-performance relational database solution for production applications.</w:t>
      </w:r>
    </w:p>
    <w:p w14:paraId="6455FFA8" w14:textId="1948E92D" w:rsidR="007769AD" w:rsidRPr="007769AD" w:rsidRDefault="007769AD" w:rsidP="00820962">
      <w:pPr>
        <w:numPr>
          <w:ilvl w:val="0"/>
          <w:numId w:val="10"/>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Non-prod OU</w:t>
      </w:r>
      <w:r w:rsidRPr="007769AD">
        <w:rPr>
          <w:rFonts w:asciiTheme="minorHAnsi" w:hAnsiTheme="minorHAnsi" w:cstheme="minorHAnsi"/>
          <w:sz w:val="20"/>
          <w:szCs w:val="20"/>
        </w:rPr>
        <w:t xml:space="preserve">: The Non-production (Non-prod) OU is intended for </w:t>
      </w:r>
      <w:r>
        <w:rPr>
          <w:rFonts w:asciiTheme="minorHAnsi" w:hAnsiTheme="minorHAnsi" w:cstheme="minorHAnsi"/>
          <w:sz w:val="20"/>
          <w:szCs w:val="20"/>
        </w:rPr>
        <w:t>D</w:t>
      </w:r>
      <w:r w:rsidRPr="007769AD">
        <w:rPr>
          <w:rFonts w:asciiTheme="minorHAnsi" w:hAnsiTheme="minorHAnsi" w:cstheme="minorHAnsi"/>
          <w:sz w:val="20"/>
          <w:szCs w:val="20"/>
        </w:rPr>
        <w:t>evelopment</w:t>
      </w:r>
      <w:r>
        <w:rPr>
          <w:rFonts w:asciiTheme="minorHAnsi" w:hAnsiTheme="minorHAnsi" w:cstheme="minorHAnsi"/>
          <w:sz w:val="20"/>
          <w:szCs w:val="20"/>
        </w:rPr>
        <w:t xml:space="preserve"> and UAT environment</w:t>
      </w:r>
      <w:r w:rsidRPr="007769AD">
        <w:rPr>
          <w:rFonts w:asciiTheme="minorHAnsi" w:hAnsiTheme="minorHAnsi" w:cstheme="minorHAnsi"/>
          <w:sz w:val="20"/>
          <w:szCs w:val="20"/>
        </w:rPr>
        <w:t xml:space="preserve"> </w:t>
      </w:r>
    </w:p>
    <w:p w14:paraId="523DBA5B" w14:textId="4B7CDA53" w:rsidR="007769AD" w:rsidRPr="007769AD" w:rsidRDefault="007769AD" w:rsidP="00820962">
      <w:pPr>
        <w:numPr>
          <w:ilvl w:val="1"/>
          <w:numId w:val="10"/>
        </w:numPr>
        <w:spacing w:before="100" w:beforeAutospacing="1" w:after="100" w:afterAutospacing="1"/>
        <w:rPr>
          <w:rFonts w:asciiTheme="minorHAnsi" w:hAnsiTheme="minorHAnsi" w:cstheme="minorHAnsi"/>
          <w:sz w:val="20"/>
          <w:szCs w:val="20"/>
        </w:rPr>
      </w:pPr>
      <w:r w:rsidRPr="007769AD">
        <w:rPr>
          <w:rFonts w:asciiTheme="minorHAnsi" w:hAnsiTheme="minorHAnsi" w:cstheme="minorHAnsi"/>
          <w:sz w:val="20"/>
          <w:szCs w:val="20"/>
        </w:rPr>
        <w:t>Similar to the Prod OU, this OU hosts all application workloads on ECS Fargate</w:t>
      </w:r>
      <w:r w:rsidR="002A6BB3">
        <w:rPr>
          <w:rFonts w:asciiTheme="minorHAnsi" w:hAnsiTheme="minorHAnsi" w:cstheme="minorHAnsi"/>
          <w:sz w:val="20"/>
          <w:szCs w:val="20"/>
        </w:rPr>
        <w:t xml:space="preserve"> and Maria DB as database</w:t>
      </w:r>
      <w:r w:rsidRPr="007769AD">
        <w:rPr>
          <w:rFonts w:asciiTheme="minorHAnsi" w:hAnsiTheme="minorHAnsi" w:cstheme="minorHAnsi"/>
          <w:sz w:val="20"/>
          <w:szCs w:val="20"/>
        </w:rPr>
        <w:t>, ensuring a consistent and scalable environment for development and testing purposes.</w:t>
      </w:r>
    </w:p>
    <w:p w14:paraId="6A79B190" w14:textId="77777777" w:rsidR="007769AD" w:rsidRPr="007769AD" w:rsidRDefault="007769AD" w:rsidP="007769AD">
      <w:pPr>
        <w:pStyle w:val="NormalWeb"/>
        <w:rPr>
          <w:rFonts w:asciiTheme="minorHAnsi" w:hAnsiTheme="minorHAnsi" w:cstheme="minorHAnsi"/>
          <w:sz w:val="20"/>
          <w:szCs w:val="20"/>
        </w:rPr>
      </w:pPr>
      <w:r w:rsidRPr="007769AD">
        <w:rPr>
          <w:rStyle w:val="Strong"/>
          <w:rFonts w:asciiTheme="minorHAnsi" w:hAnsiTheme="minorHAnsi" w:cstheme="minorHAnsi"/>
          <w:sz w:val="20"/>
          <w:szCs w:val="20"/>
        </w:rPr>
        <w:t>2. Environment Hosting:</w:t>
      </w:r>
    </w:p>
    <w:p w14:paraId="599DCBEF" w14:textId="70953240" w:rsidR="007769AD" w:rsidRPr="007769AD" w:rsidRDefault="007769AD" w:rsidP="00820962">
      <w:pPr>
        <w:numPr>
          <w:ilvl w:val="0"/>
          <w:numId w:val="11"/>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ECS Fargate</w:t>
      </w:r>
      <w:r w:rsidRPr="007769AD">
        <w:rPr>
          <w:rFonts w:asciiTheme="minorHAnsi" w:hAnsiTheme="minorHAnsi" w:cstheme="minorHAnsi"/>
          <w:sz w:val="20"/>
          <w:szCs w:val="20"/>
        </w:rPr>
        <w:t xml:space="preserve">: Both the Prod and Non-prod OUs utilize Amazon ECS Fargate to host application workloads. ECS Fargate offers a serverless way to manage containers, allowing </w:t>
      </w:r>
      <w:r w:rsidRPr="007769AD">
        <w:rPr>
          <w:rFonts w:asciiTheme="minorHAnsi" w:hAnsiTheme="minorHAnsi" w:cstheme="minorHAnsi"/>
          <w:b/>
          <w:bCs/>
          <w:sz w:val="20"/>
          <w:szCs w:val="20"/>
        </w:rPr>
        <w:t>Adrenalin DEIT</w:t>
      </w:r>
      <w:r w:rsidRPr="007769AD">
        <w:rPr>
          <w:rFonts w:asciiTheme="minorHAnsi" w:hAnsiTheme="minorHAnsi" w:cstheme="minorHAnsi"/>
          <w:sz w:val="20"/>
          <w:szCs w:val="20"/>
        </w:rPr>
        <w:t xml:space="preserve"> to focus on building and deploying applications without managing the underlying infrastructure.</w:t>
      </w:r>
    </w:p>
    <w:p w14:paraId="15A57BE0" w14:textId="77777777" w:rsidR="007769AD" w:rsidRPr="007769AD" w:rsidRDefault="007769AD" w:rsidP="007769AD">
      <w:pPr>
        <w:pStyle w:val="NormalWeb"/>
        <w:rPr>
          <w:rFonts w:asciiTheme="minorHAnsi" w:hAnsiTheme="minorHAnsi" w:cstheme="minorHAnsi"/>
          <w:sz w:val="20"/>
          <w:szCs w:val="20"/>
        </w:rPr>
      </w:pPr>
      <w:r w:rsidRPr="007769AD">
        <w:rPr>
          <w:rStyle w:val="Strong"/>
          <w:rFonts w:asciiTheme="minorHAnsi" w:hAnsiTheme="minorHAnsi" w:cstheme="minorHAnsi"/>
          <w:sz w:val="20"/>
          <w:szCs w:val="20"/>
        </w:rPr>
        <w:t>3. Centralized Services and Security:</w:t>
      </w:r>
    </w:p>
    <w:p w14:paraId="088DF102" w14:textId="5CEAC268" w:rsidR="007769AD" w:rsidRPr="007769AD" w:rsidRDefault="007769AD" w:rsidP="00820962">
      <w:pPr>
        <w:numPr>
          <w:ilvl w:val="0"/>
          <w:numId w:val="12"/>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Centralized Logging</w:t>
      </w:r>
      <w:r w:rsidRPr="007769AD">
        <w:rPr>
          <w:rFonts w:asciiTheme="minorHAnsi" w:hAnsiTheme="minorHAnsi" w:cstheme="minorHAnsi"/>
          <w:sz w:val="20"/>
          <w:szCs w:val="20"/>
        </w:rPr>
        <w:t xml:space="preserve">: By consolidating logs in the Log-Archive account within the Security OU, </w:t>
      </w:r>
      <w:r w:rsidRPr="007769AD">
        <w:rPr>
          <w:rFonts w:asciiTheme="minorHAnsi" w:hAnsiTheme="minorHAnsi" w:cstheme="minorHAnsi"/>
          <w:b/>
          <w:bCs/>
          <w:sz w:val="20"/>
          <w:szCs w:val="20"/>
        </w:rPr>
        <w:t>Adrenalin DEIT</w:t>
      </w:r>
      <w:r w:rsidRPr="007769AD">
        <w:rPr>
          <w:rFonts w:asciiTheme="minorHAnsi" w:hAnsiTheme="minorHAnsi" w:cstheme="minorHAnsi"/>
          <w:sz w:val="20"/>
          <w:szCs w:val="20"/>
        </w:rPr>
        <w:t xml:space="preserve"> ensures robust logging practices. This centralized logging approach facilitates effective monitoring, security analysis, and compliance auditing.</w:t>
      </w:r>
    </w:p>
    <w:p w14:paraId="486388C8" w14:textId="77777777" w:rsidR="007769AD" w:rsidRPr="007769AD" w:rsidRDefault="007769AD" w:rsidP="00820962">
      <w:pPr>
        <w:numPr>
          <w:ilvl w:val="0"/>
          <w:numId w:val="12"/>
        </w:numPr>
        <w:spacing w:before="100" w:beforeAutospacing="1" w:after="100" w:afterAutospacing="1"/>
        <w:rPr>
          <w:rFonts w:asciiTheme="minorHAnsi" w:hAnsiTheme="minorHAnsi" w:cstheme="minorHAnsi"/>
          <w:sz w:val="20"/>
          <w:szCs w:val="20"/>
        </w:rPr>
      </w:pPr>
      <w:r w:rsidRPr="007769AD">
        <w:rPr>
          <w:rStyle w:val="Strong"/>
          <w:rFonts w:asciiTheme="minorHAnsi" w:hAnsiTheme="minorHAnsi" w:cstheme="minorHAnsi"/>
          <w:sz w:val="20"/>
          <w:szCs w:val="20"/>
        </w:rPr>
        <w:t>Continuous Deployment</w:t>
      </w:r>
      <w:r w:rsidRPr="007769AD">
        <w:rPr>
          <w:rFonts w:asciiTheme="minorHAnsi" w:hAnsiTheme="minorHAnsi" w:cstheme="minorHAnsi"/>
          <w:sz w:val="20"/>
          <w:szCs w:val="20"/>
        </w:rPr>
        <w:t>: The CD account in the Common OU, with its ECR repository, supports the continuous integration and deployment pipeline. This setup enhances development efficiency and ensures consistent deployment of containerized applications.</w:t>
      </w:r>
    </w:p>
    <w:p w14:paraId="2D833D32" w14:textId="77777777" w:rsidR="007769AD" w:rsidRPr="007769AD" w:rsidRDefault="007769AD" w:rsidP="007769AD">
      <w:pPr>
        <w:pStyle w:val="NormalWeb"/>
        <w:rPr>
          <w:rFonts w:asciiTheme="minorHAnsi" w:hAnsiTheme="minorHAnsi" w:cstheme="minorHAnsi"/>
          <w:sz w:val="20"/>
          <w:szCs w:val="20"/>
        </w:rPr>
      </w:pPr>
      <w:r w:rsidRPr="007769AD">
        <w:rPr>
          <w:rStyle w:val="Strong"/>
          <w:rFonts w:asciiTheme="minorHAnsi" w:hAnsiTheme="minorHAnsi" w:cstheme="minorHAnsi"/>
          <w:sz w:val="20"/>
          <w:szCs w:val="20"/>
        </w:rPr>
        <w:t>4. Flexibility and Scalability:</w:t>
      </w:r>
    </w:p>
    <w:p w14:paraId="39682128" w14:textId="7A742DC1" w:rsidR="00995D04" w:rsidRDefault="007769AD" w:rsidP="00820962">
      <w:pPr>
        <w:numPr>
          <w:ilvl w:val="0"/>
          <w:numId w:val="13"/>
        </w:numPr>
        <w:spacing w:before="100" w:beforeAutospacing="1" w:after="100" w:afterAutospacing="1"/>
        <w:rPr>
          <w:rFonts w:asciiTheme="minorHAnsi" w:hAnsiTheme="minorHAnsi" w:cstheme="minorHAnsi"/>
          <w:sz w:val="20"/>
          <w:szCs w:val="20"/>
        </w:rPr>
      </w:pPr>
      <w:r w:rsidRPr="007769AD">
        <w:rPr>
          <w:rFonts w:asciiTheme="minorHAnsi" w:hAnsiTheme="minorHAnsi" w:cstheme="minorHAnsi"/>
          <w:sz w:val="20"/>
          <w:szCs w:val="20"/>
        </w:rPr>
        <w:t xml:space="preserve">The structured OU design provides flexibility to accommodate growth and changes in organizational requirements. By segregating production and non-production environments, </w:t>
      </w:r>
      <w:r w:rsidR="00F91D10" w:rsidRPr="00F91D10">
        <w:rPr>
          <w:rFonts w:asciiTheme="minorHAnsi" w:hAnsiTheme="minorHAnsi" w:cstheme="minorHAnsi"/>
          <w:b/>
          <w:bCs/>
          <w:sz w:val="20"/>
          <w:szCs w:val="20"/>
        </w:rPr>
        <w:t>Adrenalin DEIT</w:t>
      </w:r>
      <w:r w:rsidRPr="007769AD">
        <w:rPr>
          <w:rFonts w:asciiTheme="minorHAnsi" w:hAnsiTheme="minorHAnsi" w:cstheme="minorHAnsi"/>
          <w:sz w:val="20"/>
          <w:szCs w:val="20"/>
        </w:rPr>
        <w:t xml:space="preserve"> can manage resources more efficiently and maintain clear operational boundaries.</w:t>
      </w:r>
    </w:p>
    <w:p w14:paraId="31055801" w14:textId="6635D715" w:rsidR="00F91D10" w:rsidRPr="00F91D10" w:rsidRDefault="00F91D10" w:rsidP="00F91D10">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 xml:space="preserve">Standard Landing Zone will be set up for </w:t>
      </w:r>
      <w:r w:rsidRPr="00F91D10">
        <w:rPr>
          <w:rFonts w:asciiTheme="minorHAnsi" w:hAnsiTheme="minorHAnsi" w:cstheme="minorHAnsi"/>
          <w:b/>
          <w:bCs/>
          <w:sz w:val="20"/>
          <w:szCs w:val="20"/>
        </w:rPr>
        <w:t>Adrenalin DEIT</w:t>
      </w:r>
      <w:r>
        <w:rPr>
          <w:rFonts w:asciiTheme="minorHAnsi" w:hAnsiTheme="minorHAnsi" w:cstheme="minorHAnsi"/>
          <w:b/>
          <w:bCs/>
          <w:sz w:val="20"/>
          <w:szCs w:val="20"/>
        </w:rPr>
        <w:t>.</w:t>
      </w:r>
    </w:p>
    <w:p w14:paraId="4C2E81F9" w14:textId="49E0DF3E" w:rsidR="00995D04" w:rsidRDefault="00995D04" w:rsidP="00942689">
      <w:pPr>
        <w:pStyle w:val="Heading1"/>
        <w:rPr>
          <w:rFonts w:asciiTheme="minorHAnsi" w:hAnsiTheme="minorHAnsi" w:cstheme="minorBidi"/>
          <w:lang w:val="en-GB"/>
        </w:rPr>
      </w:pPr>
      <w:bookmarkStart w:id="239" w:name="_Toc167278471"/>
      <w:r w:rsidRPr="770B0BA7">
        <w:rPr>
          <w:rFonts w:asciiTheme="minorHAnsi" w:hAnsiTheme="minorHAnsi" w:cstheme="minorBidi"/>
          <w:lang w:val="en-GB"/>
        </w:rPr>
        <w:t>Low Level Design</w:t>
      </w:r>
      <w:bookmarkEnd w:id="239"/>
    </w:p>
    <w:p w14:paraId="04E36576" w14:textId="1DE36CB4" w:rsidR="00712D3F" w:rsidRDefault="00712D3F" w:rsidP="770B0BA7">
      <w:pPr>
        <w:pStyle w:val="Heading2"/>
        <w:rPr>
          <w:rFonts w:asciiTheme="minorHAnsi" w:hAnsiTheme="minorHAnsi" w:cstheme="minorBidi"/>
        </w:rPr>
      </w:pPr>
      <w:bookmarkStart w:id="240" w:name="_Toc167278472"/>
      <w:bookmarkEnd w:id="236"/>
      <w:r>
        <w:t>Control Tower</w:t>
      </w:r>
      <w:bookmarkEnd w:id="240"/>
    </w:p>
    <w:p w14:paraId="33E2FBDD" w14:textId="77777777" w:rsidR="006A50A0" w:rsidRPr="006A50A0" w:rsidRDefault="006A50A0" w:rsidP="006A50A0">
      <w:pPr>
        <w:rPr>
          <w:rFonts w:ascii="Arial" w:eastAsia="Calibri" w:hAnsi="Arial" w:cstheme="minorBidi"/>
          <w:sz w:val="20"/>
          <w:szCs w:val="22"/>
          <w:lang w:val="en-GB" w:eastAsia="en-US"/>
        </w:rPr>
      </w:pPr>
      <w:r w:rsidRPr="006A50A0">
        <w:rPr>
          <w:rFonts w:ascii="Arial" w:eastAsia="Calibri" w:hAnsi="Arial" w:cstheme="minorBidi"/>
          <w:sz w:val="20"/>
          <w:szCs w:val="22"/>
          <w:lang w:val="en-GB" w:eastAsia="en-US"/>
        </w:rPr>
        <w:t>AWS Control Tower is a comprehensive service designed to simplify the setup and governance of a secure, multi-account AWS environment, based on established best practices. It provides organizations with a way to automatically provision new AWS accounts and organize them into a well-architected framework, enforcing compliance and security policies while enabling scalability and operational efficiency.</w:t>
      </w:r>
    </w:p>
    <w:p w14:paraId="648CF0AA" w14:textId="77777777" w:rsidR="00EB1C4B" w:rsidRDefault="00EB1C4B" w:rsidP="00EB1C4B">
      <w:pPr>
        <w:rPr>
          <w:rFonts w:asciiTheme="minorHAnsi" w:hAnsiTheme="minorHAnsi" w:cstheme="minorHAnsi"/>
          <w:color w:val="808080" w:themeColor="background1" w:themeShade="80"/>
        </w:rPr>
      </w:pPr>
    </w:p>
    <w:p w14:paraId="373ADA5F" w14:textId="77777777" w:rsidR="00EB1C4B" w:rsidRPr="00EB1C4B" w:rsidRDefault="00EB1C4B" w:rsidP="00820962">
      <w:pPr>
        <w:pStyle w:val="RAXBodyText"/>
        <w:numPr>
          <w:ilvl w:val="0"/>
          <w:numId w:val="6"/>
        </w:numPr>
        <w:rPr>
          <w:rFonts w:eastAsia="Calibri"/>
        </w:rPr>
      </w:pPr>
      <w:r w:rsidRPr="00EB1C4B">
        <w:rPr>
          <w:rFonts w:eastAsia="Calibri"/>
          <w:b/>
          <w:bCs/>
        </w:rPr>
        <w:t>Automated Account Provisioning</w:t>
      </w:r>
      <w:r w:rsidRPr="00EB1C4B">
        <w:rPr>
          <w:rFonts w:eastAsia="Calibri"/>
        </w:rPr>
        <w:t>: Streamlines the process of creating and configuring new AWS accounts, ensuring they adhere to organizational policies and best practices from the outset.</w:t>
      </w:r>
    </w:p>
    <w:p w14:paraId="67D83E75" w14:textId="77777777" w:rsidR="00EB1C4B" w:rsidRPr="00EB1C4B" w:rsidRDefault="00EB1C4B" w:rsidP="00820962">
      <w:pPr>
        <w:pStyle w:val="RAXBodyText"/>
        <w:numPr>
          <w:ilvl w:val="0"/>
          <w:numId w:val="6"/>
        </w:numPr>
        <w:rPr>
          <w:rFonts w:eastAsia="Calibri"/>
        </w:rPr>
      </w:pPr>
      <w:r w:rsidRPr="00EB1C4B">
        <w:rPr>
          <w:rFonts w:eastAsia="Calibri"/>
          <w:b/>
          <w:bCs/>
        </w:rPr>
        <w:t>Centralized Governance</w:t>
      </w:r>
      <w:r w:rsidRPr="00EB1C4B">
        <w:rPr>
          <w:rFonts w:eastAsia="Calibri"/>
        </w:rPr>
        <w:t>: Offers a unified dashboard for governance, allowing centralized monitoring and management of compliance, identity, and access across all accounts within the AWS environment.</w:t>
      </w:r>
    </w:p>
    <w:p w14:paraId="6DE10770" w14:textId="77777777" w:rsidR="00EB1C4B" w:rsidRPr="00EB1C4B" w:rsidRDefault="00EB1C4B" w:rsidP="00820962">
      <w:pPr>
        <w:pStyle w:val="RAXBodyText"/>
        <w:numPr>
          <w:ilvl w:val="0"/>
          <w:numId w:val="6"/>
        </w:numPr>
        <w:rPr>
          <w:rFonts w:eastAsia="Calibri"/>
        </w:rPr>
      </w:pPr>
      <w:r w:rsidRPr="00EB1C4B">
        <w:rPr>
          <w:rFonts w:eastAsia="Calibri"/>
          <w:b/>
          <w:bCs/>
        </w:rPr>
        <w:t>Policy Enforcement</w:t>
      </w:r>
      <w:r w:rsidRPr="00EB1C4B">
        <w:rPr>
          <w:rFonts w:eastAsia="Calibri"/>
        </w:rPr>
        <w:t>: Utilizes pre-packaged governance rules and policies, known as Guardrails, to automatically enforce compliance and security standards, reducing the risk of configuration errors and policy violations.</w:t>
      </w:r>
    </w:p>
    <w:p w14:paraId="510527EE" w14:textId="6CE733F8" w:rsidR="004440F0" w:rsidRDefault="00EB1C4B" w:rsidP="00820962">
      <w:pPr>
        <w:pStyle w:val="RAXBodyText"/>
        <w:numPr>
          <w:ilvl w:val="0"/>
          <w:numId w:val="6"/>
        </w:numPr>
        <w:rPr>
          <w:rFonts w:eastAsia="Calibri"/>
        </w:rPr>
      </w:pPr>
      <w:r w:rsidRPr="00EB1C4B">
        <w:rPr>
          <w:rFonts w:eastAsia="Calibri"/>
          <w:b/>
          <w:bCs/>
        </w:rPr>
        <w:t>Customization and Scalability</w:t>
      </w:r>
      <w:r w:rsidRPr="00EB1C4B">
        <w:rPr>
          <w:rFonts w:eastAsia="Calibri"/>
        </w:rPr>
        <w:t>: Supports customization to meet specific organizational needs while providing a scalable framework that grows with the organization, facilitating efficient management of resources and accounts.</w:t>
      </w:r>
    </w:p>
    <w:p w14:paraId="19F6C4F2" w14:textId="77777777" w:rsidR="004440F0" w:rsidRDefault="004440F0" w:rsidP="00103C98">
      <w:pPr>
        <w:pStyle w:val="RAXBodyText"/>
        <w:ind w:left="0"/>
        <w:rPr>
          <w:rFonts w:eastAsia="Calibri"/>
        </w:rPr>
      </w:pPr>
    </w:p>
    <w:p w14:paraId="694EB5FF" w14:textId="414EFD46" w:rsidR="008265B8" w:rsidRDefault="00995D04" w:rsidP="00103C98">
      <w:pPr>
        <w:pStyle w:val="RAXBodyText"/>
        <w:ind w:left="0"/>
        <w:rPr>
          <w:rFonts w:eastAsia="Calibri"/>
        </w:rPr>
      </w:pPr>
      <w:r>
        <w:rPr>
          <w:rFonts w:eastAsia="Calibri"/>
        </w:rPr>
        <w:t xml:space="preserve">For </w:t>
      </w:r>
      <w:r w:rsidRPr="00995D04">
        <w:rPr>
          <w:rFonts w:asciiTheme="majorHAnsi" w:hAnsiTheme="majorHAnsi" w:cstheme="majorHAnsi"/>
          <w:b/>
          <w:bCs/>
          <w:szCs w:val="20"/>
        </w:rPr>
        <w:t xml:space="preserve">Adrenalin </w:t>
      </w:r>
      <w:r w:rsidR="00CC4DBB">
        <w:rPr>
          <w:rFonts w:asciiTheme="majorHAnsi" w:hAnsiTheme="majorHAnsi" w:cstheme="majorHAnsi"/>
          <w:b/>
          <w:bCs/>
          <w:szCs w:val="20"/>
        </w:rPr>
        <w:t>DEIT</w:t>
      </w:r>
      <w:r>
        <w:rPr>
          <w:rFonts w:asciiTheme="majorHAnsi" w:hAnsiTheme="majorHAnsi" w:cstheme="majorHAnsi"/>
          <w:szCs w:val="20"/>
        </w:rPr>
        <w:t xml:space="preserve">, </w:t>
      </w:r>
      <w:r w:rsidR="008265B8" w:rsidRPr="008265B8">
        <w:rPr>
          <w:rFonts w:eastAsia="Calibri"/>
        </w:rPr>
        <w:t xml:space="preserve">AWS Control Tower will be configured to govern a primary region ensuring operational continuity and data integrity across the organization's AWS environment. The designated region </w:t>
      </w:r>
      <w:r>
        <w:rPr>
          <w:rFonts w:eastAsia="Calibri"/>
        </w:rPr>
        <w:t xml:space="preserve">is </w:t>
      </w:r>
      <w:r w:rsidRPr="00995D04">
        <w:rPr>
          <w:rFonts w:asciiTheme="minorHAnsi" w:hAnsiTheme="minorHAnsi" w:cstheme="minorHAnsi"/>
          <w:b/>
          <w:bCs/>
          <w:szCs w:val="20"/>
        </w:rPr>
        <w:t>Sydney – ap-southeast-2</w:t>
      </w:r>
    </w:p>
    <w:p w14:paraId="1B518078" w14:textId="77777777" w:rsidR="00D74314" w:rsidRPr="00942689" w:rsidRDefault="00D74314" w:rsidP="00103C98">
      <w:pPr>
        <w:pStyle w:val="RAXBodyText"/>
        <w:ind w:left="0"/>
        <w:rPr>
          <w:rFonts w:eastAsia="Calibri"/>
        </w:rPr>
      </w:pPr>
    </w:p>
    <w:p w14:paraId="18816E3C" w14:textId="73593787" w:rsidR="009E7B31" w:rsidRPr="009E7B31" w:rsidRDefault="00712D3F" w:rsidP="770B0BA7">
      <w:pPr>
        <w:pStyle w:val="Heading2"/>
        <w:rPr>
          <w:rFonts w:asciiTheme="minorHAnsi" w:hAnsiTheme="minorHAnsi" w:cstheme="minorBidi"/>
        </w:rPr>
      </w:pPr>
      <w:bookmarkStart w:id="241" w:name="_Toc167278473"/>
      <w:r>
        <w:t>Organizational Unit (s) (OU)</w:t>
      </w:r>
      <w:bookmarkEnd w:id="241"/>
    </w:p>
    <w:p w14:paraId="4A77B7A1" w14:textId="1FD993DD" w:rsidR="003456AB" w:rsidRDefault="009E7B31" w:rsidP="00B33378">
      <w:pPr>
        <w:pStyle w:val="RAXBodyText"/>
        <w:ind w:left="0"/>
      </w:pPr>
      <w:r w:rsidRPr="009E7B31">
        <w:t>An OU is a group of AWS accounts within an organization. You can organize your accounts into OUs based on your business requirements. For example, you can have OUs for different departments, projects, or environments (like dev, test, and prod). OUs can also contain other OUs, giving you the flexibility to create a hierarchical structure that best fits your needs. Service control policies (SCPs) can be applied to an OU to allow or deny access to the AWS services for all accounts in the OU.</w:t>
      </w:r>
    </w:p>
    <w:p w14:paraId="18026495" w14:textId="77777777" w:rsidR="00B33378" w:rsidRPr="00B33378" w:rsidRDefault="00B33378" w:rsidP="00B33378">
      <w:pPr>
        <w:pStyle w:val="RAXBodyText"/>
        <w:ind w:left="0"/>
      </w:pPr>
    </w:p>
    <w:p w14:paraId="5BDFA8A6" w14:textId="2062C4DE" w:rsidR="009E7B31" w:rsidRPr="0087522E" w:rsidRDefault="003456AB" w:rsidP="770B0BA7">
      <w:pPr>
        <w:pStyle w:val="Heading2"/>
        <w:rPr>
          <w:rFonts w:asciiTheme="minorHAnsi" w:hAnsiTheme="minorHAnsi" w:cstheme="minorBidi"/>
        </w:rPr>
      </w:pPr>
      <w:bookmarkStart w:id="242" w:name="_Toc167278474"/>
      <w:r>
        <w:t>Organizational Units Structure</w:t>
      </w:r>
      <w:bookmarkEnd w:id="242"/>
    </w:p>
    <w:p w14:paraId="0D1A43B4" w14:textId="7DCBE64C" w:rsidR="00D37C6B" w:rsidRDefault="00E0646A" w:rsidP="00911FBD">
      <w:pPr>
        <w:spacing w:after="160" w:line="300" w:lineRule="auto"/>
        <w:jc w:val="center"/>
        <w:rPr>
          <w:rFonts w:asciiTheme="minorHAnsi" w:hAnsiTheme="minorHAnsi" w:cstheme="minorHAnsi"/>
          <w:lang w:val="en-GB"/>
        </w:rPr>
      </w:pPr>
      <w:r>
        <w:rPr>
          <w:noProof/>
        </w:rPr>
        <w:drawing>
          <wp:inline distT="0" distB="0" distL="0" distR="0" wp14:anchorId="3E4CD265" wp14:editId="37757F28">
            <wp:extent cx="6480810" cy="4210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810" cy="4210685"/>
                    </a:xfrm>
                    <a:prstGeom prst="rect">
                      <a:avLst/>
                    </a:prstGeom>
                    <a:noFill/>
                    <a:ln>
                      <a:noFill/>
                    </a:ln>
                  </pic:spPr>
                </pic:pic>
              </a:graphicData>
            </a:graphic>
          </wp:inline>
        </w:drawing>
      </w:r>
    </w:p>
    <w:p w14:paraId="57A2F1A6" w14:textId="2E9F0C4A" w:rsidR="00D22589" w:rsidRPr="00D54367" w:rsidRDefault="00D37C6B" w:rsidP="00D54367">
      <w:pPr>
        <w:jc w:val="center"/>
        <w:rPr>
          <w:rFonts w:asciiTheme="minorHAnsi" w:hAnsiTheme="minorHAnsi" w:cstheme="minorHAnsi"/>
          <w:color w:val="808080" w:themeColor="background1" w:themeShade="80"/>
        </w:rPr>
      </w:pPr>
      <w:r w:rsidRPr="002606BD">
        <w:rPr>
          <w:rFonts w:asciiTheme="minorHAnsi" w:hAnsiTheme="minorHAnsi" w:cstheme="minorHAnsi"/>
          <w:color w:val="808080" w:themeColor="background1" w:themeShade="80"/>
        </w:rPr>
        <w:t>Figure</w:t>
      </w:r>
      <w:r w:rsidR="009544EE">
        <w:rPr>
          <w:rFonts w:asciiTheme="minorHAnsi" w:hAnsiTheme="minorHAnsi" w:cstheme="minorHAnsi"/>
          <w:color w:val="808080" w:themeColor="background1" w:themeShade="80"/>
        </w:rPr>
        <w:t xml:space="preserve"> 2:</w:t>
      </w:r>
      <w:r w:rsidRPr="002606BD">
        <w:rPr>
          <w:rFonts w:asciiTheme="minorHAnsi" w:hAnsiTheme="minorHAnsi" w:cstheme="minorHAnsi"/>
          <w:color w:val="808080" w:themeColor="background1" w:themeShade="80"/>
        </w:rPr>
        <w:t xml:space="preserve"> </w:t>
      </w:r>
      <w:r>
        <w:rPr>
          <w:rFonts w:asciiTheme="minorHAnsi" w:hAnsiTheme="minorHAnsi" w:cstheme="minorHAnsi"/>
          <w:color w:val="808080" w:themeColor="background1" w:themeShade="80"/>
        </w:rPr>
        <w:t>OU Structure</w:t>
      </w:r>
      <w:r w:rsidR="003456AB" w:rsidRPr="00942689">
        <w:rPr>
          <w:rFonts w:asciiTheme="minorHAnsi" w:hAnsiTheme="minorHAnsi" w:cstheme="minorHAnsi"/>
          <w:lang w:val="en-GB"/>
        </w:rPr>
        <w:fldChar w:fldCharType="begin"/>
      </w:r>
      <w:r w:rsidR="003456AB" w:rsidRPr="00942689">
        <w:rPr>
          <w:rFonts w:asciiTheme="minorHAnsi" w:hAnsiTheme="minorHAnsi" w:cstheme="minorHAnsi"/>
          <w:lang w:val="en-GB"/>
        </w:rPr>
        <w:instrText xml:space="preserve"> INCLUDEPICTURE "https://documents.lucid.app/documents/469efd8c-366f-4180-953a-48e46529b5e7/pages/0_0?a=499&amp;x=387&amp;y=123&amp;w=1606&amp;h=1254&amp;store=1&amp;accept=image%2F*&amp;auth=LCA%20d44bfb29132ea252f8550a37ceea610667816671-ts%3D1654599053" \* MERGEFORMATINET </w:instrText>
      </w:r>
      <w:r w:rsidR="003456AB" w:rsidRPr="00942689">
        <w:rPr>
          <w:rFonts w:asciiTheme="minorHAnsi" w:hAnsiTheme="minorHAnsi" w:cstheme="minorHAnsi"/>
          <w:lang w:val="en-GB"/>
        </w:rPr>
        <w:fldChar w:fldCharType="separate"/>
      </w:r>
      <w:r w:rsidR="003456AB" w:rsidRPr="00942689">
        <w:rPr>
          <w:rFonts w:asciiTheme="minorHAnsi" w:hAnsiTheme="minorHAnsi" w:cstheme="minorHAnsi"/>
        </w:rPr>
        <w:fldChar w:fldCharType="end"/>
      </w:r>
    </w:p>
    <w:p w14:paraId="54987400" w14:textId="507B8E40" w:rsidR="00B37927" w:rsidRPr="00B37927" w:rsidRDefault="00624D55" w:rsidP="00820962">
      <w:pPr>
        <w:pStyle w:val="Heading3"/>
        <w:numPr>
          <w:ilvl w:val="2"/>
          <w:numId w:val="7"/>
        </w:numPr>
        <w:rPr>
          <w:rFonts w:asciiTheme="minorHAnsi" w:hAnsiTheme="minorHAnsi" w:cstheme="minorBidi"/>
        </w:rPr>
      </w:pPr>
      <w:bookmarkStart w:id="243" w:name="_Toc167278475"/>
      <w:r w:rsidRPr="770B0BA7">
        <w:rPr>
          <w:rFonts w:asciiTheme="minorHAnsi" w:hAnsiTheme="minorHAnsi" w:cstheme="minorBidi"/>
        </w:rPr>
        <w:t>Management</w:t>
      </w:r>
      <w:r w:rsidR="00B37927" w:rsidRPr="770B0BA7">
        <w:rPr>
          <w:rFonts w:asciiTheme="minorHAnsi" w:hAnsiTheme="minorHAnsi" w:cstheme="minorBidi"/>
        </w:rPr>
        <w:t xml:space="preserve"> Account:</w:t>
      </w:r>
      <w:bookmarkEnd w:id="243"/>
    </w:p>
    <w:p w14:paraId="77A6F9DD" w14:textId="77777777" w:rsidR="00B37927" w:rsidRDefault="00B37927" w:rsidP="00B37927">
      <w:pPr>
        <w:pStyle w:val="RAXBodyText"/>
        <w:ind w:left="0"/>
        <w:rPr>
          <w:rFonts w:asciiTheme="minorHAnsi" w:eastAsia="Calibri" w:hAnsiTheme="minorHAnsi" w:cstheme="minorHAnsi"/>
        </w:rPr>
      </w:pPr>
      <w:r w:rsidRPr="00AF1169">
        <w:rPr>
          <w:rFonts w:asciiTheme="minorHAnsi" w:eastAsia="Calibri" w:hAnsiTheme="minorHAnsi" w:cstheme="minorHAnsi"/>
        </w:rPr>
        <w:t>This is the AWS account that you use to create your organization and that becomes the owner of all the other accounts in your organization. The master account has unique permissions, such as the ability to create and manage AWS accounts in the organization and enable consolidated billing across all accounts in the organization.</w:t>
      </w:r>
    </w:p>
    <w:p w14:paraId="2DA40A95" w14:textId="2DF844BA" w:rsidR="00B37927" w:rsidRDefault="00624D55" w:rsidP="00B37927">
      <w:pPr>
        <w:pStyle w:val="RAXBodyText"/>
        <w:ind w:left="0"/>
        <w:rPr>
          <w:rFonts w:asciiTheme="minorHAnsi" w:eastAsia="Calibri" w:hAnsiTheme="minorHAnsi" w:cstheme="minorHAnsi"/>
        </w:rPr>
      </w:pPr>
      <w:r>
        <w:rPr>
          <w:noProof/>
        </w:rPr>
        <w:drawing>
          <wp:inline distT="0" distB="0" distL="0" distR="0" wp14:anchorId="7FB1E143" wp14:editId="5F57924F">
            <wp:extent cx="6480810" cy="3559810"/>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80810" cy="3559810"/>
                    </a:xfrm>
                    <a:prstGeom prst="rect">
                      <a:avLst/>
                    </a:prstGeom>
                    <a:noFill/>
                    <a:ln>
                      <a:noFill/>
                    </a:ln>
                  </pic:spPr>
                </pic:pic>
              </a:graphicData>
            </a:graphic>
          </wp:inline>
        </w:drawing>
      </w:r>
    </w:p>
    <w:p w14:paraId="5F402C55" w14:textId="74DF61DC" w:rsidR="00B37927" w:rsidRDefault="00B37927" w:rsidP="00456F2D">
      <w:pPr>
        <w:jc w:val="center"/>
        <w:rPr>
          <w:rFonts w:asciiTheme="minorHAnsi" w:hAnsiTheme="minorHAnsi" w:cstheme="minorHAnsi"/>
          <w:color w:val="808080" w:themeColor="background1" w:themeShade="80"/>
        </w:rPr>
      </w:pPr>
      <w:r w:rsidRPr="002606BD">
        <w:rPr>
          <w:rFonts w:asciiTheme="minorHAnsi" w:hAnsiTheme="minorHAnsi" w:cstheme="minorHAnsi"/>
          <w:color w:val="808080" w:themeColor="background1" w:themeShade="80"/>
        </w:rPr>
        <w:t>Figure</w:t>
      </w:r>
      <w:r>
        <w:rPr>
          <w:rFonts w:asciiTheme="minorHAnsi" w:hAnsiTheme="minorHAnsi" w:cstheme="minorHAnsi"/>
          <w:color w:val="808080" w:themeColor="background1" w:themeShade="80"/>
        </w:rPr>
        <w:t xml:space="preserve"> 3:</w:t>
      </w:r>
      <w:r w:rsidRPr="002606BD">
        <w:rPr>
          <w:rFonts w:asciiTheme="minorHAnsi" w:hAnsiTheme="minorHAnsi" w:cstheme="minorHAnsi"/>
          <w:color w:val="808080" w:themeColor="background1" w:themeShade="80"/>
        </w:rPr>
        <w:t xml:space="preserve">  </w:t>
      </w:r>
      <w:r w:rsidR="00624D55">
        <w:rPr>
          <w:rFonts w:asciiTheme="minorHAnsi" w:hAnsiTheme="minorHAnsi" w:cstheme="minorHAnsi"/>
          <w:color w:val="808080" w:themeColor="background1" w:themeShade="80"/>
        </w:rPr>
        <w:t>Management</w:t>
      </w:r>
      <w:r>
        <w:rPr>
          <w:rFonts w:asciiTheme="minorHAnsi" w:hAnsiTheme="minorHAnsi" w:cstheme="minorHAnsi"/>
          <w:color w:val="808080" w:themeColor="background1" w:themeShade="80"/>
        </w:rPr>
        <w:t xml:space="preserve"> Account</w:t>
      </w:r>
    </w:p>
    <w:p w14:paraId="26F02A8F" w14:textId="77777777" w:rsidR="003E63C5" w:rsidRDefault="003E63C5" w:rsidP="00456F2D">
      <w:pPr>
        <w:jc w:val="center"/>
        <w:rPr>
          <w:rFonts w:asciiTheme="minorHAnsi" w:hAnsiTheme="minorHAnsi" w:cstheme="minorHAnsi"/>
          <w:color w:val="808080" w:themeColor="background1" w:themeShade="80"/>
        </w:rPr>
      </w:pPr>
    </w:p>
    <w:p w14:paraId="74075F47" w14:textId="72E6518B" w:rsidR="003E63C5" w:rsidRPr="003E63C5" w:rsidRDefault="003E63C5" w:rsidP="003E63C5">
      <w:pPr>
        <w:rPr>
          <w:rFonts w:asciiTheme="minorHAnsi" w:hAnsiTheme="minorHAnsi" w:cstheme="minorHAnsi"/>
          <w:color w:val="000000" w:themeColor="text1"/>
          <w:sz w:val="20"/>
          <w:szCs w:val="20"/>
        </w:rPr>
      </w:pPr>
      <w:r w:rsidRPr="003E63C5">
        <w:rPr>
          <w:rFonts w:asciiTheme="minorHAnsi" w:hAnsiTheme="minorHAnsi" w:cstheme="minorHAnsi"/>
          <w:color w:val="000000" w:themeColor="text1"/>
          <w:sz w:val="20"/>
          <w:szCs w:val="20"/>
        </w:rPr>
        <w:t xml:space="preserve">This </w:t>
      </w:r>
      <w:r>
        <w:rPr>
          <w:rFonts w:asciiTheme="minorHAnsi" w:hAnsiTheme="minorHAnsi" w:cstheme="minorHAnsi"/>
          <w:color w:val="000000" w:themeColor="text1"/>
          <w:sz w:val="20"/>
          <w:szCs w:val="20"/>
        </w:rPr>
        <w:t>M</w:t>
      </w:r>
      <w:r w:rsidRPr="003E63C5">
        <w:rPr>
          <w:rFonts w:asciiTheme="minorHAnsi" w:hAnsiTheme="minorHAnsi" w:cstheme="minorHAnsi"/>
          <w:color w:val="000000" w:themeColor="text1"/>
          <w:sz w:val="20"/>
          <w:szCs w:val="20"/>
        </w:rPr>
        <w:t>anagement account serves several critical functions within the landing zone environment.</w:t>
      </w:r>
    </w:p>
    <w:p w14:paraId="59DF2B44" w14:textId="77777777" w:rsidR="003E63C5" w:rsidRPr="003E63C5" w:rsidRDefault="003E63C5" w:rsidP="003E63C5">
      <w:pPr>
        <w:rPr>
          <w:rFonts w:asciiTheme="minorHAnsi" w:hAnsiTheme="minorHAnsi" w:cstheme="minorHAnsi"/>
          <w:color w:val="000000" w:themeColor="text1"/>
          <w:sz w:val="20"/>
          <w:szCs w:val="20"/>
        </w:rPr>
      </w:pPr>
    </w:p>
    <w:p w14:paraId="618BAEEF" w14:textId="77777777" w:rsidR="003E63C5" w:rsidRPr="003E63C5" w:rsidRDefault="003E63C5" w:rsidP="00820962">
      <w:pPr>
        <w:pStyle w:val="ListParagraph"/>
        <w:numPr>
          <w:ilvl w:val="0"/>
          <w:numId w:val="9"/>
        </w:numPr>
        <w:rPr>
          <w:rFonts w:asciiTheme="minorHAnsi" w:hAnsiTheme="minorHAnsi" w:cstheme="minorHAnsi"/>
          <w:color w:val="000000" w:themeColor="text1"/>
          <w:sz w:val="20"/>
        </w:rPr>
      </w:pPr>
      <w:r w:rsidRPr="003E63C5">
        <w:rPr>
          <w:rFonts w:asciiTheme="minorHAnsi" w:hAnsiTheme="minorHAnsi" w:cstheme="minorHAnsi"/>
          <w:color w:val="000000" w:themeColor="text1"/>
          <w:sz w:val="20"/>
        </w:rPr>
        <w:t>Billing Consolidation: One of the primary roles of the management account is to consolidate the billing of all accounts within the landing zone. By centralizing billing, organizations gain better visibility and control over their AWS spending, facilitating cost optimization efforts and budget management across multiple accounts.</w:t>
      </w:r>
    </w:p>
    <w:p w14:paraId="46C301DB" w14:textId="77777777" w:rsidR="003E63C5" w:rsidRPr="003E63C5" w:rsidRDefault="003E63C5" w:rsidP="003E63C5">
      <w:pPr>
        <w:rPr>
          <w:rFonts w:asciiTheme="minorHAnsi" w:hAnsiTheme="minorHAnsi" w:cstheme="minorHAnsi"/>
          <w:color w:val="000000" w:themeColor="text1"/>
          <w:sz w:val="20"/>
          <w:szCs w:val="20"/>
        </w:rPr>
      </w:pPr>
    </w:p>
    <w:p w14:paraId="422B1223" w14:textId="77777777" w:rsidR="003E63C5" w:rsidRPr="003E63C5" w:rsidRDefault="003E63C5" w:rsidP="00820962">
      <w:pPr>
        <w:pStyle w:val="ListParagraph"/>
        <w:numPr>
          <w:ilvl w:val="0"/>
          <w:numId w:val="9"/>
        </w:numPr>
        <w:rPr>
          <w:rFonts w:asciiTheme="minorHAnsi" w:hAnsiTheme="minorHAnsi" w:cstheme="minorHAnsi"/>
          <w:color w:val="000000" w:themeColor="text1"/>
          <w:sz w:val="20"/>
        </w:rPr>
      </w:pPr>
      <w:r w:rsidRPr="003E63C5">
        <w:rPr>
          <w:rFonts w:asciiTheme="minorHAnsi" w:hAnsiTheme="minorHAnsi" w:cstheme="minorHAnsi"/>
          <w:color w:val="000000" w:themeColor="text1"/>
          <w:sz w:val="20"/>
        </w:rPr>
        <w:t>Account Provisioning: The management account is responsible for provisioning new AWS accounts within the landing zone. This includes setting up the necessary configurations, policies, and security measures to ensure consistency and compliance with organizational standards. Account provisioning is streamlined and automated, reducing manual overhead and accelerating the deployment of new resources and workloads.</w:t>
      </w:r>
    </w:p>
    <w:p w14:paraId="0963B1EB" w14:textId="77777777" w:rsidR="003E63C5" w:rsidRPr="003E63C5" w:rsidRDefault="003E63C5" w:rsidP="003E63C5">
      <w:pPr>
        <w:rPr>
          <w:rFonts w:asciiTheme="minorHAnsi" w:hAnsiTheme="minorHAnsi" w:cstheme="minorHAnsi"/>
          <w:color w:val="000000" w:themeColor="text1"/>
          <w:sz w:val="20"/>
          <w:szCs w:val="20"/>
        </w:rPr>
      </w:pPr>
    </w:p>
    <w:p w14:paraId="50AD38BF" w14:textId="77777777" w:rsidR="003E63C5" w:rsidRPr="003E63C5" w:rsidRDefault="003E63C5" w:rsidP="00820962">
      <w:pPr>
        <w:pStyle w:val="ListParagraph"/>
        <w:numPr>
          <w:ilvl w:val="0"/>
          <w:numId w:val="9"/>
        </w:numPr>
        <w:rPr>
          <w:rFonts w:asciiTheme="minorHAnsi" w:hAnsiTheme="minorHAnsi" w:cstheme="minorHAnsi"/>
          <w:color w:val="000000" w:themeColor="text1"/>
          <w:sz w:val="20"/>
        </w:rPr>
      </w:pPr>
      <w:r w:rsidRPr="003E63C5">
        <w:rPr>
          <w:rFonts w:asciiTheme="minorHAnsi" w:hAnsiTheme="minorHAnsi" w:cstheme="minorHAnsi"/>
          <w:color w:val="000000" w:themeColor="text1"/>
          <w:sz w:val="20"/>
        </w:rPr>
        <w:t>Organizational Unit (OU) Management: Within the landing zone's AWS Organization, the management account oversees the management of organizational units (OUs). OUs provide a hierarchical structure for organizing and managing AWS accounts, facilitating centralized governance and policy enforcement. The management account can create, modify, and delete OUs as needed to align with organizational requirements and structure.</w:t>
      </w:r>
    </w:p>
    <w:p w14:paraId="2066CFF4" w14:textId="77777777" w:rsidR="003E63C5" w:rsidRPr="003E63C5" w:rsidRDefault="003E63C5" w:rsidP="003E63C5">
      <w:pPr>
        <w:rPr>
          <w:rFonts w:asciiTheme="minorHAnsi" w:hAnsiTheme="minorHAnsi" w:cstheme="minorHAnsi"/>
          <w:color w:val="000000" w:themeColor="text1"/>
          <w:sz w:val="20"/>
          <w:szCs w:val="20"/>
        </w:rPr>
      </w:pPr>
    </w:p>
    <w:p w14:paraId="271A071B" w14:textId="234491F1" w:rsidR="003E63C5" w:rsidRPr="003E63C5" w:rsidRDefault="003E63C5" w:rsidP="00820962">
      <w:pPr>
        <w:pStyle w:val="ListParagraph"/>
        <w:numPr>
          <w:ilvl w:val="0"/>
          <w:numId w:val="9"/>
        </w:numPr>
        <w:rPr>
          <w:rFonts w:asciiTheme="minorHAnsi" w:hAnsiTheme="minorHAnsi" w:cstheme="minorHAnsi"/>
          <w:color w:val="000000" w:themeColor="text1"/>
          <w:sz w:val="20"/>
        </w:rPr>
      </w:pPr>
      <w:r w:rsidRPr="003E63C5">
        <w:rPr>
          <w:rFonts w:asciiTheme="minorHAnsi" w:hAnsiTheme="minorHAnsi" w:cstheme="minorHAnsi"/>
          <w:color w:val="000000" w:themeColor="text1"/>
          <w:sz w:val="20"/>
        </w:rPr>
        <w:t>Guardrail Management: Guardrails are automated policies implemented within Control Tower to enforce security, compliance, and operational best practices across the AWS environment. The management account administers these guardrails, configuring and customizing them to align with specific security and compliance requirements. By centrally managing guardrails, organizations can ensure consistent enforcement of policies and mitigate risks effectively.</w:t>
      </w:r>
    </w:p>
    <w:p w14:paraId="6D5087CB" w14:textId="5876C3BE" w:rsidR="003456AB" w:rsidRPr="002606BD" w:rsidRDefault="003456AB" w:rsidP="003456AB">
      <w:pPr>
        <w:pStyle w:val="Heading3"/>
        <w:rPr>
          <w:rFonts w:asciiTheme="minorHAnsi" w:hAnsiTheme="minorHAnsi" w:cstheme="minorBidi"/>
        </w:rPr>
      </w:pPr>
      <w:bookmarkStart w:id="244" w:name="_Toc167278476"/>
      <w:r w:rsidRPr="770B0BA7">
        <w:rPr>
          <w:rFonts w:asciiTheme="minorHAnsi" w:hAnsiTheme="minorHAnsi" w:cstheme="minorBidi"/>
        </w:rPr>
        <w:t>Root OU</w:t>
      </w:r>
      <w:r w:rsidR="00420DA0" w:rsidRPr="770B0BA7">
        <w:rPr>
          <w:rFonts w:asciiTheme="minorHAnsi" w:hAnsiTheme="minorHAnsi" w:cstheme="minorBidi"/>
        </w:rPr>
        <w:t>:</w:t>
      </w:r>
      <w:bookmarkEnd w:id="244"/>
    </w:p>
    <w:p w14:paraId="3005C558" w14:textId="7DC39D16" w:rsidR="00E16FF4" w:rsidRPr="00942689" w:rsidRDefault="00A6651C" w:rsidP="00E766BA">
      <w:pPr>
        <w:pStyle w:val="RAXBodyText"/>
        <w:ind w:left="0"/>
        <w:rPr>
          <w:rFonts w:asciiTheme="minorHAnsi" w:eastAsia="Calibri" w:hAnsiTheme="minorHAnsi" w:cstheme="minorHAnsi"/>
        </w:rPr>
      </w:pPr>
      <w:r w:rsidRPr="00A6651C">
        <w:rPr>
          <w:rFonts w:asciiTheme="minorHAnsi" w:eastAsia="Calibri" w:hAnsiTheme="minorHAnsi" w:cstheme="minorHAnsi"/>
        </w:rPr>
        <w:t>This is the highest level in your organization's hierarchy. The root OU contains every other account and OU in your organization, and you apply service control policies (SCPs) here to affect the entire organization.</w:t>
      </w:r>
    </w:p>
    <w:p w14:paraId="304DDB4B" w14:textId="60670719" w:rsidR="00995D04" w:rsidRDefault="00995D04" w:rsidP="00995D04">
      <w:pPr>
        <w:pStyle w:val="Heading3"/>
        <w:rPr>
          <w:rFonts w:asciiTheme="minorHAnsi" w:hAnsiTheme="minorHAnsi" w:cstheme="minorBidi"/>
        </w:rPr>
      </w:pPr>
      <w:bookmarkStart w:id="245" w:name="_Toc167278477"/>
      <w:r w:rsidRPr="770B0BA7">
        <w:rPr>
          <w:rFonts w:asciiTheme="minorHAnsi" w:hAnsiTheme="minorHAnsi" w:cstheme="minorBidi"/>
        </w:rPr>
        <w:t>Prod</w:t>
      </w:r>
      <w:r w:rsidR="00B37927" w:rsidRPr="770B0BA7">
        <w:rPr>
          <w:rFonts w:asciiTheme="minorHAnsi" w:hAnsiTheme="minorHAnsi" w:cstheme="minorBidi"/>
        </w:rPr>
        <w:t>uction</w:t>
      </w:r>
      <w:r w:rsidRPr="770B0BA7">
        <w:rPr>
          <w:rFonts w:asciiTheme="minorHAnsi" w:hAnsiTheme="minorHAnsi" w:cstheme="minorBidi"/>
        </w:rPr>
        <w:t xml:space="preserve"> OU</w:t>
      </w:r>
      <w:bookmarkEnd w:id="245"/>
    </w:p>
    <w:p w14:paraId="155B4234" w14:textId="3B669A3A" w:rsidR="00B37927" w:rsidRPr="00B37927" w:rsidRDefault="00B37927" w:rsidP="00B37927">
      <w:pPr>
        <w:rPr>
          <w:lang w:val="en-US" w:eastAsia="en-US"/>
        </w:rPr>
      </w:pPr>
      <w:r>
        <w:rPr>
          <w:rFonts w:ascii="Arial" w:eastAsiaTheme="minorHAnsi" w:hAnsi="Arial" w:cs="Arial"/>
          <w:color w:val="000000"/>
          <w:sz w:val="19"/>
          <w:szCs w:val="19"/>
          <w:lang w:val="en-GB" w:eastAsia="en-US"/>
        </w:rPr>
        <w:t>Organizational Unit designated for hosting all production workloads.</w:t>
      </w:r>
    </w:p>
    <w:p w14:paraId="7A4AE29C" w14:textId="25EDC197" w:rsidR="00995D04" w:rsidRDefault="00995D04" w:rsidP="00995D04">
      <w:pPr>
        <w:pStyle w:val="Heading3"/>
        <w:rPr>
          <w:rFonts w:asciiTheme="minorHAnsi" w:hAnsiTheme="minorHAnsi" w:cstheme="minorBidi"/>
        </w:rPr>
      </w:pPr>
      <w:bookmarkStart w:id="246" w:name="_Toc167278478"/>
      <w:r w:rsidRPr="770B0BA7">
        <w:rPr>
          <w:rFonts w:asciiTheme="minorHAnsi" w:hAnsiTheme="minorHAnsi" w:cstheme="minorBidi"/>
        </w:rPr>
        <w:t>Non-Prod</w:t>
      </w:r>
      <w:r w:rsidR="00B37927" w:rsidRPr="770B0BA7">
        <w:rPr>
          <w:rFonts w:asciiTheme="minorHAnsi" w:hAnsiTheme="minorHAnsi" w:cstheme="minorBidi"/>
        </w:rPr>
        <w:t>uction</w:t>
      </w:r>
      <w:r w:rsidRPr="770B0BA7">
        <w:rPr>
          <w:rFonts w:asciiTheme="minorHAnsi" w:hAnsiTheme="minorHAnsi" w:cstheme="minorBidi"/>
        </w:rPr>
        <w:t xml:space="preserve"> OU</w:t>
      </w:r>
      <w:bookmarkEnd w:id="246"/>
    </w:p>
    <w:p w14:paraId="4B2F4B62" w14:textId="0F6A5821" w:rsidR="00B37927" w:rsidRPr="00B37927" w:rsidRDefault="00B37927" w:rsidP="00B37927">
      <w:pPr>
        <w:rPr>
          <w:lang w:val="en-US" w:eastAsia="en-US"/>
        </w:rPr>
      </w:pPr>
      <w:r>
        <w:rPr>
          <w:rFonts w:ascii="Arial" w:eastAsiaTheme="minorHAnsi" w:hAnsi="Arial" w:cs="Arial"/>
          <w:color w:val="000000"/>
          <w:sz w:val="19"/>
          <w:szCs w:val="19"/>
          <w:lang w:val="en-GB" w:eastAsia="en-US"/>
        </w:rPr>
        <w:t>Organizational Unit designated for hosting all non-production workloads.</w:t>
      </w:r>
    </w:p>
    <w:p w14:paraId="3FDA5049" w14:textId="0F7100C0" w:rsidR="00995D04" w:rsidRPr="00995D04" w:rsidRDefault="00995D04" w:rsidP="00995D04">
      <w:pPr>
        <w:pStyle w:val="Heading3"/>
        <w:rPr>
          <w:rFonts w:asciiTheme="minorHAnsi" w:hAnsiTheme="minorHAnsi" w:cstheme="minorBidi"/>
        </w:rPr>
      </w:pPr>
      <w:bookmarkStart w:id="247" w:name="_Toc167278479"/>
      <w:r w:rsidRPr="770B0BA7">
        <w:rPr>
          <w:rFonts w:asciiTheme="minorHAnsi" w:hAnsiTheme="minorHAnsi" w:cstheme="minorBidi"/>
        </w:rPr>
        <w:t>Common</w:t>
      </w:r>
      <w:r w:rsidR="00A85FA6" w:rsidRPr="770B0BA7">
        <w:rPr>
          <w:rFonts w:asciiTheme="minorHAnsi" w:hAnsiTheme="minorHAnsi" w:cstheme="minorBidi"/>
        </w:rPr>
        <w:t xml:space="preserve"> </w:t>
      </w:r>
      <w:r w:rsidR="0093650A" w:rsidRPr="770B0BA7">
        <w:rPr>
          <w:rFonts w:asciiTheme="minorHAnsi" w:hAnsiTheme="minorHAnsi" w:cstheme="minorBidi"/>
        </w:rPr>
        <w:t>OU</w:t>
      </w:r>
      <w:bookmarkEnd w:id="247"/>
    </w:p>
    <w:p w14:paraId="05A00D10" w14:textId="6FDC8836" w:rsidR="001E4D11" w:rsidRDefault="001E4D11" w:rsidP="0093650A">
      <w:pPr>
        <w:pStyle w:val="RAXBodyText"/>
        <w:ind w:left="0"/>
        <w:rPr>
          <w:rFonts w:asciiTheme="minorHAnsi" w:eastAsia="Calibri" w:hAnsiTheme="minorHAnsi" w:cstheme="minorHAnsi"/>
        </w:rPr>
      </w:pPr>
      <w:r w:rsidRPr="001E4D11">
        <w:rPr>
          <w:rFonts w:asciiTheme="minorHAnsi" w:eastAsia="Calibri" w:hAnsiTheme="minorHAnsi" w:cstheme="minorHAnsi"/>
        </w:rPr>
        <w:t>This OU is used for accounts that provide shared services (like Active Directory, DNS,</w:t>
      </w:r>
      <w:r w:rsidR="00905659">
        <w:rPr>
          <w:rFonts w:asciiTheme="minorHAnsi" w:eastAsia="Calibri" w:hAnsiTheme="minorHAnsi" w:cstheme="minorHAnsi"/>
        </w:rPr>
        <w:t xml:space="preserve"> CI/CD</w:t>
      </w:r>
      <w:r w:rsidR="00535E97">
        <w:rPr>
          <w:rFonts w:asciiTheme="minorHAnsi" w:eastAsia="Calibri" w:hAnsiTheme="minorHAnsi" w:cstheme="minorHAnsi"/>
        </w:rPr>
        <w:t>, Networking components</w:t>
      </w:r>
      <w:r w:rsidRPr="001E4D11">
        <w:rPr>
          <w:rFonts w:asciiTheme="minorHAnsi" w:eastAsia="Calibri" w:hAnsiTheme="minorHAnsi" w:cstheme="minorHAnsi"/>
        </w:rPr>
        <w:t xml:space="preserve"> etc.) to other accounts in the organization. It is a centralized place for services that are used across multiple workloads.</w:t>
      </w:r>
    </w:p>
    <w:p w14:paraId="3B90776E" w14:textId="0E3D14DF" w:rsidR="00B37927" w:rsidRPr="00B37927" w:rsidRDefault="00B37927" w:rsidP="0093650A">
      <w:pPr>
        <w:pStyle w:val="RAXBodyText"/>
        <w:ind w:left="0"/>
        <w:rPr>
          <w:rFonts w:asciiTheme="minorHAnsi" w:eastAsia="Calibri" w:hAnsiTheme="minorHAnsi" w:cstheme="minorHAnsi"/>
        </w:rPr>
      </w:pPr>
      <w:r w:rsidRPr="00995D04">
        <w:rPr>
          <w:rFonts w:asciiTheme="majorHAnsi" w:hAnsiTheme="majorHAnsi" w:cstheme="majorHAnsi"/>
          <w:b/>
          <w:bCs/>
          <w:szCs w:val="20"/>
        </w:rPr>
        <w:t xml:space="preserve">Adrenalin </w:t>
      </w:r>
      <w:r w:rsidR="00CC4DBB">
        <w:rPr>
          <w:rFonts w:asciiTheme="majorHAnsi" w:hAnsiTheme="majorHAnsi" w:cstheme="majorHAnsi"/>
          <w:b/>
          <w:bCs/>
          <w:szCs w:val="20"/>
        </w:rPr>
        <w:t>DEIT</w:t>
      </w:r>
      <w:r>
        <w:rPr>
          <w:rFonts w:asciiTheme="majorHAnsi" w:hAnsiTheme="majorHAnsi" w:cstheme="majorHAnsi"/>
          <w:b/>
          <w:bCs/>
          <w:szCs w:val="20"/>
        </w:rPr>
        <w:t xml:space="preserve">, </w:t>
      </w:r>
      <w:r>
        <w:rPr>
          <w:rFonts w:asciiTheme="majorHAnsi" w:hAnsiTheme="majorHAnsi" w:cstheme="majorHAnsi"/>
          <w:szCs w:val="20"/>
        </w:rPr>
        <w:t>will use this OU to have a dedicated CD Account to host centralized AWS ECR repositories.</w:t>
      </w:r>
    </w:p>
    <w:p w14:paraId="2714F8EE" w14:textId="77777777" w:rsidR="00B37927" w:rsidRPr="00510019" w:rsidRDefault="00B37927" w:rsidP="0093650A">
      <w:pPr>
        <w:pStyle w:val="RAXBodyText"/>
        <w:ind w:left="0"/>
        <w:rPr>
          <w:rFonts w:asciiTheme="minorHAnsi" w:eastAsia="Calibri" w:hAnsiTheme="minorHAnsi" w:cstheme="minorHAnsi"/>
        </w:rPr>
      </w:pPr>
    </w:p>
    <w:p w14:paraId="2BC4A625" w14:textId="287F2C6F" w:rsidR="00A85FA6" w:rsidRPr="002606BD" w:rsidRDefault="00896828" w:rsidP="00A85FA6">
      <w:pPr>
        <w:pStyle w:val="Heading3"/>
        <w:rPr>
          <w:rFonts w:asciiTheme="minorHAnsi" w:hAnsiTheme="minorHAnsi" w:cstheme="minorBidi"/>
        </w:rPr>
      </w:pPr>
      <w:bookmarkStart w:id="248" w:name="_Toc167278480"/>
      <w:r>
        <w:rPr>
          <w:rFonts w:asciiTheme="minorHAnsi" w:hAnsiTheme="minorHAnsi" w:cstheme="minorBidi"/>
        </w:rPr>
        <w:t>Security</w:t>
      </w:r>
      <w:r w:rsidR="34CE4A33" w:rsidRPr="770B0BA7">
        <w:rPr>
          <w:rFonts w:asciiTheme="minorHAnsi" w:hAnsiTheme="minorHAnsi" w:cstheme="minorBidi"/>
        </w:rPr>
        <w:t xml:space="preserve"> </w:t>
      </w:r>
      <w:r w:rsidR="08881287" w:rsidRPr="770B0BA7">
        <w:rPr>
          <w:rFonts w:asciiTheme="minorHAnsi" w:hAnsiTheme="minorHAnsi" w:cstheme="minorBidi"/>
        </w:rPr>
        <w:t>OU</w:t>
      </w:r>
      <w:bookmarkEnd w:id="248"/>
    </w:p>
    <w:p w14:paraId="5CDBC309" w14:textId="44F1ABFC" w:rsidR="008A4E37" w:rsidRDefault="00390AA2" w:rsidP="005E0D7C">
      <w:pPr>
        <w:pStyle w:val="RAXBodyText"/>
        <w:ind w:left="0"/>
        <w:rPr>
          <w:rFonts w:asciiTheme="minorHAnsi" w:eastAsia="Calibri" w:hAnsiTheme="minorHAnsi" w:cstheme="minorHAnsi"/>
        </w:rPr>
      </w:pPr>
      <w:r>
        <w:rPr>
          <w:rFonts w:asciiTheme="minorHAnsi" w:eastAsia="Calibri" w:hAnsiTheme="minorHAnsi" w:cstheme="minorHAnsi"/>
        </w:rPr>
        <w:t>T</w:t>
      </w:r>
      <w:r w:rsidRPr="00390AA2">
        <w:rPr>
          <w:rFonts w:asciiTheme="minorHAnsi" w:eastAsia="Calibri" w:hAnsiTheme="minorHAnsi" w:cstheme="minorHAnsi"/>
        </w:rPr>
        <w:t>he Core OU forms the backbone of an AWS Organization, providing a foundational layer for governance, security, and efficient resource management across all AWS accounts within the organization</w:t>
      </w:r>
      <w:r w:rsidR="005A1E32">
        <w:rPr>
          <w:rFonts w:asciiTheme="minorHAnsi" w:eastAsia="Calibri" w:hAnsiTheme="minorHAnsi" w:cstheme="minorHAnsi"/>
        </w:rPr>
        <w:t>.</w:t>
      </w:r>
    </w:p>
    <w:p w14:paraId="14B83D6D" w14:textId="77777777" w:rsidR="002E71F2" w:rsidRDefault="002E71F2" w:rsidP="005E0D7C">
      <w:pPr>
        <w:pStyle w:val="RAXBodyText"/>
        <w:ind w:left="0"/>
        <w:rPr>
          <w:rFonts w:asciiTheme="minorHAnsi" w:eastAsia="Calibri" w:hAnsiTheme="minorHAnsi" w:cstheme="minorHAnsi"/>
        </w:rPr>
      </w:pPr>
    </w:p>
    <w:p w14:paraId="511A4EE5" w14:textId="2F98D454" w:rsidR="002E71F2" w:rsidRDefault="002E71F2" w:rsidP="005E0D7C">
      <w:pPr>
        <w:pStyle w:val="RAXBodyText"/>
        <w:ind w:left="0"/>
        <w:rPr>
          <w:rFonts w:asciiTheme="minorHAnsi" w:hAnsiTheme="minorHAnsi" w:cstheme="minorHAnsi"/>
          <w:color w:val="0D0D0D"/>
          <w:shd w:val="clear" w:color="auto" w:fill="FFFFFF"/>
        </w:rPr>
      </w:pPr>
      <w:r w:rsidRPr="002E71F2">
        <w:rPr>
          <w:rFonts w:asciiTheme="minorHAnsi" w:eastAsia="Calibri" w:hAnsiTheme="minorHAnsi" w:cstheme="minorHAnsi"/>
        </w:rPr>
        <w:t xml:space="preserve">Control </w:t>
      </w:r>
      <w:r w:rsidRPr="002E71F2">
        <w:rPr>
          <w:rFonts w:asciiTheme="minorHAnsi" w:hAnsiTheme="minorHAnsi" w:cstheme="minorHAnsi"/>
          <w:color w:val="0D0D0D"/>
          <w:shd w:val="clear" w:color="auto" w:fill="FFFFFF"/>
        </w:rPr>
        <w:t xml:space="preserve">Tower offers to include default accounts within the </w:t>
      </w:r>
      <w:r w:rsidR="00BA0E3A">
        <w:rPr>
          <w:rFonts w:asciiTheme="minorHAnsi" w:hAnsiTheme="minorHAnsi" w:cstheme="minorHAnsi"/>
          <w:color w:val="0D0D0D"/>
          <w:shd w:val="clear" w:color="auto" w:fill="FFFFFF"/>
        </w:rPr>
        <w:t>Security</w:t>
      </w:r>
      <w:r w:rsidRPr="002E71F2">
        <w:rPr>
          <w:rFonts w:asciiTheme="minorHAnsi" w:hAnsiTheme="minorHAnsi" w:cstheme="minorHAnsi"/>
          <w:color w:val="0D0D0D"/>
          <w:shd w:val="clear" w:color="auto" w:fill="FFFFFF"/>
        </w:rPr>
        <w:t xml:space="preserve"> OU. These default accounts serve specific purposes, aiding in essential functions like logging, auditing, and governance. Two such default accounts are "log-archive" and "audit account."</w:t>
      </w:r>
    </w:p>
    <w:p w14:paraId="2B75017B" w14:textId="77777777" w:rsidR="002E71F2" w:rsidRDefault="002E71F2" w:rsidP="005E0D7C">
      <w:pPr>
        <w:pStyle w:val="RAXBodyText"/>
        <w:ind w:left="0"/>
        <w:rPr>
          <w:rFonts w:asciiTheme="minorHAnsi" w:hAnsiTheme="minorHAnsi" w:cstheme="minorHAnsi"/>
          <w:color w:val="0D0D0D"/>
          <w:shd w:val="clear" w:color="auto" w:fill="FFFFFF"/>
        </w:rPr>
      </w:pPr>
    </w:p>
    <w:p w14:paraId="199178AB" w14:textId="77777777" w:rsidR="002E71F2" w:rsidRDefault="002E71F2" w:rsidP="00820962">
      <w:pPr>
        <w:pStyle w:val="RAXBodyText"/>
        <w:numPr>
          <w:ilvl w:val="0"/>
          <w:numId w:val="8"/>
        </w:numPr>
        <w:rPr>
          <w:rFonts w:asciiTheme="minorHAnsi" w:eastAsia="Calibri" w:hAnsiTheme="minorHAnsi" w:cstheme="minorHAnsi"/>
        </w:rPr>
      </w:pPr>
      <w:r w:rsidRPr="002E71F2">
        <w:rPr>
          <w:rFonts w:asciiTheme="minorHAnsi" w:eastAsia="Calibri" w:hAnsiTheme="minorHAnsi" w:cstheme="minorHAnsi"/>
          <w:b/>
          <w:bCs/>
        </w:rPr>
        <w:t>Log Archive Account</w:t>
      </w:r>
      <w:r w:rsidRPr="002E71F2">
        <w:rPr>
          <w:rFonts w:asciiTheme="minorHAnsi" w:eastAsia="Calibri" w:hAnsiTheme="minorHAnsi" w:cstheme="minorHAnsi"/>
        </w:rPr>
        <w:t>: The "log-archive" account is dedicated to storing and managing log data generated by various services and resources deployed within the AWS environment. It serves as a centralized repository for logs, including CloudTrail logs, VPC Flow Logs, and other application logs. By consolidating logs in a dedicated account, organizations can ensure data integrity, security, and compliance with regulatory requirements. Additionally, separating log storage from operational accounts enhances operational resilience and simplifies log management processes.</w:t>
      </w:r>
    </w:p>
    <w:p w14:paraId="2B72E443" w14:textId="77777777" w:rsidR="002E71F2" w:rsidRDefault="002E71F2" w:rsidP="002E71F2">
      <w:pPr>
        <w:pStyle w:val="RAXBodyText"/>
        <w:ind w:left="360"/>
        <w:rPr>
          <w:rFonts w:asciiTheme="minorHAnsi" w:eastAsia="Calibri" w:hAnsiTheme="minorHAnsi" w:cstheme="minorHAnsi"/>
        </w:rPr>
      </w:pPr>
    </w:p>
    <w:p w14:paraId="588F8572" w14:textId="298D5A4C" w:rsidR="002E71F2" w:rsidRDefault="002E71F2" w:rsidP="00820962">
      <w:pPr>
        <w:pStyle w:val="RAXBodyText"/>
        <w:numPr>
          <w:ilvl w:val="0"/>
          <w:numId w:val="8"/>
        </w:numPr>
        <w:rPr>
          <w:rFonts w:asciiTheme="minorHAnsi" w:eastAsia="Calibri" w:hAnsiTheme="minorHAnsi" w:cstheme="minorHAnsi"/>
        </w:rPr>
      </w:pPr>
      <w:r w:rsidRPr="002E71F2">
        <w:rPr>
          <w:rFonts w:asciiTheme="minorHAnsi" w:eastAsia="Calibri" w:hAnsiTheme="minorHAnsi" w:cstheme="minorHAnsi"/>
          <w:b/>
          <w:bCs/>
        </w:rPr>
        <w:t>Audit Account</w:t>
      </w:r>
      <w:r w:rsidRPr="002E71F2">
        <w:rPr>
          <w:rFonts w:asciiTheme="minorHAnsi" w:eastAsia="Calibri" w:hAnsiTheme="minorHAnsi" w:cstheme="minorHAnsi"/>
        </w:rPr>
        <w:t>: The "audit account" is specifically designed for auditing and monitoring activities within the AWS environment. It facilitates centralized monitoring of account activity, resource changes, and configuration drift across member accounts. By consolidating audit logs and implementing automated monitoring solutions, organizations can enhance security posture, detect anomalous behaviour, and respond promptly to security incidents or policy violations. The audit account plays a crucial role in maintaining transparency, accountability, and compliance with internal policies and industry regulations.</w:t>
      </w:r>
    </w:p>
    <w:p w14:paraId="2D763FCE" w14:textId="77777777" w:rsidR="002E71F2" w:rsidRDefault="002E71F2" w:rsidP="002E71F2">
      <w:pPr>
        <w:pStyle w:val="ListParagraph"/>
        <w:numPr>
          <w:ilvl w:val="0"/>
          <w:numId w:val="0"/>
        </w:numPr>
        <w:ind w:left="720"/>
        <w:rPr>
          <w:rFonts w:asciiTheme="minorHAnsi" w:eastAsia="Calibri" w:hAnsiTheme="minorHAnsi" w:cstheme="minorHAnsi"/>
        </w:rPr>
      </w:pPr>
    </w:p>
    <w:p w14:paraId="2D6A7B3A" w14:textId="7CEEC466" w:rsidR="005A1E32" w:rsidRPr="002E71F2" w:rsidRDefault="002E71F2" w:rsidP="002E71F2">
      <w:pPr>
        <w:rPr>
          <w:rFonts w:asciiTheme="minorHAnsi" w:eastAsia="Calibri" w:hAnsiTheme="minorHAnsi" w:cstheme="minorHAnsi"/>
          <w:sz w:val="20"/>
          <w:szCs w:val="20"/>
          <w:lang w:val="en-US"/>
        </w:rPr>
      </w:pPr>
      <w:r w:rsidRPr="002E71F2">
        <w:rPr>
          <w:rFonts w:asciiTheme="minorHAnsi" w:eastAsia="Calibri" w:hAnsiTheme="minorHAnsi" w:cstheme="minorHAnsi"/>
          <w:sz w:val="20"/>
          <w:szCs w:val="20"/>
        </w:rPr>
        <w:t xml:space="preserve">For </w:t>
      </w:r>
      <w:r w:rsidRPr="002E71F2">
        <w:rPr>
          <w:rFonts w:asciiTheme="minorHAnsi" w:hAnsiTheme="minorHAnsi" w:cstheme="minorHAnsi"/>
          <w:b/>
          <w:bCs/>
          <w:sz w:val="20"/>
          <w:szCs w:val="20"/>
        </w:rPr>
        <w:t xml:space="preserve">Adrenalin </w:t>
      </w:r>
      <w:r w:rsidR="00CC4DBB">
        <w:rPr>
          <w:rFonts w:asciiTheme="minorHAnsi" w:hAnsiTheme="minorHAnsi" w:cstheme="minorHAnsi"/>
          <w:b/>
          <w:bCs/>
          <w:sz w:val="20"/>
          <w:szCs w:val="20"/>
        </w:rPr>
        <w:t>DEIT</w:t>
      </w:r>
      <w:r w:rsidRPr="002E71F2">
        <w:rPr>
          <w:rFonts w:asciiTheme="minorHAnsi" w:hAnsiTheme="minorHAnsi" w:cstheme="minorHAnsi"/>
          <w:sz w:val="20"/>
          <w:szCs w:val="20"/>
        </w:rPr>
        <w:t xml:space="preserve">, </w:t>
      </w:r>
      <w:r w:rsidR="00896828">
        <w:rPr>
          <w:rFonts w:asciiTheme="minorHAnsi" w:hAnsiTheme="minorHAnsi" w:cstheme="minorHAnsi"/>
          <w:sz w:val="20"/>
          <w:szCs w:val="20"/>
        </w:rPr>
        <w:t>Security</w:t>
      </w:r>
      <w:r>
        <w:rPr>
          <w:rFonts w:asciiTheme="minorHAnsi" w:hAnsiTheme="minorHAnsi" w:cstheme="minorHAnsi"/>
          <w:sz w:val="20"/>
          <w:szCs w:val="20"/>
        </w:rPr>
        <w:t xml:space="preserve"> OU will be deployed with default log archive and audit accounts.</w:t>
      </w:r>
      <w:r>
        <w:rPr>
          <w:rFonts w:asciiTheme="minorHAnsi" w:eastAsia="Calibri" w:hAnsiTheme="minorHAnsi" w:cstheme="minorHAnsi"/>
          <w:sz w:val="20"/>
          <w:szCs w:val="20"/>
        </w:rPr>
        <w:t xml:space="preserve"> </w:t>
      </w:r>
    </w:p>
    <w:p w14:paraId="1666E896" w14:textId="77777777" w:rsidR="00510019" w:rsidRDefault="00510019" w:rsidP="00510019">
      <w:pPr>
        <w:rPr>
          <w:rFonts w:asciiTheme="minorHAnsi" w:hAnsiTheme="minorHAnsi" w:cstheme="minorHAnsi"/>
        </w:rPr>
      </w:pPr>
      <w:bookmarkStart w:id="249" w:name="_Toc105603080"/>
      <w:bookmarkEnd w:id="233"/>
    </w:p>
    <w:p w14:paraId="0D9DFAFA" w14:textId="77777777" w:rsidR="004110D7" w:rsidRDefault="004110D7" w:rsidP="00510019">
      <w:pPr>
        <w:rPr>
          <w:rFonts w:asciiTheme="minorHAnsi" w:hAnsiTheme="minorHAnsi" w:cstheme="minorHAnsi"/>
        </w:rPr>
      </w:pPr>
    </w:p>
    <w:p w14:paraId="43BBE65C" w14:textId="5D429F40" w:rsidR="00510019" w:rsidRPr="002606BD" w:rsidRDefault="00624D55" w:rsidP="00D642B8">
      <w:pPr>
        <w:rPr>
          <w:rFonts w:asciiTheme="minorHAnsi" w:hAnsiTheme="minorHAnsi" w:cstheme="minorHAnsi"/>
          <w:b/>
          <w:bCs/>
        </w:rPr>
      </w:pPr>
      <w:r>
        <w:rPr>
          <w:rFonts w:asciiTheme="minorHAnsi" w:hAnsiTheme="minorHAnsi" w:cstheme="minorHAnsi"/>
          <w:b/>
          <w:bCs/>
        </w:rPr>
        <w:t>Adrenalin</w:t>
      </w:r>
      <w:r w:rsidR="00483A4E" w:rsidRPr="00483A4E">
        <w:rPr>
          <w:rFonts w:asciiTheme="minorHAnsi" w:hAnsiTheme="minorHAnsi" w:cstheme="minorHAnsi"/>
          <w:b/>
          <w:bCs/>
        </w:rPr>
        <w:t xml:space="preserve"> </w:t>
      </w:r>
      <w:r w:rsidR="00CC4DBB">
        <w:rPr>
          <w:rFonts w:asciiTheme="minorHAnsi" w:hAnsiTheme="minorHAnsi" w:cstheme="minorHAnsi"/>
          <w:b/>
          <w:bCs/>
        </w:rPr>
        <w:t>DEIT</w:t>
      </w:r>
      <w:r w:rsidR="00483A4E" w:rsidRPr="00483A4E">
        <w:rPr>
          <w:rFonts w:asciiTheme="minorHAnsi" w:hAnsiTheme="minorHAnsi" w:cstheme="minorHAnsi"/>
          <w:b/>
          <w:bCs/>
        </w:rPr>
        <w:t xml:space="preserve"> </w:t>
      </w:r>
      <w:r w:rsidR="00510019" w:rsidRPr="002606BD">
        <w:rPr>
          <w:rFonts w:asciiTheme="minorHAnsi" w:hAnsiTheme="minorHAnsi" w:cstheme="minorHAnsi"/>
          <w:b/>
          <w:bCs/>
        </w:rPr>
        <w:t>Organizational Units</w:t>
      </w:r>
    </w:p>
    <w:p w14:paraId="1A811F95" w14:textId="67F841F3" w:rsidR="00510019" w:rsidRDefault="00510019" w:rsidP="00510019">
      <w:pPr>
        <w:pStyle w:val="RAXBodyText"/>
        <w:ind w:left="0"/>
        <w:rPr>
          <w:color w:val="C00000"/>
        </w:rPr>
      </w:pPr>
      <w:r w:rsidRPr="002606BD">
        <w:t>Here is a brief description of the core accounts depicted in the above diagram.</w:t>
      </w:r>
    </w:p>
    <w:p w14:paraId="52306C40" w14:textId="77777777" w:rsidR="00614BEE" w:rsidRDefault="00614BEE" w:rsidP="00510019">
      <w:pPr>
        <w:pStyle w:val="RAXBodyText"/>
        <w:ind w:left="0"/>
        <w:rPr>
          <w:b/>
          <w:bCs/>
        </w:rPr>
      </w:pPr>
    </w:p>
    <w:p w14:paraId="2364D587" w14:textId="77777777" w:rsidR="00614BEE" w:rsidRDefault="00614BEE" w:rsidP="00510019">
      <w:pPr>
        <w:pStyle w:val="RAXBodyText"/>
        <w:ind w:left="0"/>
        <w:rPr>
          <w:b/>
          <w:bCs/>
        </w:rPr>
      </w:pPr>
    </w:p>
    <w:p w14:paraId="28FBA9F3" w14:textId="4844CC56" w:rsidR="00483A4E" w:rsidRPr="00483A4E" w:rsidRDefault="00483A4E" w:rsidP="00483A4E">
      <w:pPr>
        <w:suppressAutoHyphens/>
        <w:adjustRightInd w:val="0"/>
        <w:snapToGrid w:val="0"/>
        <w:spacing w:after="200" w:line="288" w:lineRule="auto"/>
        <w:jc w:val="both"/>
        <w:rPr>
          <w:rFonts w:asciiTheme="minorHAnsi" w:hAnsiTheme="minorHAnsi" w:cstheme="minorHAnsi"/>
          <w:b/>
          <w:bCs/>
          <w:color w:val="000000" w:themeColor="text1"/>
          <w:lang w:val="en-GB"/>
        </w:rPr>
      </w:pPr>
      <w:r>
        <w:rPr>
          <w:rFonts w:asciiTheme="minorHAnsi" w:hAnsiTheme="minorHAnsi" w:cstheme="minorHAnsi"/>
          <w:b/>
          <w:bCs/>
          <w:color w:val="000000" w:themeColor="text1"/>
          <w:lang w:val="en-GB"/>
        </w:rPr>
        <w:t>Account Details</w:t>
      </w:r>
    </w:p>
    <w:tbl>
      <w:tblPr>
        <w:tblStyle w:val="DetailedSpecifications"/>
        <w:tblW w:w="10345" w:type="dxa"/>
        <w:tblInd w:w="-2" w:type="dxa"/>
        <w:tblLook w:val="04A0" w:firstRow="1" w:lastRow="0" w:firstColumn="1" w:lastColumn="0" w:noHBand="0" w:noVBand="1"/>
      </w:tblPr>
      <w:tblGrid>
        <w:gridCol w:w="2691"/>
        <w:gridCol w:w="7654"/>
      </w:tblGrid>
      <w:tr w:rsidR="00510019" w:rsidRPr="00702ACC" w14:paraId="3438F051" w14:textId="77777777" w:rsidTr="00075274">
        <w:trPr>
          <w:cnfStyle w:val="100000000000" w:firstRow="1" w:lastRow="0" w:firstColumn="0" w:lastColumn="0" w:oddVBand="0" w:evenVBand="0" w:oddHBand="0" w:evenHBand="0" w:firstRowFirstColumn="0" w:firstRowLastColumn="0" w:lastRowFirstColumn="0" w:lastRowLastColumn="0"/>
        </w:trPr>
        <w:tc>
          <w:tcPr>
            <w:tcW w:w="2691" w:type="dxa"/>
          </w:tcPr>
          <w:p w14:paraId="6DB61348" w14:textId="77777777" w:rsidR="00510019" w:rsidRPr="00702ACC" w:rsidRDefault="00510019" w:rsidP="00075274">
            <w:pPr>
              <w:pStyle w:val="TableHeader"/>
              <w:rPr>
                <w:rFonts w:asciiTheme="minorHAnsi" w:hAnsiTheme="minorHAnsi" w:cstheme="minorHAnsi"/>
                <w:sz w:val="20"/>
                <w:szCs w:val="20"/>
              </w:rPr>
            </w:pPr>
            <w:r w:rsidRPr="00702ACC">
              <w:rPr>
                <w:rFonts w:asciiTheme="minorHAnsi" w:hAnsiTheme="minorHAnsi" w:cstheme="minorHAnsi"/>
                <w:sz w:val="20"/>
                <w:szCs w:val="20"/>
              </w:rPr>
              <w:t>Account Name</w:t>
            </w:r>
          </w:p>
        </w:tc>
        <w:tc>
          <w:tcPr>
            <w:tcW w:w="7654" w:type="dxa"/>
          </w:tcPr>
          <w:p w14:paraId="7D0E9A0D" w14:textId="77777777" w:rsidR="00510019" w:rsidRPr="00702ACC" w:rsidRDefault="00510019" w:rsidP="00075274">
            <w:pPr>
              <w:pStyle w:val="TableHeader"/>
              <w:rPr>
                <w:rFonts w:asciiTheme="minorHAnsi" w:hAnsiTheme="minorHAnsi" w:cstheme="minorHAnsi"/>
                <w:sz w:val="20"/>
                <w:szCs w:val="20"/>
              </w:rPr>
            </w:pPr>
            <w:r w:rsidRPr="00702ACC">
              <w:rPr>
                <w:rFonts w:asciiTheme="minorHAnsi" w:hAnsiTheme="minorHAnsi" w:cstheme="minorHAnsi"/>
                <w:sz w:val="20"/>
                <w:szCs w:val="20"/>
              </w:rPr>
              <w:t>Account Description</w:t>
            </w:r>
          </w:p>
        </w:tc>
      </w:tr>
      <w:tr w:rsidR="00510019" w:rsidRPr="00702ACC" w14:paraId="65CEBF79"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07681631" w14:textId="6C5FC168" w:rsidR="00510019" w:rsidRPr="00702ACC" w:rsidRDefault="00AE650C" w:rsidP="00075274">
            <w:pPr>
              <w:pStyle w:val="TableInfo"/>
              <w:rPr>
                <w:rFonts w:asciiTheme="minorHAnsi" w:hAnsiTheme="minorHAnsi" w:cstheme="minorHAnsi"/>
                <w:sz w:val="20"/>
                <w:szCs w:val="20"/>
              </w:rPr>
            </w:pPr>
            <w:r w:rsidRPr="00AE650C">
              <w:rPr>
                <w:rFonts w:asciiTheme="minorHAnsi" w:hAnsiTheme="minorHAnsi" w:cstheme="minorHAnsi"/>
                <w:sz w:val="20"/>
                <w:szCs w:val="20"/>
              </w:rPr>
              <w:t>Management Account</w:t>
            </w:r>
          </w:p>
        </w:tc>
        <w:tc>
          <w:tcPr>
            <w:tcW w:w="7654" w:type="dxa"/>
          </w:tcPr>
          <w:p w14:paraId="7D0FE4F0" w14:textId="7C0A3F32" w:rsidR="00510019" w:rsidRPr="00702ACC" w:rsidRDefault="00F60C12" w:rsidP="00075274">
            <w:pPr>
              <w:pStyle w:val="TableInfo"/>
              <w:rPr>
                <w:rFonts w:asciiTheme="minorHAnsi" w:hAnsiTheme="minorHAnsi" w:cstheme="minorBidi"/>
                <w:sz w:val="20"/>
                <w:szCs w:val="20"/>
                <w:lang w:val="en-IN"/>
              </w:rPr>
            </w:pPr>
            <w:r w:rsidRPr="371F1AC0">
              <w:rPr>
                <w:rFonts w:asciiTheme="minorHAnsi" w:eastAsia="Times New Roman" w:hAnsiTheme="minorHAnsi" w:cstheme="minorBidi"/>
                <w:sz w:val="20"/>
                <w:szCs w:val="20"/>
                <w:lang w:val="en-IN" w:eastAsia="en-GB"/>
              </w:rPr>
              <w:t>This is the AWS account that you use to create your organization and manage other accounts. It's used to manage global resources and services, like AWS Organizations, IAM, and Control Tower.</w:t>
            </w:r>
            <w:r w:rsidR="005A5403" w:rsidRPr="371F1AC0">
              <w:rPr>
                <w:rFonts w:asciiTheme="minorHAnsi" w:hAnsiTheme="minorHAnsi" w:cstheme="minorBidi"/>
                <w:sz w:val="20"/>
                <w:szCs w:val="20"/>
                <w:lang w:val="en-IN"/>
              </w:rPr>
              <w:t xml:space="preserve"> </w:t>
            </w:r>
          </w:p>
        </w:tc>
      </w:tr>
      <w:tr w:rsidR="00510019" w:rsidRPr="00702ACC" w14:paraId="29238451"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47948190" w14:textId="657B1BEF" w:rsidR="00510019" w:rsidRPr="00702ACC" w:rsidRDefault="00D3538A" w:rsidP="00075274">
            <w:pPr>
              <w:pStyle w:val="TableInfo"/>
              <w:rPr>
                <w:rFonts w:asciiTheme="minorHAnsi" w:hAnsiTheme="minorHAnsi" w:cstheme="minorHAnsi"/>
                <w:sz w:val="20"/>
                <w:szCs w:val="20"/>
              </w:rPr>
            </w:pPr>
            <w:r w:rsidRPr="00D3538A">
              <w:rPr>
                <w:rFonts w:asciiTheme="minorHAnsi" w:hAnsiTheme="minorHAnsi" w:cstheme="minorHAnsi"/>
                <w:sz w:val="20"/>
                <w:szCs w:val="20"/>
              </w:rPr>
              <w:t>Log archive</w:t>
            </w:r>
            <w:r w:rsidR="00DF3EE2">
              <w:rPr>
                <w:rFonts w:asciiTheme="minorHAnsi" w:hAnsiTheme="minorHAnsi" w:cstheme="minorHAnsi"/>
                <w:sz w:val="20"/>
                <w:szCs w:val="20"/>
              </w:rPr>
              <w:t xml:space="preserve"> </w:t>
            </w:r>
            <w:r w:rsidR="00DA6E6E">
              <w:rPr>
                <w:rFonts w:asciiTheme="minorHAnsi" w:hAnsiTheme="minorHAnsi" w:cstheme="minorHAnsi"/>
                <w:sz w:val="20"/>
                <w:szCs w:val="20"/>
              </w:rPr>
              <w:t>(logging)</w:t>
            </w:r>
          </w:p>
        </w:tc>
        <w:tc>
          <w:tcPr>
            <w:tcW w:w="7654" w:type="dxa"/>
          </w:tcPr>
          <w:p w14:paraId="273B4DC7" w14:textId="1B7FA4CF" w:rsidR="00510019" w:rsidRPr="00702ACC" w:rsidRDefault="006B0A0E" w:rsidP="00075274">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This account contains a centralized storage location for copies of every account’s audit, configuration compliance, and operational logs. It also provides a storage location for any other audit/compliance logs, as well as application/OS logs.</w:t>
            </w:r>
            <w:r w:rsidR="001D6844">
              <w:br/>
            </w:r>
            <w:r w:rsidR="001D6844" w:rsidRPr="371F1AC0">
              <w:rPr>
                <w:rFonts w:asciiTheme="minorHAnsi" w:hAnsiTheme="minorHAnsi" w:cstheme="minorBidi"/>
                <w:sz w:val="20"/>
                <w:szCs w:val="20"/>
                <w:lang w:val="en-IN"/>
              </w:rPr>
              <w:t>This account come</w:t>
            </w:r>
            <w:r w:rsidR="00CD34FE" w:rsidRPr="371F1AC0">
              <w:rPr>
                <w:rFonts w:asciiTheme="minorHAnsi" w:hAnsiTheme="minorHAnsi" w:cstheme="minorBidi"/>
                <w:sz w:val="20"/>
                <w:szCs w:val="20"/>
                <w:lang w:val="en-IN"/>
              </w:rPr>
              <w:t>s</w:t>
            </w:r>
            <w:r w:rsidR="001D6844" w:rsidRPr="371F1AC0">
              <w:rPr>
                <w:rFonts w:asciiTheme="minorHAnsi" w:hAnsiTheme="minorHAnsi" w:cstheme="minorBidi"/>
                <w:sz w:val="20"/>
                <w:szCs w:val="20"/>
                <w:lang w:val="en-IN"/>
              </w:rPr>
              <w:t xml:space="preserve"> under </w:t>
            </w:r>
            <w:r w:rsidR="00016383" w:rsidRPr="371F1AC0">
              <w:rPr>
                <w:rFonts w:asciiTheme="minorHAnsi" w:hAnsiTheme="minorHAnsi" w:cstheme="minorBidi"/>
                <w:sz w:val="20"/>
                <w:szCs w:val="20"/>
                <w:lang w:val="en-IN"/>
              </w:rPr>
              <w:t>Security</w:t>
            </w:r>
            <w:r w:rsidR="001D6844" w:rsidRPr="371F1AC0">
              <w:rPr>
                <w:rFonts w:asciiTheme="minorHAnsi" w:hAnsiTheme="minorHAnsi" w:cstheme="minorBidi"/>
                <w:sz w:val="20"/>
                <w:szCs w:val="20"/>
                <w:lang w:val="en-IN"/>
              </w:rPr>
              <w:t xml:space="preserve"> OU.</w:t>
            </w:r>
          </w:p>
        </w:tc>
      </w:tr>
      <w:tr w:rsidR="00510019" w:rsidRPr="00702ACC" w14:paraId="0B56CC75"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5297D3AB" w14:textId="6A7BCB58" w:rsidR="00510019" w:rsidRPr="00702ACC" w:rsidRDefault="00016383" w:rsidP="00075274">
            <w:pPr>
              <w:pStyle w:val="TableInfo"/>
              <w:rPr>
                <w:rFonts w:asciiTheme="minorHAnsi" w:hAnsiTheme="minorHAnsi" w:cstheme="minorHAnsi"/>
                <w:sz w:val="20"/>
                <w:szCs w:val="20"/>
              </w:rPr>
            </w:pPr>
            <w:r>
              <w:rPr>
                <w:rFonts w:asciiTheme="minorHAnsi" w:hAnsiTheme="minorHAnsi" w:cstheme="minorHAnsi"/>
                <w:sz w:val="20"/>
                <w:szCs w:val="20"/>
              </w:rPr>
              <w:t>Audit</w:t>
            </w:r>
          </w:p>
        </w:tc>
        <w:tc>
          <w:tcPr>
            <w:tcW w:w="7654" w:type="dxa"/>
          </w:tcPr>
          <w:p w14:paraId="524BA44D" w14:textId="77777777" w:rsidR="00510019" w:rsidRDefault="00F34795" w:rsidP="00075274">
            <w:pPr>
              <w:pStyle w:val="TableInfo"/>
              <w:rPr>
                <w:rFonts w:asciiTheme="minorHAnsi" w:hAnsiTheme="minorHAnsi" w:cstheme="minorHAnsi"/>
                <w:sz w:val="20"/>
                <w:szCs w:val="20"/>
              </w:rPr>
            </w:pPr>
            <w:r>
              <w:rPr>
                <w:rFonts w:asciiTheme="minorHAnsi" w:hAnsiTheme="minorHAnsi" w:cstheme="minorHAnsi"/>
                <w:sz w:val="20"/>
                <w:szCs w:val="20"/>
              </w:rPr>
              <w:t>T</w:t>
            </w:r>
            <w:r w:rsidRPr="00F34795">
              <w:rPr>
                <w:rFonts w:asciiTheme="minorHAnsi" w:hAnsiTheme="minorHAnsi" w:cstheme="minorHAnsi"/>
                <w:sz w:val="20"/>
                <w:szCs w:val="20"/>
              </w:rPr>
              <w:t>his account is used to provide centralized delegated admin access to AWS security tooling and consoles, as well as provide view-only access for investigative purposes into all accounts in the organization.</w:t>
            </w:r>
          </w:p>
          <w:p w14:paraId="25A02276" w14:textId="6DD7F63C" w:rsidR="001D6844" w:rsidRPr="00702ACC" w:rsidRDefault="001D6844" w:rsidP="00075274">
            <w:pPr>
              <w:pStyle w:val="TableInfo"/>
              <w:rPr>
                <w:rFonts w:asciiTheme="minorHAnsi" w:hAnsiTheme="minorHAnsi" w:cstheme="minorHAnsi"/>
                <w:sz w:val="20"/>
                <w:szCs w:val="20"/>
              </w:rPr>
            </w:pPr>
            <w:r>
              <w:rPr>
                <w:rFonts w:asciiTheme="minorHAnsi" w:hAnsiTheme="minorHAnsi" w:cstheme="minorHAnsi"/>
                <w:sz w:val="20"/>
                <w:szCs w:val="20"/>
              </w:rPr>
              <w:t>This account come</w:t>
            </w:r>
            <w:r w:rsidR="00CD34FE">
              <w:rPr>
                <w:rFonts w:asciiTheme="minorHAnsi" w:hAnsiTheme="minorHAnsi" w:cstheme="minorHAnsi"/>
                <w:sz w:val="20"/>
                <w:szCs w:val="20"/>
              </w:rPr>
              <w:t>s</w:t>
            </w:r>
            <w:r>
              <w:rPr>
                <w:rFonts w:asciiTheme="minorHAnsi" w:hAnsiTheme="minorHAnsi" w:cstheme="minorHAnsi"/>
                <w:sz w:val="20"/>
                <w:szCs w:val="20"/>
              </w:rPr>
              <w:t xml:space="preserve"> under </w:t>
            </w:r>
            <w:r w:rsidR="00016383">
              <w:rPr>
                <w:rFonts w:asciiTheme="minorHAnsi" w:hAnsiTheme="minorHAnsi" w:cstheme="minorHAnsi"/>
                <w:sz w:val="20"/>
                <w:szCs w:val="20"/>
              </w:rPr>
              <w:t>Security</w:t>
            </w:r>
            <w:r>
              <w:rPr>
                <w:rFonts w:asciiTheme="minorHAnsi" w:hAnsiTheme="minorHAnsi" w:cstheme="minorHAnsi"/>
                <w:sz w:val="20"/>
                <w:szCs w:val="20"/>
              </w:rPr>
              <w:t xml:space="preserve"> OU.</w:t>
            </w:r>
          </w:p>
        </w:tc>
      </w:tr>
      <w:tr w:rsidR="00510019" w:rsidRPr="00702ACC" w14:paraId="73A304E9"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1BEE51D7" w14:textId="4D070412" w:rsidR="00510019" w:rsidRPr="00702ACC" w:rsidRDefault="00624D55" w:rsidP="00075274">
            <w:pPr>
              <w:pStyle w:val="TableInfo"/>
              <w:rPr>
                <w:rFonts w:asciiTheme="minorHAnsi" w:hAnsiTheme="minorHAnsi" w:cstheme="minorHAnsi"/>
                <w:sz w:val="20"/>
                <w:szCs w:val="20"/>
              </w:rPr>
            </w:pPr>
            <w:r>
              <w:rPr>
                <w:rFonts w:asciiTheme="minorHAnsi" w:hAnsiTheme="minorHAnsi" w:cstheme="minorHAnsi"/>
                <w:sz w:val="20"/>
                <w:szCs w:val="20"/>
              </w:rPr>
              <w:t>Development</w:t>
            </w:r>
          </w:p>
        </w:tc>
        <w:tc>
          <w:tcPr>
            <w:tcW w:w="7654" w:type="dxa"/>
          </w:tcPr>
          <w:p w14:paraId="419213D4" w14:textId="166AD37F" w:rsidR="00016383" w:rsidRPr="00702ACC" w:rsidRDefault="00272C57" w:rsidP="00016383">
            <w:pPr>
              <w:pStyle w:val="TableInfo"/>
              <w:rPr>
                <w:rFonts w:asciiTheme="minorHAnsi" w:hAnsiTheme="minorHAnsi" w:cstheme="minorHAnsi"/>
                <w:sz w:val="20"/>
                <w:szCs w:val="20"/>
              </w:rPr>
            </w:pPr>
            <w:r w:rsidRPr="00272C57">
              <w:rPr>
                <w:rFonts w:asciiTheme="minorHAnsi" w:hAnsiTheme="minorHAnsi" w:cstheme="minorHAnsi"/>
                <w:sz w:val="20"/>
                <w:szCs w:val="20"/>
              </w:rPr>
              <w:t xml:space="preserve">This account is dedicated to </w:t>
            </w:r>
            <w:r w:rsidR="00016383">
              <w:rPr>
                <w:rFonts w:asciiTheme="minorHAnsi" w:hAnsiTheme="minorHAnsi" w:cstheme="minorHAnsi"/>
                <w:sz w:val="20"/>
                <w:szCs w:val="20"/>
              </w:rPr>
              <w:t>provision development environment workloads. It is a part of Non-Production OU.</w:t>
            </w:r>
          </w:p>
          <w:p w14:paraId="20C65476" w14:textId="110E5243" w:rsidR="00272C57" w:rsidRPr="00702ACC" w:rsidRDefault="00272C57" w:rsidP="00075274">
            <w:pPr>
              <w:pStyle w:val="TableInfo"/>
              <w:rPr>
                <w:rFonts w:asciiTheme="minorHAnsi" w:hAnsiTheme="minorHAnsi" w:cstheme="minorHAnsi"/>
                <w:sz w:val="20"/>
                <w:szCs w:val="20"/>
              </w:rPr>
            </w:pPr>
          </w:p>
        </w:tc>
      </w:tr>
      <w:tr w:rsidR="00510019" w:rsidRPr="00702ACC" w14:paraId="187E0DCB"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50005AE0" w14:textId="394F26D3" w:rsidR="00510019" w:rsidRPr="00702ACC" w:rsidRDefault="00624D55" w:rsidP="00075274">
            <w:pPr>
              <w:pStyle w:val="TableInfo"/>
              <w:rPr>
                <w:rFonts w:asciiTheme="minorHAnsi" w:hAnsiTheme="minorHAnsi" w:cstheme="minorHAnsi"/>
                <w:sz w:val="20"/>
                <w:szCs w:val="20"/>
              </w:rPr>
            </w:pPr>
            <w:r>
              <w:rPr>
                <w:rFonts w:asciiTheme="minorHAnsi" w:hAnsiTheme="minorHAnsi" w:cstheme="minorHAnsi"/>
                <w:sz w:val="20"/>
                <w:szCs w:val="20"/>
              </w:rPr>
              <w:t>UAT</w:t>
            </w:r>
          </w:p>
        </w:tc>
        <w:tc>
          <w:tcPr>
            <w:tcW w:w="7654" w:type="dxa"/>
          </w:tcPr>
          <w:p w14:paraId="1A9060F6" w14:textId="0BF72C2F" w:rsidR="00016383" w:rsidRPr="00702ACC" w:rsidRDefault="00016383" w:rsidP="00016383">
            <w:pPr>
              <w:pStyle w:val="TableInfo"/>
              <w:rPr>
                <w:rFonts w:asciiTheme="minorHAnsi" w:hAnsiTheme="minorHAnsi" w:cstheme="minorHAnsi"/>
                <w:sz w:val="20"/>
                <w:szCs w:val="20"/>
              </w:rPr>
            </w:pPr>
            <w:r w:rsidRPr="00272C57">
              <w:rPr>
                <w:rFonts w:asciiTheme="minorHAnsi" w:hAnsiTheme="minorHAnsi" w:cstheme="minorHAnsi"/>
                <w:sz w:val="20"/>
                <w:szCs w:val="20"/>
              </w:rPr>
              <w:t xml:space="preserve">This account is dedicated to </w:t>
            </w:r>
            <w:r>
              <w:rPr>
                <w:rFonts w:asciiTheme="minorHAnsi" w:hAnsiTheme="minorHAnsi" w:cstheme="minorHAnsi"/>
                <w:sz w:val="20"/>
                <w:szCs w:val="20"/>
              </w:rPr>
              <w:t>provision UAT environment workloads. It is a part of Non-Production OU.</w:t>
            </w:r>
          </w:p>
          <w:p w14:paraId="38AB2382" w14:textId="7E86F5CB" w:rsidR="00062F0A" w:rsidRPr="00702ACC" w:rsidRDefault="00062F0A" w:rsidP="00075274">
            <w:pPr>
              <w:pStyle w:val="TableInfo"/>
              <w:rPr>
                <w:rFonts w:asciiTheme="minorHAnsi" w:hAnsiTheme="minorHAnsi" w:cstheme="minorHAnsi"/>
                <w:sz w:val="20"/>
                <w:szCs w:val="20"/>
              </w:rPr>
            </w:pPr>
          </w:p>
        </w:tc>
      </w:tr>
      <w:tr w:rsidR="0087690C" w:rsidRPr="00702ACC" w14:paraId="28C0F6DB"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480B8786" w14:textId="661CE39C" w:rsidR="0087690C" w:rsidRPr="00702ACC" w:rsidRDefault="00624D55" w:rsidP="0087690C">
            <w:pPr>
              <w:pStyle w:val="TableInfo"/>
              <w:rPr>
                <w:rFonts w:asciiTheme="minorHAnsi" w:hAnsiTheme="minorHAnsi" w:cstheme="minorHAnsi"/>
                <w:sz w:val="20"/>
                <w:szCs w:val="20"/>
              </w:rPr>
            </w:pPr>
            <w:r>
              <w:rPr>
                <w:rFonts w:asciiTheme="minorHAnsi" w:hAnsiTheme="minorHAnsi" w:cstheme="minorHAnsi"/>
                <w:sz w:val="20"/>
                <w:szCs w:val="20"/>
              </w:rPr>
              <w:t>Production</w:t>
            </w:r>
          </w:p>
        </w:tc>
        <w:tc>
          <w:tcPr>
            <w:tcW w:w="7654" w:type="dxa"/>
          </w:tcPr>
          <w:p w14:paraId="127D1701" w14:textId="744540CC" w:rsidR="00016383" w:rsidRPr="00702ACC" w:rsidRDefault="00016383" w:rsidP="00016383">
            <w:pPr>
              <w:pStyle w:val="TableInfo"/>
              <w:rPr>
                <w:rFonts w:asciiTheme="minorHAnsi" w:hAnsiTheme="minorHAnsi" w:cstheme="minorHAnsi"/>
                <w:sz w:val="20"/>
                <w:szCs w:val="20"/>
              </w:rPr>
            </w:pPr>
            <w:r w:rsidRPr="00272C57">
              <w:rPr>
                <w:rFonts w:asciiTheme="minorHAnsi" w:hAnsiTheme="minorHAnsi" w:cstheme="minorHAnsi"/>
                <w:sz w:val="20"/>
                <w:szCs w:val="20"/>
              </w:rPr>
              <w:t xml:space="preserve">This account is dedicated to </w:t>
            </w:r>
            <w:r>
              <w:rPr>
                <w:rFonts w:asciiTheme="minorHAnsi" w:hAnsiTheme="minorHAnsi" w:cstheme="minorHAnsi"/>
                <w:sz w:val="20"/>
                <w:szCs w:val="20"/>
              </w:rPr>
              <w:t>provision production environment workloads. It is a part of Production OU.</w:t>
            </w:r>
          </w:p>
          <w:p w14:paraId="7D5B0AF9" w14:textId="2466B010" w:rsidR="0087690C" w:rsidRPr="009136FD" w:rsidRDefault="0087690C" w:rsidP="0087690C">
            <w:pPr>
              <w:pStyle w:val="TableInfo"/>
              <w:rPr>
                <w:rFonts w:asciiTheme="minorHAnsi" w:hAnsiTheme="minorHAnsi" w:cstheme="minorHAnsi"/>
                <w:sz w:val="20"/>
                <w:szCs w:val="20"/>
              </w:rPr>
            </w:pPr>
          </w:p>
        </w:tc>
      </w:tr>
      <w:tr w:rsidR="0087690C" w:rsidRPr="00702ACC" w14:paraId="459F493B"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66B3D947" w14:textId="6AC4069D" w:rsidR="0087690C" w:rsidRDefault="00624D55" w:rsidP="0087690C">
            <w:pPr>
              <w:pStyle w:val="TableInfo"/>
              <w:rPr>
                <w:rFonts w:asciiTheme="minorHAnsi" w:hAnsiTheme="minorHAnsi" w:cstheme="minorHAnsi"/>
                <w:sz w:val="20"/>
                <w:szCs w:val="20"/>
              </w:rPr>
            </w:pPr>
            <w:r>
              <w:rPr>
                <w:rFonts w:asciiTheme="minorHAnsi" w:hAnsiTheme="minorHAnsi" w:cstheme="minorHAnsi"/>
                <w:sz w:val="20"/>
                <w:szCs w:val="20"/>
              </w:rPr>
              <w:t>CD</w:t>
            </w:r>
          </w:p>
        </w:tc>
        <w:tc>
          <w:tcPr>
            <w:tcW w:w="7654" w:type="dxa"/>
          </w:tcPr>
          <w:p w14:paraId="1CA373D4" w14:textId="5F137952" w:rsidR="0087690C" w:rsidRPr="005810AB" w:rsidRDefault="0087690C" w:rsidP="0087690C">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 xml:space="preserve">This account is designated for </w:t>
            </w:r>
            <w:r w:rsidR="00016383" w:rsidRPr="371F1AC0">
              <w:rPr>
                <w:rFonts w:asciiTheme="minorHAnsi" w:hAnsiTheme="minorHAnsi" w:cstheme="minorBidi"/>
                <w:sz w:val="20"/>
                <w:szCs w:val="20"/>
                <w:lang w:val="en-IN"/>
              </w:rPr>
              <w:t xml:space="preserve">hosting the ECR repos centrally. It is a part of Common OU. </w:t>
            </w:r>
          </w:p>
        </w:tc>
      </w:tr>
    </w:tbl>
    <w:p w14:paraId="53EEF498" w14:textId="77777777" w:rsidR="00510019" w:rsidRDefault="00510019" w:rsidP="00510019">
      <w:pPr>
        <w:pStyle w:val="RAXBodyText"/>
        <w:ind w:left="0"/>
      </w:pPr>
    </w:p>
    <w:p w14:paraId="59E7473D" w14:textId="77777777" w:rsidR="00614BEE" w:rsidRPr="002606BD" w:rsidRDefault="00614BEE" w:rsidP="00510019">
      <w:pPr>
        <w:pStyle w:val="RAXBodyText"/>
        <w:ind w:left="0"/>
      </w:pPr>
    </w:p>
    <w:p w14:paraId="0FE80423" w14:textId="20AA5091" w:rsidR="00781F10" w:rsidRPr="00483A4E" w:rsidRDefault="00483A4E" w:rsidP="00483A4E">
      <w:pPr>
        <w:suppressAutoHyphens/>
        <w:adjustRightInd w:val="0"/>
        <w:snapToGrid w:val="0"/>
        <w:spacing w:after="200" w:line="288" w:lineRule="auto"/>
        <w:jc w:val="both"/>
        <w:rPr>
          <w:rFonts w:asciiTheme="minorHAnsi" w:hAnsiTheme="minorHAnsi" w:cstheme="minorHAnsi"/>
          <w:b/>
          <w:bCs/>
          <w:color w:val="000000" w:themeColor="text1"/>
          <w:lang w:val="en-GB"/>
        </w:rPr>
      </w:pPr>
      <w:r w:rsidRPr="003747AA">
        <w:rPr>
          <w:rFonts w:asciiTheme="minorHAnsi" w:hAnsiTheme="minorHAnsi" w:cstheme="minorHAnsi"/>
          <w:b/>
          <w:bCs/>
          <w:color w:val="000000" w:themeColor="text1"/>
          <w:lang w:val="en-GB"/>
        </w:rPr>
        <w:t>E</w:t>
      </w:r>
      <w:r>
        <w:rPr>
          <w:rFonts w:asciiTheme="minorHAnsi" w:hAnsiTheme="minorHAnsi" w:cstheme="minorHAnsi"/>
          <w:b/>
          <w:bCs/>
          <w:color w:val="000000" w:themeColor="text1"/>
          <w:lang w:val="en-GB"/>
        </w:rPr>
        <w:t>mail Addresses</w:t>
      </w:r>
    </w:p>
    <w:tbl>
      <w:tblPr>
        <w:tblStyle w:val="DetailedSpecifications"/>
        <w:tblW w:w="10345" w:type="dxa"/>
        <w:tblInd w:w="-2" w:type="dxa"/>
        <w:tblLook w:val="04A0" w:firstRow="1" w:lastRow="0" w:firstColumn="1" w:lastColumn="0" w:noHBand="0" w:noVBand="1"/>
      </w:tblPr>
      <w:tblGrid>
        <w:gridCol w:w="2691"/>
        <w:gridCol w:w="7654"/>
      </w:tblGrid>
      <w:tr w:rsidR="00381033" w:rsidRPr="00381033" w14:paraId="30497FE4" w14:textId="77777777" w:rsidTr="00075274">
        <w:trPr>
          <w:cnfStyle w:val="100000000000" w:firstRow="1" w:lastRow="0" w:firstColumn="0" w:lastColumn="0" w:oddVBand="0" w:evenVBand="0" w:oddHBand="0" w:evenHBand="0" w:firstRowFirstColumn="0" w:firstRowLastColumn="0" w:lastRowFirstColumn="0" w:lastRowLastColumn="0"/>
        </w:trPr>
        <w:tc>
          <w:tcPr>
            <w:tcW w:w="2691" w:type="dxa"/>
          </w:tcPr>
          <w:p w14:paraId="577CF5E3" w14:textId="77777777" w:rsidR="00381033" w:rsidRPr="00381033" w:rsidRDefault="00381033" w:rsidP="00381033">
            <w:pPr>
              <w:rPr>
                <w:rFonts w:asciiTheme="minorHAnsi" w:hAnsiTheme="minorHAnsi" w:cstheme="minorHAnsi"/>
                <w:b/>
                <w:sz w:val="20"/>
                <w:szCs w:val="20"/>
              </w:rPr>
            </w:pPr>
            <w:r w:rsidRPr="00381033">
              <w:rPr>
                <w:rFonts w:asciiTheme="minorHAnsi" w:hAnsiTheme="minorHAnsi" w:cstheme="minorHAnsi"/>
                <w:b/>
                <w:sz w:val="20"/>
                <w:szCs w:val="20"/>
              </w:rPr>
              <w:t>Account Name</w:t>
            </w:r>
          </w:p>
        </w:tc>
        <w:tc>
          <w:tcPr>
            <w:tcW w:w="7654" w:type="dxa"/>
          </w:tcPr>
          <w:p w14:paraId="6FF1F4CE" w14:textId="335CA548" w:rsidR="00381033" w:rsidRPr="00381033" w:rsidRDefault="00381033" w:rsidP="00381033">
            <w:pPr>
              <w:rPr>
                <w:rFonts w:asciiTheme="minorHAnsi" w:hAnsiTheme="minorHAnsi" w:cstheme="minorHAnsi"/>
                <w:b/>
                <w:sz w:val="20"/>
                <w:szCs w:val="20"/>
              </w:rPr>
            </w:pPr>
            <w:r>
              <w:rPr>
                <w:rFonts w:asciiTheme="minorHAnsi" w:hAnsiTheme="minorHAnsi" w:cstheme="minorHAnsi"/>
                <w:b/>
                <w:sz w:val="20"/>
                <w:szCs w:val="20"/>
              </w:rPr>
              <w:t>Email Address</w:t>
            </w:r>
          </w:p>
        </w:tc>
      </w:tr>
      <w:tr w:rsidR="00381033" w:rsidRPr="00381033" w14:paraId="12FBDC2C"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0EBC2DD1" w14:textId="77777777" w:rsidR="00381033" w:rsidRPr="00381033" w:rsidRDefault="00381033" w:rsidP="00381033">
            <w:pPr>
              <w:suppressAutoHyphens/>
              <w:rPr>
                <w:rFonts w:asciiTheme="minorHAnsi" w:eastAsiaTheme="minorHAnsi" w:hAnsiTheme="minorHAnsi" w:cstheme="minorHAnsi"/>
                <w:sz w:val="20"/>
                <w:szCs w:val="20"/>
                <w:lang w:eastAsia="en-US"/>
              </w:rPr>
            </w:pPr>
            <w:r w:rsidRPr="00381033">
              <w:rPr>
                <w:rFonts w:asciiTheme="minorHAnsi" w:eastAsiaTheme="minorHAnsi" w:hAnsiTheme="minorHAnsi" w:cstheme="minorHAnsi"/>
                <w:sz w:val="20"/>
                <w:szCs w:val="20"/>
                <w:lang w:eastAsia="en-US"/>
              </w:rPr>
              <w:t>Management Account</w:t>
            </w:r>
          </w:p>
        </w:tc>
        <w:tc>
          <w:tcPr>
            <w:tcW w:w="7654" w:type="dxa"/>
          </w:tcPr>
          <w:p w14:paraId="64365230" w14:textId="402C8FEF" w:rsidR="00381033" w:rsidRPr="00381033" w:rsidRDefault="004B2C90" w:rsidP="00381033">
            <w:pPr>
              <w:suppressAutoHyphens/>
              <w:rPr>
                <w:rFonts w:asciiTheme="minorHAnsi" w:eastAsiaTheme="minorHAnsi" w:hAnsiTheme="minorHAnsi" w:cstheme="minorHAnsi"/>
                <w:sz w:val="20"/>
                <w:szCs w:val="20"/>
                <w:lang w:eastAsia="en-US"/>
              </w:rPr>
            </w:pPr>
            <w:r>
              <w:t>masterpayer-10080751@accounts.manage.rackspace.com</w:t>
            </w:r>
          </w:p>
        </w:tc>
      </w:tr>
      <w:tr w:rsidR="00381033" w:rsidRPr="00381033" w14:paraId="40A9B0A4"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633A4A91" w14:textId="77777777" w:rsidR="00381033" w:rsidRPr="00381033" w:rsidRDefault="00381033" w:rsidP="00381033">
            <w:pPr>
              <w:suppressAutoHyphens/>
              <w:rPr>
                <w:rFonts w:asciiTheme="minorHAnsi" w:eastAsiaTheme="minorHAnsi" w:hAnsiTheme="minorHAnsi" w:cstheme="minorHAnsi"/>
                <w:sz w:val="20"/>
                <w:szCs w:val="20"/>
                <w:lang w:eastAsia="en-US"/>
              </w:rPr>
            </w:pPr>
            <w:r w:rsidRPr="00381033">
              <w:rPr>
                <w:rFonts w:asciiTheme="minorHAnsi" w:eastAsiaTheme="minorHAnsi" w:hAnsiTheme="minorHAnsi" w:cstheme="minorHAnsi"/>
                <w:sz w:val="20"/>
                <w:szCs w:val="20"/>
                <w:lang w:eastAsia="en-US"/>
              </w:rPr>
              <w:t>Log archive (logging)</w:t>
            </w:r>
          </w:p>
        </w:tc>
        <w:tc>
          <w:tcPr>
            <w:tcW w:w="7654" w:type="dxa"/>
          </w:tcPr>
          <w:p w14:paraId="4E4B7A8F" w14:textId="19DDBAFC" w:rsidR="00381033" w:rsidRPr="00381033" w:rsidRDefault="004B2C90" w:rsidP="00381033">
            <w:pPr>
              <w:suppressAutoHyphens/>
              <w:rPr>
                <w:rFonts w:asciiTheme="minorHAnsi" w:eastAsiaTheme="minorHAnsi" w:hAnsiTheme="minorHAnsi" w:cstheme="minorHAnsi"/>
                <w:sz w:val="20"/>
                <w:szCs w:val="20"/>
                <w:lang w:eastAsia="en-US"/>
              </w:rPr>
            </w:pPr>
            <w:r>
              <w:t>deit.archive@adrenalinmedia.com.au</w:t>
            </w:r>
          </w:p>
        </w:tc>
      </w:tr>
      <w:tr w:rsidR="00381033" w:rsidRPr="00381033" w14:paraId="1B8BBA28"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48EA649C" w14:textId="27D3E70C" w:rsidR="00381033" w:rsidRPr="00381033" w:rsidRDefault="004B2C90" w:rsidP="00381033">
            <w:pPr>
              <w:suppressAutoHyphens/>
              <w:rPr>
                <w:rFonts w:asciiTheme="minorHAnsi" w:eastAsiaTheme="minorHAnsi" w:hAnsiTheme="minorHAnsi" w:cstheme="minorHAnsi"/>
                <w:sz w:val="20"/>
                <w:szCs w:val="20"/>
                <w:lang w:eastAsia="en-US"/>
              </w:rPr>
            </w:pPr>
            <w:r>
              <w:rPr>
                <w:rFonts w:asciiTheme="minorHAnsi" w:eastAsiaTheme="minorHAnsi" w:hAnsiTheme="minorHAnsi" w:cstheme="minorHAnsi"/>
                <w:sz w:val="20"/>
                <w:szCs w:val="20"/>
                <w:lang w:eastAsia="en-US"/>
              </w:rPr>
              <w:t>Audit</w:t>
            </w:r>
          </w:p>
        </w:tc>
        <w:tc>
          <w:tcPr>
            <w:tcW w:w="7654" w:type="dxa"/>
          </w:tcPr>
          <w:p w14:paraId="410C9A64" w14:textId="0EB15F20" w:rsidR="00381033" w:rsidRPr="00381033" w:rsidRDefault="004B2C90" w:rsidP="00381033">
            <w:pPr>
              <w:suppressAutoHyphens/>
              <w:rPr>
                <w:rFonts w:asciiTheme="minorHAnsi" w:eastAsiaTheme="minorHAnsi" w:hAnsiTheme="minorHAnsi" w:cstheme="minorHAnsi"/>
                <w:sz w:val="20"/>
                <w:szCs w:val="20"/>
                <w:lang w:eastAsia="en-US"/>
              </w:rPr>
            </w:pPr>
            <w:r>
              <w:t>deit.audit@adrenalinmedia.com.au</w:t>
            </w:r>
          </w:p>
        </w:tc>
      </w:tr>
      <w:tr w:rsidR="00381033" w:rsidRPr="00381033" w14:paraId="265EB4CE"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5A71637A" w14:textId="178900FE" w:rsidR="00483A4E" w:rsidRPr="00381033" w:rsidRDefault="004B2C90" w:rsidP="00381033">
            <w:pPr>
              <w:suppressAutoHyphens/>
              <w:rPr>
                <w:rFonts w:asciiTheme="minorHAnsi" w:eastAsiaTheme="minorHAnsi" w:hAnsiTheme="minorHAnsi" w:cstheme="minorHAnsi"/>
                <w:sz w:val="20"/>
                <w:szCs w:val="20"/>
                <w:lang w:eastAsia="en-US"/>
              </w:rPr>
            </w:pPr>
            <w:r>
              <w:rPr>
                <w:rFonts w:asciiTheme="minorHAnsi" w:eastAsiaTheme="minorHAnsi" w:hAnsiTheme="minorHAnsi" w:cstheme="minorHAnsi"/>
                <w:sz w:val="20"/>
                <w:szCs w:val="20"/>
                <w:lang w:eastAsia="en-US"/>
              </w:rPr>
              <w:t>Development</w:t>
            </w:r>
          </w:p>
        </w:tc>
        <w:tc>
          <w:tcPr>
            <w:tcW w:w="7654" w:type="dxa"/>
          </w:tcPr>
          <w:p w14:paraId="2AFC2686" w14:textId="6E3230A5" w:rsidR="00381033" w:rsidRPr="00381033" w:rsidRDefault="004B2C90" w:rsidP="00381033">
            <w:pPr>
              <w:suppressAutoHyphens/>
              <w:rPr>
                <w:rFonts w:asciiTheme="minorHAnsi" w:eastAsiaTheme="minorHAnsi" w:hAnsiTheme="minorHAnsi" w:cstheme="minorHAnsi"/>
                <w:sz w:val="20"/>
                <w:szCs w:val="20"/>
                <w:lang w:eastAsia="en-US"/>
              </w:rPr>
            </w:pPr>
            <w:r>
              <w:t>deit.dev@adrenalinmedia.com.au</w:t>
            </w:r>
          </w:p>
        </w:tc>
      </w:tr>
      <w:tr w:rsidR="00381033" w:rsidRPr="00381033" w14:paraId="31EF1346"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1A4AF950" w14:textId="329B2D35" w:rsidR="00381033" w:rsidRPr="00381033" w:rsidRDefault="004B2C90" w:rsidP="00381033">
            <w:pPr>
              <w:suppressAutoHyphens/>
              <w:rPr>
                <w:rFonts w:asciiTheme="minorHAnsi" w:eastAsiaTheme="minorHAnsi" w:hAnsiTheme="minorHAnsi" w:cstheme="minorHAnsi"/>
                <w:sz w:val="20"/>
                <w:szCs w:val="20"/>
                <w:lang w:eastAsia="en-US"/>
              </w:rPr>
            </w:pPr>
            <w:r>
              <w:rPr>
                <w:rFonts w:asciiTheme="minorHAnsi" w:eastAsiaTheme="minorHAnsi" w:hAnsiTheme="minorHAnsi" w:cstheme="minorHAnsi"/>
                <w:sz w:val="20"/>
                <w:szCs w:val="20"/>
                <w:lang w:eastAsia="en-US"/>
              </w:rPr>
              <w:t>UAT</w:t>
            </w:r>
          </w:p>
        </w:tc>
        <w:tc>
          <w:tcPr>
            <w:tcW w:w="7654" w:type="dxa"/>
          </w:tcPr>
          <w:p w14:paraId="63398D50" w14:textId="4FA16DAC" w:rsidR="00381033" w:rsidRPr="00381033" w:rsidRDefault="004B2C90" w:rsidP="00381033">
            <w:pPr>
              <w:suppressAutoHyphens/>
              <w:rPr>
                <w:rFonts w:asciiTheme="minorHAnsi" w:eastAsiaTheme="minorHAnsi" w:hAnsiTheme="minorHAnsi" w:cstheme="minorHAnsi"/>
                <w:sz w:val="20"/>
                <w:szCs w:val="20"/>
                <w:lang w:eastAsia="en-US"/>
              </w:rPr>
            </w:pPr>
            <w:r>
              <w:t>deit.uat@adrenalinmedia.com.au</w:t>
            </w:r>
          </w:p>
        </w:tc>
      </w:tr>
      <w:tr w:rsidR="00381033" w:rsidRPr="00381033" w14:paraId="5CB629E5" w14:textId="77777777" w:rsidTr="00075274">
        <w:trPr>
          <w:cnfStyle w:val="000000010000" w:firstRow="0" w:lastRow="0" w:firstColumn="0" w:lastColumn="0" w:oddVBand="0" w:evenVBand="0" w:oddHBand="0" w:evenHBand="1" w:firstRowFirstColumn="0" w:firstRowLastColumn="0" w:lastRowFirstColumn="0" w:lastRowLastColumn="0"/>
        </w:trPr>
        <w:tc>
          <w:tcPr>
            <w:tcW w:w="2691" w:type="dxa"/>
          </w:tcPr>
          <w:p w14:paraId="575714A6" w14:textId="1BB8597C" w:rsidR="00381033" w:rsidRPr="00381033" w:rsidRDefault="004B2C90" w:rsidP="00381033">
            <w:pPr>
              <w:suppressAutoHyphens/>
              <w:rPr>
                <w:rFonts w:asciiTheme="minorHAnsi" w:eastAsiaTheme="minorHAnsi" w:hAnsiTheme="minorHAnsi" w:cstheme="minorHAnsi"/>
                <w:sz w:val="20"/>
                <w:szCs w:val="20"/>
                <w:lang w:eastAsia="en-US"/>
              </w:rPr>
            </w:pPr>
            <w:r>
              <w:rPr>
                <w:rFonts w:asciiTheme="minorHAnsi" w:eastAsiaTheme="minorHAnsi" w:hAnsiTheme="minorHAnsi" w:cstheme="minorHAnsi"/>
                <w:sz w:val="20"/>
                <w:szCs w:val="20"/>
                <w:lang w:eastAsia="en-US"/>
              </w:rPr>
              <w:t>Production</w:t>
            </w:r>
          </w:p>
        </w:tc>
        <w:tc>
          <w:tcPr>
            <w:tcW w:w="7654" w:type="dxa"/>
          </w:tcPr>
          <w:p w14:paraId="42C00CC1" w14:textId="5374DF38" w:rsidR="00381033" w:rsidRPr="00381033" w:rsidRDefault="004B2C90" w:rsidP="00381033">
            <w:pPr>
              <w:suppressAutoHyphens/>
              <w:rPr>
                <w:rFonts w:asciiTheme="minorHAnsi" w:eastAsiaTheme="minorHAnsi" w:hAnsiTheme="minorHAnsi" w:cstheme="minorHAnsi"/>
                <w:sz w:val="20"/>
                <w:szCs w:val="20"/>
                <w:lang w:eastAsia="en-US"/>
              </w:rPr>
            </w:pPr>
            <w:r>
              <w:t>deit.prod@adrenalinmedia.com.au</w:t>
            </w:r>
          </w:p>
        </w:tc>
      </w:tr>
      <w:tr w:rsidR="00381033" w:rsidRPr="00381033" w14:paraId="39F7BADC" w14:textId="77777777" w:rsidTr="00075274">
        <w:trPr>
          <w:cnfStyle w:val="000000100000" w:firstRow="0" w:lastRow="0" w:firstColumn="0" w:lastColumn="0" w:oddVBand="0" w:evenVBand="0" w:oddHBand="1" w:evenHBand="0" w:firstRowFirstColumn="0" w:firstRowLastColumn="0" w:lastRowFirstColumn="0" w:lastRowLastColumn="0"/>
        </w:trPr>
        <w:tc>
          <w:tcPr>
            <w:tcW w:w="2691" w:type="dxa"/>
          </w:tcPr>
          <w:p w14:paraId="5372119A" w14:textId="1D9B42A1" w:rsidR="00381033" w:rsidRPr="00381033" w:rsidRDefault="004B2C90" w:rsidP="00381033">
            <w:pPr>
              <w:suppressAutoHyphens/>
              <w:rPr>
                <w:rFonts w:asciiTheme="minorHAnsi" w:eastAsiaTheme="minorHAnsi" w:hAnsiTheme="minorHAnsi" w:cstheme="minorHAnsi"/>
                <w:sz w:val="20"/>
                <w:szCs w:val="20"/>
                <w:lang w:eastAsia="en-US"/>
              </w:rPr>
            </w:pPr>
            <w:r>
              <w:rPr>
                <w:rFonts w:asciiTheme="minorHAnsi" w:eastAsiaTheme="minorHAnsi" w:hAnsiTheme="minorHAnsi" w:cstheme="minorHAnsi"/>
                <w:sz w:val="20"/>
                <w:szCs w:val="20"/>
                <w:lang w:eastAsia="en-US"/>
              </w:rPr>
              <w:t>CD</w:t>
            </w:r>
          </w:p>
        </w:tc>
        <w:tc>
          <w:tcPr>
            <w:tcW w:w="7654" w:type="dxa"/>
          </w:tcPr>
          <w:p w14:paraId="5A1A31DC" w14:textId="6C42A203" w:rsidR="00381033" w:rsidRPr="00381033" w:rsidRDefault="004B2C90" w:rsidP="00381033">
            <w:pPr>
              <w:suppressAutoHyphens/>
              <w:rPr>
                <w:rFonts w:asciiTheme="minorHAnsi" w:eastAsiaTheme="minorHAnsi" w:hAnsiTheme="minorHAnsi" w:cstheme="minorHAnsi"/>
                <w:sz w:val="20"/>
                <w:szCs w:val="20"/>
                <w:lang w:eastAsia="en-US"/>
              </w:rPr>
            </w:pPr>
            <w:r>
              <w:t>deit.cd@adrenalinmedia.com.au</w:t>
            </w:r>
          </w:p>
        </w:tc>
      </w:tr>
    </w:tbl>
    <w:p w14:paraId="23B46CDD" w14:textId="15E907D3" w:rsidR="00D41D07" w:rsidRDefault="00D41D07" w:rsidP="00D41D07">
      <w:pPr>
        <w:pStyle w:val="RAXBodyText"/>
        <w:ind w:left="0"/>
        <w:rPr>
          <w:color w:val="C00000"/>
        </w:rPr>
      </w:pPr>
    </w:p>
    <w:p w14:paraId="075DE97C" w14:textId="02AAC288" w:rsidR="00483A4E" w:rsidRPr="00483A4E" w:rsidRDefault="00483A4E" w:rsidP="00483A4E">
      <w:pPr>
        <w:suppressAutoHyphens/>
        <w:adjustRightInd w:val="0"/>
        <w:snapToGrid w:val="0"/>
        <w:spacing w:after="200" w:line="288" w:lineRule="auto"/>
        <w:jc w:val="both"/>
        <w:rPr>
          <w:rFonts w:asciiTheme="minorHAnsi" w:hAnsiTheme="minorHAnsi" w:cstheme="minorHAnsi"/>
          <w:b/>
          <w:bCs/>
          <w:color w:val="000000" w:themeColor="text1"/>
          <w:lang w:val="en-GB"/>
        </w:rPr>
      </w:pPr>
      <w:r w:rsidRPr="003747AA">
        <w:rPr>
          <w:rFonts w:asciiTheme="minorHAnsi" w:hAnsiTheme="minorHAnsi" w:cstheme="minorHAnsi"/>
          <w:b/>
          <w:bCs/>
          <w:color w:val="000000" w:themeColor="text1"/>
          <w:lang w:val="en-GB"/>
        </w:rPr>
        <w:t>Environments</w:t>
      </w:r>
    </w:p>
    <w:tbl>
      <w:tblPr>
        <w:tblStyle w:val="DetailedSpecifications"/>
        <w:tblW w:w="10345" w:type="dxa"/>
        <w:tblInd w:w="-2" w:type="dxa"/>
        <w:tblLook w:val="04A0" w:firstRow="1" w:lastRow="0" w:firstColumn="1" w:lastColumn="0" w:noHBand="0" w:noVBand="1"/>
      </w:tblPr>
      <w:tblGrid>
        <w:gridCol w:w="2691"/>
        <w:gridCol w:w="7654"/>
      </w:tblGrid>
      <w:tr w:rsidR="00510019" w:rsidRPr="00702ACC" w14:paraId="20C05878" w14:textId="77777777" w:rsidTr="00652D3B">
        <w:trPr>
          <w:cnfStyle w:val="100000000000" w:firstRow="1" w:lastRow="0" w:firstColumn="0" w:lastColumn="0" w:oddVBand="0" w:evenVBand="0" w:oddHBand="0" w:evenHBand="0" w:firstRowFirstColumn="0" w:firstRowLastColumn="0" w:lastRowFirstColumn="0" w:lastRowLastColumn="0"/>
        </w:trPr>
        <w:tc>
          <w:tcPr>
            <w:tcW w:w="2691" w:type="dxa"/>
          </w:tcPr>
          <w:p w14:paraId="59A24975" w14:textId="6BAACE5B" w:rsidR="00510019" w:rsidRPr="00702ACC" w:rsidRDefault="006351B6" w:rsidP="00075274">
            <w:pPr>
              <w:pStyle w:val="TableHeader"/>
              <w:rPr>
                <w:rFonts w:asciiTheme="minorHAnsi" w:hAnsiTheme="minorHAnsi" w:cstheme="minorHAnsi"/>
                <w:sz w:val="20"/>
                <w:szCs w:val="20"/>
              </w:rPr>
            </w:pPr>
            <w:r>
              <w:rPr>
                <w:rFonts w:asciiTheme="minorHAnsi" w:hAnsiTheme="minorHAnsi" w:cstheme="minorHAnsi"/>
                <w:sz w:val="20"/>
                <w:szCs w:val="20"/>
              </w:rPr>
              <w:t>Environment</w:t>
            </w:r>
            <w:r w:rsidR="00510019" w:rsidRPr="00702ACC">
              <w:rPr>
                <w:rFonts w:asciiTheme="minorHAnsi" w:hAnsiTheme="minorHAnsi" w:cstheme="minorHAnsi"/>
                <w:sz w:val="20"/>
                <w:szCs w:val="20"/>
              </w:rPr>
              <w:t xml:space="preserve"> Name</w:t>
            </w:r>
          </w:p>
        </w:tc>
        <w:tc>
          <w:tcPr>
            <w:tcW w:w="7654" w:type="dxa"/>
          </w:tcPr>
          <w:p w14:paraId="41E8F308" w14:textId="77777777" w:rsidR="00510019" w:rsidRPr="00702ACC" w:rsidRDefault="00510019" w:rsidP="00075274">
            <w:pPr>
              <w:pStyle w:val="TableHeader"/>
              <w:rPr>
                <w:rFonts w:asciiTheme="minorHAnsi" w:hAnsiTheme="minorHAnsi" w:cstheme="minorHAnsi"/>
                <w:sz w:val="20"/>
                <w:szCs w:val="20"/>
              </w:rPr>
            </w:pPr>
            <w:r w:rsidRPr="00702ACC">
              <w:rPr>
                <w:rFonts w:asciiTheme="minorHAnsi" w:hAnsiTheme="minorHAnsi" w:cstheme="minorHAnsi"/>
                <w:sz w:val="20"/>
                <w:szCs w:val="20"/>
              </w:rPr>
              <w:t>Account Description</w:t>
            </w:r>
          </w:p>
        </w:tc>
      </w:tr>
      <w:tr w:rsidR="00510019" w:rsidRPr="00702ACC" w14:paraId="0590D31C" w14:textId="77777777" w:rsidTr="00652D3B">
        <w:trPr>
          <w:cnfStyle w:val="000000100000" w:firstRow="0" w:lastRow="0" w:firstColumn="0" w:lastColumn="0" w:oddVBand="0" w:evenVBand="0" w:oddHBand="1" w:evenHBand="0" w:firstRowFirstColumn="0" w:firstRowLastColumn="0" w:lastRowFirstColumn="0" w:lastRowLastColumn="0"/>
        </w:trPr>
        <w:tc>
          <w:tcPr>
            <w:tcW w:w="2691" w:type="dxa"/>
          </w:tcPr>
          <w:p w14:paraId="0E0EAFEA" w14:textId="77777777" w:rsidR="00510019" w:rsidRPr="00702ACC" w:rsidRDefault="00510019" w:rsidP="00075274">
            <w:pPr>
              <w:pStyle w:val="TableInfo"/>
              <w:rPr>
                <w:rFonts w:asciiTheme="minorHAnsi" w:hAnsiTheme="minorHAnsi" w:cstheme="minorHAnsi"/>
                <w:sz w:val="20"/>
                <w:szCs w:val="20"/>
              </w:rPr>
            </w:pPr>
            <w:r w:rsidRPr="00702ACC">
              <w:rPr>
                <w:rFonts w:asciiTheme="minorHAnsi" w:hAnsiTheme="minorHAnsi" w:cstheme="minorHAnsi"/>
                <w:sz w:val="20"/>
                <w:szCs w:val="20"/>
              </w:rPr>
              <w:t>Production</w:t>
            </w:r>
          </w:p>
        </w:tc>
        <w:tc>
          <w:tcPr>
            <w:tcW w:w="7654" w:type="dxa"/>
          </w:tcPr>
          <w:p w14:paraId="647F5FF3" w14:textId="56C1DDE6" w:rsidR="00510019" w:rsidRPr="00702ACC" w:rsidRDefault="00510019" w:rsidP="00075274">
            <w:pPr>
              <w:pStyle w:val="TableInfo"/>
              <w:rPr>
                <w:rFonts w:asciiTheme="minorHAnsi" w:hAnsiTheme="minorHAnsi" w:cstheme="minorHAnsi"/>
                <w:sz w:val="20"/>
                <w:szCs w:val="20"/>
              </w:rPr>
            </w:pPr>
            <w:r w:rsidRPr="00702ACC">
              <w:rPr>
                <w:rFonts w:asciiTheme="minorHAnsi" w:hAnsiTheme="minorHAnsi" w:cstheme="minorHAnsi"/>
                <w:sz w:val="20"/>
                <w:szCs w:val="20"/>
              </w:rPr>
              <w:t xml:space="preserve">This account aims to manage all production ready </w:t>
            </w:r>
            <w:r w:rsidR="00A251DD">
              <w:rPr>
                <w:rFonts w:asciiTheme="minorHAnsi" w:hAnsiTheme="minorHAnsi" w:cstheme="minorHAnsi"/>
                <w:sz w:val="20"/>
                <w:szCs w:val="20"/>
              </w:rPr>
              <w:t>workloads</w:t>
            </w:r>
            <w:r w:rsidRPr="00702ACC">
              <w:rPr>
                <w:rFonts w:asciiTheme="minorHAnsi" w:hAnsiTheme="minorHAnsi" w:cstheme="minorHAnsi"/>
                <w:sz w:val="20"/>
                <w:szCs w:val="20"/>
              </w:rPr>
              <w:t>.</w:t>
            </w:r>
            <w:r w:rsidRPr="00702ACC">
              <w:rPr>
                <w:rFonts w:asciiTheme="minorHAnsi" w:hAnsiTheme="minorHAnsi" w:cstheme="minorHAnsi"/>
                <w:sz w:val="20"/>
                <w:szCs w:val="20"/>
              </w:rPr>
              <w:br/>
              <w:t xml:space="preserve"> </w:t>
            </w:r>
          </w:p>
        </w:tc>
      </w:tr>
      <w:tr w:rsidR="00510019" w:rsidRPr="00702ACC" w14:paraId="22FCAFA1" w14:textId="77777777" w:rsidTr="00652D3B">
        <w:trPr>
          <w:cnfStyle w:val="000000010000" w:firstRow="0" w:lastRow="0" w:firstColumn="0" w:lastColumn="0" w:oddVBand="0" w:evenVBand="0" w:oddHBand="0" w:evenHBand="1" w:firstRowFirstColumn="0" w:firstRowLastColumn="0" w:lastRowFirstColumn="0" w:lastRowLastColumn="0"/>
        </w:trPr>
        <w:tc>
          <w:tcPr>
            <w:tcW w:w="2691" w:type="dxa"/>
          </w:tcPr>
          <w:p w14:paraId="1FFF86E1" w14:textId="0906A794" w:rsidR="00510019" w:rsidRPr="00702ACC" w:rsidRDefault="00510019" w:rsidP="00075274">
            <w:pPr>
              <w:pStyle w:val="TableInfo"/>
              <w:rPr>
                <w:rFonts w:asciiTheme="minorHAnsi" w:hAnsiTheme="minorHAnsi" w:cstheme="minorHAnsi"/>
                <w:sz w:val="20"/>
                <w:szCs w:val="20"/>
              </w:rPr>
            </w:pPr>
            <w:r w:rsidRPr="00702ACC">
              <w:rPr>
                <w:rFonts w:asciiTheme="minorHAnsi" w:hAnsiTheme="minorHAnsi" w:cstheme="minorHAnsi"/>
                <w:sz w:val="20"/>
                <w:szCs w:val="20"/>
              </w:rPr>
              <w:t>UAT</w:t>
            </w:r>
          </w:p>
        </w:tc>
        <w:tc>
          <w:tcPr>
            <w:tcW w:w="7654" w:type="dxa"/>
          </w:tcPr>
          <w:p w14:paraId="28E637F0" w14:textId="1029C0FD" w:rsidR="00510019" w:rsidRPr="00702ACC" w:rsidRDefault="00510019" w:rsidP="00075274">
            <w:pPr>
              <w:pStyle w:val="TableInfo"/>
              <w:rPr>
                <w:rFonts w:asciiTheme="minorHAnsi" w:hAnsiTheme="minorHAnsi" w:cstheme="minorBidi"/>
                <w:sz w:val="20"/>
                <w:szCs w:val="20"/>
              </w:rPr>
            </w:pPr>
            <w:r w:rsidRPr="1950C249">
              <w:rPr>
                <w:rFonts w:asciiTheme="minorHAnsi" w:hAnsiTheme="minorHAnsi" w:cstheme="minorBidi"/>
                <w:sz w:val="20"/>
                <w:szCs w:val="20"/>
              </w:rPr>
              <w:t xml:space="preserve">This account aims to manage all </w:t>
            </w:r>
            <w:r w:rsidR="00CD4545" w:rsidRPr="1950C249">
              <w:rPr>
                <w:rFonts w:asciiTheme="minorHAnsi" w:hAnsiTheme="minorHAnsi" w:cstheme="minorBidi"/>
                <w:sz w:val="20"/>
                <w:szCs w:val="20"/>
              </w:rPr>
              <w:t xml:space="preserve">UAT </w:t>
            </w:r>
            <w:r w:rsidR="00A251DD" w:rsidRPr="1950C249">
              <w:rPr>
                <w:rFonts w:asciiTheme="minorHAnsi" w:hAnsiTheme="minorHAnsi" w:cstheme="minorBidi"/>
                <w:sz w:val="20"/>
                <w:szCs w:val="20"/>
              </w:rPr>
              <w:t xml:space="preserve">ready </w:t>
            </w:r>
            <w:r w:rsidRPr="1950C249">
              <w:rPr>
                <w:rFonts w:asciiTheme="minorHAnsi" w:hAnsiTheme="minorHAnsi" w:cstheme="minorBidi"/>
                <w:sz w:val="20"/>
                <w:szCs w:val="20"/>
              </w:rPr>
              <w:t>workloads</w:t>
            </w:r>
            <w:r w:rsidR="00A251DD" w:rsidRPr="1950C249">
              <w:rPr>
                <w:rFonts w:asciiTheme="minorHAnsi" w:hAnsiTheme="minorHAnsi" w:cstheme="minorBidi"/>
                <w:sz w:val="20"/>
                <w:szCs w:val="20"/>
              </w:rPr>
              <w:t>.</w:t>
            </w:r>
            <w:r>
              <w:br/>
            </w:r>
          </w:p>
        </w:tc>
      </w:tr>
      <w:tr w:rsidR="00510019" w:rsidRPr="00702ACC" w14:paraId="204CF2E4" w14:textId="77777777" w:rsidTr="00652D3B">
        <w:trPr>
          <w:cnfStyle w:val="000000100000" w:firstRow="0" w:lastRow="0" w:firstColumn="0" w:lastColumn="0" w:oddVBand="0" w:evenVBand="0" w:oddHBand="1" w:evenHBand="0" w:firstRowFirstColumn="0" w:firstRowLastColumn="0" w:lastRowFirstColumn="0" w:lastRowLastColumn="0"/>
        </w:trPr>
        <w:tc>
          <w:tcPr>
            <w:tcW w:w="2691" w:type="dxa"/>
          </w:tcPr>
          <w:p w14:paraId="52EA8B3A" w14:textId="77777777" w:rsidR="00510019" w:rsidRPr="00702ACC" w:rsidRDefault="00510019" w:rsidP="00075274">
            <w:pPr>
              <w:pStyle w:val="TableInfo"/>
              <w:rPr>
                <w:rFonts w:asciiTheme="minorHAnsi" w:hAnsiTheme="minorHAnsi" w:cstheme="minorHAnsi"/>
                <w:sz w:val="20"/>
                <w:szCs w:val="20"/>
              </w:rPr>
            </w:pPr>
            <w:r w:rsidRPr="00702ACC">
              <w:rPr>
                <w:rFonts w:asciiTheme="minorHAnsi" w:hAnsiTheme="minorHAnsi" w:cstheme="minorHAnsi"/>
                <w:sz w:val="20"/>
                <w:szCs w:val="20"/>
              </w:rPr>
              <w:t>Development</w:t>
            </w:r>
          </w:p>
        </w:tc>
        <w:tc>
          <w:tcPr>
            <w:tcW w:w="7654" w:type="dxa"/>
          </w:tcPr>
          <w:p w14:paraId="0AEC24D0" w14:textId="46FB8E29" w:rsidR="00510019" w:rsidRPr="00702ACC" w:rsidRDefault="00510019" w:rsidP="00075274">
            <w:pPr>
              <w:pStyle w:val="TableInfo"/>
              <w:rPr>
                <w:rFonts w:asciiTheme="minorHAnsi" w:hAnsiTheme="minorHAnsi" w:cstheme="minorHAnsi"/>
                <w:sz w:val="20"/>
                <w:szCs w:val="20"/>
              </w:rPr>
            </w:pPr>
            <w:r w:rsidRPr="00702ACC">
              <w:rPr>
                <w:rFonts w:asciiTheme="minorHAnsi" w:hAnsiTheme="minorHAnsi" w:cstheme="minorHAnsi"/>
                <w:sz w:val="20"/>
                <w:szCs w:val="20"/>
              </w:rPr>
              <w:t xml:space="preserve">This account aims to manage all </w:t>
            </w:r>
            <w:r w:rsidR="00A251DD">
              <w:rPr>
                <w:rFonts w:asciiTheme="minorHAnsi" w:hAnsiTheme="minorHAnsi" w:cstheme="minorHAnsi"/>
                <w:sz w:val="20"/>
                <w:szCs w:val="20"/>
              </w:rPr>
              <w:t>development workloads</w:t>
            </w:r>
            <w:r w:rsidRPr="00702ACC">
              <w:rPr>
                <w:rFonts w:asciiTheme="minorHAnsi" w:hAnsiTheme="minorHAnsi" w:cstheme="minorHAnsi"/>
                <w:sz w:val="20"/>
                <w:szCs w:val="20"/>
              </w:rPr>
              <w:t>.</w:t>
            </w:r>
            <w:r w:rsidRPr="00702ACC">
              <w:rPr>
                <w:rFonts w:asciiTheme="minorHAnsi" w:hAnsiTheme="minorHAnsi" w:cstheme="minorHAnsi"/>
                <w:sz w:val="20"/>
                <w:szCs w:val="20"/>
              </w:rPr>
              <w:br/>
            </w:r>
          </w:p>
        </w:tc>
      </w:tr>
    </w:tbl>
    <w:p w14:paraId="43B7BFC4" w14:textId="36033470" w:rsidR="00DF3EE2" w:rsidRPr="002606BD" w:rsidRDefault="00DF3EE2" w:rsidP="00510019">
      <w:pPr>
        <w:jc w:val="both"/>
        <w:rPr>
          <w:rFonts w:asciiTheme="minorHAnsi" w:hAnsiTheme="minorHAnsi" w:cstheme="minorHAnsi"/>
          <w:b/>
          <w:bCs/>
          <w:color w:val="C00000"/>
          <w:lang w:val="en-GB"/>
        </w:rPr>
      </w:pPr>
    </w:p>
    <w:p w14:paraId="747C763B" w14:textId="3B958A04" w:rsidR="00F3628B" w:rsidRPr="00483A4E" w:rsidRDefault="00F3628B" w:rsidP="00284790">
      <w:pPr>
        <w:suppressAutoHyphens/>
        <w:adjustRightInd w:val="0"/>
        <w:snapToGrid w:val="0"/>
        <w:spacing w:after="200" w:line="288" w:lineRule="auto"/>
        <w:jc w:val="both"/>
        <w:rPr>
          <w:rFonts w:asciiTheme="minorHAnsi" w:hAnsiTheme="minorHAnsi" w:cstheme="minorHAnsi"/>
          <w:color w:val="000000" w:themeColor="text1"/>
          <w:sz w:val="20"/>
          <w:szCs w:val="20"/>
          <w:lang w:val="en-GB"/>
        </w:rPr>
      </w:pPr>
    </w:p>
    <w:p w14:paraId="5FEA7814" w14:textId="77777777" w:rsidR="00F3628B" w:rsidRDefault="00F3628B">
      <w:pPr>
        <w:spacing w:after="160" w:line="300" w:lineRule="auto"/>
        <w:rPr>
          <w:rFonts w:asciiTheme="minorHAnsi" w:hAnsiTheme="minorHAnsi" w:cstheme="minorHAnsi"/>
          <w:b/>
          <w:bCs/>
          <w:color w:val="C00000"/>
        </w:rPr>
      </w:pPr>
      <w:r>
        <w:rPr>
          <w:rFonts w:asciiTheme="minorHAnsi" w:hAnsiTheme="minorHAnsi" w:cstheme="minorHAnsi"/>
          <w:b/>
          <w:bCs/>
          <w:color w:val="C00000"/>
        </w:rPr>
        <w:br w:type="page"/>
      </w:r>
    </w:p>
    <w:p w14:paraId="6C7FE5F6" w14:textId="1BBD7D98" w:rsidR="003946B1" w:rsidRPr="002606BD" w:rsidRDefault="003946B1" w:rsidP="003946B1">
      <w:pPr>
        <w:pStyle w:val="Heading1"/>
        <w:rPr>
          <w:rFonts w:asciiTheme="minorHAnsi" w:hAnsiTheme="minorHAnsi" w:cstheme="minorBidi"/>
        </w:rPr>
      </w:pPr>
      <w:bookmarkStart w:id="250" w:name="_Toc167278481"/>
      <w:r w:rsidRPr="770B0BA7">
        <w:rPr>
          <w:rFonts w:asciiTheme="minorHAnsi" w:hAnsiTheme="minorHAnsi" w:cstheme="minorBidi"/>
        </w:rPr>
        <w:t>Naming convention</w:t>
      </w:r>
      <w:bookmarkEnd w:id="249"/>
      <w:bookmarkEnd w:id="250"/>
    </w:p>
    <w:p w14:paraId="01A602BC" w14:textId="5C1C73F8" w:rsidR="003946B1" w:rsidRPr="002606BD" w:rsidRDefault="003946B1" w:rsidP="770B0BA7">
      <w:pPr>
        <w:pStyle w:val="Heading2"/>
        <w:rPr>
          <w:rFonts w:asciiTheme="minorHAnsi" w:hAnsiTheme="minorHAnsi" w:cstheme="minorBidi"/>
        </w:rPr>
      </w:pPr>
      <w:bookmarkStart w:id="251" w:name="_Toc105603081"/>
      <w:bookmarkStart w:id="252" w:name="_Toc167278482"/>
      <w:r>
        <w:t xml:space="preserve">Account </w:t>
      </w:r>
      <w:r w:rsidR="00ED2592">
        <w:t>N</w:t>
      </w:r>
      <w:r>
        <w:t>ames</w:t>
      </w:r>
      <w:bookmarkEnd w:id="251"/>
      <w:bookmarkEnd w:id="252"/>
    </w:p>
    <w:p w14:paraId="58C39D38" w14:textId="5ACC68C6" w:rsidR="003946B1" w:rsidRPr="002606BD" w:rsidRDefault="007A3034" w:rsidP="00303FAE">
      <w:pPr>
        <w:pStyle w:val="RAXBodyText"/>
        <w:ind w:left="0"/>
      </w:pPr>
      <w:r w:rsidRPr="002606BD">
        <w:t xml:space="preserve">The adopted naming conventions </w:t>
      </w:r>
      <w:r w:rsidR="00284790">
        <w:t xml:space="preserve">will follow Rackspace standards. </w:t>
      </w:r>
    </w:p>
    <w:p w14:paraId="2BEB8875" w14:textId="77777777" w:rsidR="00E138B6" w:rsidRPr="002606BD" w:rsidRDefault="00E138B6" w:rsidP="003946B1">
      <w:pPr>
        <w:rPr>
          <w:rFonts w:asciiTheme="minorHAnsi" w:hAnsiTheme="minorHAnsi" w:cstheme="minorHAnsi"/>
          <w:sz w:val="10"/>
          <w:szCs w:val="10"/>
        </w:rPr>
      </w:pPr>
    </w:p>
    <w:p w14:paraId="63734CA7" w14:textId="4F05EC4B" w:rsidR="003946B1" w:rsidRPr="002606BD" w:rsidRDefault="007A2E3D" w:rsidP="770B0BA7">
      <w:pPr>
        <w:pStyle w:val="Heading2"/>
        <w:rPr>
          <w:rFonts w:asciiTheme="minorHAnsi" w:hAnsiTheme="minorHAnsi" w:cstheme="minorBidi"/>
        </w:rPr>
      </w:pPr>
      <w:bookmarkStart w:id="253" w:name="_Toc167278483"/>
      <w:r>
        <w:t>Containers/Compute</w:t>
      </w:r>
      <w:bookmarkEnd w:id="253"/>
    </w:p>
    <w:p w14:paraId="595089C5" w14:textId="26D8EF73" w:rsidR="003946B1" w:rsidRPr="002606BD" w:rsidRDefault="003946B1" w:rsidP="003946B1">
      <w:pPr>
        <w:pStyle w:val="Heading3"/>
        <w:rPr>
          <w:rFonts w:asciiTheme="minorHAnsi" w:hAnsiTheme="minorHAnsi" w:cstheme="minorBidi"/>
        </w:rPr>
      </w:pPr>
      <w:bookmarkStart w:id="254" w:name="_Toc105603083"/>
      <w:bookmarkStart w:id="255" w:name="_Toc167278484"/>
      <w:commentRangeStart w:id="256"/>
      <w:commentRangeStart w:id="257"/>
      <w:r w:rsidRPr="770B0BA7">
        <w:rPr>
          <w:rFonts w:asciiTheme="minorHAnsi" w:hAnsiTheme="minorHAnsi" w:cstheme="minorBidi"/>
        </w:rPr>
        <w:t>Elastic</w:t>
      </w:r>
      <w:commentRangeEnd w:id="256"/>
      <w:r w:rsidR="002E6C6E">
        <w:rPr>
          <w:rStyle w:val="CommentReference"/>
          <w:rFonts w:ascii="Times New Roman" w:eastAsia="Times New Roman" w:hAnsi="Times New Roman" w:cs="Times New Roman"/>
          <w:b w:val="0"/>
          <w:color w:val="auto"/>
          <w:lang w:val="en-GB" w:eastAsia="en-GB"/>
        </w:rPr>
        <w:commentReference w:id="256"/>
      </w:r>
      <w:commentRangeEnd w:id="257"/>
      <w:r w:rsidR="00E21960">
        <w:rPr>
          <w:rStyle w:val="CommentReference"/>
          <w:rFonts w:ascii="Times New Roman" w:eastAsia="Times New Roman" w:hAnsi="Times New Roman" w:cs="Times New Roman"/>
          <w:b w:val="0"/>
          <w:color w:val="auto"/>
          <w:lang w:val="en-GB" w:eastAsia="en-GB"/>
        </w:rPr>
        <w:commentReference w:id="257"/>
      </w:r>
      <w:r w:rsidRPr="770B0BA7">
        <w:rPr>
          <w:rFonts w:asciiTheme="minorHAnsi" w:hAnsiTheme="minorHAnsi" w:cstheme="minorBidi"/>
        </w:rPr>
        <w:t xml:space="preserve"> </w:t>
      </w:r>
      <w:r w:rsidR="00976AC0" w:rsidRPr="770B0BA7">
        <w:rPr>
          <w:rFonts w:asciiTheme="minorHAnsi" w:hAnsiTheme="minorHAnsi" w:cstheme="minorBidi"/>
        </w:rPr>
        <w:t>Container Service</w:t>
      </w:r>
      <w:r w:rsidRPr="770B0BA7">
        <w:rPr>
          <w:rFonts w:asciiTheme="minorHAnsi" w:hAnsiTheme="minorHAnsi" w:cstheme="minorBidi"/>
        </w:rPr>
        <w:t xml:space="preserve"> (EC</w:t>
      </w:r>
      <w:r w:rsidR="00976AC0" w:rsidRPr="770B0BA7">
        <w:rPr>
          <w:rFonts w:asciiTheme="minorHAnsi" w:hAnsiTheme="minorHAnsi" w:cstheme="minorBidi"/>
        </w:rPr>
        <w:t>S</w:t>
      </w:r>
      <w:r w:rsidRPr="770B0BA7">
        <w:rPr>
          <w:rFonts w:asciiTheme="minorHAnsi" w:hAnsiTheme="minorHAnsi" w:cstheme="minorBidi"/>
        </w:rPr>
        <w:t>)</w:t>
      </w:r>
      <w:bookmarkEnd w:id="254"/>
      <w:bookmarkEnd w:id="255"/>
    </w:p>
    <w:tbl>
      <w:tblPr>
        <w:tblStyle w:val="DetailedSpecifications"/>
        <w:tblW w:w="10345" w:type="dxa"/>
        <w:tblInd w:w="-2" w:type="dxa"/>
        <w:tblLook w:val="04A0" w:firstRow="1" w:lastRow="0" w:firstColumn="1" w:lastColumn="0" w:noHBand="0" w:noVBand="1"/>
      </w:tblPr>
      <w:tblGrid>
        <w:gridCol w:w="1840"/>
        <w:gridCol w:w="5387"/>
        <w:gridCol w:w="3118"/>
      </w:tblGrid>
      <w:tr w:rsidR="00D65065" w:rsidRPr="00362341" w14:paraId="1E7C6327" w14:textId="77777777" w:rsidTr="276E328F">
        <w:trPr>
          <w:cnfStyle w:val="100000000000" w:firstRow="1" w:lastRow="0" w:firstColumn="0" w:lastColumn="0" w:oddVBand="0" w:evenVBand="0" w:oddHBand="0" w:evenHBand="0" w:firstRowFirstColumn="0" w:firstRowLastColumn="0" w:lastRowFirstColumn="0" w:lastRowLastColumn="0"/>
        </w:trPr>
        <w:tc>
          <w:tcPr>
            <w:tcW w:w="1840" w:type="dxa"/>
          </w:tcPr>
          <w:p w14:paraId="35B03BC9" w14:textId="5E732504" w:rsidR="00D65065" w:rsidRPr="00362341" w:rsidRDefault="005364E7"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387" w:type="dxa"/>
          </w:tcPr>
          <w:p w14:paraId="4BDF1F11" w14:textId="0DA3BCF3" w:rsidR="00D65065" w:rsidRPr="00362341" w:rsidRDefault="00A04DD8"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44F24CE2" w14:textId="4E24C9AF" w:rsidR="00D65065" w:rsidRPr="00362341" w:rsidRDefault="00CE5C6A"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1D32F0" w:rsidRPr="00362341" w14:paraId="2955C078" w14:textId="77777777" w:rsidTr="276E328F">
        <w:trPr>
          <w:cnfStyle w:val="000000100000" w:firstRow="0" w:lastRow="0" w:firstColumn="0" w:lastColumn="0" w:oddVBand="0" w:evenVBand="0" w:oddHBand="1" w:evenHBand="0" w:firstRowFirstColumn="0" w:firstRowLastColumn="0" w:lastRowFirstColumn="0" w:lastRowLastColumn="0"/>
        </w:trPr>
        <w:tc>
          <w:tcPr>
            <w:tcW w:w="1840" w:type="dxa"/>
          </w:tcPr>
          <w:p w14:paraId="24F49BF9" w14:textId="1EF806A7" w:rsidR="001D32F0" w:rsidRPr="00362341" w:rsidRDefault="00976AC0" w:rsidP="001D32F0">
            <w:pPr>
              <w:pStyle w:val="TableInfo"/>
              <w:rPr>
                <w:rFonts w:asciiTheme="minorHAnsi" w:hAnsiTheme="minorHAnsi" w:cstheme="minorHAnsi"/>
                <w:sz w:val="20"/>
                <w:szCs w:val="20"/>
              </w:rPr>
            </w:pPr>
            <w:r>
              <w:rPr>
                <w:rFonts w:asciiTheme="minorHAnsi" w:hAnsiTheme="minorHAnsi" w:cstheme="minorHAnsi"/>
                <w:sz w:val="20"/>
                <w:szCs w:val="20"/>
              </w:rPr>
              <w:t>Cluster</w:t>
            </w:r>
          </w:p>
        </w:tc>
        <w:tc>
          <w:tcPr>
            <w:tcW w:w="5387" w:type="dxa"/>
          </w:tcPr>
          <w:p w14:paraId="519C64E4" w14:textId="65112379" w:rsidR="001D32F0" w:rsidRPr="00362341" w:rsidRDefault="00A50D24" w:rsidP="001D32F0">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571059E6" w14:textId="3FD8EF7E" w:rsidR="001D32F0" w:rsidRPr="00362341" w:rsidRDefault="00B362D1" w:rsidP="001D32F0">
            <w:pPr>
              <w:pStyle w:val="TableInfo"/>
              <w:rPr>
                <w:rFonts w:asciiTheme="minorHAnsi" w:hAnsiTheme="minorHAnsi" w:cstheme="minorBidi"/>
                <w:sz w:val="20"/>
                <w:szCs w:val="20"/>
                <w:lang w:val="en-IN"/>
              </w:rPr>
            </w:pPr>
            <w:r>
              <w:rPr>
                <w:rFonts w:asciiTheme="minorHAnsi" w:hAnsiTheme="minorHAnsi" w:cstheme="minorBidi"/>
                <w:sz w:val="20"/>
                <w:szCs w:val="20"/>
                <w:lang w:val="en-IN"/>
              </w:rPr>
              <w:t>d</w:t>
            </w:r>
            <w:r w:rsidR="00F84F2C">
              <w:rPr>
                <w:rFonts w:asciiTheme="minorHAnsi" w:hAnsiTheme="minorHAnsi" w:cstheme="minorBidi"/>
                <w:sz w:val="20"/>
                <w:szCs w:val="20"/>
                <w:lang w:val="en-IN"/>
              </w:rPr>
              <w:t>eit</w:t>
            </w:r>
            <w:r w:rsidR="00976AC0" w:rsidRPr="371F1AC0">
              <w:rPr>
                <w:rFonts w:asciiTheme="minorHAnsi" w:hAnsiTheme="minorHAnsi" w:cstheme="minorBidi"/>
                <w:sz w:val="20"/>
                <w:szCs w:val="20"/>
                <w:lang w:val="en-IN"/>
              </w:rPr>
              <w:t>-dev-businessLogic</w:t>
            </w:r>
          </w:p>
        </w:tc>
      </w:tr>
      <w:tr w:rsidR="001D32F0" w:rsidRPr="00362341" w14:paraId="6BD46A22" w14:textId="77777777" w:rsidTr="276E328F">
        <w:trPr>
          <w:cnfStyle w:val="000000010000" w:firstRow="0" w:lastRow="0" w:firstColumn="0" w:lastColumn="0" w:oddVBand="0" w:evenVBand="0" w:oddHBand="0" w:evenHBand="1" w:firstRowFirstColumn="0" w:firstRowLastColumn="0" w:lastRowFirstColumn="0" w:lastRowLastColumn="0"/>
        </w:trPr>
        <w:tc>
          <w:tcPr>
            <w:tcW w:w="1840" w:type="dxa"/>
          </w:tcPr>
          <w:p w14:paraId="59C5955B" w14:textId="00B8EE60" w:rsidR="001D32F0" w:rsidRPr="00362341" w:rsidRDefault="00976AC0" w:rsidP="001D32F0">
            <w:pPr>
              <w:pStyle w:val="TableInfo"/>
              <w:rPr>
                <w:rFonts w:asciiTheme="minorHAnsi" w:hAnsiTheme="minorHAnsi" w:cstheme="minorHAnsi"/>
                <w:sz w:val="20"/>
                <w:szCs w:val="20"/>
              </w:rPr>
            </w:pPr>
            <w:r>
              <w:rPr>
                <w:rFonts w:asciiTheme="minorHAnsi" w:hAnsiTheme="minorHAnsi" w:cstheme="minorHAnsi"/>
                <w:sz w:val="20"/>
                <w:szCs w:val="20"/>
              </w:rPr>
              <w:t>Service</w:t>
            </w:r>
          </w:p>
        </w:tc>
        <w:tc>
          <w:tcPr>
            <w:tcW w:w="5387" w:type="dxa"/>
          </w:tcPr>
          <w:p w14:paraId="2B01ED30" w14:textId="18DC0F42" w:rsidR="00976AC0" w:rsidRPr="00362341" w:rsidRDefault="00A50D24" w:rsidP="001D32F0">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0BFFB521" w14:textId="19E9AEA5" w:rsidR="001D32F0" w:rsidRPr="00362341" w:rsidRDefault="00F84F2C" w:rsidP="276E328F">
            <w:pPr>
              <w:pStyle w:val="TableInfo"/>
              <w:rPr>
                <w:rFonts w:asciiTheme="minorHAnsi" w:hAnsiTheme="minorHAnsi" w:cstheme="minorBidi"/>
                <w:sz w:val="20"/>
                <w:szCs w:val="20"/>
                <w:lang w:val="en-IN"/>
              </w:rPr>
            </w:pPr>
            <w:r w:rsidRPr="276E328F">
              <w:rPr>
                <w:rFonts w:asciiTheme="minorHAnsi" w:hAnsiTheme="minorHAnsi" w:cstheme="minorBidi"/>
                <w:sz w:val="20"/>
                <w:szCs w:val="20"/>
                <w:lang w:val="en-IN"/>
              </w:rPr>
              <w:t>deit</w:t>
            </w:r>
            <w:r w:rsidR="00976AC0" w:rsidRPr="276E328F">
              <w:rPr>
                <w:rFonts w:asciiTheme="minorHAnsi" w:hAnsiTheme="minorHAnsi" w:cstheme="minorBidi"/>
                <w:sz w:val="20"/>
                <w:szCs w:val="20"/>
                <w:lang w:val="en-IN"/>
              </w:rPr>
              <w:t>-dev-backend</w:t>
            </w:r>
          </w:p>
        </w:tc>
      </w:tr>
    </w:tbl>
    <w:p w14:paraId="01C22203" w14:textId="5BA6C157" w:rsidR="003946B1" w:rsidRPr="002606BD" w:rsidRDefault="00976AC0" w:rsidP="003946B1">
      <w:pPr>
        <w:pStyle w:val="Heading3"/>
        <w:rPr>
          <w:rFonts w:asciiTheme="minorHAnsi" w:hAnsiTheme="minorHAnsi" w:cstheme="minorBidi"/>
        </w:rPr>
      </w:pPr>
      <w:bookmarkStart w:id="259" w:name="_Toc167278485"/>
      <w:r w:rsidRPr="770B0BA7">
        <w:rPr>
          <w:rFonts w:asciiTheme="minorHAnsi" w:hAnsiTheme="minorHAnsi" w:cstheme="minorBidi"/>
        </w:rPr>
        <w:t>Application Load Balancer</w:t>
      </w:r>
      <w:bookmarkEnd w:id="259"/>
    </w:p>
    <w:tbl>
      <w:tblPr>
        <w:tblStyle w:val="DetailedSpecifications"/>
        <w:tblW w:w="10345" w:type="dxa"/>
        <w:tblInd w:w="-2" w:type="dxa"/>
        <w:tblLook w:val="04A0" w:firstRow="1" w:lastRow="0" w:firstColumn="1" w:lastColumn="0" w:noHBand="0" w:noVBand="1"/>
      </w:tblPr>
      <w:tblGrid>
        <w:gridCol w:w="1415"/>
        <w:gridCol w:w="5812"/>
        <w:gridCol w:w="3118"/>
      </w:tblGrid>
      <w:tr w:rsidR="00F47AA3" w:rsidRPr="00362341" w14:paraId="1076D5EB" w14:textId="77777777" w:rsidTr="276E328F">
        <w:trPr>
          <w:cnfStyle w:val="100000000000" w:firstRow="1" w:lastRow="0" w:firstColumn="0" w:lastColumn="0" w:oddVBand="0" w:evenVBand="0" w:oddHBand="0" w:evenHBand="0" w:firstRowFirstColumn="0" w:firstRowLastColumn="0" w:lastRowFirstColumn="0" w:lastRowLastColumn="0"/>
        </w:trPr>
        <w:tc>
          <w:tcPr>
            <w:tcW w:w="1415" w:type="dxa"/>
          </w:tcPr>
          <w:p w14:paraId="3B716AD3" w14:textId="77777777" w:rsidR="00F47AA3" w:rsidRPr="00362341" w:rsidRDefault="00F47AA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812" w:type="dxa"/>
          </w:tcPr>
          <w:p w14:paraId="091BFA6C" w14:textId="77777777" w:rsidR="00F47AA3" w:rsidRPr="00362341" w:rsidRDefault="00F47AA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1162A594" w14:textId="77777777" w:rsidR="00F47AA3" w:rsidRPr="00362341" w:rsidRDefault="00F47AA3"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A50D24" w:rsidRPr="00362341" w14:paraId="1B43E8D4" w14:textId="77777777" w:rsidTr="276E328F">
        <w:trPr>
          <w:cnfStyle w:val="000000100000" w:firstRow="0" w:lastRow="0" w:firstColumn="0" w:lastColumn="0" w:oddVBand="0" w:evenVBand="0" w:oddHBand="1" w:evenHBand="0" w:firstRowFirstColumn="0" w:firstRowLastColumn="0" w:lastRowFirstColumn="0" w:lastRowLastColumn="0"/>
        </w:trPr>
        <w:tc>
          <w:tcPr>
            <w:tcW w:w="1415" w:type="dxa"/>
          </w:tcPr>
          <w:p w14:paraId="68F5C2E0" w14:textId="040ECEF8" w:rsidR="00A50D24" w:rsidRPr="00362341" w:rsidRDefault="0070536D" w:rsidP="00A50D24">
            <w:pPr>
              <w:pStyle w:val="TableInfo"/>
              <w:rPr>
                <w:rFonts w:asciiTheme="minorHAnsi" w:hAnsiTheme="minorHAnsi" w:cstheme="minorHAnsi"/>
                <w:sz w:val="20"/>
                <w:szCs w:val="20"/>
              </w:rPr>
            </w:pPr>
            <w:r>
              <w:rPr>
                <w:rFonts w:asciiTheme="minorHAnsi" w:hAnsiTheme="minorHAnsi" w:cstheme="minorHAnsi"/>
                <w:sz w:val="20"/>
                <w:szCs w:val="20"/>
              </w:rPr>
              <w:t>LB</w:t>
            </w:r>
          </w:p>
        </w:tc>
        <w:tc>
          <w:tcPr>
            <w:tcW w:w="5812" w:type="dxa"/>
          </w:tcPr>
          <w:p w14:paraId="76A15989" w14:textId="4F158FAA" w:rsidR="00A50D24" w:rsidRPr="00362341" w:rsidRDefault="00A50D24" w:rsidP="00A50D24">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26F4E00C" w14:textId="7A741C0B" w:rsidR="00A50D24" w:rsidRPr="00362341" w:rsidRDefault="00F84F2C" w:rsidP="276E328F">
            <w:pPr>
              <w:pStyle w:val="TableInfo"/>
              <w:rPr>
                <w:rFonts w:asciiTheme="minorHAnsi" w:hAnsiTheme="minorHAnsi" w:cstheme="minorBidi"/>
                <w:sz w:val="20"/>
                <w:szCs w:val="20"/>
                <w:lang w:val="en-IN"/>
              </w:rPr>
            </w:pPr>
            <w:r w:rsidRPr="276E328F">
              <w:rPr>
                <w:rFonts w:asciiTheme="minorHAnsi" w:hAnsiTheme="minorHAnsi" w:cstheme="minorBidi"/>
                <w:sz w:val="20"/>
                <w:szCs w:val="20"/>
                <w:lang w:val="en-IN"/>
              </w:rPr>
              <w:t>deit</w:t>
            </w:r>
            <w:r w:rsidR="00976AC0" w:rsidRPr="276E328F">
              <w:rPr>
                <w:rFonts w:asciiTheme="minorHAnsi" w:hAnsiTheme="minorHAnsi" w:cstheme="minorBidi"/>
                <w:sz w:val="20"/>
                <w:szCs w:val="20"/>
                <w:lang w:val="en-IN"/>
              </w:rPr>
              <w:t>-dev-lb</w:t>
            </w:r>
          </w:p>
        </w:tc>
      </w:tr>
    </w:tbl>
    <w:p w14:paraId="0F9F7F98" w14:textId="77777777" w:rsidR="003946B1" w:rsidRPr="002606BD" w:rsidRDefault="003946B1" w:rsidP="003946B1">
      <w:pPr>
        <w:rPr>
          <w:rFonts w:asciiTheme="minorHAnsi" w:hAnsiTheme="minorHAnsi" w:cstheme="minorHAnsi"/>
        </w:rPr>
      </w:pPr>
    </w:p>
    <w:p w14:paraId="74EEAE07" w14:textId="77777777" w:rsidR="003946B1" w:rsidRPr="002606BD" w:rsidRDefault="003946B1" w:rsidP="770B0BA7">
      <w:pPr>
        <w:pStyle w:val="Heading2"/>
        <w:rPr>
          <w:rFonts w:asciiTheme="minorHAnsi" w:hAnsiTheme="minorHAnsi" w:cstheme="minorBidi"/>
        </w:rPr>
      </w:pPr>
      <w:bookmarkStart w:id="260" w:name="_Toc105603085"/>
      <w:bookmarkStart w:id="261" w:name="_Toc167278486"/>
      <w:r>
        <w:t>Networking</w:t>
      </w:r>
      <w:bookmarkEnd w:id="260"/>
      <w:bookmarkEnd w:id="261"/>
    </w:p>
    <w:p w14:paraId="03974226" w14:textId="77777777" w:rsidR="003946B1" w:rsidRPr="002606BD" w:rsidRDefault="003946B1" w:rsidP="003946B1">
      <w:pPr>
        <w:pStyle w:val="Heading3"/>
        <w:rPr>
          <w:rFonts w:asciiTheme="minorHAnsi" w:hAnsiTheme="minorHAnsi" w:cstheme="minorBidi"/>
        </w:rPr>
      </w:pPr>
      <w:bookmarkStart w:id="262" w:name="_Toc105603086"/>
      <w:bookmarkStart w:id="263" w:name="_Toc167278487"/>
      <w:r>
        <w:t>Virtual Private Cloud (VPC)</w:t>
      </w:r>
      <w:bookmarkEnd w:id="262"/>
      <w:bookmarkEnd w:id="263"/>
    </w:p>
    <w:tbl>
      <w:tblPr>
        <w:tblStyle w:val="DetailedSpecifications"/>
        <w:tblW w:w="10345" w:type="dxa"/>
        <w:tblInd w:w="-2" w:type="dxa"/>
        <w:tblLook w:val="04A0" w:firstRow="1" w:lastRow="0" w:firstColumn="1" w:lastColumn="0" w:noHBand="0" w:noVBand="1"/>
      </w:tblPr>
      <w:tblGrid>
        <w:gridCol w:w="1415"/>
        <w:gridCol w:w="5812"/>
        <w:gridCol w:w="3118"/>
      </w:tblGrid>
      <w:tr w:rsidR="00E83F04" w:rsidRPr="00362341" w14:paraId="2B30FDA7" w14:textId="77777777" w:rsidTr="007C6657">
        <w:trPr>
          <w:cnfStyle w:val="100000000000" w:firstRow="1" w:lastRow="0" w:firstColumn="0" w:lastColumn="0" w:oddVBand="0" w:evenVBand="0" w:oddHBand="0" w:evenHBand="0" w:firstRowFirstColumn="0" w:firstRowLastColumn="0" w:lastRowFirstColumn="0" w:lastRowLastColumn="0"/>
        </w:trPr>
        <w:tc>
          <w:tcPr>
            <w:tcW w:w="1415" w:type="dxa"/>
          </w:tcPr>
          <w:p w14:paraId="5FCA99D1" w14:textId="77777777" w:rsidR="00E83F04" w:rsidRPr="00362341" w:rsidRDefault="00E83F04"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812" w:type="dxa"/>
          </w:tcPr>
          <w:p w14:paraId="7A7BDE5C" w14:textId="77777777" w:rsidR="00E83F04" w:rsidRPr="00362341" w:rsidRDefault="00E83F04"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7D0E5DCA" w14:textId="77777777" w:rsidR="00E83F04" w:rsidRPr="00362341" w:rsidRDefault="00E83F04"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C33841" w:rsidRPr="00362341" w14:paraId="6B7174F7" w14:textId="77777777" w:rsidTr="007C6657">
        <w:trPr>
          <w:cnfStyle w:val="000000100000" w:firstRow="0" w:lastRow="0" w:firstColumn="0" w:lastColumn="0" w:oddVBand="0" w:evenVBand="0" w:oddHBand="1" w:evenHBand="0" w:firstRowFirstColumn="0" w:firstRowLastColumn="0" w:lastRowFirstColumn="0" w:lastRowLastColumn="0"/>
        </w:trPr>
        <w:tc>
          <w:tcPr>
            <w:tcW w:w="1415" w:type="dxa"/>
          </w:tcPr>
          <w:p w14:paraId="78EDEE2B" w14:textId="33510E2A" w:rsidR="00C33841" w:rsidRPr="00362341" w:rsidRDefault="00C33841" w:rsidP="00C33841">
            <w:pPr>
              <w:pStyle w:val="TableInfo"/>
              <w:rPr>
                <w:rFonts w:asciiTheme="minorHAnsi" w:hAnsiTheme="minorHAnsi" w:cstheme="minorHAnsi"/>
                <w:sz w:val="20"/>
                <w:szCs w:val="20"/>
              </w:rPr>
            </w:pPr>
            <w:r w:rsidRPr="00362341">
              <w:rPr>
                <w:rFonts w:asciiTheme="minorHAnsi" w:hAnsiTheme="minorHAnsi" w:cstheme="minorHAnsi"/>
                <w:sz w:val="20"/>
                <w:szCs w:val="20"/>
              </w:rPr>
              <w:t>VPC</w:t>
            </w:r>
          </w:p>
        </w:tc>
        <w:tc>
          <w:tcPr>
            <w:tcW w:w="5812" w:type="dxa"/>
          </w:tcPr>
          <w:p w14:paraId="5AD6D9BC" w14:textId="106CD1FA" w:rsidR="00C33841" w:rsidRPr="00362341" w:rsidRDefault="00A50D24" w:rsidP="00C33841">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r w:rsidR="007A2E3D">
              <w:rPr>
                <w:rFonts w:asciiTheme="minorHAnsi" w:hAnsiTheme="minorHAnsi" w:cstheme="minorHAnsi"/>
                <w:sz w:val="20"/>
                <w:szCs w:val="20"/>
              </w:rPr>
              <w:t>}</w:t>
            </w:r>
          </w:p>
        </w:tc>
        <w:tc>
          <w:tcPr>
            <w:tcW w:w="3118" w:type="dxa"/>
          </w:tcPr>
          <w:p w14:paraId="7F6BF3B5" w14:textId="5CC2FCB1" w:rsidR="00C33841" w:rsidRPr="00362341" w:rsidRDefault="007A2E3D" w:rsidP="00C33841">
            <w:pPr>
              <w:pStyle w:val="TableInfo"/>
              <w:rPr>
                <w:rFonts w:asciiTheme="minorHAnsi" w:hAnsiTheme="minorHAnsi" w:cstheme="minorBidi"/>
                <w:sz w:val="20"/>
                <w:szCs w:val="20"/>
                <w:lang w:val="en-IN"/>
              </w:rPr>
            </w:pPr>
            <w:r w:rsidRPr="371F1AC0">
              <w:rPr>
                <w:rFonts w:asciiTheme="minorHAnsi" w:hAnsiTheme="minorHAnsi"/>
                <w:sz w:val="20"/>
                <w:szCs w:val="20"/>
                <w:lang w:val="en-IN"/>
              </w:rPr>
              <w:t>deit-dev-vpc</w:t>
            </w:r>
          </w:p>
        </w:tc>
      </w:tr>
      <w:tr w:rsidR="00A50D24" w:rsidRPr="00362341" w14:paraId="15D52BE4" w14:textId="77777777" w:rsidTr="007C6657">
        <w:trPr>
          <w:cnfStyle w:val="000000010000" w:firstRow="0" w:lastRow="0" w:firstColumn="0" w:lastColumn="0" w:oddVBand="0" w:evenVBand="0" w:oddHBand="0" w:evenHBand="1" w:firstRowFirstColumn="0" w:firstRowLastColumn="0" w:lastRowFirstColumn="0" w:lastRowLastColumn="0"/>
        </w:trPr>
        <w:tc>
          <w:tcPr>
            <w:tcW w:w="1415" w:type="dxa"/>
          </w:tcPr>
          <w:p w14:paraId="7AA11EA3" w14:textId="6E740DD4" w:rsidR="00A50D24" w:rsidRPr="00362341" w:rsidRDefault="00A50D24" w:rsidP="00A50D24">
            <w:pPr>
              <w:pStyle w:val="TableInfo"/>
              <w:rPr>
                <w:rFonts w:asciiTheme="minorHAnsi" w:hAnsiTheme="minorHAnsi" w:cstheme="minorHAnsi"/>
                <w:sz w:val="20"/>
                <w:szCs w:val="20"/>
              </w:rPr>
            </w:pPr>
            <w:r w:rsidRPr="00362341">
              <w:rPr>
                <w:rFonts w:asciiTheme="minorHAnsi" w:hAnsiTheme="minorHAnsi" w:cstheme="minorHAnsi"/>
                <w:sz w:val="20"/>
                <w:szCs w:val="20"/>
              </w:rPr>
              <w:t>Subnet</w:t>
            </w:r>
          </w:p>
        </w:tc>
        <w:tc>
          <w:tcPr>
            <w:tcW w:w="5812" w:type="dxa"/>
          </w:tcPr>
          <w:p w14:paraId="12215D9C" w14:textId="5F75F4FC" w:rsidR="00A50D24" w:rsidRPr="00362341" w:rsidRDefault="00A50D24" w:rsidP="00A50D24">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r>
              <w:rPr>
                <w:rFonts w:asciiTheme="minorHAnsi" w:hAnsiTheme="minorHAnsi" w:cstheme="minorHAnsi"/>
                <w:sz w:val="20"/>
                <w:szCs w:val="20"/>
              </w:rPr>
              <w:t>{count}</w:t>
            </w:r>
            <w:r w:rsidR="00756B0C">
              <w:rPr>
                <w:rFonts w:asciiTheme="minorHAnsi" w:hAnsiTheme="minorHAnsi" w:cstheme="minorHAnsi"/>
                <w:sz w:val="20"/>
                <w:szCs w:val="20"/>
              </w:rPr>
              <w:t>-</w:t>
            </w:r>
            <w:r>
              <w:rPr>
                <w:rFonts w:asciiTheme="minorHAnsi" w:hAnsiTheme="minorHAnsi" w:cstheme="minorHAnsi"/>
                <w:sz w:val="20"/>
                <w:szCs w:val="20"/>
              </w:rPr>
              <w:t>{zone}</w:t>
            </w:r>
          </w:p>
        </w:tc>
        <w:tc>
          <w:tcPr>
            <w:tcW w:w="3118" w:type="dxa"/>
          </w:tcPr>
          <w:p w14:paraId="2510F008" w14:textId="005C6887" w:rsidR="00A50D24" w:rsidRPr="00362341" w:rsidRDefault="00756B0C" w:rsidP="00A50D24">
            <w:pPr>
              <w:pStyle w:val="TableInfo"/>
              <w:rPr>
                <w:rFonts w:asciiTheme="minorHAnsi" w:hAnsiTheme="minorHAnsi" w:cstheme="minorHAnsi"/>
                <w:sz w:val="20"/>
                <w:szCs w:val="20"/>
              </w:rPr>
            </w:pPr>
            <w:r>
              <w:rPr>
                <w:rFonts w:asciiTheme="minorHAnsi" w:hAnsiTheme="minorHAnsi" w:cstheme="minorHAnsi"/>
                <w:sz w:val="20"/>
                <w:szCs w:val="20"/>
              </w:rPr>
              <w:t>deit-dev-subnet-public2-ap-southeast-2b</w:t>
            </w:r>
          </w:p>
        </w:tc>
      </w:tr>
      <w:tr w:rsidR="00A50D24" w:rsidRPr="00362341" w14:paraId="4ADE759B" w14:textId="77777777" w:rsidTr="007C6657">
        <w:trPr>
          <w:cnfStyle w:val="000000100000" w:firstRow="0" w:lastRow="0" w:firstColumn="0" w:lastColumn="0" w:oddVBand="0" w:evenVBand="0" w:oddHBand="1" w:evenHBand="0" w:firstRowFirstColumn="0" w:firstRowLastColumn="0" w:lastRowFirstColumn="0" w:lastRowLastColumn="0"/>
        </w:trPr>
        <w:tc>
          <w:tcPr>
            <w:tcW w:w="1415" w:type="dxa"/>
          </w:tcPr>
          <w:p w14:paraId="2E017A29" w14:textId="4AA2FC55" w:rsidR="00A50D24" w:rsidRPr="00362341" w:rsidRDefault="00A50D24" w:rsidP="00A50D24">
            <w:pPr>
              <w:pStyle w:val="TableInfo"/>
              <w:rPr>
                <w:rFonts w:asciiTheme="minorHAnsi" w:hAnsiTheme="minorHAnsi" w:cstheme="minorHAnsi"/>
                <w:sz w:val="20"/>
                <w:szCs w:val="20"/>
              </w:rPr>
            </w:pPr>
            <w:r w:rsidRPr="00362341">
              <w:rPr>
                <w:rFonts w:asciiTheme="minorHAnsi" w:hAnsiTheme="minorHAnsi" w:cstheme="minorHAnsi"/>
                <w:sz w:val="20"/>
                <w:szCs w:val="20"/>
              </w:rPr>
              <w:t>Route Tables</w:t>
            </w:r>
          </w:p>
        </w:tc>
        <w:tc>
          <w:tcPr>
            <w:tcW w:w="5812" w:type="dxa"/>
          </w:tcPr>
          <w:p w14:paraId="09B83071" w14:textId="4B4459BD" w:rsidR="00A50D24" w:rsidRPr="00362341" w:rsidRDefault="00A50D24" w:rsidP="00A50D24">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{identifier}-{env}-{type}{count}</w:t>
            </w:r>
            <w:r w:rsidR="00756B0C">
              <w:rPr>
                <w:rFonts w:asciiTheme="minorHAnsi" w:hAnsiTheme="minorHAnsi" w:cstheme="minorHAnsi"/>
                <w:sz w:val="20"/>
                <w:szCs w:val="20"/>
              </w:rPr>
              <w:t>-{zone}</w:t>
            </w:r>
          </w:p>
        </w:tc>
        <w:tc>
          <w:tcPr>
            <w:tcW w:w="3118" w:type="dxa"/>
          </w:tcPr>
          <w:p w14:paraId="7A2725B4" w14:textId="09F36913" w:rsidR="00A50D24" w:rsidRPr="00362341" w:rsidRDefault="00185C8D" w:rsidP="00A50D24">
            <w:pPr>
              <w:pStyle w:val="TableInfo"/>
              <w:rPr>
                <w:rFonts w:asciiTheme="minorHAnsi" w:hAnsiTheme="minorHAnsi" w:cstheme="minorHAnsi"/>
                <w:sz w:val="20"/>
                <w:szCs w:val="20"/>
              </w:rPr>
            </w:pPr>
            <w:r>
              <w:rPr>
                <w:rFonts w:asciiTheme="minorHAnsi" w:hAnsiTheme="minorHAnsi" w:cstheme="minorHAnsi"/>
                <w:sz w:val="20"/>
                <w:szCs w:val="20"/>
              </w:rPr>
              <w:t>deit-dev-rtb-private1-ap-southeast-2b</w:t>
            </w:r>
          </w:p>
        </w:tc>
      </w:tr>
      <w:tr w:rsidR="00A50D24" w:rsidRPr="00362341" w14:paraId="6496DA65" w14:textId="77777777" w:rsidTr="007C6657">
        <w:trPr>
          <w:cnfStyle w:val="000000010000" w:firstRow="0" w:lastRow="0" w:firstColumn="0" w:lastColumn="0" w:oddVBand="0" w:evenVBand="0" w:oddHBand="0" w:evenHBand="1" w:firstRowFirstColumn="0" w:firstRowLastColumn="0" w:lastRowFirstColumn="0" w:lastRowLastColumn="0"/>
        </w:trPr>
        <w:tc>
          <w:tcPr>
            <w:tcW w:w="1415" w:type="dxa"/>
          </w:tcPr>
          <w:p w14:paraId="7CCD4441" w14:textId="6959B682" w:rsidR="00A50D24" w:rsidRPr="00362341" w:rsidRDefault="00A50D24" w:rsidP="00A50D24">
            <w:pPr>
              <w:pStyle w:val="TableInfo"/>
              <w:rPr>
                <w:rFonts w:asciiTheme="minorHAnsi" w:hAnsiTheme="minorHAnsi" w:cstheme="minorHAnsi"/>
                <w:sz w:val="20"/>
                <w:szCs w:val="20"/>
              </w:rPr>
            </w:pPr>
            <w:r w:rsidRPr="00362341">
              <w:rPr>
                <w:rFonts w:asciiTheme="minorHAnsi" w:hAnsiTheme="minorHAnsi" w:cstheme="minorHAnsi"/>
                <w:sz w:val="20"/>
                <w:szCs w:val="20"/>
              </w:rPr>
              <w:t>Security Groups</w:t>
            </w:r>
          </w:p>
        </w:tc>
        <w:tc>
          <w:tcPr>
            <w:tcW w:w="5812" w:type="dxa"/>
          </w:tcPr>
          <w:p w14:paraId="69C05EEE" w14:textId="200C6ADF" w:rsidR="00A50D24" w:rsidRPr="00362341" w:rsidRDefault="00A50D24" w:rsidP="00A50D24">
            <w:pPr>
              <w:pStyle w:val="TableInfo"/>
              <w:rPr>
                <w:rFonts w:asciiTheme="minorHAnsi" w:hAnsiTheme="minorHAnsi" w:cstheme="minorHAnsi"/>
                <w:sz w:val="20"/>
                <w:szCs w:val="20"/>
              </w:rPr>
            </w:pPr>
            <w:r w:rsidRPr="00A50D24">
              <w:rPr>
                <w:rFonts w:asciiTheme="minorHAnsi" w:hAnsiTheme="minorHAnsi" w:cstheme="minorHAnsi"/>
                <w:sz w:val="20"/>
                <w:szCs w:val="20"/>
              </w:rPr>
              <w:t>{identifier}-{env}-{type}</w:t>
            </w:r>
          </w:p>
        </w:tc>
        <w:tc>
          <w:tcPr>
            <w:tcW w:w="3118" w:type="dxa"/>
          </w:tcPr>
          <w:p w14:paraId="1406D144" w14:textId="3ED3FBE2" w:rsidR="00A50D24" w:rsidRPr="00362341" w:rsidRDefault="00185C8D" w:rsidP="00A50D24">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deit-dev</w:t>
            </w:r>
            <w:r w:rsidR="00A50D24" w:rsidRPr="371F1AC0">
              <w:rPr>
                <w:rFonts w:asciiTheme="minorHAnsi" w:hAnsiTheme="minorHAnsi" w:cstheme="minorBidi"/>
                <w:sz w:val="20"/>
                <w:szCs w:val="20"/>
                <w:lang w:val="en-IN"/>
              </w:rPr>
              <w:t>-</w:t>
            </w:r>
            <w:r w:rsidRPr="371F1AC0">
              <w:rPr>
                <w:rFonts w:asciiTheme="minorHAnsi" w:hAnsiTheme="minorHAnsi" w:cstheme="minorBidi"/>
                <w:sz w:val="20"/>
                <w:szCs w:val="20"/>
                <w:lang w:val="en-IN"/>
              </w:rPr>
              <w:t>sg</w:t>
            </w:r>
          </w:p>
        </w:tc>
      </w:tr>
    </w:tbl>
    <w:p w14:paraId="1B9FE2C0" w14:textId="77777777" w:rsidR="00E83F04" w:rsidRPr="002606BD" w:rsidRDefault="00E83F04" w:rsidP="00E83F04">
      <w:pPr>
        <w:rPr>
          <w:rFonts w:asciiTheme="minorHAnsi" w:hAnsiTheme="minorHAnsi" w:cstheme="minorHAnsi"/>
        </w:rPr>
      </w:pPr>
    </w:p>
    <w:p w14:paraId="194E1A66" w14:textId="77777777" w:rsidR="00C13CCF" w:rsidRPr="002606BD" w:rsidRDefault="00C13CCF" w:rsidP="003946B1">
      <w:pPr>
        <w:rPr>
          <w:rFonts w:asciiTheme="minorHAnsi" w:hAnsiTheme="minorHAnsi" w:cstheme="minorHAnsi"/>
        </w:rPr>
      </w:pPr>
    </w:p>
    <w:p w14:paraId="5F97A999" w14:textId="77777777" w:rsidR="003946B1" w:rsidRPr="002606BD" w:rsidRDefault="003946B1" w:rsidP="770B0BA7">
      <w:pPr>
        <w:pStyle w:val="Heading2"/>
        <w:rPr>
          <w:rFonts w:asciiTheme="minorHAnsi" w:hAnsiTheme="minorHAnsi" w:cstheme="minorBidi"/>
        </w:rPr>
      </w:pPr>
      <w:bookmarkStart w:id="264" w:name="_Toc105603088"/>
      <w:bookmarkStart w:id="265" w:name="_Toc167278488"/>
      <w:r>
        <w:t>Storage</w:t>
      </w:r>
      <w:bookmarkEnd w:id="264"/>
      <w:bookmarkEnd w:id="265"/>
    </w:p>
    <w:p w14:paraId="58523AE2" w14:textId="77777777" w:rsidR="003946B1" w:rsidRPr="002606BD" w:rsidRDefault="003946B1" w:rsidP="003946B1">
      <w:pPr>
        <w:pStyle w:val="Heading3"/>
        <w:rPr>
          <w:rFonts w:asciiTheme="minorHAnsi" w:hAnsiTheme="minorHAnsi" w:cstheme="minorBidi"/>
        </w:rPr>
      </w:pPr>
      <w:bookmarkStart w:id="266" w:name="_Toc105603089"/>
      <w:bookmarkStart w:id="267" w:name="_Toc167278489"/>
      <w:r>
        <w:t>Simple Storage Service (S3)</w:t>
      </w:r>
      <w:bookmarkEnd w:id="266"/>
      <w:bookmarkEnd w:id="267"/>
    </w:p>
    <w:tbl>
      <w:tblPr>
        <w:tblStyle w:val="DetailedSpecifications"/>
        <w:tblW w:w="10345" w:type="dxa"/>
        <w:tblInd w:w="-2" w:type="dxa"/>
        <w:tblLook w:val="04A0" w:firstRow="1" w:lastRow="0" w:firstColumn="1" w:lastColumn="0" w:noHBand="0" w:noVBand="1"/>
      </w:tblPr>
      <w:tblGrid>
        <w:gridCol w:w="1557"/>
        <w:gridCol w:w="5670"/>
        <w:gridCol w:w="3118"/>
      </w:tblGrid>
      <w:tr w:rsidR="00E87EFE" w:rsidRPr="00362341" w14:paraId="0BD96E41" w14:textId="77777777" w:rsidTr="007C6657">
        <w:trPr>
          <w:cnfStyle w:val="100000000000" w:firstRow="1" w:lastRow="0" w:firstColumn="0" w:lastColumn="0" w:oddVBand="0" w:evenVBand="0" w:oddHBand="0" w:evenHBand="0" w:firstRowFirstColumn="0" w:firstRowLastColumn="0" w:lastRowFirstColumn="0" w:lastRowLastColumn="0"/>
        </w:trPr>
        <w:tc>
          <w:tcPr>
            <w:tcW w:w="1557" w:type="dxa"/>
          </w:tcPr>
          <w:p w14:paraId="58A5407C" w14:textId="77777777" w:rsidR="00E87EFE" w:rsidRPr="00362341" w:rsidRDefault="00E87EFE"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670" w:type="dxa"/>
          </w:tcPr>
          <w:p w14:paraId="56A7B9C0" w14:textId="77777777" w:rsidR="00E87EFE" w:rsidRPr="00362341" w:rsidRDefault="00E87EFE"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7B8DD962" w14:textId="77777777" w:rsidR="00E87EFE" w:rsidRPr="00362341" w:rsidRDefault="00E87EFE"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93618A" w:rsidRPr="00362341" w14:paraId="02C8D0E7" w14:textId="77777777" w:rsidTr="007C6657">
        <w:trPr>
          <w:cnfStyle w:val="000000100000" w:firstRow="0" w:lastRow="0" w:firstColumn="0" w:lastColumn="0" w:oddVBand="0" w:evenVBand="0" w:oddHBand="1" w:evenHBand="0" w:firstRowFirstColumn="0" w:firstRowLastColumn="0" w:lastRowFirstColumn="0" w:lastRowLastColumn="0"/>
        </w:trPr>
        <w:tc>
          <w:tcPr>
            <w:tcW w:w="1557" w:type="dxa"/>
          </w:tcPr>
          <w:p w14:paraId="0702E981" w14:textId="7701955F" w:rsidR="0093618A" w:rsidRPr="00362341" w:rsidRDefault="0093618A" w:rsidP="0093618A">
            <w:pPr>
              <w:pStyle w:val="TableInfo"/>
              <w:rPr>
                <w:rFonts w:asciiTheme="minorHAnsi" w:hAnsiTheme="minorHAnsi" w:cstheme="minorHAnsi"/>
                <w:sz w:val="20"/>
                <w:szCs w:val="20"/>
              </w:rPr>
            </w:pPr>
            <w:r w:rsidRPr="00362341">
              <w:rPr>
                <w:rFonts w:asciiTheme="minorHAnsi" w:hAnsiTheme="minorHAnsi" w:cstheme="minorHAnsi"/>
                <w:sz w:val="20"/>
                <w:szCs w:val="20"/>
              </w:rPr>
              <w:t>S3 bucket</w:t>
            </w:r>
          </w:p>
        </w:tc>
        <w:tc>
          <w:tcPr>
            <w:tcW w:w="5670" w:type="dxa"/>
          </w:tcPr>
          <w:p w14:paraId="15C4AACB" w14:textId="6CFD9FA7" w:rsidR="0093618A" w:rsidRPr="00362341" w:rsidRDefault="000E36F5" w:rsidP="0093618A">
            <w:pPr>
              <w:pStyle w:val="TableInfo"/>
              <w:rPr>
                <w:rFonts w:asciiTheme="minorHAnsi" w:hAnsiTheme="minorHAnsi" w:cstheme="minorHAnsi"/>
                <w:sz w:val="20"/>
                <w:szCs w:val="20"/>
              </w:rPr>
            </w:pPr>
            <w:r w:rsidRPr="000E36F5">
              <w:rPr>
                <w:rFonts w:asciiTheme="minorHAnsi" w:hAnsiTheme="minorHAnsi" w:cstheme="minorHAnsi"/>
                <w:sz w:val="20"/>
                <w:szCs w:val="20"/>
              </w:rPr>
              <w:t>{identifier}-{env}-{type}</w:t>
            </w:r>
          </w:p>
        </w:tc>
        <w:tc>
          <w:tcPr>
            <w:tcW w:w="3118" w:type="dxa"/>
          </w:tcPr>
          <w:p w14:paraId="34D8F8AD" w14:textId="65203DBC" w:rsidR="0093618A" w:rsidRPr="00362341" w:rsidRDefault="000327D5" w:rsidP="0093618A">
            <w:pPr>
              <w:pStyle w:val="TableInfo"/>
              <w:rPr>
                <w:rFonts w:asciiTheme="minorHAnsi" w:hAnsiTheme="minorHAnsi" w:cstheme="minorHAnsi"/>
                <w:sz w:val="20"/>
                <w:szCs w:val="20"/>
              </w:rPr>
            </w:pPr>
            <w:r>
              <w:rPr>
                <w:rFonts w:asciiTheme="minorHAnsi" w:hAnsiTheme="minorHAnsi" w:cstheme="minorHAnsi"/>
                <w:sz w:val="20"/>
                <w:szCs w:val="20"/>
              </w:rPr>
              <w:t>deit-dev-s3-terraform</w:t>
            </w:r>
          </w:p>
        </w:tc>
      </w:tr>
    </w:tbl>
    <w:p w14:paraId="559FEDF2" w14:textId="2BF520BC" w:rsidR="00AB09C5" w:rsidRPr="002606BD" w:rsidRDefault="00AB09C5" w:rsidP="00E87EFE">
      <w:pPr>
        <w:rPr>
          <w:rFonts w:asciiTheme="minorHAnsi" w:hAnsiTheme="minorHAnsi" w:cstheme="minorHAnsi"/>
        </w:rPr>
      </w:pPr>
    </w:p>
    <w:p w14:paraId="3CCEFE92" w14:textId="77777777" w:rsidR="003946B1" w:rsidRPr="002606BD" w:rsidRDefault="003946B1" w:rsidP="770B0BA7">
      <w:pPr>
        <w:pStyle w:val="Heading2"/>
        <w:rPr>
          <w:rFonts w:asciiTheme="minorHAnsi" w:hAnsiTheme="minorHAnsi" w:cstheme="minorBidi"/>
        </w:rPr>
      </w:pPr>
      <w:bookmarkStart w:id="268" w:name="_Toc105603090"/>
      <w:bookmarkStart w:id="269" w:name="_Toc167278490"/>
      <w:r>
        <w:t>Default Naming</w:t>
      </w:r>
      <w:bookmarkEnd w:id="268"/>
      <w:bookmarkEnd w:id="269"/>
    </w:p>
    <w:tbl>
      <w:tblPr>
        <w:tblStyle w:val="DetailedSpecifications"/>
        <w:tblW w:w="10345" w:type="dxa"/>
        <w:tblInd w:w="-2" w:type="dxa"/>
        <w:tblLook w:val="04A0" w:firstRow="1" w:lastRow="0" w:firstColumn="1" w:lastColumn="0" w:noHBand="0" w:noVBand="1"/>
      </w:tblPr>
      <w:tblGrid>
        <w:gridCol w:w="1557"/>
        <w:gridCol w:w="5670"/>
        <w:gridCol w:w="3118"/>
      </w:tblGrid>
      <w:tr w:rsidR="00F418C2" w:rsidRPr="00362341" w14:paraId="56206989" w14:textId="77777777" w:rsidTr="007C6657">
        <w:trPr>
          <w:cnfStyle w:val="100000000000" w:firstRow="1" w:lastRow="0" w:firstColumn="0" w:lastColumn="0" w:oddVBand="0" w:evenVBand="0" w:oddHBand="0" w:evenHBand="0" w:firstRowFirstColumn="0" w:firstRowLastColumn="0" w:lastRowFirstColumn="0" w:lastRowLastColumn="0"/>
        </w:trPr>
        <w:tc>
          <w:tcPr>
            <w:tcW w:w="1557" w:type="dxa"/>
          </w:tcPr>
          <w:p w14:paraId="7CE4A383" w14:textId="77777777" w:rsidR="00F418C2" w:rsidRPr="00362341" w:rsidRDefault="00F418C2"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Resource</w:t>
            </w:r>
          </w:p>
        </w:tc>
        <w:tc>
          <w:tcPr>
            <w:tcW w:w="5670" w:type="dxa"/>
          </w:tcPr>
          <w:p w14:paraId="6A61D724" w14:textId="77777777" w:rsidR="00F418C2" w:rsidRPr="00362341" w:rsidRDefault="00F418C2"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Format</w:t>
            </w:r>
          </w:p>
        </w:tc>
        <w:tc>
          <w:tcPr>
            <w:tcW w:w="3118" w:type="dxa"/>
          </w:tcPr>
          <w:p w14:paraId="46877857" w14:textId="77777777" w:rsidR="00F418C2" w:rsidRPr="00362341" w:rsidRDefault="00F418C2" w:rsidP="00E60004">
            <w:pPr>
              <w:pStyle w:val="TableHeader"/>
              <w:rPr>
                <w:rFonts w:asciiTheme="minorHAnsi" w:hAnsiTheme="minorHAnsi" w:cstheme="minorHAnsi"/>
                <w:sz w:val="20"/>
                <w:szCs w:val="20"/>
              </w:rPr>
            </w:pPr>
            <w:r w:rsidRPr="00362341">
              <w:rPr>
                <w:rFonts w:asciiTheme="minorHAnsi" w:hAnsiTheme="minorHAnsi" w:cstheme="minorHAnsi"/>
                <w:sz w:val="20"/>
                <w:szCs w:val="20"/>
              </w:rPr>
              <w:t>Example</w:t>
            </w:r>
          </w:p>
        </w:tc>
      </w:tr>
      <w:tr w:rsidR="00817745" w:rsidRPr="00362341" w14:paraId="7A880D6F" w14:textId="77777777" w:rsidTr="007C6657">
        <w:trPr>
          <w:cnfStyle w:val="000000100000" w:firstRow="0" w:lastRow="0" w:firstColumn="0" w:lastColumn="0" w:oddVBand="0" w:evenVBand="0" w:oddHBand="1" w:evenHBand="0" w:firstRowFirstColumn="0" w:firstRowLastColumn="0" w:lastRowFirstColumn="0" w:lastRowLastColumn="0"/>
        </w:trPr>
        <w:tc>
          <w:tcPr>
            <w:tcW w:w="1557" w:type="dxa"/>
          </w:tcPr>
          <w:p w14:paraId="36197EE8" w14:textId="34F47781" w:rsidR="00817745" w:rsidRPr="00362341" w:rsidRDefault="00817745" w:rsidP="00817745">
            <w:pPr>
              <w:pStyle w:val="TableInfo"/>
              <w:rPr>
                <w:rFonts w:asciiTheme="minorHAnsi" w:hAnsiTheme="minorHAnsi" w:cstheme="minorHAnsi"/>
                <w:sz w:val="20"/>
                <w:szCs w:val="20"/>
              </w:rPr>
            </w:pPr>
            <w:r w:rsidRPr="00362341">
              <w:rPr>
                <w:rFonts w:asciiTheme="minorHAnsi" w:hAnsiTheme="minorHAnsi" w:cstheme="minorHAnsi"/>
                <w:sz w:val="20"/>
                <w:szCs w:val="20"/>
              </w:rPr>
              <w:t>Miscellaneous</w:t>
            </w:r>
          </w:p>
        </w:tc>
        <w:tc>
          <w:tcPr>
            <w:tcW w:w="5670" w:type="dxa"/>
          </w:tcPr>
          <w:p w14:paraId="0B265177" w14:textId="6ECF7F1B" w:rsidR="00817745" w:rsidRPr="00362341" w:rsidRDefault="000E36F5" w:rsidP="00817745">
            <w:pPr>
              <w:pStyle w:val="TableInfo"/>
              <w:rPr>
                <w:rFonts w:asciiTheme="minorHAnsi" w:hAnsiTheme="minorHAnsi" w:cstheme="minorHAnsi"/>
                <w:sz w:val="20"/>
                <w:szCs w:val="20"/>
              </w:rPr>
            </w:pPr>
            <w:r w:rsidRPr="000E36F5">
              <w:rPr>
                <w:rFonts w:asciiTheme="minorHAnsi" w:hAnsiTheme="minorHAnsi" w:cstheme="minorHAnsi"/>
                <w:sz w:val="20"/>
                <w:szCs w:val="20"/>
              </w:rPr>
              <w:t>{identifier}-{env}-{type</w:t>
            </w:r>
            <w:r w:rsidR="000327D5">
              <w:rPr>
                <w:rFonts w:asciiTheme="minorHAnsi" w:hAnsiTheme="minorHAnsi" w:cstheme="minorHAnsi"/>
                <w:sz w:val="20"/>
                <w:szCs w:val="20"/>
              </w:rPr>
              <w:t>}</w:t>
            </w:r>
          </w:p>
        </w:tc>
        <w:tc>
          <w:tcPr>
            <w:tcW w:w="3118" w:type="dxa"/>
          </w:tcPr>
          <w:p w14:paraId="58100B22" w14:textId="269C7305" w:rsidR="00817745" w:rsidRPr="00362341" w:rsidRDefault="000327D5" w:rsidP="00817745">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deit-dev-db</w:t>
            </w:r>
          </w:p>
        </w:tc>
      </w:tr>
    </w:tbl>
    <w:p w14:paraId="0E161D51" w14:textId="08DE9D60" w:rsidR="007F78A7" w:rsidRDefault="007F78A7" w:rsidP="007F78A7">
      <w:pPr>
        <w:pStyle w:val="Heading1"/>
        <w:numPr>
          <w:ilvl w:val="0"/>
          <w:numId w:val="0"/>
        </w:numPr>
        <w:ind w:left="432" w:hanging="432"/>
        <w:rPr>
          <w:rFonts w:asciiTheme="minorHAnsi" w:hAnsiTheme="minorHAnsi" w:cstheme="minorHAnsi"/>
        </w:rPr>
      </w:pPr>
      <w:bookmarkStart w:id="270" w:name="_Toc105603094"/>
    </w:p>
    <w:p w14:paraId="5F48221F" w14:textId="77777777" w:rsidR="007F78A7" w:rsidRDefault="007F78A7">
      <w:pPr>
        <w:spacing w:after="160" w:line="300" w:lineRule="auto"/>
        <w:rPr>
          <w:rFonts w:asciiTheme="minorHAnsi" w:eastAsiaTheme="majorEastAsia" w:hAnsiTheme="minorHAnsi" w:cstheme="minorHAnsi"/>
          <w:color w:val="EB0000"/>
          <w:sz w:val="36"/>
          <w:szCs w:val="32"/>
          <w:lang w:val="en-US" w:eastAsia="en-US"/>
        </w:rPr>
      </w:pPr>
      <w:r>
        <w:rPr>
          <w:rFonts w:asciiTheme="minorHAnsi" w:hAnsiTheme="minorHAnsi" w:cstheme="minorHAnsi"/>
        </w:rPr>
        <w:br w:type="page"/>
      </w:r>
    </w:p>
    <w:p w14:paraId="32C91367" w14:textId="046E1486" w:rsidR="003946B1" w:rsidRPr="002606BD" w:rsidRDefault="003946B1" w:rsidP="003946B1">
      <w:pPr>
        <w:pStyle w:val="Heading1"/>
        <w:rPr>
          <w:rFonts w:asciiTheme="minorHAnsi" w:hAnsiTheme="minorHAnsi" w:cstheme="minorBidi"/>
        </w:rPr>
      </w:pPr>
      <w:bookmarkStart w:id="271" w:name="_Toc167278491"/>
      <w:r w:rsidRPr="770B0BA7">
        <w:rPr>
          <w:rFonts w:asciiTheme="minorHAnsi" w:hAnsiTheme="minorHAnsi" w:cstheme="minorBidi"/>
        </w:rPr>
        <w:t>Identity &amp; Access Management</w:t>
      </w:r>
      <w:bookmarkEnd w:id="270"/>
      <w:bookmarkEnd w:id="271"/>
    </w:p>
    <w:p w14:paraId="77271241" w14:textId="36FB297C" w:rsidR="00074D39" w:rsidRDefault="00074D39" w:rsidP="00A30ADE">
      <w:pPr>
        <w:pStyle w:val="RAXBodyText"/>
        <w:ind w:left="0"/>
        <w:rPr>
          <w:rFonts w:asciiTheme="minorHAnsi" w:eastAsiaTheme="minorEastAsia" w:hAnsiTheme="minorHAnsi"/>
          <w:color w:val="0D0D0D"/>
          <w:szCs w:val="20"/>
          <w:shd w:val="clear" w:color="auto" w:fill="FFFFFF"/>
        </w:rPr>
      </w:pPr>
      <w:r w:rsidRPr="770B0BA7">
        <w:rPr>
          <w:rFonts w:asciiTheme="minorHAnsi" w:eastAsiaTheme="minorEastAsia" w:hAnsiTheme="minorHAnsi"/>
          <w:color w:val="0D0D0D"/>
          <w:szCs w:val="20"/>
          <w:shd w:val="clear" w:color="auto" w:fill="FFFFFF"/>
        </w:rPr>
        <w:t xml:space="preserve">In managing access to resources and services within AWS, Identity and Access Management </w:t>
      </w:r>
      <w:r w:rsidR="7F7057E8" w:rsidRPr="770B0BA7">
        <w:rPr>
          <w:rFonts w:asciiTheme="minorHAnsi" w:eastAsiaTheme="minorEastAsia" w:hAnsiTheme="minorHAnsi"/>
          <w:color w:val="0D0D0D"/>
          <w:szCs w:val="20"/>
          <w:shd w:val="clear" w:color="auto" w:fill="FFFFFF"/>
        </w:rPr>
        <w:t>ans Identity Centre</w:t>
      </w:r>
      <w:r w:rsidRPr="770B0BA7">
        <w:rPr>
          <w:rFonts w:asciiTheme="minorHAnsi" w:eastAsiaTheme="minorEastAsia" w:hAnsiTheme="minorHAnsi"/>
          <w:color w:val="0D0D0D"/>
          <w:szCs w:val="20"/>
          <w:shd w:val="clear" w:color="auto" w:fill="FFFFFF"/>
        </w:rPr>
        <w:t xml:space="preserve"> serves as a cornerstone for security and governance. </w:t>
      </w:r>
      <w:r w:rsidR="611D78F2" w:rsidRPr="770B0BA7">
        <w:rPr>
          <w:rFonts w:asciiTheme="minorHAnsi" w:eastAsiaTheme="minorEastAsia" w:hAnsiTheme="minorHAnsi"/>
          <w:color w:val="0D0D0D"/>
          <w:szCs w:val="20"/>
          <w:shd w:val="clear" w:color="auto" w:fill="FFFFFF"/>
        </w:rPr>
        <w:t>IAM</w:t>
      </w:r>
      <w:r w:rsidR="71FFCFBD" w:rsidRPr="770B0BA7">
        <w:rPr>
          <w:rFonts w:asciiTheme="minorHAnsi" w:eastAsiaTheme="minorEastAsia" w:hAnsiTheme="minorHAnsi"/>
          <w:color w:val="0D0D0D"/>
          <w:szCs w:val="20"/>
          <w:shd w:val="clear" w:color="auto" w:fill="FFFFFF"/>
        </w:rPr>
        <w:t xml:space="preserve"> and Identity Center</w:t>
      </w:r>
      <w:r w:rsidR="611D78F2" w:rsidRPr="770B0BA7">
        <w:rPr>
          <w:rFonts w:asciiTheme="minorHAnsi" w:eastAsiaTheme="minorEastAsia" w:hAnsiTheme="minorHAnsi"/>
          <w:color w:val="0D0D0D"/>
          <w:szCs w:val="20"/>
          <w:shd w:val="clear" w:color="auto" w:fill="FFFFFF"/>
        </w:rPr>
        <w:t xml:space="preserve"> enable</w:t>
      </w:r>
      <w:r w:rsidRPr="770B0BA7">
        <w:rPr>
          <w:rFonts w:asciiTheme="minorHAnsi" w:eastAsiaTheme="minorEastAsia" w:hAnsiTheme="minorHAnsi"/>
          <w:color w:val="0D0D0D"/>
          <w:szCs w:val="20"/>
          <w:shd w:val="clear" w:color="auto" w:fill="FFFFFF"/>
        </w:rPr>
        <w:t xml:space="preserve"> organizations to control who can access AWS resources and what actions they can perform.</w:t>
      </w:r>
    </w:p>
    <w:p w14:paraId="336651AA" w14:textId="77777777" w:rsidR="00074D39" w:rsidRDefault="00074D39" w:rsidP="00A30ADE">
      <w:pPr>
        <w:pStyle w:val="RAXBodyText"/>
        <w:ind w:left="0"/>
        <w:rPr>
          <w:rFonts w:asciiTheme="minorHAnsi" w:eastAsiaTheme="minorEastAsia" w:hAnsiTheme="minorHAnsi"/>
          <w:color w:val="0D0D0D"/>
          <w:szCs w:val="20"/>
          <w:shd w:val="clear" w:color="auto" w:fill="FFFFFF"/>
        </w:rPr>
      </w:pPr>
    </w:p>
    <w:p w14:paraId="6AF7D2C9" w14:textId="1EECE1E1" w:rsidR="00074D39" w:rsidRDefault="611D78F2" w:rsidP="770B0BA7">
      <w:pPr>
        <w:pStyle w:val="RAXBodyText"/>
        <w:ind w:left="0"/>
        <w:rPr>
          <w:rFonts w:asciiTheme="minorHAnsi" w:eastAsiaTheme="minorEastAsia" w:hAnsiTheme="minorHAnsi"/>
          <w:color w:val="0D0D0D" w:themeColor="text1" w:themeTint="F2"/>
          <w:szCs w:val="20"/>
        </w:rPr>
      </w:pPr>
      <w:r w:rsidRPr="770B0BA7">
        <w:rPr>
          <w:rFonts w:asciiTheme="minorHAnsi" w:eastAsiaTheme="minorEastAsia" w:hAnsiTheme="minorHAnsi"/>
          <w:b/>
          <w:bCs/>
          <w:color w:val="0D0D0D"/>
          <w:szCs w:val="20"/>
          <w:shd w:val="clear" w:color="auto" w:fill="FFFFFF"/>
        </w:rPr>
        <w:t>Adrenalin</w:t>
      </w:r>
      <w:r w:rsidRPr="770B0BA7">
        <w:rPr>
          <w:rFonts w:asciiTheme="minorHAnsi" w:eastAsiaTheme="minorEastAsia" w:hAnsiTheme="minorHAnsi"/>
          <w:color w:val="0D0D0D"/>
          <w:szCs w:val="20"/>
          <w:shd w:val="clear" w:color="auto" w:fill="FFFFFF"/>
        </w:rPr>
        <w:t xml:space="preserve"> </w:t>
      </w:r>
      <w:r w:rsidR="0E6F882C" w:rsidRPr="770B0BA7">
        <w:rPr>
          <w:rFonts w:asciiTheme="minorHAnsi" w:eastAsiaTheme="minorEastAsia" w:hAnsiTheme="minorHAnsi"/>
          <w:b/>
          <w:bCs/>
          <w:color w:val="0D0D0D"/>
          <w:szCs w:val="20"/>
          <w:shd w:val="clear" w:color="auto" w:fill="FFFFFF"/>
        </w:rPr>
        <w:t>DEIT</w:t>
      </w:r>
      <w:r w:rsidR="0E6F882C" w:rsidRPr="770B0BA7">
        <w:rPr>
          <w:rFonts w:asciiTheme="minorHAnsi" w:eastAsiaTheme="minorEastAsia" w:hAnsiTheme="minorHAnsi"/>
          <w:color w:val="0D0D0D"/>
          <w:szCs w:val="20"/>
          <w:shd w:val="clear" w:color="auto" w:fill="FFFFFF"/>
        </w:rPr>
        <w:t xml:space="preserve"> </w:t>
      </w:r>
      <w:r w:rsidR="12072DF7" w:rsidRPr="770B0BA7">
        <w:rPr>
          <w:rFonts w:asciiTheme="minorHAnsi" w:eastAsiaTheme="minorEastAsia" w:hAnsiTheme="minorHAnsi"/>
          <w:color w:val="0D0D0D" w:themeColor="text1" w:themeTint="F2"/>
          <w:szCs w:val="20"/>
        </w:rPr>
        <w:t xml:space="preserve">will utilize AWS Single Sign-On (SSO) as the centralized identity management solution. AWS SSO simplifies the process of managing access to multiple AWS accounts and business applications by allowing users to sign in with their existing corporate credentials. However, in this setup, </w:t>
      </w:r>
      <w:r w:rsidR="12072DF7" w:rsidRPr="770B0BA7">
        <w:rPr>
          <w:rFonts w:asciiTheme="minorHAnsi" w:eastAsiaTheme="minorEastAsia" w:hAnsiTheme="minorHAnsi"/>
          <w:b/>
          <w:bCs/>
          <w:color w:val="0D0D0D" w:themeColor="text1" w:themeTint="F2"/>
          <w:szCs w:val="20"/>
        </w:rPr>
        <w:t xml:space="preserve">Adrenalin </w:t>
      </w:r>
      <w:r w:rsidR="12072DF7" w:rsidRPr="770B0BA7">
        <w:rPr>
          <w:rFonts w:asciiTheme="minorHAnsi" w:eastAsiaTheme="minorEastAsia" w:hAnsiTheme="minorHAnsi"/>
          <w:color w:val="0D0D0D" w:themeColor="text1" w:themeTint="F2"/>
          <w:szCs w:val="20"/>
        </w:rPr>
        <w:t>will leverage AWS SSO to create users natively within AWS SSO without integrating with any external identity providers</w:t>
      </w:r>
      <w:r w:rsidR="595D6803" w:rsidRPr="770B0BA7">
        <w:rPr>
          <w:rFonts w:asciiTheme="minorHAnsi" w:eastAsiaTheme="minorEastAsia" w:hAnsiTheme="minorHAnsi"/>
          <w:color w:val="0D0D0D" w:themeColor="text1" w:themeTint="F2"/>
          <w:szCs w:val="20"/>
        </w:rPr>
        <w:t>.</w:t>
      </w:r>
    </w:p>
    <w:p w14:paraId="4126932B" w14:textId="15E1B573" w:rsidR="00074D39" w:rsidRDefault="00074D39" w:rsidP="770B0BA7">
      <w:pPr>
        <w:pStyle w:val="RAXBodyText"/>
        <w:ind w:left="0"/>
        <w:rPr>
          <w:b/>
          <w:bCs/>
        </w:rPr>
      </w:pPr>
    </w:p>
    <w:p w14:paraId="4F82136A" w14:textId="042F3AB5" w:rsidR="00074D39" w:rsidRDefault="6CA2879C" w:rsidP="770B0BA7">
      <w:pPr>
        <w:pStyle w:val="RAXBodyText"/>
        <w:ind w:left="0"/>
        <w:rPr>
          <w:rFonts w:asciiTheme="minorHAnsi" w:eastAsiaTheme="minorEastAsia" w:hAnsiTheme="minorHAnsi"/>
          <w:b/>
          <w:bCs/>
          <w:szCs w:val="20"/>
        </w:rPr>
      </w:pPr>
      <w:r w:rsidRPr="770B0BA7">
        <w:rPr>
          <w:rFonts w:asciiTheme="minorHAnsi" w:eastAsiaTheme="minorEastAsia" w:hAnsiTheme="minorHAnsi"/>
          <w:b/>
          <w:bCs/>
          <w:szCs w:val="20"/>
        </w:rPr>
        <w:t>Key Aspects of the Approach:</w:t>
      </w:r>
    </w:p>
    <w:p w14:paraId="5164CCBE" w14:textId="7363FB04" w:rsidR="00074D39" w:rsidRDefault="00074D39" w:rsidP="770B0BA7">
      <w:pPr>
        <w:pStyle w:val="RAXBodyText"/>
        <w:ind w:left="0"/>
        <w:rPr>
          <w:rFonts w:asciiTheme="minorHAnsi" w:eastAsiaTheme="minorEastAsia" w:hAnsiTheme="minorHAnsi"/>
          <w:b/>
          <w:bCs/>
          <w:szCs w:val="20"/>
        </w:rPr>
      </w:pPr>
    </w:p>
    <w:p w14:paraId="29938468" w14:textId="6FBC6F05" w:rsidR="00074D39" w:rsidRDefault="6CA2879C" w:rsidP="00820962">
      <w:pPr>
        <w:pStyle w:val="ListParagraph"/>
        <w:numPr>
          <w:ilvl w:val="0"/>
          <w:numId w:val="15"/>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AWS SSO User Creation</w:t>
      </w:r>
      <w:r w:rsidRPr="770B0BA7">
        <w:rPr>
          <w:rFonts w:asciiTheme="minorHAnsi" w:eastAsiaTheme="minorEastAsia" w:hAnsiTheme="minorHAnsi" w:cstheme="minorBidi"/>
          <w:sz w:val="20"/>
          <w:lang w:val="en-GB"/>
        </w:rPr>
        <w:t xml:space="preserve">: </w:t>
      </w:r>
    </w:p>
    <w:p w14:paraId="69270FED" w14:textId="1F91CE91" w:rsidR="00074D39" w:rsidRDefault="6CA2879C" w:rsidP="00820962">
      <w:pPr>
        <w:pStyle w:val="ListParagraph"/>
        <w:numPr>
          <w:ilvl w:val="1"/>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sz w:val="20"/>
          <w:lang w:val="en-GB"/>
        </w:rPr>
        <w:t xml:space="preserve">Users will be created directly within AWS SSO. By using AWS SSO natively, </w:t>
      </w:r>
      <w:r w:rsidR="05D6EE4D" w:rsidRPr="770B0BA7">
        <w:rPr>
          <w:rFonts w:asciiTheme="minorHAnsi" w:eastAsiaTheme="minorEastAsia" w:hAnsiTheme="minorHAnsi" w:cstheme="minorBidi"/>
          <w:sz w:val="20"/>
          <w:lang w:val="en-GB"/>
        </w:rPr>
        <w:t>we</w:t>
      </w:r>
      <w:r w:rsidRPr="770B0BA7">
        <w:rPr>
          <w:rFonts w:asciiTheme="minorHAnsi" w:eastAsiaTheme="minorEastAsia" w:hAnsiTheme="minorHAnsi" w:cstheme="minorBidi"/>
          <w:sz w:val="20"/>
          <w:lang w:val="en-GB"/>
        </w:rPr>
        <w:t xml:space="preserve"> streamline user management and reduce the complexity of maintaining an additional identity infrastructure.</w:t>
      </w:r>
    </w:p>
    <w:p w14:paraId="41E04712" w14:textId="459A1FF9" w:rsidR="00074D39" w:rsidRDefault="00074D39" w:rsidP="770B0BA7">
      <w:pPr>
        <w:rPr>
          <w:lang w:val="en-GB"/>
        </w:rPr>
      </w:pPr>
    </w:p>
    <w:p w14:paraId="0FA26E07" w14:textId="0F7B833C" w:rsidR="00074D39" w:rsidRDefault="6CA2879C" w:rsidP="00820962">
      <w:pPr>
        <w:pStyle w:val="ListParagraph"/>
        <w:numPr>
          <w:ilvl w:val="0"/>
          <w:numId w:val="15"/>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Permission Sets for Access Control</w:t>
      </w:r>
      <w:r w:rsidRPr="770B0BA7">
        <w:rPr>
          <w:rFonts w:asciiTheme="minorHAnsi" w:eastAsiaTheme="minorEastAsia" w:hAnsiTheme="minorHAnsi" w:cstheme="minorBidi"/>
          <w:sz w:val="20"/>
          <w:lang w:val="en-GB"/>
        </w:rPr>
        <w:t xml:space="preserve">: </w:t>
      </w:r>
    </w:p>
    <w:p w14:paraId="464AF338" w14:textId="0F1F63CD" w:rsidR="00074D39" w:rsidRDefault="6CA2879C" w:rsidP="00820962">
      <w:pPr>
        <w:pStyle w:val="ListParagraph"/>
        <w:numPr>
          <w:ilvl w:val="1"/>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Permission Sets</w:t>
      </w:r>
      <w:r w:rsidRPr="770B0BA7">
        <w:rPr>
          <w:rFonts w:asciiTheme="minorHAnsi" w:eastAsiaTheme="minorEastAsia" w:hAnsiTheme="minorHAnsi" w:cstheme="minorBidi"/>
          <w:sz w:val="20"/>
          <w:lang w:val="en-GB"/>
        </w:rPr>
        <w:t xml:space="preserve">: AWS SSO will use permission sets to manage and assign permissions to users. Permission sets are collections of IAM policies that define what users can do within their assigned AWS accounts. By applying permission sets, </w:t>
      </w:r>
      <w:r w:rsidR="7178F71A" w:rsidRPr="770B0BA7">
        <w:rPr>
          <w:rFonts w:asciiTheme="minorHAnsi" w:eastAsiaTheme="minorEastAsia" w:hAnsiTheme="minorHAnsi" w:cstheme="minorBidi"/>
          <w:sz w:val="20"/>
          <w:lang w:val="en-GB"/>
        </w:rPr>
        <w:t>we</w:t>
      </w:r>
      <w:r w:rsidRPr="770B0BA7">
        <w:rPr>
          <w:rFonts w:asciiTheme="minorHAnsi" w:eastAsiaTheme="minorEastAsia" w:hAnsiTheme="minorHAnsi" w:cstheme="minorBidi"/>
          <w:sz w:val="20"/>
          <w:lang w:val="en-GB"/>
        </w:rPr>
        <w:t xml:space="preserve"> can ensure that users have the appropriate level of access based on their roles and responsibilities.</w:t>
      </w:r>
    </w:p>
    <w:p w14:paraId="08362195" w14:textId="5CAB25FC" w:rsidR="00074D39" w:rsidRDefault="6CA2879C" w:rsidP="00820962">
      <w:pPr>
        <w:pStyle w:val="ListParagraph"/>
        <w:numPr>
          <w:ilvl w:val="1"/>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sz w:val="20"/>
          <w:lang w:val="en-GB"/>
        </w:rPr>
        <w:t xml:space="preserve">Permission sets offer flexibility and granularity in defining access controls, enabling the </w:t>
      </w:r>
      <w:r w:rsidR="73AB8F64" w:rsidRPr="770B0BA7">
        <w:rPr>
          <w:rFonts w:asciiTheme="minorHAnsi" w:eastAsiaTheme="minorEastAsia" w:hAnsiTheme="minorHAnsi" w:cstheme="minorBidi"/>
          <w:b/>
          <w:bCs/>
          <w:sz w:val="20"/>
          <w:lang w:val="en-GB"/>
        </w:rPr>
        <w:t xml:space="preserve">Adrenalin </w:t>
      </w:r>
      <w:r w:rsidRPr="770B0BA7">
        <w:rPr>
          <w:rFonts w:asciiTheme="minorHAnsi" w:eastAsiaTheme="minorEastAsia" w:hAnsiTheme="minorHAnsi" w:cstheme="minorBidi"/>
          <w:sz w:val="20"/>
          <w:lang w:val="en-GB"/>
        </w:rPr>
        <w:t>to implement the principle of least privilege and enhance security.</w:t>
      </w:r>
    </w:p>
    <w:p w14:paraId="5838A240" w14:textId="1574CF8D" w:rsidR="00074D39" w:rsidRDefault="6CA2879C" w:rsidP="770B0BA7">
      <w:pPr>
        <w:spacing w:before="240" w:after="240"/>
        <w:rPr>
          <w:rFonts w:asciiTheme="minorHAnsi" w:eastAsiaTheme="minorEastAsia" w:hAnsiTheme="minorHAnsi" w:cstheme="minorBidi"/>
          <w:sz w:val="20"/>
          <w:szCs w:val="20"/>
          <w:lang w:val="en-GB"/>
        </w:rPr>
      </w:pPr>
      <w:r w:rsidRPr="770B0BA7">
        <w:rPr>
          <w:rFonts w:asciiTheme="minorHAnsi" w:eastAsiaTheme="minorEastAsia" w:hAnsiTheme="minorHAnsi" w:cstheme="minorBidi"/>
          <w:b/>
          <w:bCs/>
          <w:sz w:val="20"/>
          <w:szCs w:val="20"/>
          <w:lang w:val="en-GB"/>
        </w:rPr>
        <w:t>Benefits of Using AWS SSO and Permission Sets</w:t>
      </w:r>
      <w:r w:rsidRPr="770B0BA7">
        <w:rPr>
          <w:rFonts w:asciiTheme="minorHAnsi" w:eastAsiaTheme="minorEastAsia" w:hAnsiTheme="minorHAnsi" w:cstheme="minorBidi"/>
          <w:sz w:val="20"/>
          <w:szCs w:val="20"/>
          <w:lang w:val="en-GB"/>
        </w:rPr>
        <w:t>:</w:t>
      </w:r>
    </w:p>
    <w:p w14:paraId="0095CE3D" w14:textId="5B3DCCB7" w:rsidR="00074D39" w:rsidRDefault="6CA2879C" w:rsidP="00820962">
      <w:pPr>
        <w:pStyle w:val="ListParagraph"/>
        <w:numPr>
          <w:ilvl w:val="0"/>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Simplified User Management</w:t>
      </w:r>
      <w:r w:rsidRPr="770B0BA7">
        <w:rPr>
          <w:rFonts w:asciiTheme="minorHAnsi" w:eastAsiaTheme="minorEastAsia" w:hAnsiTheme="minorHAnsi" w:cstheme="minorBidi"/>
          <w:sz w:val="20"/>
          <w:lang w:val="en-GB"/>
        </w:rPr>
        <w:t>: By creating and managing users directly within AWS SSO,</w:t>
      </w:r>
      <w:r w:rsidR="7149A4A9" w:rsidRPr="770B0BA7">
        <w:rPr>
          <w:rFonts w:asciiTheme="minorHAnsi" w:eastAsiaTheme="minorEastAsia" w:hAnsiTheme="minorHAnsi" w:cstheme="minorBidi"/>
          <w:sz w:val="20"/>
          <w:lang w:val="en-GB"/>
        </w:rPr>
        <w:t xml:space="preserve"> we</w:t>
      </w:r>
      <w:r w:rsidRPr="770B0BA7">
        <w:rPr>
          <w:rFonts w:asciiTheme="minorHAnsi" w:eastAsiaTheme="minorEastAsia" w:hAnsiTheme="minorHAnsi" w:cstheme="minorBidi"/>
          <w:sz w:val="20"/>
          <w:lang w:val="en-GB"/>
        </w:rPr>
        <w:t xml:space="preserve"> can avoid the complexities associated with integrating and synchronizing with external identity providers. This leads to a more straightforward and efficient user management process.</w:t>
      </w:r>
    </w:p>
    <w:p w14:paraId="722A236D" w14:textId="4190C401" w:rsidR="00074D39" w:rsidRDefault="6CA2879C" w:rsidP="00820962">
      <w:pPr>
        <w:pStyle w:val="ListParagraph"/>
        <w:numPr>
          <w:ilvl w:val="0"/>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Centralized Access Control</w:t>
      </w:r>
      <w:r w:rsidRPr="770B0BA7">
        <w:rPr>
          <w:rFonts w:asciiTheme="minorHAnsi" w:eastAsiaTheme="minorEastAsia" w:hAnsiTheme="minorHAnsi" w:cstheme="minorBidi"/>
          <w:sz w:val="20"/>
          <w:lang w:val="en-GB"/>
        </w:rPr>
        <w:t xml:space="preserve">: AWS SSO provides a centralized platform for managing access to multiple AWS accounts. </w:t>
      </w:r>
    </w:p>
    <w:p w14:paraId="00955E2D" w14:textId="33FC3E08" w:rsidR="00074D39" w:rsidRDefault="6CA2879C" w:rsidP="00820962">
      <w:pPr>
        <w:pStyle w:val="ListParagraph"/>
        <w:numPr>
          <w:ilvl w:val="0"/>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Flexible and Granular Permissions</w:t>
      </w:r>
      <w:r w:rsidRPr="770B0BA7">
        <w:rPr>
          <w:rFonts w:asciiTheme="minorHAnsi" w:eastAsiaTheme="minorEastAsia" w:hAnsiTheme="minorHAnsi" w:cstheme="minorBidi"/>
          <w:sz w:val="20"/>
          <w:lang w:val="en-GB"/>
        </w:rPr>
        <w:t>: Permission sets allow for the creation of tailored IAM policies that can be applied to users or groups. This flexibility ensures that users have the exact permissions they need, enhancing both security and productivity.</w:t>
      </w:r>
    </w:p>
    <w:p w14:paraId="77765881" w14:textId="3EA7759C" w:rsidR="00074D39" w:rsidRDefault="6CA2879C" w:rsidP="00820962">
      <w:pPr>
        <w:pStyle w:val="ListParagraph"/>
        <w:numPr>
          <w:ilvl w:val="0"/>
          <w:numId w:val="10"/>
        </w:numPr>
        <w:spacing w:after="0"/>
        <w:rPr>
          <w:rFonts w:asciiTheme="minorHAnsi" w:eastAsiaTheme="minorEastAsia" w:hAnsiTheme="minorHAnsi" w:cstheme="minorBidi"/>
          <w:sz w:val="20"/>
          <w:lang w:val="en-GB"/>
        </w:rPr>
      </w:pPr>
      <w:r w:rsidRPr="770B0BA7">
        <w:rPr>
          <w:rFonts w:asciiTheme="minorHAnsi" w:eastAsiaTheme="minorEastAsia" w:hAnsiTheme="minorHAnsi" w:cstheme="minorBidi"/>
          <w:b/>
          <w:bCs/>
          <w:sz w:val="20"/>
          <w:lang w:val="en-GB"/>
        </w:rPr>
        <w:t>Improved Security Posture</w:t>
      </w:r>
      <w:r w:rsidRPr="770B0BA7">
        <w:rPr>
          <w:rFonts w:asciiTheme="minorHAnsi" w:eastAsiaTheme="minorEastAsia" w:hAnsiTheme="minorHAnsi" w:cstheme="minorBidi"/>
          <w:sz w:val="20"/>
          <w:lang w:val="en-GB"/>
        </w:rPr>
        <w:t>: By using permission sets to enforce the principle of least privilege, the client can minimize the risk of unauthorized access and potential security breaches. Each user receives only the permissions necessary for their role, reducing the attack surface.</w:t>
      </w:r>
    </w:p>
    <w:p w14:paraId="5E27FA37" w14:textId="19E1E2AC" w:rsidR="00074D39" w:rsidRDefault="00074D39" w:rsidP="770B0BA7">
      <w:pPr>
        <w:rPr>
          <w:lang w:val="en-GB"/>
        </w:rPr>
      </w:pPr>
    </w:p>
    <w:p w14:paraId="6B48CFF3" w14:textId="79E5A989" w:rsidR="00074D39" w:rsidRDefault="00074D39" w:rsidP="770B0BA7">
      <w:pPr>
        <w:rPr>
          <w:lang w:val="en-GB"/>
        </w:rPr>
      </w:pPr>
    </w:p>
    <w:p w14:paraId="4B3D63EB" w14:textId="65954AD2" w:rsidR="006F725B" w:rsidRDefault="006F725B" w:rsidP="00A30ADE">
      <w:pPr>
        <w:pStyle w:val="RAXBodyText"/>
        <w:ind w:left="0"/>
      </w:pPr>
    </w:p>
    <w:p w14:paraId="5ABFBB16" w14:textId="2A4AA4B2" w:rsidR="00074D39" w:rsidRDefault="003946B1" w:rsidP="00074D39">
      <w:pPr>
        <w:pStyle w:val="Heading1"/>
        <w:rPr>
          <w:rFonts w:asciiTheme="minorHAnsi" w:hAnsiTheme="minorHAnsi" w:cstheme="minorBidi"/>
        </w:rPr>
      </w:pPr>
      <w:bookmarkStart w:id="272" w:name="_Toc105603098"/>
      <w:bookmarkStart w:id="273" w:name="_Toc167278492"/>
      <w:r w:rsidRPr="770B0BA7">
        <w:rPr>
          <w:rFonts w:asciiTheme="minorHAnsi" w:hAnsiTheme="minorHAnsi" w:cstheme="minorBidi"/>
        </w:rPr>
        <w:t>Networking</w:t>
      </w:r>
      <w:bookmarkEnd w:id="272"/>
      <w:bookmarkEnd w:id="273"/>
    </w:p>
    <w:p w14:paraId="3062A391" w14:textId="77777777" w:rsidR="00074D39" w:rsidRPr="00074D39" w:rsidRDefault="00074D39" w:rsidP="00074D39">
      <w:pPr>
        <w:rPr>
          <w:lang w:val="en-US" w:eastAsia="en-US"/>
        </w:rPr>
      </w:pPr>
    </w:p>
    <w:p w14:paraId="08793132" w14:textId="3503ADC6" w:rsidR="00074D39" w:rsidRPr="000A717F" w:rsidRDefault="00074D39" w:rsidP="00074D39">
      <w:pPr>
        <w:rPr>
          <w:sz w:val="22"/>
          <w:szCs w:val="22"/>
        </w:rPr>
      </w:pPr>
      <w:r w:rsidRPr="000A717F">
        <w:tab/>
      </w:r>
      <w:r w:rsidRPr="000A717F">
        <w:rPr>
          <w:sz w:val="22"/>
          <w:szCs w:val="22"/>
        </w:rPr>
        <w:t xml:space="preserve">The AWS worldwide infrastructure consists of regions and, within those regions, are availability zones. </w:t>
      </w:r>
      <w:r>
        <w:rPr>
          <w:b/>
          <w:bCs/>
          <w:sz w:val="22"/>
          <w:szCs w:val="22"/>
        </w:rPr>
        <w:t>Adrenalin</w:t>
      </w:r>
      <w:r w:rsidRPr="000A717F">
        <w:rPr>
          <w:sz w:val="22"/>
          <w:szCs w:val="22"/>
        </w:rPr>
        <w:t xml:space="preserve"> </w:t>
      </w:r>
      <w:r w:rsidR="00CC4DBB" w:rsidRPr="00CC4DBB">
        <w:rPr>
          <w:b/>
          <w:bCs/>
          <w:sz w:val="22"/>
          <w:szCs w:val="22"/>
        </w:rPr>
        <w:t>DEIT</w:t>
      </w:r>
      <w:r w:rsidR="00CC4DBB">
        <w:rPr>
          <w:sz w:val="22"/>
          <w:szCs w:val="22"/>
        </w:rPr>
        <w:t xml:space="preserve"> </w:t>
      </w:r>
      <w:r w:rsidRPr="000A717F">
        <w:rPr>
          <w:sz w:val="22"/>
          <w:szCs w:val="22"/>
        </w:rPr>
        <w:t>will be utilizing all the availability zones in the below region.</w:t>
      </w:r>
      <w:r>
        <w:rPr>
          <w:sz w:val="22"/>
          <w:szCs w:val="22"/>
        </w:rPr>
        <w:br/>
      </w:r>
    </w:p>
    <w:tbl>
      <w:tblPr>
        <w:tblStyle w:val="TableGrid"/>
        <w:tblW w:w="6486" w:type="dxa"/>
        <w:tblLook w:val="04A0" w:firstRow="1" w:lastRow="0" w:firstColumn="1" w:lastColumn="0" w:noHBand="0" w:noVBand="1"/>
      </w:tblPr>
      <w:tblGrid>
        <w:gridCol w:w="1555"/>
        <w:gridCol w:w="4931"/>
      </w:tblGrid>
      <w:tr w:rsidR="00074D39" w:rsidRPr="000A717F" w14:paraId="17D7D575" w14:textId="77777777" w:rsidTr="00090CFE">
        <w:trPr>
          <w:trHeight w:val="320"/>
        </w:trPr>
        <w:tc>
          <w:tcPr>
            <w:tcW w:w="1555" w:type="dxa"/>
            <w:shd w:val="clear" w:color="auto" w:fill="EB0000" w:themeFill="text2"/>
            <w:noWrap/>
            <w:hideMark/>
          </w:tcPr>
          <w:p w14:paraId="2C610024" w14:textId="77777777" w:rsidR="00074D39" w:rsidRPr="000A717F" w:rsidRDefault="00074D39" w:rsidP="00090CFE">
            <w:pPr>
              <w:jc w:val="center"/>
              <w:rPr>
                <w:b/>
                <w:bCs/>
                <w:color w:val="000000"/>
              </w:rPr>
            </w:pPr>
            <w:r w:rsidRPr="000A717F">
              <w:rPr>
                <w:b/>
                <w:bCs/>
                <w:color w:val="000000"/>
              </w:rPr>
              <w:t>Region</w:t>
            </w:r>
          </w:p>
        </w:tc>
        <w:tc>
          <w:tcPr>
            <w:tcW w:w="4931" w:type="dxa"/>
            <w:shd w:val="clear" w:color="auto" w:fill="EB0000" w:themeFill="text2"/>
            <w:noWrap/>
            <w:hideMark/>
          </w:tcPr>
          <w:p w14:paraId="204F28AA" w14:textId="77777777" w:rsidR="00074D39" w:rsidRPr="000A717F" w:rsidRDefault="00074D39" w:rsidP="00090CFE">
            <w:pPr>
              <w:jc w:val="center"/>
              <w:rPr>
                <w:b/>
                <w:bCs/>
                <w:color w:val="000000"/>
              </w:rPr>
            </w:pPr>
            <w:r w:rsidRPr="000A717F">
              <w:rPr>
                <w:b/>
                <w:bCs/>
                <w:color w:val="000000"/>
              </w:rPr>
              <w:t>Availability Zones</w:t>
            </w:r>
          </w:p>
        </w:tc>
      </w:tr>
      <w:tr w:rsidR="00074D39" w:rsidRPr="000A717F" w14:paraId="69042959" w14:textId="77777777" w:rsidTr="00090CFE">
        <w:trPr>
          <w:trHeight w:val="320"/>
        </w:trPr>
        <w:tc>
          <w:tcPr>
            <w:tcW w:w="1555" w:type="dxa"/>
            <w:vMerge w:val="restart"/>
            <w:noWrap/>
            <w:hideMark/>
          </w:tcPr>
          <w:p w14:paraId="4E2498DC" w14:textId="77777777" w:rsidR="00074D39" w:rsidRPr="000A717F" w:rsidRDefault="00074D39" w:rsidP="00090CFE">
            <w:pPr>
              <w:jc w:val="center"/>
              <w:rPr>
                <w:color w:val="000000"/>
                <w:sz w:val="24"/>
                <w:szCs w:val="24"/>
              </w:rPr>
            </w:pPr>
          </w:p>
          <w:p w14:paraId="6D0901F7" w14:textId="75A1C325" w:rsidR="00074D39" w:rsidRPr="000A717F" w:rsidRDefault="00074D39" w:rsidP="00090CFE">
            <w:pPr>
              <w:jc w:val="center"/>
            </w:pPr>
            <w:r w:rsidRPr="770B0BA7">
              <w:rPr>
                <w:color w:val="000000" w:themeColor="text1"/>
              </w:rPr>
              <w:t>ap-southeast-2</w:t>
            </w:r>
          </w:p>
        </w:tc>
        <w:tc>
          <w:tcPr>
            <w:tcW w:w="4931" w:type="dxa"/>
            <w:noWrap/>
            <w:hideMark/>
          </w:tcPr>
          <w:p w14:paraId="1A809639" w14:textId="5260BE7D" w:rsidR="770B0BA7" w:rsidRDefault="770B0BA7" w:rsidP="770B0BA7">
            <w:pPr>
              <w:jc w:val="center"/>
              <w:rPr>
                <w:color w:val="000000" w:themeColor="text1"/>
              </w:rPr>
            </w:pPr>
          </w:p>
          <w:p w14:paraId="0D9D5CF7" w14:textId="4F3F668C" w:rsidR="00074D39" w:rsidRPr="000A717F" w:rsidRDefault="00074D39" w:rsidP="00090CFE">
            <w:pPr>
              <w:jc w:val="center"/>
              <w:rPr>
                <w:color w:val="000000"/>
              </w:rPr>
            </w:pPr>
            <w:r w:rsidRPr="000A717F">
              <w:rPr>
                <w:color w:val="000000"/>
              </w:rPr>
              <w:t>ap-south</w:t>
            </w:r>
            <w:r>
              <w:rPr>
                <w:color w:val="000000"/>
              </w:rPr>
              <w:t>east</w:t>
            </w:r>
            <w:r w:rsidRPr="000A717F">
              <w:rPr>
                <w:color w:val="000000"/>
              </w:rPr>
              <w:t>-</w:t>
            </w:r>
            <w:r>
              <w:rPr>
                <w:color w:val="000000"/>
              </w:rPr>
              <w:t>2</w:t>
            </w:r>
            <w:r w:rsidRPr="000A717F">
              <w:rPr>
                <w:color w:val="000000"/>
              </w:rPr>
              <w:t>a</w:t>
            </w:r>
          </w:p>
        </w:tc>
      </w:tr>
      <w:tr w:rsidR="00074D39" w:rsidRPr="000A717F" w14:paraId="2DE40443" w14:textId="77777777" w:rsidTr="00090CFE">
        <w:trPr>
          <w:trHeight w:val="320"/>
        </w:trPr>
        <w:tc>
          <w:tcPr>
            <w:tcW w:w="1555" w:type="dxa"/>
            <w:vMerge/>
            <w:hideMark/>
          </w:tcPr>
          <w:p w14:paraId="5FB32F52" w14:textId="77777777" w:rsidR="00074D39" w:rsidRPr="000A717F" w:rsidRDefault="00074D39" w:rsidP="00090CFE">
            <w:pPr>
              <w:rPr>
                <w:color w:val="000000"/>
              </w:rPr>
            </w:pPr>
          </w:p>
        </w:tc>
        <w:tc>
          <w:tcPr>
            <w:tcW w:w="4931" w:type="dxa"/>
            <w:noWrap/>
            <w:hideMark/>
          </w:tcPr>
          <w:p w14:paraId="073BFD36" w14:textId="6E62F4B0" w:rsidR="770B0BA7" w:rsidRDefault="770B0BA7" w:rsidP="770B0BA7">
            <w:pPr>
              <w:jc w:val="center"/>
              <w:rPr>
                <w:color w:val="000000" w:themeColor="text1"/>
              </w:rPr>
            </w:pPr>
          </w:p>
          <w:p w14:paraId="782B3D85" w14:textId="2BE91972" w:rsidR="00074D39" w:rsidRPr="000A717F" w:rsidRDefault="00074D39" w:rsidP="00090CFE">
            <w:pPr>
              <w:jc w:val="center"/>
              <w:rPr>
                <w:color w:val="000000"/>
              </w:rPr>
            </w:pPr>
            <w:r w:rsidRPr="770B0BA7">
              <w:rPr>
                <w:color w:val="000000" w:themeColor="text1"/>
              </w:rPr>
              <w:t>ap-southeast-2b</w:t>
            </w:r>
          </w:p>
        </w:tc>
      </w:tr>
    </w:tbl>
    <w:p w14:paraId="5FB1A849" w14:textId="1094951E" w:rsidR="770B0BA7" w:rsidRDefault="770B0BA7"/>
    <w:p w14:paraId="5DCF45F1" w14:textId="77777777" w:rsidR="00074D39" w:rsidRDefault="00074D39" w:rsidP="00074D39">
      <w:pPr>
        <w:pStyle w:val="Heading2"/>
        <w:numPr>
          <w:ilvl w:val="0"/>
          <w:numId w:val="0"/>
        </w:numPr>
      </w:pPr>
    </w:p>
    <w:p w14:paraId="60A9CF72" w14:textId="68714E21" w:rsidR="00074D39" w:rsidRPr="00074D39" w:rsidRDefault="00074D39" w:rsidP="00074D39">
      <w:pPr>
        <w:pStyle w:val="Heading2"/>
      </w:pPr>
      <w:bookmarkStart w:id="274" w:name="_Toc167278493"/>
      <w:r w:rsidRPr="00074D39">
        <w:t>VPC</w:t>
      </w:r>
      <w:bookmarkEnd w:id="274"/>
    </w:p>
    <w:p w14:paraId="6D883C2D" w14:textId="6595CBCF" w:rsidR="00074D39" w:rsidRPr="000A717F" w:rsidRDefault="00074D39" w:rsidP="00074D39">
      <w:pPr>
        <w:rPr>
          <w:sz w:val="22"/>
          <w:szCs w:val="22"/>
        </w:rPr>
      </w:pPr>
      <w:r w:rsidRPr="000A717F">
        <w:tab/>
      </w:r>
      <w:r w:rsidRPr="000A717F">
        <w:rPr>
          <w:sz w:val="22"/>
          <w:szCs w:val="22"/>
        </w:rPr>
        <w:t xml:space="preserve">Amazon Virtual Private Cloud (Amazon VPC) enables you to launch Amazon Web Services resources into a virtual network you've defined. This virtual network resembles a traditional network that you'd operate in your own data centre, with the benefits of using the scalable infrastructure of AWS. All the entities of the </w:t>
      </w:r>
      <w:r w:rsidR="000D3D4E" w:rsidRPr="000D3D4E">
        <w:rPr>
          <w:b/>
          <w:bCs/>
          <w:sz w:val="22"/>
          <w:szCs w:val="22"/>
        </w:rPr>
        <w:t>Adrenalin</w:t>
      </w:r>
      <w:r w:rsidRPr="000A717F">
        <w:rPr>
          <w:sz w:val="22"/>
          <w:szCs w:val="22"/>
        </w:rPr>
        <w:t xml:space="preserve"> </w:t>
      </w:r>
      <w:r w:rsidR="00CC4DBB" w:rsidRPr="00494511">
        <w:rPr>
          <w:b/>
          <w:bCs/>
          <w:sz w:val="22"/>
          <w:szCs w:val="22"/>
        </w:rPr>
        <w:t>DEIT</w:t>
      </w:r>
      <w:r w:rsidR="00494511">
        <w:rPr>
          <w:sz w:val="22"/>
          <w:szCs w:val="22"/>
        </w:rPr>
        <w:t xml:space="preserve"> </w:t>
      </w:r>
      <w:r w:rsidRPr="000A717F">
        <w:rPr>
          <w:sz w:val="22"/>
          <w:szCs w:val="22"/>
        </w:rPr>
        <w:t>would create their resources under a VPC of its own</w:t>
      </w:r>
      <w:r w:rsidR="000D3D4E">
        <w:rPr>
          <w:sz w:val="22"/>
          <w:szCs w:val="22"/>
        </w:rPr>
        <w:t>.</w:t>
      </w:r>
    </w:p>
    <w:p w14:paraId="1E797C8A" w14:textId="77777777" w:rsidR="00074D39" w:rsidRPr="000A717F" w:rsidRDefault="00074D39" w:rsidP="00074D39">
      <w:r w:rsidRPr="000A717F">
        <w:rPr>
          <w:noProof/>
        </w:rPr>
        <w:drawing>
          <wp:inline distT="0" distB="0" distL="0" distR="0" wp14:anchorId="78D82A93" wp14:editId="63FE5CF3">
            <wp:extent cx="1454234" cy="1741335"/>
            <wp:effectExtent l="0" t="0" r="0" b="0"/>
            <wp:docPr id="18017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76276" name="Picture 18017762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82897" cy="1775656"/>
                    </a:xfrm>
                    <a:prstGeom prst="rect">
                      <a:avLst/>
                    </a:prstGeom>
                  </pic:spPr>
                </pic:pic>
              </a:graphicData>
            </a:graphic>
          </wp:inline>
        </w:drawing>
      </w:r>
    </w:p>
    <w:p w14:paraId="35AB8D14" w14:textId="77777777" w:rsidR="00074D39" w:rsidRPr="000A717F" w:rsidRDefault="00074D39" w:rsidP="000D3D4E">
      <w:pPr>
        <w:pStyle w:val="Heading2"/>
      </w:pPr>
      <w:bookmarkStart w:id="275" w:name="_Toc167278494"/>
      <w:r w:rsidRPr="000A717F">
        <w:t>Private Subnet</w:t>
      </w:r>
      <w:bookmarkEnd w:id="275"/>
    </w:p>
    <w:p w14:paraId="11501508" w14:textId="77777777" w:rsidR="00074D39" w:rsidRPr="000A717F" w:rsidRDefault="00074D39" w:rsidP="00074D39">
      <w:pPr>
        <w:rPr>
          <w:sz w:val="22"/>
          <w:szCs w:val="22"/>
        </w:rPr>
      </w:pPr>
      <w:r w:rsidRPr="000A717F">
        <w:tab/>
      </w:r>
      <w:r w:rsidRPr="000A717F">
        <w:rPr>
          <w:sz w:val="22"/>
          <w:szCs w:val="22"/>
        </w:rPr>
        <w:t>Subnet is a logical segregation of VPC and is created under a VPC and private subnet is where any internal application which must be accessed within the VPC will be created. All the resources deployed within the private subnet will not be accessible from internet.</w:t>
      </w:r>
    </w:p>
    <w:p w14:paraId="48438270" w14:textId="77777777" w:rsidR="00074D39" w:rsidRPr="000A717F" w:rsidRDefault="00074D39" w:rsidP="00074D39">
      <w:r w:rsidRPr="000A717F">
        <w:rPr>
          <w:noProof/>
        </w:rPr>
        <w:drawing>
          <wp:inline distT="0" distB="0" distL="0" distR="0" wp14:anchorId="787A52DD" wp14:editId="6A1FE0C2">
            <wp:extent cx="1779354" cy="1836752"/>
            <wp:effectExtent l="0" t="0" r="0" b="5080"/>
            <wp:docPr id="753487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565" name="Picture 7534875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4057" cy="1862252"/>
                    </a:xfrm>
                    <a:prstGeom prst="rect">
                      <a:avLst/>
                    </a:prstGeom>
                  </pic:spPr>
                </pic:pic>
              </a:graphicData>
            </a:graphic>
          </wp:inline>
        </w:drawing>
      </w:r>
    </w:p>
    <w:p w14:paraId="60EFD4CF" w14:textId="77777777" w:rsidR="00074D39" w:rsidRPr="000A717F" w:rsidRDefault="00074D39" w:rsidP="000D3D4E">
      <w:pPr>
        <w:pStyle w:val="Heading2"/>
      </w:pPr>
      <w:bookmarkStart w:id="276" w:name="_Toc167278495"/>
      <w:r w:rsidRPr="000A717F">
        <w:t>Internet Gateway</w:t>
      </w:r>
      <w:bookmarkEnd w:id="276"/>
    </w:p>
    <w:p w14:paraId="6BC3E608" w14:textId="77777777" w:rsidR="00074D39" w:rsidRPr="000A717F" w:rsidRDefault="00074D39" w:rsidP="00074D39">
      <w:pPr>
        <w:rPr>
          <w:sz w:val="22"/>
          <w:szCs w:val="22"/>
        </w:rPr>
      </w:pPr>
      <w:r w:rsidRPr="000A717F">
        <w:tab/>
      </w:r>
      <w:r w:rsidRPr="000A717F">
        <w:rPr>
          <w:sz w:val="22"/>
          <w:szCs w:val="22"/>
        </w:rPr>
        <w:t>Internet gateway is a resource type in AWS which is used to provide internet access to the VPC and can be attached at a VPC level.</w:t>
      </w:r>
    </w:p>
    <w:p w14:paraId="555CC321" w14:textId="77777777" w:rsidR="00074D39" w:rsidRPr="000A717F" w:rsidRDefault="00074D39" w:rsidP="00074D39">
      <w:r w:rsidRPr="000A717F">
        <w:rPr>
          <w:noProof/>
        </w:rPr>
        <w:drawing>
          <wp:inline distT="0" distB="0" distL="0" distR="0" wp14:anchorId="6608CAAD" wp14:editId="56F402E5">
            <wp:extent cx="1759689" cy="2107096"/>
            <wp:effectExtent l="0" t="0" r="5715" b="1270"/>
            <wp:docPr id="1296894679" name="Picture 5"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679" name="Picture 5" descr="A screenshot of a clou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83048" cy="2135066"/>
                    </a:xfrm>
                    <a:prstGeom prst="rect">
                      <a:avLst/>
                    </a:prstGeom>
                  </pic:spPr>
                </pic:pic>
              </a:graphicData>
            </a:graphic>
          </wp:inline>
        </w:drawing>
      </w:r>
    </w:p>
    <w:p w14:paraId="62B6BD5A" w14:textId="77777777" w:rsidR="00074D39" w:rsidRPr="000A717F" w:rsidRDefault="00074D39" w:rsidP="000D3D4E">
      <w:pPr>
        <w:pStyle w:val="Heading2"/>
      </w:pPr>
      <w:bookmarkStart w:id="277" w:name="_Toc167278496"/>
      <w:r w:rsidRPr="000A717F">
        <w:t>Public Subnet</w:t>
      </w:r>
      <w:bookmarkEnd w:id="277"/>
    </w:p>
    <w:p w14:paraId="178B02E9" w14:textId="5A267FB3" w:rsidR="00074D39" w:rsidRPr="000A717F" w:rsidRDefault="00074D39" w:rsidP="00074D39">
      <w:pPr>
        <w:rPr>
          <w:sz w:val="22"/>
          <w:szCs w:val="22"/>
        </w:rPr>
      </w:pPr>
      <w:r w:rsidRPr="000A717F">
        <w:tab/>
      </w:r>
      <w:r w:rsidRPr="000A717F">
        <w:rPr>
          <w:sz w:val="22"/>
          <w:szCs w:val="22"/>
        </w:rPr>
        <w:t xml:space="preserve">A subnet can be created as a public if there is a route to internet via internet gateway. Any Internet facing application for </w:t>
      </w:r>
      <w:r w:rsidR="000D3D4E">
        <w:rPr>
          <w:b/>
          <w:bCs/>
          <w:sz w:val="22"/>
          <w:szCs w:val="22"/>
        </w:rPr>
        <w:t>Adrenalin</w:t>
      </w:r>
      <w:r w:rsidRPr="000A717F">
        <w:rPr>
          <w:sz w:val="22"/>
          <w:szCs w:val="22"/>
        </w:rPr>
        <w:t xml:space="preserve"> </w:t>
      </w:r>
      <w:r w:rsidR="00CC4DBB" w:rsidRPr="00CC4DBB">
        <w:rPr>
          <w:b/>
          <w:bCs/>
          <w:sz w:val="22"/>
          <w:szCs w:val="22"/>
        </w:rPr>
        <w:t>DEIT</w:t>
      </w:r>
      <w:r w:rsidR="00CC4DBB">
        <w:rPr>
          <w:sz w:val="22"/>
          <w:szCs w:val="22"/>
        </w:rPr>
        <w:t xml:space="preserve"> </w:t>
      </w:r>
      <w:r w:rsidRPr="000A717F">
        <w:rPr>
          <w:sz w:val="22"/>
          <w:szCs w:val="22"/>
        </w:rPr>
        <w:t>will be deployed in the public subnet.</w:t>
      </w:r>
    </w:p>
    <w:p w14:paraId="4AFB569F" w14:textId="77777777" w:rsidR="00074D39" w:rsidRPr="000A717F" w:rsidRDefault="00074D39" w:rsidP="00074D39">
      <w:r w:rsidRPr="000A717F">
        <w:rPr>
          <w:noProof/>
        </w:rPr>
        <w:drawing>
          <wp:inline distT="0" distB="0" distL="0" distR="0" wp14:anchorId="0EFF1C2F" wp14:editId="267E50F1">
            <wp:extent cx="1796995" cy="2061891"/>
            <wp:effectExtent l="0" t="0" r="0" b="0"/>
            <wp:docPr id="29466364" name="Picture 3" descr="A screenshot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364" name="Picture 3" descr="A screenshot of a clou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14775" cy="2082292"/>
                    </a:xfrm>
                    <a:prstGeom prst="rect">
                      <a:avLst/>
                    </a:prstGeom>
                  </pic:spPr>
                </pic:pic>
              </a:graphicData>
            </a:graphic>
          </wp:inline>
        </w:drawing>
      </w:r>
    </w:p>
    <w:p w14:paraId="2736F186" w14:textId="77777777" w:rsidR="00074D39" w:rsidRPr="000A717F" w:rsidRDefault="00074D39" w:rsidP="000D3D4E">
      <w:pPr>
        <w:pStyle w:val="Heading2"/>
      </w:pPr>
      <w:bookmarkStart w:id="278" w:name="_Toc167278497"/>
      <w:r w:rsidRPr="000A717F">
        <w:t>Availability zones</w:t>
      </w:r>
      <w:bookmarkEnd w:id="278"/>
    </w:p>
    <w:p w14:paraId="01DC5A68" w14:textId="258DF34B" w:rsidR="00074D39" w:rsidRPr="000A717F" w:rsidRDefault="00074D39" w:rsidP="00074D39">
      <w:pPr>
        <w:rPr>
          <w:sz w:val="22"/>
          <w:szCs w:val="22"/>
        </w:rPr>
      </w:pPr>
      <w:r w:rsidRPr="000A717F">
        <w:tab/>
      </w:r>
      <w:r w:rsidRPr="000A717F">
        <w:rPr>
          <w:sz w:val="22"/>
          <w:szCs w:val="22"/>
        </w:rPr>
        <w:t xml:space="preserve">Availability Zones consist of one or more discrete data </w:t>
      </w:r>
      <w:r w:rsidR="00F95F87" w:rsidRPr="000A717F">
        <w:rPr>
          <w:sz w:val="22"/>
          <w:szCs w:val="22"/>
        </w:rPr>
        <w:t>cente</w:t>
      </w:r>
      <w:r w:rsidR="001E7693">
        <w:rPr>
          <w:sz w:val="22"/>
          <w:szCs w:val="22"/>
        </w:rPr>
        <w:t>r</w:t>
      </w:r>
      <w:r w:rsidR="00F95F87" w:rsidRPr="000A717F">
        <w:rPr>
          <w:sz w:val="22"/>
          <w:szCs w:val="22"/>
        </w:rPr>
        <w:t>s</w:t>
      </w:r>
      <w:r w:rsidRPr="000A717F">
        <w:rPr>
          <w:sz w:val="22"/>
          <w:szCs w:val="22"/>
        </w:rPr>
        <w:t>, each with redundant power, networking, and connectivity, and housed in separate facilities. These Availability Zones enable you to operate production applications and databases that are more highly available, fault tolerant, and scalable than possible when using a single data center. You can deploy your applications and databases across multiple Availability Zones. In the unlikely event of a failure of one Availability Zone, user requests are routed to your application instances in the second Availability Zone. This approach ensures that your application continues to always remain available.</w:t>
      </w:r>
    </w:p>
    <w:p w14:paraId="7D84E826" w14:textId="31FABEC1" w:rsidR="00074D39" w:rsidRPr="000A717F" w:rsidRDefault="00074D39" w:rsidP="00074D39">
      <w:pPr>
        <w:rPr>
          <w:b/>
          <w:bCs/>
          <w:color w:val="FF0000"/>
        </w:rPr>
      </w:pPr>
    </w:p>
    <w:p w14:paraId="6ECAE5A0" w14:textId="36BE3847" w:rsidR="00074D39" w:rsidRPr="000A717F" w:rsidRDefault="00074D39" w:rsidP="00074D39">
      <w:pPr>
        <w:rPr>
          <w:sz w:val="22"/>
          <w:szCs w:val="22"/>
        </w:rPr>
      </w:pPr>
      <w:r w:rsidRPr="000A717F">
        <w:tab/>
      </w:r>
      <w:r w:rsidR="000D3D4E">
        <w:rPr>
          <w:sz w:val="22"/>
          <w:szCs w:val="22"/>
        </w:rPr>
        <w:t>Application</w:t>
      </w:r>
      <w:r w:rsidRPr="000A717F">
        <w:rPr>
          <w:sz w:val="22"/>
          <w:szCs w:val="22"/>
        </w:rPr>
        <w:t xml:space="preserve"> in </w:t>
      </w:r>
      <w:r w:rsidR="000D3D4E">
        <w:rPr>
          <w:b/>
          <w:bCs/>
          <w:sz w:val="22"/>
          <w:szCs w:val="22"/>
        </w:rPr>
        <w:t>Adrenalin</w:t>
      </w:r>
      <w:r w:rsidRPr="000A717F">
        <w:rPr>
          <w:sz w:val="22"/>
          <w:szCs w:val="22"/>
        </w:rPr>
        <w:t xml:space="preserve"> </w:t>
      </w:r>
      <w:r w:rsidR="00CC4DBB" w:rsidRPr="00CC4DBB">
        <w:rPr>
          <w:b/>
          <w:bCs/>
          <w:sz w:val="22"/>
          <w:szCs w:val="22"/>
        </w:rPr>
        <w:t>DEIT</w:t>
      </w:r>
      <w:r w:rsidR="00CC4DBB">
        <w:rPr>
          <w:sz w:val="22"/>
          <w:szCs w:val="22"/>
        </w:rPr>
        <w:t xml:space="preserve"> </w:t>
      </w:r>
      <w:r w:rsidRPr="000A717F">
        <w:rPr>
          <w:sz w:val="22"/>
          <w:szCs w:val="22"/>
        </w:rPr>
        <w:t xml:space="preserve">will be created in </w:t>
      </w:r>
      <w:r w:rsidR="000D3D4E">
        <w:rPr>
          <w:sz w:val="22"/>
          <w:szCs w:val="22"/>
        </w:rPr>
        <w:t>multi</w:t>
      </w:r>
      <w:r w:rsidRPr="000A717F">
        <w:rPr>
          <w:sz w:val="22"/>
          <w:szCs w:val="22"/>
        </w:rPr>
        <w:t xml:space="preserve"> availability zones in </w:t>
      </w:r>
      <w:r w:rsidR="000D3D4E" w:rsidRPr="000D3D4E">
        <w:rPr>
          <w:b/>
          <w:bCs/>
          <w:sz w:val="22"/>
          <w:szCs w:val="22"/>
        </w:rPr>
        <w:t>Sydney</w:t>
      </w:r>
      <w:r w:rsidRPr="000A717F">
        <w:rPr>
          <w:sz w:val="22"/>
          <w:szCs w:val="22"/>
        </w:rPr>
        <w:t xml:space="preserve"> region.</w:t>
      </w:r>
    </w:p>
    <w:p w14:paraId="2DF66AA9" w14:textId="77777777" w:rsidR="003B5E2C" w:rsidRDefault="003B5E2C" w:rsidP="00BC5D50">
      <w:pPr>
        <w:pStyle w:val="RAXBodyText"/>
        <w:ind w:left="0"/>
      </w:pPr>
    </w:p>
    <w:p w14:paraId="02B72933" w14:textId="77777777" w:rsidR="003B5E2C" w:rsidRDefault="003B5E2C" w:rsidP="00BC5D50">
      <w:pPr>
        <w:pStyle w:val="RAXBodyText"/>
        <w:ind w:left="0"/>
      </w:pPr>
    </w:p>
    <w:p w14:paraId="0BEB488D" w14:textId="2DDA3226" w:rsidR="002306F1" w:rsidRDefault="002306F1" w:rsidP="002306F1">
      <w:pPr>
        <w:pStyle w:val="Heading2"/>
        <w:ind w:left="567"/>
        <w:rPr>
          <w:rFonts w:asciiTheme="minorHAnsi" w:hAnsiTheme="minorHAnsi" w:cstheme="minorBidi"/>
        </w:rPr>
      </w:pPr>
      <w:bookmarkStart w:id="279" w:name="_Toc167278498"/>
      <w:r w:rsidRPr="770B0BA7">
        <w:rPr>
          <w:rFonts w:asciiTheme="minorHAnsi" w:hAnsiTheme="minorHAnsi" w:cstheme="minorBidi"/>
        </w:rPr>
        <w:t>VPC</w:t>
      </w:r>
      <w:bookmarkEnd w:id="279"/>
      <w:r w:rsidRPr="770B0BA7">
        <w:rPr>
          <w:rFonts w:asciiTheme="minorHAnsi" w:hAnsiTheme="minorHAnsi" w:cstheme="minorBidi"/>
        </w:rPr>
        <w:t xml:space="preserve"> </w:t>
      </w:r>
    </w:p>
    <w:p w14:paraId="7B152DE1" w14:textId="204E6AC0" w:rsidR="00DF33BC" w:rsidRPr="000124E1" w:rsidRDefault="00B115DA" w:rsidP="00E7561D">
      <w:pPr>
        <w:pStyle w:val="RAXBodyText"/>
        <w:ind w:left="0"/>
        <w:jc w:val="both"/>
        <w:rPr>
          <w:rFonts w:asciiTheme="minorHAnsi" w:hAnsiTheme="minorHAnsi" w:cstheme="minorHAnsi"/>
          <w:szCs w:val="20"/>
        </w:rPr>
      </w:pPr>
      <w:r>
        <w:rPr>
          <w:rFonts w:asciiTheme="minorHAnsi" w:hAnsiTheme="minorHAnsi" w:cstheme="minorHAnsi"/>
          <w:szCs w:val="20"/>
        </w:rPr>
        <w:t xml:space="preserve">Below are the details of the </w:t>
      </w:r>
      <w:r w:rsidR="00F22BA1">
        <w:rPr>
          <w:rFonts w:asciiTheme="minorHAnsi" w:hAnsiTheme="minorHAnsi" w:cstheme="minorHAnsi"/>
          <w:szCs w:val="20"/>
        </w:rPr>
        <w:t>VPCs</w:t>
      </w:r>
      <w:r>
        <w:rPr>
          <w:rFonts w:asciiTheme="minorHAnsi" w:hAnsiTheme="minorHAnsi" w:cstheme="minorHAnsi"/>
          <w:szCs w:val="20"/>
        </w:rPr>
        <w:t xml:space="preserve"> to be created in various </w:t>
      </w:r>
      <w:r w:rsidR="00F22BA1">
        <w:rPr>
          <w:rFonts w:asciiTheme="minorHAnsi" w:hAnsiTheme="minorHAnsi" w:cstheme="minorHAnsi"/>
          <w:szCs w:val="20"/>
        </w:rPr>
        <w:t>A</w:t>
      </w:r>
      <w:r w:rsidR="00E7561D">
        <w:rPr>
          <w:rFonts w:asciiTheme="minorHAnsi" w:hAnsiTheme="minorHAnsi" w:cstheme="minorHAnsi"/>
          <w:szCs w:val="20"/>
        </w:rPr>
        <w:t xml:space="preserve">WS </w:t>
      </w:r>
      <w:r w:rsidR="00F22BA1">
        <w:rPr>
          <w:rFonts w:asciiTheme="minorHAnsi" w:hAnsiTheme="minorHAnsi" w:cstheme="minorHAnsi"/>
          <w:szCs w:val="20"/>
        </w:rPr>
        <w:t>accounts</w:t>
      </w:r>
      <w:r w:rsidR="00E7561D">
        <w:rPr>
          <w:rFonts w:asciiTheme="minorHAnsi" w:hAnsiTheme="minorHAnsi" w:cstheme="minorHAnsi"/>
          <w:szCs w:val="20"/>
        </w:rPr>
        <w:t>:</w:t>
      </w:r>
    </w:p>
    <w:p w14:paraId="603B68E3" w14:textId="77777777" w:rsidR="00DF33BC" w:rsidRPr="002606BD" w:rsidRDefault="00DF33BC" w:rsidP="00087FD8">
      <w:pPr>
        <w:jc w:val="center"/>
        <w:rPr>
          <w:rFonts w:asciiTheme="minorHAnsi" w:hAnsiTheme="minorHAnsi" w:cstheme="minorHAnsi"/>
        </w:rPr>
      </w:pPr>
    </w:p>
    <w:tbl>
      <w:tblPr>
        <w:tblStyle w:val="DetailedSpecifications"/>
        <w:tblW w:w="9208" w:type="dxa"/>
        <w:tblInd w:w="-5" w:type="dxa"/>
        <w:tblLook w:val="04A0" w:firstRow="1" w:lastRow="0" w:firstColumn="1" w:lastColumn="0" w:noHBand="0" w:noVBand="1"/>
      </w:tblPr>
      <w:tblGrid>
        <w:gridCol w:w="2356"/>
        <w:gridCol w:w="3016"/>
        <w:gridCol w:w="3836"/>
      </w:tblGrid>
      <w:tr w:rsidR="00987E37" w14:paraId="0BE351F9" w14:textId="77777777" w:rsidTr="00DF33BC">
        <w:trPr>
          <w:cnfStyle w:val="100000000000" w:firstRow="1" w:lastRow="0" w:firstColumn="0" w:lastColumn="0" w:oddVBand="0" w:evenVBand="0" w:oddHBand="0" w:evenHBand="0" w:firstRowFirstColumn="0" w:firstRowLastColumn="0" w:lastRowFirstColumn="0" w:lastRowLastColumn="0"/>
          <w:trHeight w:val="325"/>
        </w:trPr>
        <w:tc>
          <w:tcPr>
            <w:tcW w:w="2356" w:type="dxa"/>
            <w:noWrap/>
            <w:hideMark/>
          </w:tcPr>
          <w:p w14:paraId="577485B2" w14:textId="77777777" w:rsidR="00987E37" w:rsidRPr="00987E37" w:rsidRDefault="00987E37" w:rsidP="00987E37">
            <w:pPr>
              <w:pStyle w:val="TableHeader"/>
              <w:rPr>
                <w:rFonts w:asciiTheme="minorHAnsi" w:hAnsiTheme="minorHAnsi" w:cstheme="minorHAnsi"/>
                <w:sz w:val="20"/>
                <w:szCs w:val="20"/>
                <w:lang w:val="en-IN"/>
              </w:rPr>
            </w:pPr>
            <w:r w:rsidRPr="00987E37">
              <w:rPr>
                <w:rFonts w:asciiTheme="minorHAnsi" w:hAnsiTheme="minorHAnsi" w:cstheme="minorHAnsi"/>
                <w:sz w:val="20"/>
                <w:szCs w:val="20"/>
                <w:lang w:val="en-IN"/>
              </w:rPr>
              <w:t>Account Name</w:t>
            </w:r>
          </w:p>
        </w:tc>
        <w:tc>
          <w:tcPr>
            <w:tcW w:w="3016" w:type="dxa"/>
            <w:noWrap/>
            <w:hideMark/>
          </w:tcPr>
          <w:p w14:paraId="2C39CF6A" w14:textId="77777777" w:rsidR="00987E37" w:rsidRPr="00DF33BC" w:rsidRDefault="00987E37">
            <w:pPr>
              <w:jc w:val="center"/>
              <w:rPr>
                <w:rFonts w:ascii="Calibri" w:hAnsi="Calibri" w:cs="Calibri"/>
                <w:b/>
                <w:bCs/>
                <w:color w:val="FFFFFF"/>
              </w:rPr>
            </w:pPr>
            <w:r w:rsidRPr="00DF33BC">
              <w:rPr>
                <w:rFonts w:ascii="Calibri" w:hAnsi="Calibri" w:cs="Calibri"/>
                <w:b/>
                <w:bCs/>
                <w:color w:val="FFFFFF"/>
              </w:rPr>
              <w:t>VPC Name</w:t>
            </w:r>
          </w:p>
        </w:tc>
        <w:tc>
          <w:tcPr>
            <w:tcW w:w="3836" w:type="dxa"/>
            <w:noWrap/>
            <w:hideMark/>
          </w:tcPr>
          <w:p w14:paraId="40D6CF81" w14:textId="77777777" w:rsidR="00987E37" w:rsidRPr="00DF33BC" w:rsidRDefault="00987E37">
            <w:pPr>
              <w:jc w:val="center"/>
              <w:rPr>
                <w:rFonts w:ascii="Calibri" w:hAnsi="Calibri" w:cs="Calibri"/>
                <w:b/>
                <w:bCs/>
                <w:color w:val="FFFFFF"/>
              </w:rPr>
            </w:pPr>
            <w:r w:rsidRPr="00DF33BC">
              <w:rPr>
                <w:rFonts w:ascii="Calibri" w:hAnsi="Calibri" w:cs="Calibri"/>
                <w:b/>
                <w:bCs/>
                <w:color w:val="FFFFFF"/>
              </w:rPr>
              <w:t>VPC CIDR</w:t>
            </w:r>
          </w:p>
        </w:tc>
      </w:tr>
      <w:tr w:rsidR="00987E37" w14:paraId="51D5D350" w14:textId="77777777" w:rsidTr="00BB6807">
        <w:trPr>
          <w:cnfStyle w:val="000000100000" w:firstRow="0" w:lastRow="0" w:firstColumn="0" w:lastColumn="0" w:oddVBand="0" w:evenVBand="0" w:oddHBand="1" w:evenHBand="0" w:firstRowFirstColumn="0" w:firstRowLastColumn="0" w:lastRowFirstColumn="0" w:lastRowLastColumn="0"/>
          <w:trHeight w:val="325"/>
        </w:trPr>
        <w:tc>
          <w:tcPr>
            <w:tcW w:w="2356" w:type="dxa"/>
            <w:noWrap/>
          </w:tcPr>
          <w:p w14:paraId="2ACC6339" w14:textId="0939DD82" w:rsidR="00987E37" w:rsidRDefault="000D3D4E" w:rsidP="00AE26B5">
            <w:pPr>
              <w:rPr>
                <w:rFonts w:ascii="Calibri" w:hAnsi="Calibri" w:cs="Calibri"/>
                <w:color w:val="000000"/>
              </w:rPr>
            </w:pPr>
            <w:r>
              <w:rPr>
                <w:rFonts w:ascii="Calibri" w:hAnsi="Calibri" w:cs="Calibri"/>
                <w:color w:val="000000"/>
              </w:rPr>
              <w:t>Development</w:t>
            </w:r>
          </w:p>
        </w:tc>
        <w:tc>
          <w:tcPr>
            <w:tcW w:w="3016" w:type="dxa"/>
            <w:noWrap/>
          </w:tcPr>
          <w:p w14:paraId="7E074A29" w14:textId="5B496F41" w:rsidR="00987E37" w:rsidRDefault="000D3D4E" w:rsidP="005D487D">
            <w:pPr>
              <w:rPr>
                <w:rFonts w:ascii="Calibri" w:hAnsi="Calibri" w:cs="Calibri"/>
                <w:color w:val="000000"/>
              </w:rPr>
            </w:pPr>
            <w:r>
              <w:rPr>
                <w:rFonts w:ascii="Calibri" w:hAnsi="Calibri" w:cs="Calibri"/>
                <w:color w:val="000000"/>
              </w:rPr>
              <w:t>deit-dev-vpc</w:t>
            </w:r>
          </w:p>
        </w:tc>
        <w:tc>
          <w:tcPr>
            <w:tcW w:w="3836" w:type="dxa"/>
            <w:noWrap/>
          </w:tcPr>
          <w:p w14:paraId="78B4F988" w14:textId="2AC87A7B" w:rsidR="00987E37" w:rsidRDefault="000D3D4E" w:rsidP="006C4B25">
            <w:pPr>
              <w:rPr>
                <w:rFonts w:ascii="Calibri" w:hAnsi="Calibri" w:cs="Calibri"/>
                <w:color w:val="000000"/>
              </w:rPr>
            </w:pPr>
            <w:r>
              <w:rPr>
                <w:rFonts w:ascii="Calibri" w:hAnsi="Calibri" w:cs="Calibri"/>
                <w:color w:val="000000"/>
              </w:rPr>
              <w:t>10.0.0.0/20</w:t>
            </w:r>
          </w:p>
        </w:tc>
      </w:tr>
      <w:tr w:rsidR="00987E37" w14:paraId="5462FB80" w14:textId="77777777" w:rsidTr="00BB6807">
        <w:trPr>
          <w:cnfStyle w:val="000000010000" w:firstRow="0" w:lastRow="0" w:firstColumn="0" w:lastColumn="0" w:oddVBand="0" w:evenVBand="0" w:oddHBand="0" w:evenHBand="1" w:firstRowFirstColumn="0" w:firstRowLastColumn="0" w:lastRowFirstColumn="0" w:lastRowLastColumn="0"/>
          <w:trHeight w:val="325"/>
        </w:trPr>
        <w:tc>
          <w:tcPr>
            <w:tcW w:w="2356" w:type="dxa"/>
            <w:noWrap/>
          </w:tcPr>
          <w:p w14:paraId="733E7FBA" w14:textId="541EBC03" w:rsidR="00987E37" w:rsidRDefault="000D3D4E" w:rsidP="007A20F9">
            <w:pPr>
              <w:tabs>
                <w:tab w:val="left" w:pos="224"/>
              </w:tabs>
              <w:rPr>
                <w:rFonts w:ascii="Calibri" w:hAnsi="Calibri" w:cs="Calibri"/>
                <w:color w:val="000000"/>
              </w:rPr>
            </w:pPr>
            <w:r>
              <w:rPr>
                <w:rFonts w:ascii="Calibri" w:hAnsi="Calibri" w:cs="Calibri"/>
                <w:color w:val="000000"/>
              </w:rPr>
              <w:t>UAT</w:t>
            </w:r>
          </w:p>
        </w:tc>
        <w:tc>
          <w:tcPr>
            <w:tcW w:w="3016" w:type="dxa"/>
            <w:noWrap/>
          </w:tcPr>
          <w:p w14:paraId="3FB6E51A" w14:textId="3E7C9681" w:rsidR="00987E37" w:rsidRDefault="000D3D4E" w:rsidP="00737C10">
            <w:pPr>
              <w:rPr>
                <w:rFonts w:ascii="Calibri" w:hAnsi="Calibri" w:cs="Calibri"/>
                <w:color w:val="000000"/>
              </w:rPr>
            </w:pPr>
            <w:r>
              <w:rPr>
                <w:rFonts w:ascii="Calibri" w:hAnsi="Calibri" w:cs="Calibri"/>
                <w:color w:val="000000"/>
              </w:rPr>
              <w:t>deit-uat-vpc</w:t>
            </w:r>
          </w:p>
        </w:tc>
        <w:tc>
          <w:tcPr>
            <w:tcW w:w="3836" w:type="dxa"/>
            <w:noWrap/>
          </w:tcPr>
          <w:p w14:paraId="667FEAE3" w14:textId="413C4396" w:rsidR="00987E37" w:rsidRDefault="000D3D4E" w:rsidP="00C71A90">
            <w:pPr>
              <w:rPr>
                <w:rFonts w:ascii="Calibri" w:hAnsi="Calibri" w:cs="Calibri"/>
                <w:color w:val="000000"/>
              </w:rPr>
            </w:pPr>
            <w:r w:rsidRPr="770B0BA7">
              <w:rPr>
                <w:rFonts w:ascii="Calibri" w:hAnsi="Calibri" w:cs="Calibri"/>
              </w:rPr>
              <w:t>10.</w:t>
            </w:r>
            <w:r w:rsidR="4A171D5A" w:rsidRPr="770B0BA7">
              <w:rPr>
                <w:rFonts w:ascii="Calibri" w:hAnsi="Calibri" w:cs="Calibri"/>
              </w:rPr>
              <w:t>1</w:t>
            </w:r>
            <w:r w:rsidRPr="770B0BA7">
              <w:rPr>
                <w:rFonts w:ascii="Calibri" w:hAnsi="Calibri" w:cs="Calibri"/>
              </w:rPr>
              <w:t>.0.0/20</w:t>
            </w:r>
          </w:p>
        </w:tc>
      </w:tr>
      <w:tr w:rsidR="00987E37" w14:paraId="341E3353" w14:textId="77777777" w:rsidTr="00BB6807">
        <w:trPr>
          <w:cnfStyle w:val="000000100000" w:firstRow="0" w:lastRow="0" w:firstColumn="0" w:lastColumn="0" w:oddVBand="0" w:evenVBand="0" w:oddHBand="1" w:evenHBand="0" w:firstRowFirstColumn="0" w:firstRowLastColumn="0" w:lastRowFirstColumn="0" w:lastRowLastColumn="0"/>
          <w:trHeight w:val="325"/>
        </w:trPr>
        <w:tc>
          <w:tcPr>
            <w:tcW w:w="2356" w:type="dxa"/>
            <w:noWrap/>
          </w:tcPr>
          <w:p w14:paraId="7457530F" w14:textId="66B6FB87" w:rsidR="00987E37" w:rsidRDefault="000D3D4E" w:rsidP="007A20F9">
            <w:pPr>
              <w:rPr>
                <w:rFonts w:ascii="Calibri" w:hAnsi="Calibri" w:cs="Calibri"/>
                <w:color w:val="000000"/>
              </w:rPr>
            </w:pPr>
            <w:r>
              <w:rPr>
                <w:rFonts w:ascii="Calibri" w:hAnsi="Calibri" w:cs="Calibri"/>
                <w:color w:val="000000"/>
              </w:rPr>
              <w:t>Production</w:t>
            </w:r>
          </w:p>
        </w:tc>
        <w:tc>
          <w:tcPr>
            <w:tcW w:w="3016" w:type="dxa"/>
            <w:noWrap/>
          </w:tcPr>
          <w:p w14:paraId="551A666D" w14:textId="0A6CB06F" w:rsidR="00987E37" w:rsidRDefault="000D3D4E" w:rsidP="00737C10">
            <w:pPr>
              <w:rPr>
                <w:rFonts w:ascii="Calibri" w:hAnsi="Calibri" w:cs="Calibri"/>
                <w:color w:val="000000"/>
              </w:rPr>
            </w:pPr>
            <w:r>
              <w:rPr>
                <w:rFonts w:ascii="Calibri" w:hAnsi="Calibri" w:cs="Calibri"/>
                <w:color w:val="000000"/>
              </w:rPr>
              <w:t>deit-prod-vpc</w:t>
            </w:r>
          </w:p>
        </w:tc>
        <w:tc>
          <w:tcPr>
            <w:tcW w:w="3836" w:type="dxa"/>
            <w:noWrap/>
          </w:tcPr>
          <w:p w14:paraId="70D846BA" w14:textId="3843502F" w:rsidR="00987E37" w:rsidRDefault="000D3D4E" w:rsidP="00C71A90">
            <w:pPr>
              <w:rPr>
                <w:rFonts w:ascii="Calibri" w:hAnsi="Calibri" w:cs="Calibri"/>
                <w:color w:val="000000"/>
              </w:rPr>
            </w:pPr>
            <w:commentRangeStart w:id="280"/>
            <w:commentRangeStart w:id="281"/>
            <w:r w:rsidRPr="770B0BA7">
              <w:rPr>
                <w:rFonts w:ascii="Calibri" w:hAnsi="Calibri" w:cs="Calibri"/>
              </w:rPr>
              <w:t>10.</w:t>
            </w:r>
            <w:r w:rsidR="7E4E8F73" w:rsidRPr="770B0BA7">
              <w:rPr>
                <w:rFonts w:ascii="Calibri" w:hAnsi="Calibri" w:cs="Calibri"/>
              </w:rPr>
              <w:t>2</w:t>
            </w:r>
            <w:r w:rsidRPr="770B0BA7">
              <w:rPr>
                <w:rFonts w:ascii="Calibri" w:hAnsi="Calibri" w:cs="Calibri"/>
              </w:rPr>
              <w:t>.0.0/20</w:t>
            </w:r>
            <w:commentRangeEnd w:id="280"/>
            <w:r w:rsidR="00CA2DEC">
              <w:rPr>
                <w:rStyle w:val="CommentReference"/>
              </w:rPr>
              <w:commentReference w:id="280"/>
            </w:r>
            <w:commentRangeEnd w:id="281"/>
            <w:r>
              <w:rPr>
                <w:rStyle w:val="CommentReference"/>
              </w:rPr>
              <w:commentReference w:id="281"/>
            </w:r>
          </w:p>
        </w:tc>
      </w:tr>
    </w:tbl>
    <w:p w14:paraId="0576ABD7" w14:textId="77777777" w:rsidR="004917D0" w:rsidRDefault="004917D0" w:rsidP="0020591C">
      <w:pPr>
        <w:rPr>
          <w:lang w:eastAsia="en-US"/>
        </w:rPr>
      </w:pPr>
    </w:p>
    <w:p w14:paraId="150CC4B9" w14:textId="77777777" w:rsidR="003B1551" w:rsidRDefault="003B1551" w:rsidP="0020591C">
      <w:pPr>
        <w:rPr>
          <w:lang w:eastAsia="en-US"/>
        </w:rPr>
      </w:pPr>
    </w:p>
    <w:p w14:paraId="2B610B2D" w14:textId="77777777" w:rsidR="003B1551" w:rsidRDefault="003B1551" w:rsidP="0020591C">
      <w:pPr>
        <w:rPr>
          <w:lang w:eastAsia="en-US"/>
        </w:rPr>
      </w:pPr>
    </w:p>
    <w:p w14:paraId="762A4CEB" w14:textId="77777777" w:rsidR="003B1551" w:rsidRDefault="003B1551" w:rsidP="0020591C">
      <w:pPr>
        <w:rPr>
          <w:lang w:eastAsia="en-US"/>
        </w:rPr>
      </w:pPr>
    </w:p>
    <w:p w14:paraId="15AACF51" w14:textId="32BCECBD" w:rsidR="00E7561D" w:rsidRDefault="00E7561D" w:rsidP="00E7561D">
      <w:pPr>
        <w:pStyle w:val="Heading2"/>
        <w:ind w:left="567"/>
        <w:rPr>
          <w:rFonts w:asciiTheme="minorHAnsi" w:hAnsiTheme="minorHAnsi" w:cstheme="minorBidi"/>
        </w:rPr>
      </w:pPr>
      <w:bookmarkStart w:id="282" w:name="_Toc167278499"/>
      <w:r w:rsidRPr="770B0BA7">
        <w:rPr>
          <w:rFonts w:asciiTheme="minorHAnsi" w:hAnsiTheme="minorHAnsi" w:cstheme="minorBidi"/>
        </w:rPr>
        <w:t>Subnets</w:t>
      </w:r>
      <w:bookmarkEnd w:id="282"/>
      <w:r w:rsidRPr="770B0BA7">
        <w:rPr>
          <w:rFonts w:asciiTheme="minorHAnsi" w:hAnsiTheme="minorHAnsi" w:cstheme="minorBidi"/>
        </w:rPr>
        <w:t xml:space="preserve"> </w:t>
      </w:r>
    </w:p>
    <w:p w14:paraId="0EB33CF0" w14:textId="77777777" w:rsidR="004917D0" w:rsidRDefault="004917D0" w:rsidP="0020591C">
      <w:pPr>
        <w:rPr>
          <w:lang w:eastAsia="en-US"/>
        </w:rPr>
      </w:pPr>
    </w:p>
    <w:tbl>
      <w:tblPr>
        <w:tblStyle w:val="DetailedSpecifications"/>
        <w:tblW w:w="10490" w:type="dxa"/>
        <w:tblInd w:w="-5" w:type="dxa"/>
        <w:tblLook w:val="04A0" w:firstRow="1" w:lastRow="0" w:firstColumn="1" w:lastColumn="0" w:noHBand="0" w:noVBand="1"/>
      </w:tblPr>
      <w:tblGrid>
        <w:gridCol w:w="1835"/>
        <w:gridCol w:w="1835"/>
        <w:gridCol w:w="2680"/>
        <w:gridCol w:w="1129"/>
        <w:gridCol w:w="1486"/>
        <w:gridCol w:w="469"/>
        <w:gridCol w:w="1056"/>
      </w:tblGrid>
      <w:tr w:rsidR="008261B0" w14:paraId="1F2E1641" w14:textId="3E6BDACE" w:rsidTr="001C5934">
        <w:trPr>
          <w:cnfStyle w:val="100000000000" w:firstRow="1" w:lastRow="0" w:firstColumn="0" w:lastColumn="0" w:oddVBand="0" w:evenVBand="0" w:oddHBand="0" w:evenHBand="0" w:firstRowFirstColumn="0" w:firstRowLastColumn="0" w:lastRowFirstColumn="0" w:lastRowLastColumn="0"/>
          <w:trHeight w:val="325"/>
        </w:trPr>
        <w:tc>
          <w:tcPr>
            <w:tcW w:w="1835" w:type="dxa"/>
            <w:noWrap/>
            <w:hideMark/>
          </w:tcPr>
          <w:p w14:paraId="637C2BD1"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Account</w:t>
            </w:r>
          </w:p>
        </w:tc>
        <w:tc>
          <w:tcPr>
            <w:tcW w:w="1835" w:type="dxa"/>
            <w:noWrap/>
            <w:hideMark/>
          </w:tcPr>
          <w:p w14:paraId="2DA9D7CE"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VPC Name</w:t>
            </w:r>
          </w:p>
        </w:tc>
        <w:tc>
          <w:tcPr>
            <w:tcW w:w="2680" w:type="dxa"/>
            <w:noWrap/>
            <w:hideMark/>
          </w:tcPr>
          <w:p w14:paraId="67C8BC5F"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Name</w:t>
            </w:r>
          </w:p>
        </w:tc>
        <w:tc>
          <w:tcPr>
            <w:tcW w:w="1129" w:type="dxa"/>
            <w:noWrap/>
            <w:hideMark/>
          </w:tcPr>
          <w:p w14:paraId="1AEF6DBE"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Type</w:t>
            </w:r>
          </w:p>
        </w:tc>
        <w:tc>
          <w:tcPr>
            <w:tcW w:w="1486" w:type="dxa"/>
            <w:noWrap/>
            <w:hideMark/>
          </w:tcPr>
          <w:p w14:paraId="6E51D4B5" w14:textId="77777777" w:rsidR="008261B0" w:rsidRPr="0088465F" w:rsidRDefault="008261B0" w:rsidP="00257AAE">
            <w:pPr>
              <w:jc w:val="center"/>
              <w:rPr>
                <w:rFonts w:ascii="Calibri" w:hAnsi="Calibri" w:cs="Calibri"/>
                <w:b/>
                <w:bCs/>
                <w:color w:val="FFFFFF"/>
              </w:rPr>
            </w:pPr>
            <w:r w:rsidRPr="0088465F">
              <w:rPr>
                <w:rFonts w:ascii="Calibri" w:hAnsi="Calibri" w:cs="Calibri"/>
                <w:b/>
                <w:bCs/>
                <w:color w:val="FFFFFF"/>
              </w:rPr>
              <w:t>Subnet CIDR</w:t>
            </w:r>
          </w:p>
        </w:tc>
        <w:tc>
          <w:tcPr>
            <w:tcW w:w="469" w:type="dxa"/>
            <w:noWrap/>
            <w:hideMark/>
          </w:tcPr>
          <w:p w14:paraId="545A16EB" w14:textId="3275566B" w:rsidR="008261B0" w:rsidRPr="0088465F" w:rsidRDefault="008261B0" w:rsidP="00257AAE">
            <w:pPr>
              <w:jc w:val="center"/>
              <w:rPr>
                <w:rFonts w:ascii="Calibri" w:hAnsi="Calibri" w:cs="Calibri"/>
                <w:b/>
                <w:bCs/>
                <w:color w:val="FFFFFF"/>
              </w:rPr>
            </w:pPr>
            <w:r>
              <w:rPr>
                <w:rFonts w:ascii="Calibri" w:hAnsi="Calibri" w:cs="Calibri"/>
                <w:b/>
                <w:bCs/>
                <w:color w:val="FFFFFF"/>
              </w:rPr>
              <w:t>AZ</w:t>
            </w:r>
          </w:p>
        </w:tc>
        <w:tc>
          <w:tcPr>
            <w:tcW w:w="1056" w:type="dxa"/>
          </w:tcPr>
          <w:p w14:paraId="4AB5E308" w14:textId="6AE06928" w:rsidR="008261B0" w:rsidRDefault="008261B0" w:rsidP="00257AAE">
            <w:pPr>
              <w:jc w:val="center"/>
              <w:rPr>
                <w:rFonts w:ascii="Calibri" w:hAnsi="Calibri" w:cs="Calibri"/>
                <w:b/>
                <w:bCs/>
                <w:color w:val="FFFFFF"/>
              </w:rPr>
            </w:pPr>
            <w:r>
              <w:rPr>
                <w:rFonts w:ascii="Calibri" w:hAnsi="Calibri" w:cs="Calibri"/>
                <w:b/>
                <w:bCs/>
                <w:color w:val="FFFFFF"/>
              </w:rPr>
              <w:t>Host</w:t>
            </w:r>
            <w:r>
              <w:rPr>
                <w:rFonts w:ascii="Calibri" w:hAnsi="Calibri" w:cs="Calibri"/>
                <w:b/>
                <w:bCs/>
                <w:color w:val="FFFFFF"/>
              </w:rPr>
              <w:br/>
              <w:t>Count</w:t>
            </w:r>
          </w:p>
        </w:tc>
      </w:tr>
      <w:tr w:rsidR="008261B0" w14:paraId="702A959B" w14:textId="2341044D"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46189022" w14:textId="606D8E3E" w:rsidR="008261B0" w:rsidRDefault="000D3D4E" w:rsidP="00257AAE">
            <w:pPr>
              <w:jc w:val="center"/>
              <w:rPr>
                <w:rFonts w:ascii="Calibri" w:hAnsi="Calibri" w:cs="Calibri"/>
                <w:color w:val="000000"/>
              </w:rPr>
            </w:pPr>
            <w:r>
              <w:rPr>
                <w:rFonts w:ascii="Calibri" w:hAnsi="Calibri" w:cs="Calibri"/>
                <w:color w:val="000000"/>
              </w:rPr>
              <w:t>Development</w:t>
            </w:r>
            <w:r w:rsidR="008261B0">
              <w:rPr>
                <w:rFonts w:ascii="Calibri" w:hAnsi="Calibri" w:cs="Calibri"/>
                <w:color w:val="000000"/>
              </w:rPr>
              <w:t xml:space="preserve"> </w:t>
            </w:r>
          </w:p>
        </w:tc>
        <w:tc>
          <w:tcPr>
            <w:tcW w:w="1835" w:type="dxa"/>
            <w:noWrap/>
          </w:tcPr>
          <w:p w14:paraId="375E3DFF" w14:textId="1E9D7A7B" w:rsidR="008261B0" w:rsidRDefault="00FE531F" w:rsidP="00257AAE">
            <w:pPr>
              <w:jc w:val="center"/>
              <w:rPr>
                <w:rFonts w:ascii="Calibri" w:hAnsi="Calibri" w:cs="Calibri"/>
                <w:color w:val="000000"/>
              </w:rPr>
            </w:pPr>
            <w:r>
              <w:rPr>
                <w:rFonts w:ascii="Calibri" w:hAnsi="Calibri" w:cs="Calibri"/>
                <w:color w:val="000000"/>
              </w:rPr>
              <w:t>deit</w:t>
            </w:r>
            <w:r w:rsidR="000D3D4E">
              <w:rPr>
                <w:rFonts w:ascii="Calibri" w:hAnsi="Calibri" w:cs="Calibri"/>
                <w:color w:val="000000"/>
              </w:rPr>
              <w:t>-dev-vpc</w:t>
            </w:r>
          </w:p>
        </w:tc>
        <w:tc>
          <w:tcPr>
            <w:tcW w:w="2680" w:type="dxa"/>
          </w:tcPr>
          <w:p w14:paraId="357D2AB7" w14:textId="4B1AC11E" w:rsidR="008261B0" w:rsidRDefault="000D3D4E" w:rsidP="00257AAE">
            <w:pPr>
              <w:jc w:val="center"/>
              <w:rPr>
                <w:rFonts w:ascii="Calibri" w:hAnsi="Calibri" w:cs="Calibri"/>
                <w:color w:val="000000"/>
              </w:rPr>
            </w:pPr>
            <w:r w:rsidRPr="000D3D4E">
              <w:rPr>
                <w:rFonts w:ascii="Calibri" w:hAnsi="Calibri" w:cs="Calibri"/>
                <w:color w:val="000000"/>
              </w:rPr>
              <w:t>deit-dev-subnet-public1-ap-southeast-2a</w:t>
            </w:r>
          </w:p>
        </w:tc>
        <w:tc>
          <w:tcPr>
            <w:tcW w:w="1129" w:type="dxa"/>
            <w:noWrap/>
          </w:tcPr>
          <w:p w14:paraId="1DDC8879" w14:textId="3902961A" w:rsidR="008261B0" w:rsidRDefault="008261B0" w:rsidP="00257AAE">
            <w:pPr>
              <w:jc w:val="center"/>
              <w:rPr>
                <w:rFonts w:ascii="Calibri" w:hAnsi="Calibri" w:cs="Calibri"/>
                <w:color w:val="auto"/>
              </w:rPr>
            </w:pPr>
            <w:r>
              <w:rPr>
                <w:rFonts w:ascii="Calibri" w:hAnsi="Calibri" w:cs="Calibri"/>
                <w:color w:val="auto"/>
              </w:rPr>
              <w:t>Public</w:t>
            </w:r>
          </w:p>
        </w:tc>
        <w:tc>
          <w:tcPr>
            <w:tcW w:w="1486" w:type="dxa"/>
            <w:noWrap/>
          </w:tcPr>
          <w:p w14:paraId="306C4334" w14:textId="7CB59F5A" w:rsidR="008261B0" w:rsidRPr="005036CA" w:rsidRDefault="000D3D4E" w:rsidP="00257AAE">
            <w:pPr>
              <w:jc w:val="center"/>
              <w:rPr>
                <w:rFonts w:ascii="Arial" w:hAnsi="Arial" w:cs="Arial"/>
                <w:sz w:val="19"/>
                <w:szCs w:val="19"/>
                <w:lang w:eastAsia="en-IN"/>
              </w:rPr>
            </w:pPr>
            <w:r>
              <w:rPr>
                <w:rFonts w:ascii="Arial" w:hAnsi="Arial" w:cs="Arial"/>
                <w:sz w:val="19"/>
                <w:szCs w:val="19"/>
              </w:rPr>
              <w:t>10.0.0.0</w:t>
            </w:r>
            <w:r w:rsidR="008261B0">
              <w:rPr>
                <w:rFonts w:ascii="Arial" w:hAnsi="Arial" w:cs="Arial"/>
                <w:sz w:val="19"/>
                <w:szCs w:val="19"/>
              </w:rPr>
              <w:t>/2</w:t>
            </w:r>
            <w:r w:rsidR="00AC03A9">
              <w:rPr>
                <w:rFonts w:ascii="Arial" w:hAnsi="Arial" w:cs="Arial"/>
                <w:sz w:val="19"/>
                <w:szCs w:val="19"/>
              </w:rPr>
              <w:t>4</w:t>
            </w:r>
          </w:p>
        </w:tc>
        <w:tc>
          <w:tcPr>
            <w:tcW w:w="469" w:type="dxa"/>
            <w:noWrap/>
          </w:tcPr>
          <w:p w14:paraId="445AF30A" w14:textId="3794A9B4" w:rsidR="008261B0" w:rsidRDefault="008261B0" w:rsidP="00257AAE">
            <w:pPr>
              <w:jc w:val="center"/>
              <w:rPr>
                <w:rFonts w:ascii="Calibri" w:hAnsi="Calibri" w:cs="Calibri"/>
              </w:rPr>
            </w:pPr>
            <w:r>
              <w:rPr>
                <w:rFonts w:ascii="Calibri" w:hAnsi="Calibri" w:cs="Calibri"/>
              </w:rPr>
              <w:t>A</w:t>
            </w:r>
          </w:p>
        </w:tc>
        <w:tc>
          <w:tcPr>
            <w:tcW w:w="1056" w:type="dxa"/>
          </w:tcPr>
          <w:p w14:paraId="104EB14D" w14:textId="41C5B368" w:rsidR="008261B0" w:rsidRDefault="004461BF" w:rsidP="00257AAE">
            <w:pPr>
              <w:jc w:val="center"/>
              <w:rPr>
                <w:rFonts w:ascii="Calibri" w:hAnsi="Calibri" w:cs="Calibri"/>
              </w:rPr>
            </w:pPr>
            <w:r>
              <w:rPr>
                <w:rFonts w:ascii="Calibri" w:hAnsi="Calibri" w:cs="Calibri"/>
              </w:rPr>
              <w:t>254</w:t>
            </w:r>
          </w:p>
        </w:tc>
      </w:tr>
      <w:tr w:rsidR="008261B0" w14:paraId="7F0F48A8" w14:textId="4188EA71"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2CBA4662" w14:textId="7348D821" w:rsidR="008261B0" w:rsidRDefault="000D3D4E" w:rsidP="00257AAE">
            <w:pPr>
              <w:jc w:val="center"/>
              <w:rPr>
                <w:rFonts w:ascii="Calibri" w:hAnsi="Calibri" w:cs="Calibri"/>
                <w:color w:val="000000"/>
                <w:sz w:val="24"/>
                <w:szCs w:val="24"/>
              </w:rPr>
            </w:pPr>
            <w:r>
              <w:rPr>
                <w:rFonts w:ascii="Calibri" w:hAnsi="Calibri" w:cs="Calibri"/>
                <w:color w:val="000000"/>
              </w:rPr>
              <w:t>Development</w:t>
            </w:r>
          </w:p>
        </w:tc>
        <w:tc>
          <w:tcPr>
            <w:tcW w:w="1835" w:type="dxa"/>
            <w:noWrap/>
          </w:tcPr>
          <w:p w14:paraId="012AE6D0" w14:textId="075701A3" w:rsidR="008261B0" w:rsidRDefault="00FE531F" w:rsidP="00257AAE">
            <w:pPr>
              <w:jc w:val="center"/>
              <w:rPr>
                <w:rFonts w:ascii="Calibri" w:hAnsi="Calibri" w:cs="Calibri"/>
                <w:color w:val="000000"/>
              </w:rPr>
            </w:pPr>
            <w:r>
              <w:rPr>
                <w:rFonts w:ascii="Calibri" w:hAnsi="Calibri" w:cs="Calibri"/>
                <w:color w:val="000000"/>
              </w:rPr>
              <w:t>deit</w:t>
            </w:r>
            <w:r w:rsidR="000D3D4E">
              <w:rPr>
                <w:rFonts w:ascii="Calibri" w:hAnsi="Calibri" w:cs="Calibri"/>
                <w:color w:val="000000"/>
              </w:rPr>
              <w:t>-dev-vpc</w:t>
            </w:r>
          </w:p>
        </w:tc>
        <w:tc>
          <w:tcPr>
            <w:tcW w:w="2680" w:type="dxa"/>
          </w:tcPr>
          <w:p w14:paraId="65E5586E" w14:textId="7E1BF213" w:rsidR="008261B0" w:rsidRDefault="000D3D4E" w:rsidP="00257AAE">
            <w:pPr>
              <w:jc w:val="center"/>
              <w:rPr>
                <w:rFonts w:ascii="Calibri" w:hAnsi="Calibri" w:cs="Calibri"/>
                <w:color w:val="000000"/>
              </w:rPr>
            </w:pPr>
            <w:r w:rsidRPr="000D3D4E">
              <w:rPr>
                <w:rFonts w:ascii="Calibri" w:hAnsi="Calibri" w:cs="Calibri"/>
                <w:color w:val="000000"/>
              </w:rPr>
              <w:t>deit-dev-subnet-public2-ap-southeast-2b</w:t>
            </w:r>
          </w:p>
        </w:tc>
        <w:tc>
          <w:tcPr>
            <w:tcW w:w="1129" w:type="dxa"/>
            <w:noWrap/>
          </w:tcPr>
          <w:p w14:paraId="2A7E6DDF" w14:textId="5036B26A" w:rsidR="008261B0" w:rsidRDefault="008261B0" w:rsidP="00257AAE">
            <w:pPr>
              <w:jc w:val="center"/>
              <w:rPr>
                <w:rFonts w:ascii="Calibri" w:hAnsi="Calibri" w:cs="Calibri"/>
                <w:color w:val="auto"/>
              </w:rPr>
            </w:pPr>
            <w:r>
              <w:rPr>
                <w:rFonts w:ascii="Calibri" w:hAnsi="Calibri" w:cs="Calibri"/>
                <w:color w:val="auto"/>
              </w:rPr>
              <w:t>Public</w:t>
            </w:r>
          </w:p>
        </w:tc>
        <w:tc>
          <w:tcPr>
            <w:tcW w:w="1486" w:type="dxa"/>
            <w:noWrap/>
          </w:tcPr>
          <w:p w14:paraId="4F49D742" w14:textId="0C631DF0" w:rsidR="008261B0" w:rsidRDefault="000D3D4E" w:rsidP="00257AAE">
            <w:pPr>
              <w:jc w:val="center"/>
              <w:rPr>
                <w:rFonts w:ascii="Calibri" w:hAnsi="Calibri" w:cs="Calibri"/>
              </w:rPr>
            </w:pPr>
            <w:r>
              <w:rPr>
                <w:rFonts w:ascii="Arial" w:hAnsi="Arial" w:cs="Arial"/>
                <w:sz w:val="19"/>
                <w:szCs w:val="19"/>
              </w:rPr>
              <w:t>10.0.1.0</w:t>
            </w:r>
            <w:r w:rsidR="008261B0">
              <w:rPr>
                <w:rFonts w:ascii="Arial" w:hAnsi="Arial" w:cs="Arial"/>
                <w:sz w:val="19"/>
                <w:szCs w:val="19"/>
              </w:rPr>
              <w:t>/2</w:t>
            </w:r>
            <w:r w:rsidR="00724AE1">
              <w:rPr>
                <w:rFonts w:ascii="Arial" w:hAnsi="Arial" w:cs="Arial"/>
                <w:sz w:val="19"/>
                <w:szCs w:val="19"/>
              </w:rPr>
              <w:t>4</w:t>
            </w:r>
          </w:p>
        </w:tc>
        <w:tc>
          <w:tcPr>
            <w:tcW w:w="469" w:type="dxa"/>
            <w:noWrap/>
          </w:tcPr>
          <w:p w14:paraId="5ED3D13F" w14:textId="49A115DC" w:rsidR="008261B0" w:rsidRDefault="008261B0" w:rsidP="00257AAE">
            <w:pPr>
              <w:jc w:val="center"/>
              <w:rPr>
                <w:rFonts w:ascii="Calibri" w:hAnsi="Calibri" w:cs="Calibri"/>
              </w:rPr>
            </w:pPr>
            <w:r>
              <w:rPr>
                <w:rFonts w:ascii="Calibri" w:hAnsi="Calibri" w:cs="Calibri"/>
              </w:rPr>
              <w:t>B</w:t>
            </w:r>
          </w:p>
        </w:tc>
        <w:tc>
          <w:tcPr>
            <w:tcW w:w="1056" w:type="dxa"/>
          </w:tcPr>
          <w:p w14:paraId="3C96C3D9" w14:textId="30EDED39" w:rsidR="008261B0" w:rsidRDefault="004461BF" w:rsidP="00257AAE">
            <w:pPr>
              <w:jc w:val="center"/>
              <w:rPr>
                <w:rFonts w:ascii="Calibri" w:hAnsi="Calibri" w:cs="Calibri"/>
              </w:rPr>
            </w:pPr>
            <w:r>
              <w:rPr>
                <w:rFonts w:ascii="Calibri" w:hAnsi="Calibri" w:cs="Calibri"/>
              </w:rPr>
              <w:t>254</w:t>
            </w:r>
          </w:p>
        </w:tc>
      </w:tr>
      <w:tr w:rsidR="004461BF" w14:paraId="34CD53EC" w14:textId="77777777"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1F18934" w14:textId="697C01CD" w:rsidR="004461BF" w:rsidRPr="00CA6691" w:rsidRDefault="000D3D4E" w:rsidP="004461BF">
            <w:pPr>
              <w:jc w:val="center"/>
              <w:rPr>
                <w:rFonts w:ascii="Calibri" w:hAnsi="Calibri" w:cs="Calibri"/>
                <w:color w:val="000000"/>
              </w:rPr>
            </w:pPr>
            <w:r>
              <w:rPr>
                <w:rFonts w:ascii="Calibri" w:hAnsi="Calibri" w:cs="Calibri"/>
                <w:color w:val="000000"/>
              </w:rPr>
              <w:t>Development</w:t>
            </w:r>
          </w:p>
        </w:tc>
        <w:tc>
          <w:tcPr>
            <w:tcW w:w="1835" w:type="dxa"/>
            <w:noWrap/>
          </w:tcPr>
          <w:p w14:paraId="5A298B72" w14:textId="754EDE79" w:rsidR="004461BF" w:rsidRDefault="00FE531F" w:rsidP="004461BF">
            <w:pPr>
              <w:jc w:val="center"/>
              <w:rPr>
                <w:rFonts w:ascii="Calibri" w:hAnsi="Calibri" w:cs="Calibri"/>
                <w:color w:val="000000"/>
              </w:rPr>
            </w:pPr>
            <w:r>
              <w:rPr>
                <w:rFonts w:ascii="Calibri" w:hAnsi="Calibri" w:cs="Calibri"/>
                <w:color w:val="000000"/>
              </w:rPr>
              <w:t>deit</w:t>
            </w:r>
            <w:r w:rsidR="000D3D4E">
              <w:rPr>
                <w:rFonts w:ascii="Calibri" w:hAnsi="Calibri" w:cs="Calibri"/>
                <w:color w:val="000000"/>
              </w:rPr>
              <w:t>-dev-vpc</w:t>
            </w:r>
          </w:p>
        </w:tc>
        <w:tc>
          <w:tcPr>
            <w:tcW w:w="2680" w:type="dxa"/>
          </w:tcPr>
          <w:p w14:paraId="06D7827D" w14:textId="422DBC10" w:rsidR="004461BF" w:rsidRDefault="000D3D4E" w:rsidP="004461BF">
            <w:pPr>
              <w:jc w:val="center"/>
              <w:rPr>
                <w:rFonts w:ascii="Calibri" w:hAnsi="Calibri" w:cs="Calibri"/>
                <w:color w:val="000000"/>
              </w:rPr>
            </w:pPr>
            <w:r w:rsidRPr="000D3D4E">
              <w:rPr>
                <w:rFonts w:ascii="Calibri" w:hAnsi="Calibri" w:cs="Calibri"/>
                <w:color w:val="000000"/>
              </w:rPr>
              <w:t>deit-dev-backend-subnet-private1-ap-southeast-2a</w:t>
            </w:r>
          </w:p>
        </w:tc>
        <w:tc>
          <w:tcPr>
            <w:tcW w:w="1129" w:type="dxa"/>
            <w:noWrap/>
          </w:tcPr>
          <w:p w14:paraId="14B5A25F" w14:textId="574AD558" w:rsidR="004461BF" w:rsidRDefault="000D3D4E" w:rsidP="004461BF">
            <w:pPr>
              <w:jc w:val="center"/>
              <w:rPr>
                <w:rFonts w:ascii="Calibri" w:hAnsi="Calibri" w:cs="Calibri"/>
              </w:rPr>
            </w:pPr>
            <w:r>
              <w:rPr>
                <w:rFonts w:ascii="Calibri" w:hAnsi="Calibri" w:cs="Calibri"/>
                <w:color w:val="auto"/>
              </w:rPr>
              <w:t>Private</w:t>
            </w:r>
          </w:p>
        </w:tc>
        <w:tc>
          <w:tcPr>
            <w:tcW w:w="1486" w:type="dxa"/>
            <w:noWrap/>
          </w:tcPr>
          <w:p w14:paraId="1722C964" w14:textId="6C9E61D5" w:rsidR="004461BF" w:rsidRPr="002A6E01" w:rsidRDefault="000D3D4E" w:rsidP="004461BF">
            <w:pPr>
              <w:jc w:val="center"/>
              <w:rPr>
                <w:rFonts w:ascii="Calibri" w:hAnsi="Calibri" w:cs="Calibri"/>
              </w:rPr>
            </w:pPr>
            <w:r>
              <w:rPr>
                <w:rFonts w:ascii="Arial" w:hAnsi="Arial" w:cs="Arial"/>
                <w:sz w:val="19"/>
                <w:szCs w:val="19"/>
              </w:rPr>
              <w:t>10.0.2.</w:t>
            </w:r>
            <w:r w:rsidR="002C1146">
              <w:rPr>
                <w:rFonts w:ascii="Arial" w:hAnsi="Arial" w:cs="Arial"/>
                <w:sz w:val="19"/>
                <w:szCs w:val="19"/>
              </w:rPr>
              <w:t>0/24</w:t>
            </w:r>
          </w:p>
        </w:tc>
        <w:tc>
          <w:tcPr>
            <w:tcW w:w="469" w:type="dxa"/>
            <w:noWrap/>
          </w:tcPr>
          <w:p w14:paraId="2C94C19E" w14:textId="75AAB3FB" w:rsidR="004461BF" w:rsidRDefault="004461BF" w:rsidP="004461BF">
            <w:pPr>
              <w:jc w:val="center"/>
              <w:rPr>
                <w:rFonts w:ascii="Calibri" w:hAnsi="Calibri" w:cs="Calibri"/>
              </w:rPr>
            </w:pPr>
            <w:r>
              <w:rPr>
                <w:rFonts w:ascii="Calibri" w:hAnsi="Calibri" w:cs="Calibri"/>
              </w:rPr>
              <w:t>A</w:t>
            </w:r>
          </w:p>
        </w:tc>
        <w:tc>
          <w:tcPr>
            <w:tcW w:w="1056" w:type="dxa"/>
          </w:tcPr>
          <w:p w14:paraId="61D49E64" w14:textId="6EC0AC62" w:rsidR="004461BF" w:rsidRPr="006A6302" w:rsidRDefault="004461BF" w:rsidP="004461BF">
            <w:pPr>
              <w:jc w:val="center"/>
              <w:rPr>
                <w:rFonts w:ascii="Calibri" w:hAnsi="Calibri" w:cs="Calibri"/>
              </w:rPr>
            </w:pPr>
            <w:r w:rsidRPr="00A522B5">
              <w:rPr>
                <w:rFonts w:ascii="Calibri" w:hAnsi="Calibri" w:cs="Calibri"/>
              </w:rPr>
              <w:t>254</w:t>
            </w:r>
          </w:p>
        </w:tc>
      </w:tr>
      <w:tr w:rsidR="004461BF" w14:paraId="74D21DCF" w14:textId="77777777"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3345E5EE" w14:textId="73E4394E" w:rsidR="004461BF" w:rsidRPr="00CA6691" w:rsidRDefault="000D3D4E" w:rsidP="004461BF">
            <w:pPr>
              <w:jc w:val="center"/>
              <w:rPr>
                <w:rFonts w:ascii="Calibri" w:hAnsi="Calibri" w:cs="Calibri"/>
                <w:color w:val="000000"/>
              </w:rPr>
            </w:pPr>
            <w:r>
              <w:rPr>
                <w:rFonts w:ascii="Calibri" w:hAnsi="Calibri" w:cs="Calibri"/>
                <w:color w:val="000000"/>
              </w:rPr>
              <w:t>Development</w:t>
            </w:r>
          </w:p>
        </w:tc>
        <w:tc>
          <w:tcPr>
            <w:tcW w:w="1835" w:type="dxa"/>
            <w:noWrap/>
          </w:tcPr>
          <w:p w14:paraId="1B929E86" w14:textId="29482EA8" w:rsidR="004461BF" w:rsidRDefault="00FE531F" w:rsidP="004461BF">
            <w:pPr>
              <w:jc w:val="center"/>
              <w:rPr>
                <w:rFonts w:ascii="Calibri" w:hAnsi="Calibri" w:cs="Calibri"/>
                <w:color w:val="000000"/>
              </w:rPr>
            </w:pPr>
            <w:r>
              <w:rPr>
                <w:rFonts w:ascii="Calibri" w:hAnsi="Calibri" w:cs="Calibri"/>
                <w:color w:val="000000"/>
              </w:rPr>
              <w:t>deit</w:t>
            </w:r>
            <w:r w:rsidR="000D3D4E">
              <w:rPr>
                <w:rFonts w:ascii="Calibri" w:hAnsi="Calibri" w:cs="Calibri"/>
                <w:color w:val="000000"/>
              </w:rPr>
              <w:t>-dev-vpc</w:t>
            </w:r>
          </w:p>
        </w:tc>
        <w:tc>
          <w:tcPr>
            <w:tcW w:w="2680" w:type="dxa"/>
          </w:tcPr>
          <w:p w14:paraId="62D843F5" w14:textId="52755B77" w:rsidR="004461BF" w:rsidRDefault="000D3D4E" w:rsidP="004461BF">
            <w:pPr>
              <w:jc w:val="center"/>
              <w:rPr>
                <w:rFonts w:ascii="Calibri" w:hAnsi="Calibri" w:cs="Calibri"/>
                <w:color w:val="000000"/>
              </w:rPr>
            </w:pPr>
            <w:r w:rsidRPr="000D3D4E">
              <w:rPr>
                <w:rFonts w:ascii="Calibri" w:hAnsi="Calibri" w:cs="Calibri"/>
                <w:color w:val="000000"/>
              </w:rPr>
              <w:t>deit-dev-backend-subnet-private2-ap-southeast-2b</w:t>
            </w:r>
          </w:p>
        </w:tc>
        <w:tc>
          <w:tcPr>
            <w:tcW w:w="1129" w:type="dxa"/>
            <w:noWrap/>
          </w:tcPr>
          <w:p w14:paraId="1DB40092" w14:textId="3B03F650" w:rsidR="004461BF" w:rsidRDefault="000D3D4E" w:rsidP="004461BF">
            <w:pPr>
              <w:jc w:val="center"/>
              <w:rPr>
                <w:rFonts w:ascii="Calibri" w:hAnsi="Calibri" w:cs="Calibri"/>
              </w:rPr>
            </w:pPr>
            <w:r>
              <w:rPr>
                <w:rFonts w:ascii="Calibri" w:hAnsi="Calibri" w:cs="Calibri"/>
                <w:color w:val="auto"/>
              </w:rPr>
              <w:t>Private</w:t>
            </w:r>
          </w:p>
        </w:tc>
        <w:tc>
          <w:tcPr>
            <w:tcW w:w="1486" w:type="dxa"/>
            <w:noWrap/>
          </w:tcPr>
          <w:p w14:paraId="1D86B077" w14:textId="26EDAED0" w:rsidR="004461BF" w:rsidRPr="002A6E01" w:rsidRDefault="002C1146" w:rsidP="004461BF">
            <w:pPr>
              <w:jc w:val="center"/>
              <w:rPr>
                <w:rFonts w:ascii="Calibri" w:hAnsi="Calibri" w:cs="Calibri"/>
              </w:rPr>
            </w:pPr>
            <w:r>
              <w:rPr>
                <w:rFonts w:ascii="Arial" w:hAnsi="Arial" w:cs="Arial"/>
                <w:sz w:val="19"/>
                <w:szCs w:val="19"/>
              </w:rPr>
              <w:t>10.0.3.0/24</w:t>
            </w:r>
          </w:p>
        </w:tc>
        <w:tc>
          <w:tcPr>
            <w:tcW w:w="469" w:type="dxa"/>
            <w:noWrap/>
          </w:tcPr>
          <w:p w14:paraId="532C8D63" w14:textId="3C3E0C3D" w:rsidR="004461BF" w:rsidRDefault="004461BF" w:rsidP="004461BF">
            <w:pPr>
              <w:jc w:val="center"/>
              <w:rPr>
                <w:rFonts w:ascii="Calibri" w:hAnsi="Calibri" w:cs="Calibri"/>
              </w:rPr>
            </w:pPr>
            <w:r>
              <w:rPr>
                <w:rFonts w:ascii="Calibri" w:hAnsi="Calibri" w:cs="Calibri"/>
              </w:rPr>
              <w:t>B</w:t>
            </w:r>
          </w:p>
        </w:tc>
        <w:tc>
          <w:tcPr>
            <w:tcW w:w="1056" w:type="dxa"/>
          </w:tcPr>
          <w:p w14:paraId="6F38E5BB" w14:textId="18211377" w:rsidR="004461BF" w:rsidRPr="006A6302" w:rsidRDefault="004461BF" w:rsidP="004461BF">
            <w:pPr>
              <w:jc w:val="center"/>
              <w:rPr>
                <w:rFonts w:ascii="Calibri" w:hAnsi="Calibri" w:cs="Calibri"/>
              </w:rPr>
            </w:pPr>
            <w:r w:rsidRPr="00A522B5">
              <w:rPr>
                <w:rFonts w:ascii="Calibri" w:hAnsi="Calibri" w:cs="Calibri"/>
              </w:rPr>
              <w:t>254</w:t>
            </w:r>
          </w:p>
        </w:tc>
      </w:tr>
      <w:tr w:rsidR="004461BF" w14:paraId="6D3641F0" w14:textId="77777777"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5EF6E98" w14:textId="04192417" w:rsidR="004461BF" w:rsidRPr="00CA6691" w:rsidRDefault="000D3D4E" w:rsidP="004461BF">
            <w:pPr>
              <w:jc w:val="center"/>
              <w:rPr>
                <w:rFonts w:ascii="Calibri" w:hAnsi="Calibri" w:cs="Calibri"/>
                <w:color w:val="000000"/>
              </w:rPr>
            </w:pPr>
            <w:r>
              <w:rPr>
                <w:rFonts w:ascii="Calibri" w:hAnsi="Calibri" w:cs="Calibri"/>
                <w:color w:val="000000"/>
              </w:rPr>
              <w:t>Development</w:t>
            </w:r>
          </w:p>
        </w:tc>
        <w:tc>
          <w:tcPr>
            <w:tcW w:w="1835" w:type="dxa"/>
            <w:noWrap/>
          </w:tcPr>
          <w:p w14:paraId="7D72ADD5" w14:textId="2EA55473" w:rsidR="004461BF" w:rsidRDefault="00FE531F" w:rsidP="004461BF">
            <w:pPr>
              <w:jc w:val="center"/>
              <w:rPr>
                <w:rFonts w:ascii="Calibri" w:hAnsi="Calibri" w:cs="Calibri"/>
                <w:color w:val="000000"/>
              </w:rPr>
            </w:pPr>
            <w:r>
              <w:rPr>
                <w:rFonts w:ascii="Calibri" w:hAnsi="Calibri" w:cs="Calibri"/>
                <w:color w:val="000000"/>
              </w:rPr>
              <w:t>deit</w:t>
            </w:r>
            <w:r w:rsidR="000D3D4E">
              <w:rPr>
                <w:rFonts w:ascii="Calibri" w:hAnsi="Calibri" w:cs="Calibri"/>
                <w:color w:val="000000"/>
              </w:rPr>
              <w:t>-dev-vpc</w:t>
            </w:r>
          </w:p>
        </w:tc>
        <w:tc>
          <w:tcPr>
            <w:tcW w:w="2680" w:type="dxa"/>
          </w:tcPr>
          <w:p w14:paraId="3383C4E2" w14:textId="50A0E574" w:rsidR="004461BF" w:rsidRDefault="002C1146" w:rsidP="004461BF">
            <w:pPr>
              <w:jc w:val="center"/>
              <w:rPr>
                <w:rFonts w:ascii="Calibri" w:hAnsi="Calibri" w:cs="Calibri"/>
                <w:color w:val="000000"/>
              </w:rPr>
            </w:pPr>
            <w:r w:rsidRPr="002C1146">
              <w:rPr>
                <w:rFonts w:ascii="Calibri" w:hAnsi="Calibri" w:cs="Calibri"/>
                <w:color w:val="000000"/>
              </w:rPr>
              <w:t>deit-dev-db-subnet-private3-ap-southeast-2a</w:t>
            </w:r>
          </w:p>
        </w:tc>
        <w:tc>
          <w:tcPr>
            <w:tcW w:w="1129" w:type="dxa"/>
            <w:noWrap/>
          </w:tcPr>
          <w:p w14:paraId="6124D95B" w14:textId="49A19A01" w:rsidR="004461BF" w:rsidRDefault="004461BF" w:rsidP="004461BF">
            <w:pPr>
              <w:jc w:val="center"/>
              <w:rPr>
                <w:rFonts w:ascii="Calibri" w:hAnsi="Calibri" w:cs="Calibri"/>
              </w:rPr>
            </w:pPr>
            <w:r>
              <w:rPr>
                <w:rFonts w:ascii="Calibri" w:hAnsi="Calibri" w:cs="Calibri"/>
                <w:color w:val="auto"/>
              </w:rPr>
              <w:t>Private</w:t>
            </w:r>
          </w:p>
        </w:tc>
        <w:tc>
          <w:tcPr>
            <w:tcW w:w="1486" w:type="dxa"/>
            <w:noWrap/>
          </w:tcPr>
          <w:p w14:paraId="5DB36E4B" w14:textId="5514BED1" w:rsidR="004461BF" w:rsidRPr="002A6E01" w:rsidRDefault="002C1146" w:rsidP="004461BF">
            <w:pPr>
              <w:jc w:val="center"/>
              <w:rPr>
                <w:rFonts w:ascii="Calibri" w:hAnsi="Calibri" w:cs="Calibri"/>
              </w:rPr>
            </w:pPr>
            <w:r>
              <w:rPr>
                <w:rFonts w:ascii="Arial" w:hAnsi="Arial" w:cs="Arial"/>
                <w:sz w:val="19"/>
                <w:szCs w:val="19"/>
              </w:rPr>
              <w:t>10.0.4.0/24</w:t>
            </w:r>
          </w:p>
        </w:tc>
        <w:tc>
          <w:tcPr>
            <w:tcW w:w="469" w:type="dxa"/>
            <w:noWrap/>
          </w:tcPr>
          <w:p w14:paraId="479B2536" w14:textId="5F731CCE" w:rsidR="004461BF" w:rsidRDefault="004461BF" w:rsidP="004461BF">
            <w:pPr>
              <w:jc w:val="center"/>
              <w:rPr>
                <w:rFonts w:ascii="Calibri" w:hAnsi="Calibri" w:cs="Calibri"/>
              </w:rPr>
            </w:pPr>
            <w:r>
              <w:rPr>
                <w:rFonts w:ascii="Calibri" w:hAnsi="Calibri" w:cs="Calibri"/>
              </w:rPr>
              <w:t>A</w:t>
            </w:r>
          </w:p>
        </w:tc>
        <w:tc>
          <w:tcPr>
            <w:tcW w:w="1056" w:type="dxa"/>
          </w:tcPr>
          <w:p w14:paraId="25EF6D06" w14:textId="09B2EA4E" w:rsidR="004461BF" w:rsidRPr="006A6302" w:rsidRDefault="004461BF" w:rsidP="004461BF">
            <w:pPr>
              <w:jc w:val="center"/>
              <w:rPr>
                <w:rFonts w:ascii="Calibri" w:hAnsi="Calibri" w:cs="Calibri"/>
              </w:rPr>
            </w:pPr>
            <w:r w:rsidRPr="00A522B5">
              <w:rPr>
                <w:rFonts w:ascii="Calibri" w:hAnsi="Calibri" w:cs="Calibri"/>
              </w:rPr>
              <w:t>254</w:t>
            </w:r>
          </w:p>
        </w:tc>
      </w:tr>
      <w:tr w:rsidR="004461BF" w14:paraId="363DF636" w14:textId="77777777"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2C76FF26" w14:textId="19A03D16" w:rsidR="004461BF" w:rsidRPr="00CA6691" w:rsidRDefault="000D3D4E" w:rsidP="004461BF">
            <w:pPr>
              <w:jc w:val="center"/>
              <w:rPr>
                <w:rFonts w:ascii="Calibri" w:hAnsi="Calibri" w:cs="Calibri"/>
                <w:color w:val="000000"/>
              </w:rPr>
            </w:pPr>
            <w:r>
              <w:rPr>
                <w:rFonts w:ascii="Calibri" w:hAnsi="Calibri" w:cs="Calibri"/>
                <w:color w:val="000000"/>
              </w:rPr>
              <w:t>Development</w:t>
            </w:r>
          </w:p>
        </w:tc>
        <w:tc>
          <w:tcPr>
            <w:tcW w:w="1835" w:type="dxa"/>
            <w:noWrap/>
          </w:tcPr>
          <w:p w14:paraId="6C271B89" w14:textId="23C04F6A" w:rsidR="004461BF" w:rsidRDefault="00FE531F" w:rsidP="004461BF">
            <w:pPr>
              <w:jc w:val="center"/>
              <w:rPr>
                <w:rFonts w:ascii="Calibri" w:hAnsi="Calibri" w:cs="Calibri"/>
                <w:color w:val="000000"/>
              </w:rPr>
            </w:pPr>
            <w:r>
              <w:rPr>
                <w:rFonts w:ascii="Calibri" w:hAnsi="Calibri" w:cs="Calibri"/>
                <w:color w:val="000000"/>
              </w:rPr>
              <w:t>d</w:t>
            </w:r>
            <w:r w:rsidR="005E2F9E">
              <w:rPr>
                <w:rFonts w:ascii="Calibri" w:hAnsi="Calibri" w:cs="Calibri"/>
                <w:color w:val="000000"/>
              </w:rPr>
              <w:t>eit</w:t>
            </w:r>
            <w:r w:rsidR="000D3D4E">
              <w:rPr>
                <w:rFonts w:ascii="Calibri" w:hAnsi="Calibri" w:cs="Calibri"/>
                <w:color w:val="000000"/>
              </w:rPr>
              <w:t>-dev-vpc</w:t>
            </w:r>
          </w:p>
        </w:tc>
        <w:tc>
          <w:tcPr>
            <w:tcW w:w="2680" w:type="dxa"/>
          </w:tcPr>
          <w:p w14:paraId="33584298" w14:textId="39D75A8D" w:rsidR="004461BF" w:rsidRDefault="002C1146" w:rsidP="004461BF">
            <w:pPr>
              <w:jc w:val="center"/>
              <w:rPr>
                <w:rFonts w:ascii="Calibri" w:hAnsi="Calibri" w:cs="Calibri"/>
                <w:color w:val="000000"/>
              </w:rPr>
            </w:pPr>
            <w:r w:rsidRPr="002C1146">
              <w:rPr>
                <w:rFonts w:ascii="Calibri" w:hAnsi="Calibri" w:cs="Calibri"/>
                <w:color w:val="000000"/>
              </w:rPr>
              <w:t>deit-dev-db-subnet-private4-ap-southeast-2b</w:t>
            </w:r>
          </w:p>
        </w:tc>
        <w:tc>
          <w:tcPr>
            <w:tcW w:w="1129" w:type="dxa"/>
            <w:noWrap/>
          </w:tcPr>
          <w:p w14:paraId="5BFF8361" w14:textId="59D4706A" w:rsidR="004461BF" w:rsidRDefault="004461BF" w:rsidP="004461BF">
            <w:pPr>
              <w:jc w:val="center"/>
              <w:rPr>
                <w:rFonts w:ascii="Calibri" w:hAnsi="Calibri" w:cs="Calibri"/>
              </w:rPr>
            </w:pPr>
            <w:r>
              <w:rPr>
                <w:rFonts w:ascii="Calibri" w:hAnsi="Calibri" w:cs="Calibri"/>
                <w:color w:val="auto"/>
              </w:rPr>
              <w:t>Private</w:t>
            </w:r>
          </w:p>
        </w:tc>
        <w:tc>
          <w:tcPr>
            <w:tcW w:w="1486" w:type="dxa"/>
            <w:noWrap/>
          </w:tcPr>
          <w:p w14:paraId="746008FC" w14:textId="6C236FF6" w:rsidR="004461BF" w:rsidRPr="002A6E01" w:rsidRDefault="002C1146" w:rsidP="004461BF">
            <w:pPr>
              <w:jc w:val="center"/>
              <w:rPr>
                <w:rFonts w:ascii="Calibri" w:hAnsi="Calibri" w:cs="Calibri"/>
              </w:rPr>
            </w:pPr>
            <w:r>
              <w:rPr>
                <w:rFonts w:ascii="Arial" w:hAnsi="Arial" w:cs="Arial"/>
                <w:sz w:val="19"/>
                <w:szCs w:val="19"/>
              </w:rPr>
              <w:t>10.0.5.0/24</w:t>
            </w:r>
          </w:p>
        </w:tc>
        <w:tc>
          <w:tcPr>
            <w:tcW w:w="469" w:type="dxa"/>
            <w:noWrap/>
          </w:tcPr>
          <w:p w14:paraId="2345A934" w14:textId="5EE2803D" w:rsidR="004461BF" w:rsidRDefault="004461BF" w:rsidP="004461BF">
            <w:pPr>
              <w:jc w:val="center"/>
              <w:rPr>
                <w:rFonts w:ascii="Calibri" w:hAnsi="Calibri" w:cs="Calibri"/>
              </w:rPr>
            </w:pPr>
            <w:r>
              <w:rPr>
                <w:rFonts w:ascii="Calibri" w:hAnsi="Calibri" w:cs="Calibri"/>
              </w:rPr>
              <w:t>B</w:t>
            </w:r>
          </w:p>
        </w:tc>
        <w:tc>
          <w:tcPr>
            <w:tcW w:w="1056" w:type="dxa"/>
          </w:tcPr>
          <w:p w14:paraId="4278FAE5" w14:textId="5D9F1B18" w:rsidR="004461BF" w:rsidRPr="006A6302" w:rsidRDefault="004461BF" w:rsidP="004461BF">
            <w:pPr>
              <w:jc w:val="center"/>
              <w:rPr>
                <w:rFonts w:ascii="Calibri" w:hAnsi="Calibri" w:cs="Calibri"/>
              </w:rPr>
            </w:pPr>
            <w:r w:rsidRPr="00A522B5">
              <w:rPr>
                <w:rFonts w:ascii="Calibri" w:hAnsi="Calibri" w:cs="Calibri"/>
              </w:rPr>
              <w:t>254</w:t>
            </w:r>
          </w:p>
        </w:tc>
      </w:tr>
      <w:tr w:rsidR="002C1146" w14:paraId="7C711269" w14:textId="77777777"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6967EEEE" w14:textId="3DD1BF3F" w:rsidR="002C1146" w:rsidRPr="00CA6691" w:rsidRDefault="002C1146" w:rsidP="002C1146">
            <w:pPr>
              <w:jc w:val="center"/>
              <w:rPr>
                <w:rFonts w:ascii="Calibri" w:hAnsi="Calibri" w:cs="Calibri"/>
                <w:color w:val="000000"/>
              </w:rPr>
            </w:pPr>
            <w:r>
              <w:rPr>
                <w:rFonts w:ascii="Calibri" w:hAnsi="Calibri" w:cs="Calibri"/>
                <w:color w:val="000000"/>
              </w:rPr>
              <w:t>UAT</w:t>
            </w:r>
          </w:p>
        </w:tc>
        <w:tc>
          <w:tcPr>
            <w:tcW w:w="1835" w:type="dxa"/>
            <w:noWrap/>
          </w:tcPr>
          <w:p w14:paraId="53460E15" w14:textId="5C5A30FD" w:rsidR="002C1146" w:rsidRDefault="005E2F9E"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41970B81" w14:textId="3EE15259"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uat</w:t>
            </w:r>
            <w:r w:rsidRPr="000D3D4E">
              <w:rPr>
                <w:rFonts w:ascii="Calibri" w:hAnsi="Calibri" w:cs="Calibri"/>
                <w:color w:val="000000"/>
              </w:rPr>
              <w:t>-subnet-public1-ap-southeast-2a</w:t>
            </w:r>
          </w:p>
        </w:tc>
        <w:tc>
          <w:tcPr>
            <w:tcW w:w="1129" w:type="dxa"/>
            <w:noWrap/>
          </w:tcPr>
          <w:p w14:paraId="5AA11F77" w14:textId="4F3003E6" w:rsidR="002C1146" w:rsidRDefault="002C1146" w:rsidP="002C1146">
            <w:pPr>
              <w:jc w:val="center"/>
              <w:rPr>
                <w:rFonts w:ascii="Calibri" w:hAnsi="Calibri" w:cs="Calibri"/>
              </w:rPr>
            </w:pPr>
            <w:r>
              <w:rPr>
                <w:rFonts w:ascii="Calibri" w:hAnsi="Calibri" w:cs="Calibri"/>
                <w:color w:val="auto"/>
              </w:rPr>
              <w:t>Public</w:t>
            </w:r>
          </w:p>
        </w:tc>
        <w:tc>
          <w:tcPr>
            <w:tcW w:w="1486" w:type="dxa"/>
            <w:noWrap/>
          </w:tcPr>
          <w:p w14:paraId="7240FCA2" w14:textId="1897260B" w:rsidR="002C1146" w:rsidRPr="002A6E01" w:rsidRDefault="002C1146" w:rsidP="002C1146">
            <w:pPr>
              <w:jc w:val="center"/>
              <w:rPr>
                <w:rFonts w:ascii="Calibri" w:hAnsi="Calibri" w:cs="Calibri"/>
              </w:rPr>
            </w:pPr>
            <w:r w:rsidRPr="002A6E01">
              <w:rPr>
                <w:rFonts w:ascii="Calibri" w:hAnsi="Calibri" w:cs="Calibri"/>
              </w:rPr>
              <w:t>10.</w:t>
            </w:r>
            <w:r>
              <w:rPr>
                <w:rFonts w:ascii="Calibri" w:hAnsi="Calibri" w:cs="Calibri"/>
              </w:rPr>
              <w:t>1.0.0</w:t>
            </w:r>
            <w:r w:rsidRPr="002A6E01">
              <w:rPr>
                <w:rFonts w:ascii="Calibri" w:hAnsi="Calibri" w:cs="Calibri"/>
              </w:rPr>
              <w:t>/2</w:t>
            </w:r>
            <w:r>
              <w:rPr>
                <w:rFonts w:ascii="Calibri" w:hAnsi="Calibri" w:cs="Calibri"/>
              </w:rPr>
              <w:t>4</w:t>
            </w:r>
          </w:p>
        </w:tc>
        <w:tc>
          <w:tcPr>
            <w:tcW w:w="469" w:type="dxa"/>
            <w:noWrap/>
          </w:tcPr>
          <w:p w14:paraId="4228BBFA" w14:textId="1F804184" w:rsidR="002C1146" w:rsidRDefault="002C1146" w:rsidP="002C1146">
            <w:pPr>
              <w:jc w:val="center"/>
              <w:rPr>
                <w:rFonts w:ascii="Calibri" w:hAnsi="Calibri" w:cs="Calibri"/>
              </w:rPr>
            </w:pPr>
            <w:r>
              <w:rPr>
                <w:rFonts w:ascii="Calibri" w:hAnsi="Calibri" w:cs="Calibri"/>
              </w:rPr>
              <w:t>A</w:t>
            </w:r>
          </w:p>
        </w:tc>
        <w:tc>
          <w:tcPr>
            <w:tcW w:w="1056" w:type="dxa"/>
          </w:tcPr>
          <w:p w14:paraId="2FC039AB" w14:textId="7F6716AB" w:rsidR="002C1146" w:rsidRPr="006A6302" w:rsidRDefault="002C1146" w:rsidP="002C1146">
            <w:pPr>
              <w:jc w:val="center"/>
              <w:rPr>
                <w:rFonts w:ascii="Calibri" w:hAnsi="Calibri" w:cs="Calibri"/>
              </w:rPr>
            </w:pPr>
            <w:r w:rsidRPr="00A522B5">
              <w:rPr>
                <w:rFonts w:ascii="Calibri" w:hAnsi="Calibri" w:cs="Calibri"/>
              </w:rPr>
              <w:t>254</w:t>
            </w:r>
          </w:p>
        </w:tc>
      </w:tr>
      <w:tr w:rsidR="002C1146" w14:paraId="676ADB28" w14:textId="77777777"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07319C52" w14:textId="0379B943" w:rsidR="002C1146" w:rsidRPr="00CA6691" w:rsidRDefault="002C1146" w:rsidP="002C1146">
            <w:pPr>
              <w:jc w:val="center"/>
              <w:rPr>
                <w:rFonts w:ascii="Calibri" w:hAnsi="Calibri" w:cs="Calibri"/>
                <w:color w:val="000000"/>
              </w:rPr>
            </w:pPr>
            <w:r>
              <w:rPr>
                <w:rFonts w:ascii="Calibri" w:hAnsi="Calibri" w:cs="Calibri"/>
                <w:color w:val="000000"/>
              </w:rPr>
              <w:t>UAT</w:t>
            </w:r>
          </w:p>
        </w:tc>
        <w:tc>
          <w:tcPr>
            <w:tcW w:w="1835" w:type="dxa"/>
            <w:noWrap/>
          </w:tcPr>
          <w:p w14:paraId="1546AEAA" w14:textId="29E249D3" w:rsidR="002C1146" w:rsidRDefault="005E2F9E"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53A75E10" w14:textId="585FCF6B"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uat</w:t>
            </w:r>
            <w:r w:rsidRPr="000D3D4E">
              <w:rPr>
                <w:rFonts w:ascii="Calibri" w:hAnsi="Calibri" w:cs="Calibri"/>
                <w:color w:val="000000"/>
              </w:rPr>
              <w:t>-subnet-public2-ap-southeast-2b</w:t>
            </w:r>
          </w:p>
        </w:tc>
        <w:tc>
          <w:tcPr>
            <w:tcW w:w="1129" w:type="dxa"/>
            <w:noWrap/>
          </w:tcPr>
          <w:p w14:paraId="56D06F64" w14:textId="5077C60E" w:rsidR="002C1146" w:rsidRDefault="002C1146" w:rsidP="002C1146">
            <w:pPr>
              <w:jc w:val="center"/>
              <w:rPr>
                <w:rFonts w:ascii="Calibri" w:hAnsi="Calibri" w:cs="Calibri"/>
              </w:rPr>
            </w:pPr>
            <w:r>
              <w:rPr>
                <w:rFonts w:ascii="Calibri" w:hAnsi="Calibri" w:cs="Calibri"/>
                <w:color w:val="auto"/>
              </w:rPr>
              <w:t>Public</w:t>
            </w:r>
          </w:p>
        </w:tc>
        <w:tc>
          <w:tcPr>
            <w:tcW w:w="1486" w:type="dxa"/>
            <w:noWrap/>
          </w:tcPr>
          <w:p w14:paraId="154E3888" w14:textId="76733BB5" w:rsidR="002C1146" w:rsidRPr="002A6E01" w:rsidRDefault="002C1146" w:rsidP="002C1146">
            <w:pPr>
              <w:jc w:val="center"/>
              <w:rPr>
                <w:rFonts w:ascii="Calibri" w:hAnsi="Calibri" w:cs="Calibri"/>
              </w:rPr>
            </w:pPr>
            <w:r w:rsidRPr="002A6E01">
              <w:rPr>
                <w:rFonts w:ascii="Calibri" w:hAnsi="Calibri" w:cs="Calibri"/>
              </w:rPr>
              <w:t>10.</w:t>
            </w:r>
            <w:r>
              <w:rPr>
                <w:rFonts w:ascii="Calibri" w:hAnsi="Calibri" w:cs="Calibri"/>
              </w:rPr>
              <w:t>1.1.0</w:t>
            </w:r>
            <w:r w:rsidRPr="002A6E01">
              <w:rPr>
                <w:rFonts w:ascii="Calibri" w:hAnsi="Calibri" w:cs="Calibri"/>
              </w:rPr>
              <w:t xml:space="preserve"> /2</w:t>
            </w:r>
            <w:r>
              <w:rPr>
                <w:rFonts w:ascii="Calibri" w:hAnsi="Calibri" w:cs="Calibri"/>
              </w:rPr>
              <w:t>4</w:t>
            </w:r>
          </w:p>
        </w:tc>
        <w:tc>
          <w:tcPr>
            <w:tcW w:w="469" w:type="dxa"/>
            <w:noWrap/>
          </w:tcPr>
          <w:p w14:paraId="74DB6DC7" w14:textId="41DC1E82" w:rsidR="002C1146" w:rsidRDefault="002C1146" w:rsidP="002C1146">
            <w:pPr>
              <w:jc w:val="center"/>
              <w:rPr>
                <w:rFonts w:ascii="Calibri" w:hAnsi="Calibri" w:cs="Calibri"/>
              </w:rPr>
            </w:pPr>
            <w:r>
              <w:rPr>
                <w:rFonts w:ascii="Calibri" w:hAnsi="Calibri" w:cs="Calibri"/>
              </w:rPr>
              <w:t>B</w:t>
            </w:r>
          </w:p>
        </w:tc>
        <w:tc>
          <w:tcPr>
            <w:tcW w:w="1056" w:type="dxa"/>
          </w:tcPr>
          <w:p w14:paraId="210F6A39" w14:textId="4154A4CC" w:rsidR="002C1146" w:rsidRPr="006A6302" w:rsidRDefault="002C1146" w:rsidP="002C1146">
            <w:pPr>
              <w:jc w:val="center"/>
              <w:rPr>
                <w:rFonts w:ascii="Calibri" w:hAnsi="Calibri" w:cs="Calibri"/>
              </w:rPr>
            </w:pPr>
            <w:r w:rsidRPr="00A522B5">
              <w:rPr>
                <w:rFonts w:ascii="Calibri" w:hAnsi="Calibri" w:cs="Calibri"/>
              </w:rPr>
              <w:t>254</w:t>
            </w:r>
          </w:p>
        </w:tc>
      </w:tr>
      <w:tr w:rsidR="002C1146" w14:paraId="6338CE48" w14:textId="0787DF12"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08634F05" w14:textId="121F4F13" w:rsidR="002C1146" w:rsidRDefault="002C1146" w:rsidP="002C1146">
            <w:pPr>
              <w:jc w:val="center"/>
              <w:rPr>
                <w:rFonts w:ascii="Calibri" w:hAnsi="Calibri" w:cs="Calibri"/>
                <w:color w:val="000000"/>
                <w:sz w:val="24"/>
                <w:szCs w:val="24"/>
              </w:rPr>
            </w:pPr>
            <w:r>
              <w:rPr>
                <w:rFonts w:ascii="Calibri" w:hAnsi="Calibri" w:cs="Calibri"/>
                <w:color w:val="000000"/>
              </w:rPr>
              <w:t>UAT</w:t>
            </w:r>
          </w:p>
        </w:tc>
        <w:tc>
          <w:tcPr>
            <w:tcW w:w="1835" w:type="dxa"/>
            <w:noWrap/>
          </w:tcPr>
          <w:p w14:paraId="64DB1B33" w14:textId="16EAFF94" w:rsidR="002C1146" w:rsidRDefault="005E2F9E"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44AF700F" w14:textId="6EA390DA"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uat</w:t>
            </w:r>
            <w:r w:rsidRPr="000D3D4E">
              <w:rPr>
                <w:rFonts w:ascii="Calibri" w:hAnsi="Calibri" w:cs="Calibri"/>
                <w:color w:val="000000"/>
              </w:rPr>
              <w:t>-backend-subnet-private1-ap-southeast-2a</w:t>
            </w:r>
          </w:p>
        </w:tc>
        <w:tc>
          <w:tcPr>
            <w:tcW w:w="1129" w:type="dxa"/>
            <w:noWrap/>
          </w:tcPr>
          <w:p w14:paraId="196AC4F2" w14:textId="01F2A01A"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3012350F" w14:textId="7EC92CAE" w:rsidR="002C1146" w:rsidRDefault="002C1146" w:rsidP="002C1146">
            <w:pPr>
              <w:jc w:val="center"/>
              <w:rPr>
                <w:rFonts w:ascii="Calibri" w:hAnsi="Calibri" w:cs="Calibri"/>
              </w:rPr>
            </w:pPr>
            <w:r w:rsidRPr="002A6E01">
              <w:rPr>
                <w:rFonts w:ascii="Calibri" w:hAnsi="Calibri" w:cs="Calibri"/>
              </w:rPr>
              <w:t>10.</w:t>
            </w:r>
            <w:r>
              <w:rPr>
                <w:rFonts w:ascii="Calibri" w:hAnsi="Calibri" w:cs="Calibri"/>
              </w:rPr>
              <w:t>1.2.0</w:t>
            </w:r>
            <w:r w:rsidRPr="002A6E01">
              <w:rPr>
                <w:rFonts w:ascii="Calibri" w:hAnsi="Calibri" w:cs="Calibri"/>
              </w:rPr>
              <w:t xml:space="preserve"> /2</w:t>
            </w:r>
            <w:r>
              <w:rPr>
                <w:rFonts w:ascii="Calibri" w:hAnsi="Calibri" w:cs="Calibri"/>
              </w:rPr>
              <w:t>4</w:t>
            </w:r>
          </w:p>
        </w:tc>
        <w:tc>
          <w:tcPr>
            <w:tcW w:w="469" w:type="dxa"/>
            <w:noWrap/>
          </w:tcPr>
          <w:p w14:paraId="458A3C51" w14:textId="6C9E5CBA" w:rsidR="002C1146" w:rsidRDefault="002C1146" w:rsidP="002C1146">
            <w:pPr>
              <w:jc w:val="center"/>
              <w:rPr>
                <w:rFonts w:ascii="Calibri" w:hAnsi="Calibri" w:cs="Calibri"/>
              </w:rPr>
            </w:pPr>
            <w:r>
              <w:rPr>
                <w:rFonts w:ascii="Calibri" w:hAnsi="Calibri" w:cs="Calibri"/>
              </w:rPr>
              <w:t>A</w:t>
            </w:r>
          </w:p>
        </w:tc>
        <w:tc>
          <w:tcPr>
            <w:tcW w:w="1056" w:type="dxa"/>
          </w:tcPr>
          <w:p w14:paraId="02857A07" w14:textId="0E0919FB" w:rsidR="002C1146" w:rsidRDefault="002C1146" w:rsidP="002C1146">
            <w:pPr>
              <w:jc w:val="center"/>
              <w:rPr>
                <w:rFonts w:ascii="Calibri" w:hAnsi="Calibri" w:cs="Calibri"/>
              </w:rPr>
            </w:pPr>
            <w:r w:rsidRPr="00A522B5">
              <w:rPr>
                <w:rFonts w:ascii="Calibri" w:hAnsi="Calibri" w:cs="Calibri"/>
              </w:rPr>
              <w:t>254</w:t>
            </w:r>
          </w:p>
        </w:tc>
      </w:tr>
      <w:tr w:rsidR="002C1146" w14:paraId="2ECEEDD5" w14:textId="47CA9DB6"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154E9EB7" w14:textId="61797D58" w:rsidR="002C1146" w:rsidRDefault="002C1146" w:rsidP="002C1146">
            <w:pPr>
              <w:jc w:val="center"/>
              <w:rPr>
                <w:rFonts w:ascii="Calibri" w:hAnsi="Calibri" w:cs="Calibri"/>
                <w:color w:val="000000"/>
                <w:sz w:val="24"/>
                <w:szCs w:val="24"/>
              </w:rPr>
            </w:pPr>
            <w:r>
              <w:rPr>
                <w:rFonts w:ascii="Calibri" w:hAnsi="Calibri" w:cs="Calibri"/>
                <w:color w:val="000000"/>
              </w:rPr>
              <w:t>UAT</w:t>
            </w:r>
          </w:p>
        </w:tc>
        <w:tc>
          <w:tcPr>
            <w:tcW w:w="1835" w:type="dxa"/>
            <w:noWrap/>
          </w:tcPr>
          <w:p w14:paraId="042B7DF1" w14:textId="29CD5EAA" w:rsidR="002C1146" w:rsidRDefault="008F33A2"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138B4784" w14:textId="404037FF"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uat</w:t>
            </w:r>
            <w:r w:rsidRPr="000D3D4E">
              <w:rPr>
                <w:rFonts w:ascii="Calibri" w:hAnsi="Calibri" w:cs="Calibri"/>
                <w:color w:val="000000"/>
              </w:rPr>
              <w:t>-backend-subnet-private2-ap-southeast-2b</w:t>
            </w:r>
          </w:p>
        </w:tc>
        <w:tc>
          <w:tcPr>
            <w:tcW w:w="1129" w:type="dxa"/>
            <w:noWrap/>
          </w:tcPr>
          <w:p w14:paraId="614358EF" w14:textId="6EBCCC3C"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6FB7BBB0" w14:textId="4BE2035F" w:rsidR="002C1146" w:rsidRDefault="002C1146" w:rsidP="002C1146">
            <w:pPr>
              <w:jc w:val="center"/>
              <w:rPr>
                <w:rFonts w:ascii="Calibri" w:hAnsi="Calibri" w:cs="Calibri"/>
              </w:rPr>
            </w:pPr>
            <w:r w:rsidRPr="002A6E01">
              <w:rPr>
                <w:rFonts w:ascii="Calibri" w:hAnsi="Calibri" w:cs="Calibri"/>
              </w:rPr>
              <w:t>10.</w:t>
            </w:r>
            <w:r>
              <w:rPr>
                <w:rFonts w:ascii="Calibri" w:hAnsi="Calibri" w:cs="Calibri"/>
              </w:rPr>
              <w:t>1.3.0</w:t>
            </w:r>
            <w:r w:rsidRPr="002A6E01">
              <w:rPr>
                <w:rFonts w:ascii="Calibri" w:hAnsi="Calibri" w:cs="Calibri"/>
              </w:rPr>
              <w:t xml:space="preserve"> /2</w:t>
            </w:r>
            <w:r>
              <w:rPr>
                <w:rFonts w:ascii="Calibri" w:hAnsi="Calibri" w:cs="Calibri"/>
              </w:rPr>
              <w:t>4</w:t>
            </w:r>
          </w:p>
        </w:tc>
        <w:tc>
          <w:tcPr>
            <w:tcW w:w="469" w:type="dxa"/>
            <w:noWrap/>
          </w:tcPr>
          <w:p w14:paraId="76A83A3B" w14:textId="11137397" w:rsidR="002C1146" w:rsidRDefault="002C1146" w:rsidP="002C1146">
            <w:pPr>
              <w:jc w:val="center"/>
              <w:rPr>
                <w:rFonts w:ascii="Calibri" w:hAnsi="Calibri" w:cs="Calibri"/>
              </w:rPr>
            </w:pPr>
            <w:r>
              <w:rPr>
                <w:rFonts w:ascii="Calibri" w:hAnsi="Calibri" w:cs="Calibri"/>
              </w:rPr>
              <w:t>B</w:t>
            </w:r>
          </w:p>
        </w:tc>
        <w:tc>
          <w:tcPr>
            <w:tcW w:w="1056" w:type="dxa"/>
          </w:tcPr>
          <w:p w14:paraId="43111806" w14:textId="5A6D98F7" w:rsidR="002C1146" w:rsidRDefault="002C1146" w:rsidP="002C1146">
            <w:pPr>
              <w:jc w:val="center"/>
              <w:rPr>
                <w:rFonts w:ascii="Calibri" w:hAnsi="Calibri" w:cs="Calibri"/>
              </w:rPr>
            </w:pPr>
            <w:r w:rsidRPr="00A522B5">
              <w:rPr>
                <w:rFonts w:ascii="Calibri" w:hAnsi="Calibri" w:cs="Calibri"/>
              </w:rPr>
              <w:t>254</w:t>
            </w:r>
          </w:p>
        </w:tc>
      </w:tr>
      <w:tr w:rsidR="002C1146" w14:paraId="415EE52B" w14:textId="07A1564F"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E0F56AD" w14:textId="22A900EB" w:rsidR="002C1146" w:rsidRDefault="002C1146" w:rsidP="002C1146">
            <w:pPr>
              <w:jc w:val="center"/>
              <w:rPr>
                <w:rFonts w:ascii="Calibri" w:hAnsi="Calibri" w:cs="Calibri"/>
                <w:color w:val="000000"/>
              </w:rPr>
            </w:pPr>
            <w:r>
              <w:rPr>
                <w:rFonts w:ascii="Calibri" w:hAnsi="Calibri" w:cs="Calibri"/>
                <w:color w:val="000000"/>
              </w:rPr>
              <w:t>UAT</w:t>
            </w:r>
          </w:p>
        </w:tc>
        <w:tc>
          <w:tcPr>
            <w:tcW w:w="1835" w:type="dxa"/>
            <w:noWrap/>
          </w:tcPr>
          <w:p w14:paraId="2D7D1FBD" w14:textId="208A144C" w:rsidR="002C1146" w:rsidRDefault="008F33A2"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343756EC" w14:textId="75134955" w:rsidR="002C1146" w:rsidRDefault="002C1146" w:rsidP="002C1146">
            <w:pPr>
              <w:jc w:val="center"/>
              <w:rPr>
                <w:rFonts w:ascii="Calibri" w:hAnsi="Calibri" w:cs="Calibri"/>
                <w:color w:val="000000"/>
              </w:rPr>
            </w:pPr>
            <w:r w:rsidRPr="002C1146">
              <w:rPr>
                <w:rFonts w:ascii="Calibri" w:hAnsi="Calibri" w:cs="Calibri"/>
                <w:color w:val="000000"/>
              </w:rPr>
              <w:t>deit-</w:t>
            </w:r>
            <w:r>
              <w:rPr>
                <w:rFonts w:ascii="Calibri" w:hAnsi="Calibri" w:cs="Calibri"/>
                <w:color w:val="000000"/>
              </w:rPr>
              <w:t>uat</w:t>
            </w:r>
            <w:r w:rsidRPr="002C1146">
              <w:rPr>
                <w:rFonts w:ascii="Calibri" w:hAnsi="Calibri" w:cs="Calibri"/>
                <w:color w:val="000000"/>
              </w:rPr>
              <w:t>-db-subnet-private3-ap-southeast-2a</w:t>
            </w:r>
          </w:p>
        </w:tc>
        <w:tc>
          <w:tcPr>
            <w:tcW w:w="1129" w:type="dxa"/>
            <w:noWrap/>
          </w:tcPr>
          <w:p w14:paraId="4A0E7D97" w14:textId="341ECE42"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28F4EC3D" w14:textId="7AB72A33" w:rsidR="002C1146" w:rsidRDefault="002C1146" w:rsidP="002C1146">
            <w:pPr>
              <w:jc w:val="center"/>
              <w:rPr>
                <w:rFonts w:ascii="Calibri" w:hAnsi="Calibri" w:cs="Calibri"/>
              </w:rPr>
            </w:pPr>
            <w:r w:rsidRPr="002A6E01">
              <w:rPr>
                <w:rFonts w:ascii="Calibri" w:hAnsi="Calibri" w:cs="Calibri"/>
              </w:rPr>
              <w:t>10.</w:t>
            </w:r>
            <w:r>
              <w:rPr>
                <w:rFonts w:ascii="Calibri" w:hAnsi="Calibri" w:cs="Calibri"/>
              </w:rPr>
              <w:t>1.4.0</w:t>
            </w:r>
            <w:r w:rsidRPr="002A6E01">
              <w:rPr>
                <w:rFonts w:ascii="Calibri" w:hAnsi="Calibri" w:cs="Calibri"/>
              </w:rPr>
              <w:t xml:space="preserve"> /2</w:t>
            </w:r>
            <w:r>
              <w:rPr>
                <w:rFonts w:ascii="Calibri" w:hAnsi="Calibri" w:cs="Calibri"/>
              </w:rPr>
              <w:t>4</w:t>
            </w:r>
          </w:p>
        </w:tc>
        <w:tc>
          <w:tcPr>
            <w:tcW w:w="469" w:type="dxa"/>
            <w:noWrap/>
          </w:tcPr>
          <w:p w14:paraId="5717A697" w14:textId="3B4175F1" w:rsidR="002C1146" w:rsidRDefault="002C1146" w:rsidP="002C1146">
            <w:pPr>
              <w:jc w:val="center"/>
              <w:rPr>
                <w:rFonts w:ascii="Calibri" w:hAnsi="Calibri" w:cs="Calibri"/>
              </w:rPr>
            </w:pPr>
            <w:r>
              <w:rPr>
                <w:rFonts w:ascii="Calibri" w:hAnsi="Calibri" w:cs="Calibri"/>
              </w:rPr>
              <w:t>A</w:t>
            </w:r>
          </w:p>
        </w:tc>
        <w:tc>
          <w:tcPr>
            <w:tcW w:w="1056" w:type="dxa"/>
          </w:tcPr>
          <w:p w14:paraId="5378CC98" w14:textId="7B105FC4" w:rsidR="002C1146" w:rsidRDefault="002C1146" w:rsidP="002C1146">
            <w:pPr>
              <w:jc w:val="center"/>
              <w:rPr>
                <w:rFonts w:ascii="Calibri" w:hAnsi="Calibri" w:cs="Calibri"/>
              </w:rPr>
            </w:pPr>
            <w:r w:rsidRPr="00A522B5">
              <w:rPr>
                <w:rFonts w:ascii="Calibri" w:hAnsi="Calibri" w:cs="Calibri"/>
              </w:rPr>
              <w:t>254</w:t>
            </w:r>
          </w:p>
        </w:tc>
      </w:tr>
      <w:tr w:rsidR="002C1146" w14:paraId="438B184E" w14:textId="2F99C872"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708A7530" w14:textId="779A3FCA" w:rsidR="002C1146" w:rsidRDefault="002C1146" w:rsidP="002C1146">
            <w:pPr>
              <w:jc w:val="center"/>
              <w:rPr>
                <w:rFonts w:ascii="Calibri" w:hAnsi="Calibri" w:cs="Calibri"/>
                <w:color w:val="000000"/>
                <w:sz w:val="24"/>
                <w:szCs w:val="24"/>
              </w:rPr>
            </w:pPr>
            <w:r>
              <w:rPr>
                <w:rFonts w:ascii="Calibri" w:hAnsi="Calibri" w:cs="Calibri"/>
                <w:color w:val="000000"/>
              </w:rPr>
              <w:t>UAT</w:t>
            </w:r>
          </w:p>
        </w:tc>
        <w:tc>
          <w:tcPr>
            <w:tcW w:w="1835" w:type="dxa"/>
            <w:noWrap/>
          </w:tcPr>
          <w:p w14:paraId="0ABEB916" w14:textId="4FBA6606" w:rsidR="002C1146" w:rsidRDefault="008F33A2"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-uat-vpc</w:t>
            </w:r>
          </w:p>
        </w:tc>
        <w:tc>
          <w:tcPr>
            <w:tcW w:w="2680" w:type="dxa"/>
          </w:tcPr>
          <w:p w14:paraId="51CF4434" w14:textId="18E08418" w:rsidR="002C1146" w:rsidRDefault="002C1146" w:rsidP="002C1146">
            <w:pPr>
              <w:jc w:val="center"/>
              <w:rPr>
                <w:rFonts w:ascii="Calibri" w:hAnsi="Calibri" w:cs="Calibri"/>
                <w:color w:val="000000"/>
              </w:rPr>
            </w:pPr>
            <w:r w:rsidRPr="002C1146">
              <w:rPr>
                <w:rFonts w:ascii="Calibri" w:hAnsi="Calibri" w:cs="Calibri"/>
                <w:color w:val="000000"/>
              </w:rPr>
              <w:t>deit-</w:t>
            </w:r>
            <w:r>
              <w:rPr>
                <w:rFonts w:ascii="Calibri" w:hAnsi="Calibri" w:cs="Calibri"/>
                <w:color w:val="000000"/>
              </w:rPr>
              <w:t>uat</w:t>
            </w:r>
            <w:r w:rsidRPr="002C1146">
              <w:rPr>
                <w:rFonts w:ascii="Calibri" w:hAnsi="Calibri" w:cs="Calibri"/>
                <w:color w:val="000000"/>
              </w:rPr>
              <w:t>-db-subnet-private4-ap-southeast-2b</w:t>
            </w:r>
          </w:p>
        </w:tc>
        <w:tc>
          <w:tcPr>
            <w:tcW w:w="1129" w:type="dxa"/>
            <w:noWrap/>
          </w:tcPr>
          <w:p w14:paraId="1778561C" w14:textId="2E31881F"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7E8C3421" w14:textId="76E3D8DB" w:rsidR="002C1146" w:rsidRDefault="002C1146" w:rsidP="002C1146">
            <w:pPr>
              <w:jc w:val="center"/>
              <w:rPr>
                <w:rFonts w:ascii="Calibri" w:hAnsi="Calibri" w:cs="Calibri"/>
              </w:rPr>
            </w:pPr>
            <w:r w:rsidRPr="002A6E01">
              <w:rPr>
                <w:rFonts w:ascii="Calibri" w:hAnsi="Calibri" w:cs="Calibri"/>
              </w:rPr>
              <w:t>10.</w:t>
            </w:r>
            <w:r>
              <w:rPr>
                <w:rFonts w:ascii="Calibri" w:hAnsi="Calibri" w:cs="Calibri"/>
              </w:rPr>
              <w:t>1.5.0</w:t>
            </w:r>
            <w:r w:rsidRPr="002A6E01">
              <w:rPr>
                <w:rFonts w:ascii="Calibri" w:hAnsi="Calibri" w:cs="Calibri"/>
              </w:rPr>
              <w:t xml:space="preserve"> /2</w:t>
            </w:r>
            <w:r>
              <w:rPr>
                <w:rFonts w:ascii="Calibri" w:hAnsi="Calibri" w:cs="Calibri"/>
              </w:rPr>
              <w:t>4</w:t>
            </w:r>
          </w:p>
        </w:tc>
        <w:tc>
          <w:tcPr>
            <w:tcW w:w="469" w:type="dxa"/>
            <w:noWrap/>
          </w:tcPr>
          <w:p w14:paraId="63B8CC86" w14:textId="595663A2" w:rsidR="002C1146" w:rsidRDefault="002C1146" w:rsidP="002C1146">
            <w:pPr>
              <w:jc w:val="center"/>
              <w:rPr>
                <w:rFonts w:ascii="Calibri" w:hAnsi="Calibri" w:cs="Calibri"/>
              </w:rPr>
            </w:pPr>
            <w:r>
              <w:rPr>
                <w:rFonts w:ascii="Calibri" w:hAnsi="Calibri" w:cs="Calibri"/>
              </w:rPr>
              <w:t>B</w:t>
            </w:r>
          </w:p>
        </w:tc>
        <w:tc>
          <w:tcPr>
            <w:tcW w:w="1056" w:type="dxa"/>
          </w:tcPr>
          <w:p w14:paraId="39AB7935" w14:textId="46735CC7" w:rsidR="002C1146" w:rsidRDefault="002C1146" w:rsidP="002C1146">
            <w:pPr>
              <w:jc w:val="center"/>
              <w:rPr>
                <w:rFonts w:ascii="Calibri" w:hAnsi="Calibri" w:cs="Calibri"/>
              </w:rPr>
            </w:pPr>
            <w:r w:rsidRPr="00A522B5">
              <w:rPr>
                <w:rFonts w:ascii="Calibri" w:hAnsi="Calibri" w:cs="Calibri"/>
              </w:rPr>
              <w:t>254</w:t>
            </w:r>
          </w:p>
        </w:tc>
      </w:tr>
      <w:tr w:rsidR="002C1146" w14:paraId="4F5B5F3E" w14:textId="10BB5691"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4A304A31" w14:textId="7AEDD4C5"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399B1C2F" w14:textId="12742E91"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0E94FD83" w14:textId="446B2C38"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prod</w:t>
            </w:r>
            <w:r w:rsidRPr="000D3D4E">
              <w:rPr>
                <w:rFonts w:ascii="Calibri" w:hAnsi="Calibri" w:cs="Calibri"/>
                <w:color w:val="000000"/>
              </w:rPr>
              <w:t>-subnet-public1-ap-southeast-2a</w:t>
            </w:r>
          </w:p>
        </w:tc>
        <w:tc>
          <w:tcPr>
            <w:tcW w:w="1129" w:type="dxa"/>
            <w:noWrap/>
          </w:tcPr>
          <w:p w14:paraId="04CE342E" w14:textId="4932BE2A" w:rsidR="002C1146" w:rsidRDefault="002C1146" w:rsidP="002C1146">
            <w:pPr>
              <w:jc w:val="center"/>
              <w:rPr>
                <w:rFonts w:ascii="Calibri" w:hAnsi="Calibri" w:cs="Calibri"/>
                <w:color w:val="auto"/>
              </w:rPr>
            </w:pPr>
            <w:r>
              <w:rPr>
                <w:rFonts w:ascii="Calibri" w:hAnsi="Calibri" w:cs="Calibri"/>
                <w:color w:val="auto"/>
              </w:rPr>
              <w:t>Public</w:t>
            </w:r>
          </w:p>
        </w:tc>
        <w:tc>
          <w:tcPr>
            <w:tcW w:w="1486" w:type="dxa"/>
            <w:noWrap/>
          </w:tcPr>
          <w:p w14:paraId="75B474EA" w14:textId="008CE75B" w:rsidR="002C1146" w:rsidRDefault="002C1146" w:rsidP="002C1146">
            <w:pPr>
              <w:jc w:val="center"/>
              <w:rPr>
                <w:rFonts w:ascii="Calibri" w:hAnsi="Calibri" w:cs="Calibri"/>
              </w:rPr>
            </w:pPr>
            <w:r>
              <w:rPr>
                <w:rFonts w:ascii="Calibri" w:hAnsi="Calibri" w:cs="Calibri"/>
              </w:rPr>
              <w:t>10.2.0.0/24</w:t>
            </w:r>
          </w:p>
        </w:tc>
        <w:tc>
          <w:tcPr>
            <w:tcW w:w="469" w:type="dxa"/>
            <w:noWrap/>
          </w:tcPr>
          <w:p w14:paraId="26F63BA8" w14:textId="623929D2" w:rsidR="002C1146" w:rsidRDefault="002C1146" w:rsidP="002C1146">
            <w:pPr>
              <w:jc w:val="center"/>
              <w:rPr>
                <w:rFonts w:ascii="Calibri" w:hAnsi="Calibri" w:cs="Calibri"/>
              </w:rPr>
            </w:pPr>
            <w:r>
              <w:rPr>
                <w:rFonts w:ascii="Calibri" w:hAnsi="Calibri" w:cs="Calibri"/>
              </w:rPr>
              <w:t>A</w:t>
            </w:r>
          </w:p>
        </w:tc>
        <w:tc>
          <w:tcPr>
            <w:tcW w:w="1056" w:type="dxa"/>
          </w:tcPr>
          <w:p w14:paraId="7DF4ADCC" w14:textId="49EB1638" w:rsidR="002C1146" w:rsidRDefault="002C1146" w:rsidP="002C1146">
            <w:pPr>
              <w:jc w:val="center"/>
              <w:rPr>
                <w:rFonts w:ascii="Calibri" w:hAnsi="Calibri" w:cs="Calibri"/>
              </w:rPr>
            </w:pPr>
            <w:r>
              <w:rPr>
                <w:rFonts w:ascii="Calibri" w:hAnsi="Calibri" w:cs="Calibri"/>
              </w:rPr>
              <w:t>254</w:t>
            </w:r>
          </w:p>
        </w:tc>
      </w:tr>
      <w:tr w:rsidR="002C1146" w14:paraId="3676622A" w14:textId="7326F4D2"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7F61A4BD" w14:textId="3327E5A9"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5FF9D0FB" w14:textId="1824F235"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0DD323CC" w14:textId="61A2F068"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prod</w:t>
            </w:r>
            <w:r w:rsidRPr="000D3D4E">
              <w:rPr>
                <w:rFonts w:ascii="Calibri" w:hAnsi="Calibri" w:cs="Calibri"/>
                <w:color w:val="000000"/>
              </w:rPr>
              <w:t>-subnet-public2-ap-southeast-2b</w:t>
            </w:r>
          </w:p>
        </w:tc>
        <w:tc>
          <w:tcPr>
            <w:tcW w:w="1129" w:type="dxa"/>
            <w:noWrap/>
          </w:tcPr>
          <w:p w14:paraId="78111130" w14:textId="03DDB74B" w:rsidR="002C1146" w:rsidRDefault="002C1146" w:rsidP="002C1146">
            <w:pPr>
              <w:jc w:val="center"/>
              <w:rPr>
                <w:rFonts w:ascii="Calibri" w:hAnsi="Calibri" w:cs="Calibri"/>
                <w:color w:val="auto"/>
              </w:rPr>
            </w:pPr>
            <w:r>
              <w:rPr>
                <w:rFonts w:ascii="Calibri" w:hAnsi="Calibri" w:cs="Calibri"/>
                <w:color w:val="auto"/>
              </w:rPr>
              <w:t>Public</w:t>
            </w:r>
          </w:p>
        </w:tc>
        <w:tc>
          <w:tcPr>
            <w:tcW w:w="1486" w:type="dxa"/>
            <w:noWrap/>
          </w:tcPr>
          <w:p w14:paraId="41CD549A" w14:textId="5E18B24D" w:rsidR="002C1146" w:rsidRDefault="002C1146" w:rsidP="002C1146">
            <w:pPr>
              <w:jc w:val="center"/>
              <w:rPr>
                <w:rFonts w:ascii="Calibri" w:hAnsi="Calibri" w:cs="Calibri"/>
              </w:rPr>
            </w:pPr>
            <w:r>
              <w:rPr>
                <w:rFonts w:ascii="Calibri" w:hAnsi="Calibri" w:cs="Calibri"/>
              </w:rPr>
              <w:t>10.2.1.0/24</w:t>
            </w:r>
          </w:p>
        </w:tc>
        <w:tc>
          <w:tcPr>
            <w:tcW w:w="469" w:type="dxa"/>
            <w:noWrap/>
          </w:tcPr>
          <w:p w14:paraId="7D335CA7" w14:textId="460653AD" w:rsidR="002C1146" w:rsidRDefault="002C1146" w:rsidP="002C1146">
            <w:pPr>
              <w:jc w:val="center"/>
              <w:rPr>
                <w:rFonts w:ascii="Calibri" w:hAnsi="Calibri" w:cs="Calibri"/>
              </w:rPr>
            </w:pPr>
            <w:r>
              <w:rPr>
                <w:rFonts w:ascii="Calibri" w:hAnsi="Calibri" w:cs="Calibri"/>
              </w:rPr>
              <w:t>B</w:t>
            </w:r>
          </w:p>
        </w:tc>
        <w:tc>
          <w:tcPr>
            <w:tcW w:w="1056" w:type="dxa"/>
          </w:tcPr>
          <w:p w14:paraId="388B0DA8" w14:textId="56B3F85B" w:rsidR="002C1146" w:rsidRDefault="002C1146" w:rsidP="002C1146">
            <w:pPr>
              <w:jc w:val="center"/>
              <w:rPr>
                <w:rFonts w:ascii="Calibri" w:hAnsi="Calibri" w:cs="Calibri"/>
              </w:rPr>
            </w:pPr>
            <w:r>
              <w:rPr>
                <w:rFonts w:ascii="Calibri" w:hAnsi="Calibri" w:cs="Calibri"/>
              </w:rPr>
              <w:t>254</w:t>
            </w:r>
          </w:p>
        </w:tc>
      </w:tr>
      <w:tr w:rsidR="002C1146" w14:paraId="30347796" w14:textId="64419BCD"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6A0A385" w14:textId="0240C35D"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0BAE2359" w14:textId="073C4547"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328ED4E4" w14:textId="1933D325"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prod</w:t>
            </w:r>
            <w:r w:rsidRPr="000D3D4E">
              <w:rPr>
                <w:rFonts w:ascii="Calibri" w:hAnsi="Calibri" w:cs="Calibri"/>
                <w:color w:val="000000"/>
              </w:rPr>
              <w:t>-backend-subnet-private1-ap-southeast-2a</w:t>
            </w:r>
          </w:p>
        </w:tc>
        <w:tc>
          <w:tcPr>
            <w:tcW w:w="1129" w:type="dxa"/>
            <w:noWrap/>
          </w:tcPr>
          <w:p w14:paraId="2C89F437" w14:textId="5E5377EA"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436A9D19" w14:textId="01503F25" w:rsidR="002C1146" w:rsidRDefault="002C1146" w:rsidP="002C1146">
            <w:pPr>
              <w:jc w:val="center"/>
              <w:rPr>
                <w:rFonts w:ascii="Calibri" w:hAnsi="Calibri" w:cs="Calibri"/>
              </w:rPr>
            </w:pPr>
            <w:r>
              <w:rPr>
                <w:rFonts w:ascii="Calibri" w:hAnsi="Calibri" w:cs="Calibri"/>
              </w:rPr>
              <w:t>10.2.2.0/24</w:t>
            </w:r>
          </w:p>
        </w:tc>
        <w:tc>
          <w:tcPr>
            <w:tcW w:w="469" w:type="dxa"/>
            <w:noWrap/>
          </w:tcPr>
          <w:p w14:paraId="6C19ADFB" w14:textId="6EEA8F2B" w:rsidR="002C1146" w:rsidRDefault="002C1146" w:rsidP="002C1146">
            <w:pPr>
              <w:jc w:val="center"/>
              <w:rPr>
                <w:rFonts w:ascii="Calibri" w:hAnsi="Calibri" w:cs="Calibri"/>
              </w:rPr>
            </w:pPr>
            <w:r>
              <w:rPr>
                <w:rFonts w:ascii="Calibri" w:hAnsi="Calibri" w:cs="Calibri"/>
              </w:rPr>
              <w:t>A</w:t>
            </w:r>
          </w:p>
        </w:tc>
        <w:tc>
          <w:tcPr>
            <w:tcW w:w="1056" w:type="dxa"/>
          </w:tcPr>
          <w:p w14:paraId="440300B5" w14:textId="5E08F14A" w:rsidR="002C1146" w:rsidRDefault="002C1146" w:rsidP="002C1146">
            <w:pPr>
              <w:jc w:val="center"/>
              <w:rPr>
                <w:rFonts w:ascii="Calibri" w:hAnsi="Calibri" w:cs="Calibri"/>
              </w:rPr>
            </w:pPr>
            <w:r w:rsidRPr="00A522B5">
              <w:rPr>
                <w:rFonts w:ascii="Calibri" w:hAnsi="Calibri" w:cs="Calibri"/>
              </w:rPr>
              <w:t>254</w:t>
            </w:r>
          </w:p>
        </w:tc>
      </w:tr>
      <w:tr w:rsidR="002C1146" w14:paraId="3755FF74" w14:textId="4519671F"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67DC83A4" w14:textId="2F3F9F4D"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11B315BB" w14:textId="4D3EE443"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1E5550AC" w14:textId="734B691B" w:rsidR="002C1146" w:rsidRDefault="002C1146" w:rsidP="002C1146">
            <w:pPr>
              <w:jc w:val="center"/>
              <w:rPr>
                <w:rFonts w:ascii="Calibri" w:hAnsi="Calibri" w:cs="Calibri"/>
                <w:color w:val="000000"/>
              </w:rPr>
            </w:pPr>
            <w:r w:rsidRPr="000D3D4E">
              <w:rPr>
                <w:rFonts w:ascii="Calibri" w:hAnsi="Calibri" w:cs="Calibri"/>
                <w:color w:val="000000"/>
              </w:rPr>
              <w:t>deit-</w:t>
            </w:r>
            <w:r>
              <w:rPr>
                <w:rFonts w:ascii="Calibri" w:hAnsi="Calibri" w:cs="Calibri"/>
                <w:color w:val="000000"/>
              </w:rPr>
              <w:t>prod</w:t>
            </w:r>
            <w:r w:rsidRPr="000D3D4E">
              <w:rPr>
                <w:rFonts w:ascii="Calibri" w:hAnsi="Calibri" w:cs="Calibri"/>
                <w:color w:val="000000"/>
              </w:rPr>
              <w:t>-backend-subnet-private2-ap-southeast-2b</w:t>
            </w:r>
          </w:p>
        </w:tc>
        <w:tc>
          <w:tcPr>
            <w:tcW w:w="1129" w:type="dxa"/>
            <w:noWrap/>
          </w:tcPr>
          <w:p w14:paraId="4A0490A1" w14:textId="51E7D1CB"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2C2D4888" w14:textId="6ED6770A" w:rsidR="002C1146" w:rsidRDefault="002C1146" w:rsidP="002C1146">
            <w:pPr>
              <w:jc w:val="center"/>
              <w:rPr>
                <w:rFonts w:ascii="Calibri" w:hAnsi="Calibri" w:cs="Calibri"/>
              </w:rPr>
            </w:pPr>
            <w:r>
              <w:rPr>
                <w:rFonts w:ascii="Calibri" w:hAnsi="Calibri" w:cs="Calibri"/>
              </w:rPr>
              <w:t>10.2.3.0/24</w:t>
            </w:r>
          </w:p>
        </w:tc>
        <w:tc>
          <w:tcPr>
            <w:tcW w:w="469" w:type="dxa"/>
            <w:noWrap/>
          </w:tcPr>
          <w:p w14:paraId="60444D4A" w14:textId="211CFECC" w:rsidR="002C1146" w:rsidRDefault="002C1146" w:rsidP="002C1146">
            <w:pPr>
              <w:jc w:val="center"/>
              <w:rPr>
                <w:rFonts w:ascii="Calibri" w:hAnsi="Calibri" w:cs="Calibri"/>
              </w:rPr>
            </w:pPr>
            <w:r>
              <w:rPr>
                <w:rFonts w:ascii="Calibri" w:hAnsi="Calibri" w:cs="Calibri"/>
              </w:rPr>
              <w:t>B</w:t>
            </w:r>
          </w:p>
        </w:tc>
        <w:tc>
          <w:tcPr>
            <w:tcW w:w="1056" w:type="dxa"/>
          </w:tcPr>
          <w:p w14:paraId="7A95F09E" w14:textId="42F07FE4" w:rsidR="002C1146" w:rsidRDefault="002C1146" w:rsidP="002C1146">
            <w:pPr>
              <w:jc w:val="center"/>
              <w:rPr>
                <w:rFonts w:ascii="Calibri" w:hAnsi="Calibri" w:cs="Calibri"/>
              </w:rPr>
            </w:pPr>
            <w:r w:rsidRPr="00A522B5">
              <w:rPr>
                <w:rFonts w:ascii="Calibri" w:hAnsi="Calibri" w:cs="Calibri"/>
              </w:rPr>
              <w:t>254</w:t>
            </w:r>
          </w:p>
        </w:tc>
      </w:tr>
      <w:tr w:rsidR="002C1146" w14:paraId="72FF2BA6" w14:textId="245F3F9F" w:rsidTr="001C5934">
        <w:trPr>
          <w:cnfStyle w:val="000000100000" w:firstRow="0" w:lastRow="0" w:firstColumn="0" w:lastColumn="0" w:oddVBand="0" w:evenVBand="0" w:oddHBand="1" w:evenHBand="0" w:firstRowFirstColumn="0" w:firstRowLastColumn="0" w:lastRowFirstColumn="0" w:lastRowLastColumn="0"/>
          <w:trHeight w:val="325"/>
        </w:trPr>
        <w:tc>
          <w:tcPr>
            <w:tcW w:w="1835" w:type="dxa"/>
            <w:noWrap/>
          </w:tcPr>
          <w:p w14:paraId="7935CA5F" w14:textId="2842D9B7"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1FA1986C" w14:textId="74353A91"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15612F18" w14:textId="20E62372" w:rsidR="002C1146" w:rsidRDefault="002C1146" w:rsidP="002C1146">
            <w:pPr>
              <w:jc w:val="center"/>
              <w:rPr>
                <w:rFonts w:ascii="Calibri" w:hAnsi="Calibri" w:cs="Calibri"/>
                <w:color w:val="000000"/>
              </w:rPr>
            </w:pPr>
            <w:r w:rsidRPr="002C1146">
              <w:rPr>
                <w:rFonts w:ascii="Calibri" w:hAnsi="Calibri" w:cs="Calibri"/>
                <w:color w:val="000000"/>
              </w:rPr>
              <w:t>deit-</w:t>
            </w:r>
            <w:r>
              <w:rPr>
                <w:rFonts w:ascii="Calibri" w:hAnsi="Calibri" w:cs="Calibri"/>
                <w:color w:val="000000"/>
              </w:rPr>
              <w:t>prod</w:t>
            </w:r>
            <w:r w:rsidRPr="002C1146">
              <w:rPr>
                <w:rFonts w:ascii="Calibri" w:hAnsi="Calibri" w:cs="Calibri"/>
                <w:color w:val="000000"/>
              </w:rPr>
              <w:t>-db-subnet-private3-ap-southeast-2a</w:t>
            </w:r>
          </w:p>
        </w:tc>
        <w:tc>
          <w:tcPr>
            <w:tcW w:w="1129" w:type="dxa"/>
            <w:noWrap/>
          </w:tcPr>
          <w:p w14:paraId="4C58669D" w14:textId="75FF6A83"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76656608" w14:textId="3A8C80DF" w:rsidR="002C1146" w:rsidRDefault="002C1146" w:rsidP="002C1146">
            <w:pPr>
              <w:jc w:val="center"/>
              <w:rPr>
                <w:rFonts w:ascii="Calibri" w:hAnsi="Calibri" w:cs="Calibri"/>
              </w:rPr>
            </w:pPr>
            <w:r>
              <w:rPr>
                <w:rFonts w:ascii="Calibri" w:hAnsi="Calibri" w:cs="Calibri"/>
              </w:rPr>
              <w:t>10.2.4.0/24</w:t>
            </w:r>
          </w:p>
        </w:tc>
        <w:tc>
          <w:tcPr>
            <w:tcW w:w="469" w:type="dxa"/>
            <w:noWrap/>
          </w:tcPr>
          <w:p w14:paraId="2B08284F" w14:textId="530D6CEE" w:rsidR="002C1146" w:rsidRDefault="002C1146" w:rsidP="002C1146">
            <w:pPr>
              <w:jc w:val="center"/>
              <w:rPr>
                <w:rFonts w:ascii="Calibri" w:hAnsi="Calibri" w:cs="Calibri"/>
              </w:rPr>
            </w:pPr>
            <w:r>
              <w:rPr>
                <w:rFonts w:ascii="Calibri" w:hAnsi="Calibri" w:cs="Calibri"/>
              </w:rPr>
              <w:t>A</w:t>
            </w:r>
          </w:p>
        </w:tc>
        <w:tc>
          <w:tcPr>
            <w:tcW w:w="1056" w:type="dxa"/>
          </w:tcPr>
          <w:p w14:paraId="75187EEA" w14:textId="524A29BA" w:rsidR="002C1146" w:rsidRDefault="002C1146" w:rsidP="002C1146">
            <w:pPr>
              <w:jc w:val="center"/>
              <w:rPr>
                <w:rFonts w:ascii="Calibri" w:hAnsi="Calibri" w:cs="Calibri"/>
              </w:rPr>
            </w:pPr>
            <w:r w:rsidRPr="00A522B5">
              <w:rPr>
                <w:rFonts w:ascii="Calibri" w:hAnsi="Calibri" w:cs="Calibri"/>
              </w:rPr>
              <w:t>254</w:t>
            </w:r>
          </w:p>
        </w:tc>
      </w:tr>
      <w:tr w:rsidR="002C1146" w14:paraId="0C96BDC5" w14:textId="2D3A2E7F" w:rsidTr="001C5934">
        <w:trPr>
          <w:cnfStyle w:val="000000010000" w:firstRow="0" w:lastRow="0" w:firstColumn="0" w:lastColumn="0" w:oddVBand="0" w:evenVBand="0" w:oddHBand="0" w:evenHBand="1" w:firstRowFirstColumn="0" w:firstRowLastColumn="0" w:lastRowFirstColumn="0" w:lastRowLastColumn="0"/>
          <w:trHeight w:val="325"/>
        </w:trPr>
        <w:tc>
          <w:tcPr>
            <w:tcW w:w="1835" w:type="dxa"/>
            <w:noWrap/>
          </w:tcPr>
          <w:p w14:paraId="423A6E0D" w14:textId="444A86DA" w:rsidR="002C1146" w:rsidRDefault="002C1146" w:rsidP="002C1146">
            <w:pPr>
              <w:jc w:val="center"/>
              <w:rPr>
                <w:rFonts w:ascii="Calibri" w:hAnsi="Calibri" w:cs="Calibri"/>
                <w:color w:val="000000"/>
                <w:sz w:val="24"/>
                <w:szCs w:val="24"/>
              </w:rPr>
            </w:pPr>
            <w:r>
              <w:rPr>
                <w:rFonts w:ascii="Calibri" w:hAnsi="Calibri" w:cs="Calibri"/>
                <w:color w:val="000000"/>
              </w:rPr>
              <w:t>Production</w:t>
            </w:r>
          </w:p>
        </w:tc>
        <w:tc>
          <w:tcPr>
            <w:tcW w:w="1835" w:type="dxa"/>
            <w:noWrap/>
          </w:tcPr>
          <w:p w14:paraId="569CAE2E" w14:textId="505F08B1" w:rsidR="002C1146" w:rsidRDefault="00670F91" w:rsidP="002C1146">
            <w:pPr>
              <w:jc w:val="center"/>
              <w:rPr>
                <w:rFonts w:ascii="Calibri" w:hAnsi="Calibri" w:cs="Calibri"/>
                <w:color w:val="000000"/>
              </w:rPr>
            </w:pPr>
            <w:r>
              <w:rPr>
                <w:rFonts w:ascii="Calibri" w:hAnsi="Calibri" w:cs="Calibri"/>
                <w:color w:val="000000"/>
              </w:rPr>
              <w:t>deit</w:t>
            </w:r>
            <w:r w:rsidR="002C1146">
              <w:rPr>
                <w:rFonts w:ascii="Calibri" w:hAnsi="Calibri" w:cs="Calibri"/>
                <w:color w:val="000000"/>
              </w:rPr>
              <w:t>-prod-vpc</w:t>
            </w:r>
          </w:p>
        </w:tc>
        <w:tc>
          <w:tcPr>
            <w:tcW w:w="2680" w:type="dxa"/>
          </w:tcPr>
          <w:p w14:paraId="53D30329" w14:textId="5DEE7D8B" w:rsidR="002C1146" w:rsidRDefault="002C1146" w:rsidP="002C1146">
            <w:pPr>
              <w:jc w:val="center"/>
              <w:rPr>
                <w:rFonts w:ascii="Calibri" w:hAnsi="Calibri" w:cs="Calibri"/>
                <w:color w:val="000000"/>
              </w:rPr>
            </w:pPr>
            <w:r w:rsidRPr="002C1146">
              <w:rPr>
                <w:rFonts w:ascii="Calibri" w:hAnsi="Calibri" w:cs="Calibri"/>
                <w:color w:val="000000"/>
              </w:rPr>
              <w:t>deit-</w:t>
            </w:r>
            <w:r>
              <w:rPr>
                <w:rFonts w:ascii="Calibri" w:hAnsi="Calibri" w:cs="Calibri"/>
                <w:color w:val="000000"/>
              </w:rPr>
              <w:t>prod</w:t>
            </w:r>
            <w:r w:rsidRPr="002C1146">
              <w:rPr>
                <w:rFonts w:ascii="Calibri" w:hAnsi="Calibri" w:cs="Calibri"/>
                <w:color w:val="000000"/>
              </w:rPr>
              <w:t>-db-subnet-private4-ap-southeast-2b</w:t>
            </w:r>
          </w:p>
        </w:tc>
        <w:tc>
          <w:tcPr>
            <w:tcW w:w="1129" w:type="dxa"/>
            <w:noWrap/>
          </w:tcPr>
          <w:p w14:paraId="612D1DAD" w14:textId="00532C96" w:rsidR="002C1146" w:rsidRDefault="002C1146" w:rsidP="002C1146">
            <w:pPr>
              <w:jc w:val="center"/>
              <w:rPr>
                <w:rFonts w:ascii="Calibri" w:hAnsi="Calibri" w:cs="Calibri"/>
                <w:color w:val="auto"/>
              </w:rPr>
            </w:pPr>
            <w:r>
              <w:rPr>
                <w:rFonts w:ascii="Calibri" w:hAnsi="Calibri" w:cs="Calibri"/>
                <w:color w:val="auto"/>
              </w:rPr>
              <w:t>Private</w:t>
            </w:r>
          </w:p>
        </w:tc>
        <w:tc>
          <w:tcPr>
            <w:tcW w:w="1486" w:type="dxa"/>
            <w:noWrap/>
          </w:tcPr>
          <w:p w14:paraId="1AD85143" w14:textId="09B9E9D5" w:rsidR="002C1146" w:rsidRDefault="002C1146" w:rsidP="002C1146">
            <w:pPr>
              <w:jc w:val="center"/>
              <w:rPr>
                <w:rFonts w:ascii="Calibri" w:hAnsi="Calibri" w:cs="Calibri"/>
              </w:rPr>
            </w:pPr>
            <w:r>
              <w:rPr>
                <w:rFonts w:ascii="Calibri" w:hAnsi="Calibri" w:cs="Calibri"/>
              </w:rPr>
              <w:t>10.2.5.0/24</w:t>
            </w:r>
          </w:p>
        </w:tc>
        <w:tc>
          <w:tcPr>
            <w:tcW w:w="469" w:type="dxa"/>
            <w:noWrap/>
          </w:tcPr>
          <w:p w14:paraId="77B241E4" w14:textId="24D3F3B4" w:rsidR="002C1146" w:rsidRDefault="002C1146" w:rsidP="002C1146">
            <w:pPr>
              <w:jc w:val="center"/>
              <w:rPr>
                <w:rFonts w:ascii="Calibri" w:hAnsi="Calibri" w:cs="Calibri"/>
              </w:rPr>
            </w:pPr>
            <w:r>
              <w:rPr>
                <w:rFonts w:ascii="Calibri" w:hAnsi="Calibri" w:cs="Calibri"/>
              </w:rPr>
              <w:t>B</w:t>
            </w:r>
          </w:p>
        </w:tc>
        <w:tc>
          <w:tcPr>
            <w:tcW w:w="1056" w:type="dxa"/>
          </w:tcPr>
          <w:p w14:paraId="2C169B20" w14:textId="765045A9" w:rsidR="002C1146" w:rsidRDefault="002C1146" w:rsidP="002C1146">
            <w:pPr>
              <w:jc w:val="center"/>
              <w:rPr>
                <w:rFonts w:ascii="Calibri" w:hAnsi="Calibri" w:cs="Calibri"/>
              </w:rPr>
            </w:pPr>
            <w:r w:rsidRPr="00A522B5">
              <w:rPr>
                <w:rFonts w:ascii="Calibri" w:hAnsi="Calibri" w:cs="Calibri"/>
              </w:rPr>
              <w:t>254</w:t>
            </w:r>
          </w:p>
        </w:tc>
      </w:tr>
    </w:tbl>
    <w:p w14:paraId="79E2E89F" w14:textId="03CED833" w:rsidR="00806E3E" w:rsidRDefault="00806E3E" w:rsidP="00E351B5">
      <w:pPr>
        <w:rPr>
          <w:rFonts w:asciiTheme="minorHAnsi" w:hAnsiTheme="minorHAnsi" w:cstheme="minorHAnsi"/>
        </w:rPr>
      </w:pPr>
    </w:p>
    <w:p w14:paraId="5D88787E" w14:textId="77777777" w:rsidR="001E2DFF" w:rsidRPr="002606BD" w:rsidRDefault="001E2DFF" w:rsidP="00E351B5">
      <w:pPr>
        <w:rPr>
          <w:rFonts w:asciiTheme="minorHAnsi" w:hAnsiTheme="minorHAnsi" w:cstheme="minorHAnsi"/>
        </w:rPr>
      </w:pPr>
    </w:p>
    <w:p w14:paraId="0CF02273" w14:textId="00AD7EF8" w:rsidR="00D47130" w:rsidRPr="00D47130" w:rsidRDefault="003946B1" w:rsidP="00D47130">
      <w:pPr>
        <w:pStyle w:val="Heading1"/>
        <w:rPr>
          <w:rFonts w:asciiTheme="minorHAnsi" w:hAnsiTheme="minorHAnsi" w:cstheme="minorBidi"/>
        </w:rPr>
      </w:pPr>
      <w:bookmarkStart w:id="283" w:name="_Toc105603114"/>
      <w:bookmarkStart w:id="284" w:name="_Toc167278500"/>
      <w:r w:rsidRPr="770B0BA7">
        <w:rPr>
          <w:rFonts w:asciiTheme="minorHAnsi" w:hAnsiTheme="minorHAnsi" w:cstheme="minorBidi"/>
        </w:rPr>
        <w:t>Tagging Strategy</w:t>
      </w:r>
      <w:bookmarkEnd w:id="283"/>
      <w:bookmarkEnd w:id="284"/>
    </w:p>
    <w:p w14:paraId="07414639" w14:textId="18A90D71" w:rsidR="00E15840" w:rsidRDefault="00E15840" w:rsidP="008C7DDF">
      <w:pPr>
        <w:pStyle w:val="RAXBodyText"/>
        <w:ind w:left="0"/>
      </w:pPr>
      <w:r w:rsidRPr="002606BD">
        <w:t xml:space="preserve">Amazon Web Services allows assigning metadata to their AWS resources in the form of tags. Each tag is a simple label consisting of a customer-defined key and an optional value that can make it easier to manage, search for, and filter resources. Although there are no inherent types of tags, they enable </w:t>
      </w:r>
      <w:r w:rsidR="00C0670F" w:rsidRPr="00C0670F">
        <w:rPr>
          <w:b/>
          <w:bCs/>
        </w:rPr>
        <w:t>Adrenalin</w:t>
      </w:r>
      <w:r w:rsidR="004A2BCD" w:rsidRPr="00031E2F">
        <w:t xml:space="preserve"> </w:t>
      </w:r>
      <w:r w:rsidRPr="002606BD">
        <w:t>to categorize resources by purpose, owner, environment, or other criteria.</w:t>
      </w:r>
    </w:p>
    <w:p w14:paraId="73EDD75A" w14:textId="77777777" w:rsidR="008C7DDF" w:rsidRPr="002606BD" w:rsidRDefault="008C7DDF" w:rsidP="008C7DDF">
      <w:pPr>
        <w:pStyle w:val="RAXBodyText"/>
        <w:ind w:left="0"/>
      </w:pPr>
    </w:p>
    <w:p w14:paraId="6E2FA8A9" w14:textId="321475F2" w:rsidR="00E15840" w:rsidRPr="002606BD" w:rsidRDefault="00E15840" w:rsidP="008C7DDF">
      <w:pPr>
        <w:pStyle w:val="RAXBodyText"/>
        <w:ind w:left="0"/>
      </w:pPr>
      <w:r w:rsidRPr="002606BD">
        <w:t xml:space="preserve">General Best Practices: </w:t>
      </w:r>
    </w:p>
    <w:p w14:paraId="1E3A31C3" w14:textId="77777777" w:rsidR="00091F87" w:rsidRPr="002606BD" w:rsidRDefault="00E15840" w:rsidP="00820962">
      <w:pPr>
        <w:pStyle w:val="RAXBodyText"/>
        <w:numPr>
          <w:ilvl w:val="0"/>
          <w:numId w:val="5"/>
        </w:numPr>
      </w:pPr>
      <w:r w:rsidRPr="002606BD">
        <w:t>Always use a standardized, case-sensitive format for tags, and implement it consistently across all resource types.</w:t>
      </w:r>
    </w:p>
    <w:p w14:paraId="105A13DA" w14:textId="77777777" w:rsidR="00091F87" w:rsidRPr="002606BD" w:rsidRDefault="00E15840" w:rsidP="00820962">
      <w:pPr>
        <w:pStyle w:val="RAXBodyText"/>
        <w:numPr>
          <w:ilvl w:val="0"/>
          <w:numId w:val="5"/>
        </w:numPr>
      </w:pPr>
      <w:r w:rsidRPr="002606BD">
        <w:t>Consider tag dimensions that support the ability to manage resource access control, cost tracking, automation, and organization.</w:t>
      </w:r>
    </w:p>
    <w:p w14:paraId="61395101" w14:textId="12D59C3A" w:rsidR="00F9161D" w:rsidRPr="002606BD" w:rsidRDefault="00E15840" w:rsidP="00820962">
      <w:pPr>
        <w:pStyle w:val="RAXBodyText"/>
        <w:numPr>
          <w:ilvl w:val="0"/>
          <w:numId w:val="5"/>
        </w:numPr>
      </w:pPr>
      <w:r w:rsidRPr="002606BD">
        <w:t>Implement automated tools to help manage resource tags</w:t>
      </w:r>
      <w:r w:rsidR="00C07751">
        <w:t>.</w:t>
      </w:r>
    </w:p>
    <w:p w14:paraId="1168E81F" w14:textId="2BE7166C" w:rsidR="00E15840" w:rsidRPr="002606BD" w:rsidRDefault="00E15840" w:rsidP="00820962">
      <w:pPr>
        <w:pStyle w:val="RAXBodyText"/>
        <w:numPr>
          <w:ilvl w:val="0"/>
          <w:numId w:val="5"/>
        </w:numPr>
      </w:pPr>
      <w:r w:rsidRPr="002606BD">
        <w:t>Tags should be added to all resources (</w:t>
      </w:r>
      <w:r w:rsidR="00C07751" w:rsidRPr="002606BD">
        <w:t>e.g.,</w:t>
      </w:r>
      <w:r w:rsidRPr="002606BD">
        <w:t xml:space="preserve"> instances, volumes, databases, etc) that can be tagged.</w:t>
      </w:r>
    </w:p>
    <w:p w14:paraId="5F9EA4D6" w14:textId="77777777" w:rsidR="00ED1A96" w:rsidRPr="002606BD" w:rsidRDefault="00ED1A96" w:rsidP="00F26A2D">
      <w:pPr>
        <w:jc w:val="both"/>
        <w:rPr>
          <w:rFonts w:asciiTheme="minorHAnsi" w:hAnsiTheme="minorHAnsi" w:cstheme="minorHAnsi"/>
        </w:rPr>
      </w:pPr>
    </w:p>
    <w:p w14:paraId="390151C8" w14:textId="14136D59" w:rsidR="00E15840" w:rsidRDefault="00E15840" w:rsidP="008C7DDF">
      <w:pPr>
        <w:pStyle w:val="RAXBodyText"/>
        <w:ind w:left="0"/>
      </w:pPr>
      <w:r w:rsidRPr="002606BD">
        <w:t xml:space="preserve">Tagging strategy is a way to define and group your that are specific to your organization for standardization. We recommend </w:t>
      </w:r>
      <w:r w:rsidR="00C0670F" w:rsidRPr="00C0670F">
        <w:rPr>
          <w:b/>
          <w:bCs/>
        </w:rPr>
        <w:t>Adrenalin</w:t>
      </w:r>
      <w:r w:rsidR="00BD7AF4" w:rsidRPr="00031E2F">
        <w:t xml:space="preserve"> </w:t>
      </w:r>
      <w:r w:rsidR="0090414A">
        <w:t>to follow Rackspace standards for tagging resources</w:t>
      </w:r>
      <w:r w:rsidRPr="002606BD">
        <w:t>:</w:t>
      </w:r>
    </w:p>
    <w:p w14:paraId="27A2B51C" w14:textId="77777777" w:rsidR="008C7DDF" w:rsidRPr="002606BD" w:rsidRDefault="008C7DDF" w:rsidP="008C7DDF">
      <w:pPr>
        <w:pStyle w:val="RAXBodyText"/>
        <w:ind w:left="0"/>
      </w:pPr>
    </w:p>
    <w:p w14:paraId="069D0D38" w14:textId="2B30E519" w:rsidR="00E15840" w:rsidRPr="008C7DDF" w:rsidRDefault="00E15840" w:rsidP="008C7DDF">
      <w:pPr>
        <w:pStyle w:val="RAXBodyText"/>
        <w:ind w:left="0"/>
      </w:pPr>
      <w:r w:rsidRPr="002606BD">
        <w:t>Rackspace recommends following the Tagging Strategy below in each of the groups.</w:t>
      </w:r>
    </w:p>
    <w:p w14:paraId="650864F3" w14:textId="1786A1D3" w:rsidR="41BAA8EA" w:rsidRDefault="41BAA8EA" w:rsidP="41BAA8EA">
      <w:pPr>
        <w:pStyle w:val="RAXBodyText"/>
        <w:ind w:left="0"/>
      </w:pPr>
    </w:p>
    <w:p w14:paraId="7EA68A73" w14:textId="2BD8B247" w:rsidR="41BAA8EA" w:rsidRDefault="41BAA8EA" w:rsidP="41BAA8EA">
      <w:pPr>
        <w:pStyle w:val="RAXBodyText"/>
        <w:ind w:left="0"/>
      </w:pPr>
    </w:p>
    <w:p w14:paraId="587F5C6D" w14:textId="1DB45C40" w:rsidR="41BAA8EA" w:rsidRDefault="41BAA8EA" w:rsidP="41BAA8EA">
      <w:pPr>
        <w:pStyle w:val="RAXBodyText"/>
        <w:ind w:left="0"/>
      </w:pPr>
    </w:p>
    <w:p w14:paraId="168EF1FE" w14:textId="77777777" w:rsidR="001D2F64" w:rsidRPr="002606BD" w:rsidRDefault="001D2F64" w:rsidP="00E15840">
      <w:pPr>
        <w:rPr>
          <w:rFonts w:asciiTheme="minorHAnsi" w:hAnsiTheme="minorHAnsi" w:cstheme="minorHAnsi"/>
        </w:rPr>
      </w:pPr>
    </w:p>
    <w:p w14:paraId="470B6BEC" w14:textId="77777777" w:rsidR="000208FE" w:rsidRPr="002606BD" w:rsidRDefault="000208FE" w:rsidP="00E15840">
      <w:pPr>
        <w:rPr>
          <w:rFonts w:asciiTheme="minorHAnsi" w:hAnsiTheme="minorHAnsi" w:cstheme="minorHAnsi"/>
        </w:rPr>
      </w:pPr>
    </w:p>
    <w:p w14:paraId="6448638A" w14:textId="77777777" w:rsidR="00A6437A" w:rsidRPr="002606BD" w:rsidRDefault="00A6437A" w:rsidP="00E15840">
      <w:pPr>
        <w:rPr>
          <w:rFonts w:asciiTheme="minorHAnsi" w:hAnsiTheme="minorHAnsi" w:cstheme="minorHAnsi"/>
        </w:rPr>
      </w:pPr>
    </w:p>
    <w:tbl>
      <w:tblPr>
        <w:tblStyle w:val="DetailedSpecifications"/>
        <w:tblW w:w="10345" w:type="dxa"/>
        <w:tblInd w:w="-2" w:type="dxa"/>
        <w:tblLook w:val="04A0" w:firstRow="1" w:lastRow="0" w:firstColumn="1" w:lastColumn="0" w:noHBand="0" w:noVBand="1"/>
      </w:tblPr>
      <w:tblGrid>
        <w:gridCol w:w="1698"/>
        <w:gridCol w:w="1985"/>
        <w:gridCol w:w="6662"/>
      </w:tblGrid>
      <w:tr w:rsidR="004670C9" w:rsidRPr="00DB74DB" w14:paraId="0802F939" w14:textId="77777777" w:rsidTr="005E7DC3">
        <w:trPr>
          <w:cnfStyle w:val="100000000000" w:firstRow="1" w:lastRow="0" w:firstColumn="0" w:lastColumn="0" w:oddVBand="0" w:evenVBand="0" w:oddHBand="0" w:evenHBand="0" w:firstRowFirstColumn="0" w:firstRowLastColumn="0" w:lastRowFirstColumn="0" w:lastRowLastColumn="0"/>
        </w:trPr>
        <w:tc>
          <w:tcPr>
            <w:tcW w:w="1698" w:type="dxa"/>
          </w:tcPr>
          <w:p w14:paraId="656D0F32" w14:textId="7EC14098" w:rsidR="004670C9" w:rsidRPr="00DB74DB" w:rsidRDefault="004670C9"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Tag Group</w:t>
            </w:r>
          </w:p>
        </w:tc>
        <w:tc>
          <w:tcPr>
            <w:tcW w:w="1985" w:type="dxa"/>
          </w:tcPr>
          <w:p w14:paraId="23ECE29C" w14:textId="39D51E38" w:rsidR="004670C9" w:rsidRPr="00DB74DB" w:rsidRDefault="004670C9"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Tag</w:t>
            </w:r>
          </w:p>
        </w:tc>
        <w:tc>
          <w:tcPr>
            <w:tcW w:w="6662" w:type="dxa"/>
          </w:tcPr>
          <w:p w14:paraId="51BE2E4C" w14:textId="30C6771B" w:rsidR="004670C9" w:rsidRPr="00DB74DB" w:rsidRDefault="003645F6" w:rsidP="004670C9">
            <w:pPr>
              <w:pStyle w:val="TableHeader"/>
              <w:rPr>
                <w:rFonts w:asciiTheme="minorHAnsi" w:hAnsiTheme="minorHAnsi" w:cstheme="minorHAnsi"/>
                <w:sz w:val="20"/>
                <w:szCs w:val="20"/>
              </w:rPr>
            </w:pPr>
            <w:r w:rsidRPr="00DB74DB">
              <w:rPr>
                <w:rFonts w:asciiTheme="minorHAnsi" w:hAnsiTheme="minorHAnsi" w:cstheme="minorHAnsi"/>
                <w:sz w:val="20"/>
                <w:szCs w:val="20"/>
              </w:rPr>
              <w:t>Description</w:t>
            </w:r>
          </w:p>
        </w:tc>
      </w:tr>
      <w:tr w:rsidR="00BD7AF4" w:rsidRPr="00DB74DB" w14:paraId="08656562" w14:textId="77777777" w:rsidTr="005E7DC3">
        <w:trPr>
          <w:cnfStyle w:val="000000100000" w:firstRow="0" w:lastRow="0" w:firstColumn="0" w:lastColumn="0" w:oddVBand="0" w:evenVBand="0" w:oddHBand="1" w:evenHBand="0" w:firstRowFirstColumn="0" w:firstRowLastColumn="0" w:lastRowFirstColumn="0" w:lastRowLastColumn="0"/>
        </w:trPr>
        <w:tc>
          <w:tcPr>
            <w:tcW w:w="1698" w:type="dxa"/>
          </w:tcPr>
          <w:p w14:paraId="7BBE806F" w14:textId="5E03459E" w:rsidR="00BD7AF4" w:rsidRPr="00DB74DB" w:rsidRDefault="00BD7AF4" w:rsidP="00A77955">
            <w:pPr>
              <w:pStyle w:val="TableInfo"/>
              <w:rPr>
                <w:rFonts w:asciiTheme="minorHAnsi" w:hAnsiTheme="minorHAnsi" w:cstheme="minorHAnsi"/>
                <w:b/>
                <w:bCs/>
                <w:sz w:val="20"/>
                <w:szCs w:val="20"/>
              </w:rPr>
            </w:pPr>
            <w:r w:rsidRPr="00DB74DB">
              <w:rPr>
                <w:rFonts w:asciiTheme="minorHAnsi" w:hAnsiTheme="minorHAnsi" w:cstheme="minorHAnsi"/>
                <w:b/>
                <w:bCs/>
                <w:sz w:val="20"/>
                <w:szCs w:val="20"/>
              </w:rPr>
              <w:t>Business</w:t>
            </w:r>
          </w:p>
        </w:tc>
        <w:tc>
          <w:tcPr>
            <w:tcW w:w="1985" w:type="dxa"/>
          </w:tcPr>
          <w:p w14:paraId="5652126A" w14:textId="1A882613" w:rsidR="00BD7AF4" w:rsidRPr="00DB74DB" w:rsidRDefault="00BD7AF4" w:rsidP="00A77955">
            <w:pPr>
              <w:pStyle w:val="TableInfo"/>
              <w:rPr>
                <w:rFonts w:asciiTheme="minorHAnsi" w:hAnsiTheme="minorHAnsi" w:cstheme="minorHAnsi"/>
                <w:sz w:val="20"/>
                <w:szCs w:val="20"/>
              </w:rPr>
            </w:pPr>
            <w:r w:rsidRPr="00DB74DB">
              <w:rPr>
                <w:rFonts w:asciiTheme="minorHAnsi" w:hAnsiTheme="minorHAnsi" w:cstheme="minorHAnsi"/>
                <w:sz w:val="20"/>
                <w:szCs w:val="20"/>
              </w:rPr>
              <w:t>Owner</w:t>
            </w:r>
          </w:p>
        </w:tc>
        <w:tc>
          <w:tcPr>
            <w:tcW w:w="6662" w:type="dxa"/>
          </w:tcPr>
          <w:p w14:paraId="25996286" w14:textId="3657DFEF" w:rsidR="00BD7AF4" w:rsidRPr="00DB74DB" w:rsidRDefault="00F62757" w:rsidP="00A77955">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Specifies the individual or team responsible for the resource. This could be an email address, a name, or a team identifier, aiding in identifying who to contact for issues or questions related to the resource.</w:t>
            </w:r>
          </w:p>
        </w:tc>
      </w:tr>
      <w:tr w:rsidR="00B4346C" w:rsidRPr="00DB74DB" w14:paraId="2FBB8746" w14:textId="77777777" w:rsidTr="005E7DC3">
        <w:trPr>
          <w:cnfStyle w:val="000000010000" w:firstRow="0" w:lastRow="0" w:firstColumn="0" w:lastColumn="0" w:oddVBand="0" w:evenVBand="0" w:oddHBand="0" w:evenHBand="1" w:firstRowFirstColumn="0" w:firstRowLastColumn="0" w:lastRowFirstColumn="0" w:lastRowLastColumn="0"/>
        </w:trPr>
        <w:tc>
          <w:tcPr>
            <w:tcW w:w="1698" w:type="dxa"/>
          </w:tcPr>
          <w:p w14:paraId="19DF7613" w14:textId="00AC1FB5" w:rsidR="00B4346C" w:rsidRPr="00DB74DB" w:rsidRDefault="0090414A" w:rsidP="00A77955">
            <w:pPr>
              <w:pStyle w:val="TableInfo"/>
              <w:rPr>
                <w:rFonts w:asciiTheme="minorHAnsi" w:hAnsiTheme="minorHAnsi" w:cstheme="minorHAnsi"/>
                <w:b/>
                <w:bCs/>
                <w:sz w:val="20"/>
                <w:szCs w:val="20"/>
              </w:rPr>
            </w:pPr>
            <w:r>
              <w:rPr>
                <w:rFonts w:asciiTheme="minorHAnsi" w:hAnsiTheme="minorHAnsi" w:cstheme="minorHAnsi"/>
                <w:b/>
                <w:bCs/>
                <w:sz w:val="20"/>
                <w:szCs w:val="20"/>
              </w:rPr>
              <w:t>Technical</w:t>
            </w:r>
          </w:p>
        </w:tc>
        <w:tc>
          <w:tcPr>
            <w:tcW w:w="1985" w:type="dxa"/>
          </w:tcPr>
          <w:p w14:paraId="2CC1747F" w14:textId="49B5E085" w:rsidR="00B4346C" w:rsidRPr="00DB74DB" w:rsidRDefault="00B4346C" w:rsidP="00A77955">
            <w:pPr>
              <w:pStyle w:val="TableInfo"/>
              <w:rPr>
                <w:rFonts w:asciiTheme="minorHAnsi" w:hAnsiTheme="minorHAnsi" w:cstheme="minorHAnsi"/>
                <w:sz w:val="20"/>
                <w:szCs w:val="20"/>
              </w:rPr>
            </w:pPr>
            <w:r w:rsidRPr="00DB74DB">
              <w:rPr>
                <w:rFonts w:asciiTheme="minorHAnsi" w:hAnsiTheme="minorHAnsi" w:cstheme="minorHAnsi"/>
                <w:sz w:val="20"/>
                <w:szCs w:val="20"/>
              </w:rPr>
              <w:t>Environment</w:t>
            </w:r>
          </w:p>
        </w:tc>
        <w:tc>
          <w:tcPr>
            <w:tcW w:w="6662" w:type="dxa"/>
          </w:tcPr>
          <w:p w14:paraId="149EEB74" w14:textId="189EC9A5" w:rsidR="00B4346C" w:rsidRPr="00DB74DB" w:rsidRDefault="00F62757" w:rsidP="00A77955">
            <w:pPr>
              <w:pStyle w:val="TableInfo"/>
              <w:rPr>
                <w:rFonts w:asciiTheme="minorHAnsi" w:hAnsiTheme="minorHAnsi" w:cstheme="minorHAnsi"/>
                <w:sz w:val="20"/>
                <w:szCs w:val="20"/>
              </w:rPr>
            </w:pPr>
            <w:r w:rsidRPr="00F62757">
              <w:rPr>
                <w:rFonts w:asciiTheme="minorHAnsi" w:hAnsiTheme="minorHAnsi" w:cstheme="minorHAnsi"/>
                <w:sz w:val="20"/>
                <w:szCs w:val="20"/>
              </w:rPr>
              <w:t>Describes the stage in the development lifecycle that the resource is part of, such as 'Development', 'Testing', 'Staging', or 'Production'. This helps in differentiating resources based on their deployment environment.</w:t>
            </w:r>
          </w:p>
        </w:tc>
      </w:tr>
      <w:tr w:rsidR="00BD7AF4" w:rsidRPr="00DB74DB" w14:paraId="2EED8A7A" w14:textId="77777777" w:rsidTr="005E7DC3">
        <w:trPr>
          <w:cnfStyle w:val="000000100000" w:firstRow="0" w:lastRow="0" w:firstColumn="0" w:lastColumn="0" w:oddVBand="0" w:evenVBand="0" w:oddHBand="1" w:evenHBand="0" w:firstRowFirstColumn="0" w:firstRowLastColumn="0" w:lastRowFirstColumn="0" w:lastRowLastColumn="0"/>
        </w:trPr>
        <w:tc>
          <w:tcPr>
            <w:tcW w:w="1698" w:type="dxa"/>
          </w:tcPr>
          <w:p w14:paraId="3E7E131A" w14:textId="391E3369" w:rsidR="00BD7AF4" w:rsidRPr="00DB74DB" w:rsidRDefault="0090414A" w:rsidP="00A77955">
            <w:pPr>
              <w:pStyle w:val="TableInfo"/>
              <w:rPr>
                <w:rFonts w:asciiTheme="minorHAnsi" w:hAnsiTheme="minorHAnsi" w:cstheme="minorHAnsi"/>
                <w:b/>
                <w:bCs/>
                <w:sz w:val="20"/>
                <w:szCs w:val="20"/>
              </w:rPr>
            </w:pPr>
            <w:r>
              <w:rPr>
                <w:rFonts w:asciiTheme="minorHAnsi" w:hAnsiTheme="minorHAnsi" w:cstheme="minorHAnsi"/>
                <w:b/>
                <w:bCs/>
                <w:sz w:val="20"/>
                <w:szCs w:val="20"/>
              </w:rPr>
              <w:t>Automation</w:t>
            </w:r>
          </w:p>
        </w:tc>
        <w:tc>
          <w:tcPr>
            <w:tcW w:w="1985" w:type="dxa"/>
          </w:tcPr>
          <w:p w14:paraId="05AFADA2" w14:textId="714E06EF" w:rsidR="00BD7AF4" w:rsidRDefault="00BD7AF4" w:rsidP="00A77955">
            <w:pPr>
              <w:pStyle w:val="TableInfo"/>
              <w:rPr>
                <w:rFonts w:asciiTheme="minorHAnsi" w:hAnsiTheme="minorHAnsi" w:cstheme="minorHAnsi"/>
                <w:sz w:val="20"/>
                <w:szCs w:val="20"/>
              </w:rPr>
            </w:pPr>
            <w:r>
              <w:rPr>
                <w:rFonts w:asciiTheme="minorHAnsi" w:hAnsiTheme="minorHAnsi" w:cstheme="minorHAnsi"/>
                <w:sz w:val="20"/>
                <w:szCs w:val="20"/>
              </w:rPr>
              <w:t>Terraform</w:t>
            </w:r>
          </w:p>
        </w:tc>
        <w:tc>
          <w:tcPr>
            <w:tcW w:w="6662" w:type="dxa"/>
          </w:tcPr>
          <w:p w14:paraId="3FA4C385" w14:textId="07281994" w:rsidR="00BD7AF4" w:rsidRPr="00DB74DB" w:rsidRDefault="004A2BCD" w:rsidP="00A77955">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Indicates whether the resource was provisioned using Terraform. This can be a simple 'Managed by Terraform' note or a more detailed description, useful for infrastructure as code (IaC) management and identifying resources managed through code.</w:t>
            </w:r>
          </w:p>
        </w:tc>
      </w:tr>
      <w:tr w:rsidR="00BD7AF4" w:rsidRPr="00DB74DB" w14:paraId="7A20E560" w14:textId="77777777" w:rsidTr="005E7DC3">
        <w:trPr>
          <w:cnfStyle w:val="000000010000" w:firstRow="0" w:lastRow="0" w:firstColumn="0" w:lastColumn="0" w:oddVBand="0" w:evenVBand="0" w:oddHBand="0" w:evenHBand="1" w:firstRowFirstColumn="0" w:firstRowLastColumn="0" w:lastRowFirstColumn="0" w:lastRowLastColumn="0"/>
        </w:trPr>
        <w:tc>
          <w:tcPr>
            <w:tcW w:w="1698" w:type="dxa"/>
          </w:tcPr>
          <w:p w14:paraId="5CB9FBDA" w14:textId="77777777" w:rsidR="00BD7AF4" w:rsidRPr="00DB74DB" w:rsidRDefault="00BD7AF4" w:rsidP="00A77955">
            <w:pPr>
              <w:pStyle w:val="TableInfo"/>
              <w:rPr>
                <w:rFonts w:asciiTheme="minorHAnsi" w:hAnsiTheme="minorHAnsi" w:cstheme="minorHAnsi"/>
                <w:b/>
                <w:bCs/>
                <w:sz w:val="20"/>
                <w:szCs w:val="20"/>
              </w:rPr>
            </w:pPr>
          </w:p>
        </w:tc>
        <w:tc>
          <w:tcPr>
            <w:tcW w:w="1985" w:type="dxa"/>
          </w:tcPr>
          <w:p w14:paraId="65FFB3BC" w14:textId="2C6CEC82" w:rsidR="00BD7AF4" w:rsidRDefault="00BD7AF4" w:rsidP="00A77955">
            <w:pPr>
              <w:pStyle w:val="TableInfo"/>
              <w:rPr>
                <w:rFonts w:asciiTheme="minorHAnsi" w:hAnsiTheme="minorHAnsi" w:cstheme="minorHAnsi"/>
                <w:sz w:val="20"/>
                <w:szCs w:val="20"/>
              </w:rPr>
            </w:pPr>
            <w:r>
              <w:rPr>
                <w:rFonts w:asciiTheme="minorHAnsi" w:hAnsiTheme="minorHAnsi" w:cstheme="minorHAnsi"/>
                <w:sz w:val="20"/>
                <w:szCs w:val="20"/>
              </w:rPr>
              <w:t>Name</w:t>
            </w:r>
          </w:p>
        </w:tc>
        <w:tc>
          <w:tcPr>
            <w:tcW w:w="6662" w:type="dxa"/>
          </w:tcPr>
          <w:p w14:paraId="360A1CD8" w14:textId="324822FF" w:rsidR="00BD7AF4" w:rsidRDefault="004A2BCD" w:rsidP="00A77955">
            <w:pPr>
              <w:pStyle w:val="TableInfo"/>
              <w:rPr>
                <w:rFonts w:asciiTheme="minorHAnsi" w:hAnsiTheme="minorHAnsi" w:cstheme="minorBidi"/>
                <w:sz w:val="20"/>
                <w:szCs w:val="20"/>
                <w:lang w:val="en-IN"/>
              </w:rPr>
            </w:pPr>
            <w:r w:rsidRPr="371F1AC0">
              <w:rPr>
                <w:rFonts w:asciiTheme="minorHAnsi" w:hAnsiTheme="minorHAnsi" w:cstheme="minorBidi"/>
                <w:sz w:val="20"/>
                <w:szCs w:val="20"/>
                <w:lang w:val="en-IN"/>
              </w:rPr>
              <w:t>Provides a human-readable name for the resource, which can be used for easy identification. This is often set to a value that succinctly describes the resource, such as 'UserDatabase'</w:t>
            </w:r>
            <w:r w:rsidR="00494511" w:rsidRPr="371F1AC0">
              <w:rPr>
                <w:rFonts w:asciiTheme="minorHAnsi" w:hAnsiTheme="minorHAnsi" w:cstheme="minorBidi"/>
                <w:sz w:val="20"/>
                <w:szCs w:val="20"/>
                <w:lang w:val="en-IN"/>
              </w:rPr>
              <w:t>.</w:t>
            </w:r>
            <w:r w:rsidR="00494511">
              <w:br/>
            </w:r>
          </w:p>
          <w:p w14:paraId="1D9F0F76" w14:textId="412AA862" w:rsidR="004A2BCD" w:rsidRPr="00DB74DB" w:rsidRDefault="004A2BCD" w:rsidP="00A77955">
            <w:pPr>
              <w:pStyle w:val="TableInfo"/>
              <w:rPr>
                <w:rFonts w:asciiTheme="minorHAnsi" w:hAnsiTheme="minorHAnsi" w:cstheme="minorHAnsi"/>
                <w:sz w:val="20"/>
                <w:szCs w:val="20"/>
              </w:rPr>
            </w:pPr>
            <w:r>
              <w:rPr>
                <w:rFonts w:asciiTheme="minorHAnsi" w:hAnsiTheme="minorHAnsi" w:cstheme="minorHAnsi"/>
                <w:sz w:val="20"/>
                <w:szCs w:val="20"/>
              </w:rPr>
              <w:t>This Name should follow the naming convention discussed in section 4.</w:t>
            </w:r>
          </w:p>
        </w:tc>
      </w:tr>
    </w:tbl>
    <w:p w14:paraId="66EF3CED" w14:textId="77777777" w:rsidR="003946B1" w:rsidRPr="002606BD" w:rsidRDefault="003946B1" w:rsidP="003946B1">
      <w:pPr>
        <w:spacing w:after="160" w:line="300" w:lineRule="auto"/>
        <w:rPr>
          <w:rFonts w:asciiTheme="minorHAnsi" w:eastAsiaTheme="majorEastAsia" w:hAnsiTheme="minorHAnsi" w:cstheme="minorHAnsi"/>
          <w:color w:val="EB0000"/>
          <w:sz w:val="36"/>
          <w:szCs w:val="32"/>
        </w:rPr>
      </w:pPr>
      <w:r w:rsidRPr="002606BD">
        <w:rPr>
          <w:rFonts w:asciiTheme="minorHAnsi" w:hAnsiTheme="minorHAnsi" w:cstheme="minorHAnsi"/>
        </w:rPr>
        <w:br w:type="page"/>
      </w:r>
    </w:p>
    <w:p w14:paraId="03012DC3" w14:textId="4C99DAE4" w:rsidR="003946B1" w:rsidRPr="00D47130" w:rsidRDefault="00D47130" w:rsidP="00D47130">
      <w:pPr>
        <w:pStyle w:val="Heading1"/>
      </w:pPr>
      <w:bookmarkStart w:id="285" w:name="_Toc105603115"/>
      <w:r>
        <w:t xml:space="preserve"> </w:t>
      </w:r>
      <w:bookmarkStart w:id="286" w:name="_Toc167278501"/>
      <w:r w:rsidR="003946B1" w:rsidRPr="00D47130">
        <w:t>Logging and Monitoring</w:t>
      </w:r>
      <w:bookmarkEnd w:id="285"/>
      <w:bookmarkEnd w:id="286"/>
    </w:p>
    <w:p w14:paraId="71511EF9" w14:textId="77777777" w:rsidR="00FE2E98" w:rsidRPr="00FE2E98" w:rsidRDefault="00FE2E98" w:rsidP="00FE2E98">
      <w:pPr>
        <w:rPr>
          <w:lang w:eastAsia="en-US"/>
        </w:rPr>
      </w:pPr>
    </w:p>
    <w:p w14:paraId="5F454743" w14:textId="41F90481" w:rsidR="003946B1" w:rsidRDefault="00B343C6" w:rsidP="00BA3D93">
      <w:pPr>
        <w:pStyle w:val="Heading2"/>
        <w:ind w:left="567"/>
        <w:rPr>
          <w:rFonts w:asciiTheme="minorHAnsi" w:hAnsiTheme="minorHAnsi" w:cstheme="minorBidi"/>
        </w:rPr>
      </w:pPr>
      <w:bookmarkStart w:id="287" w:name="_Toc105603116"/>
      <w:r w:rsidRPr="770B0BA7">
        <w:rPr>
          <w:rFonts w:asciiTheme="minorHAnsi" w:hAnsiTheme="minorHAnsi" w:cstheme="minorBidi"/>
        </w:rPr>
        <w:t xml:space="preserve"> </w:t>
      </w:r>
      <w:bookmarkStart w:id="288" w:name="_Toc167278502"/>
      <w:r w:rsidR="003946B1" w:rsidRPr="770B0BA7">
        <w:rPr>
          <w:rFonts w:asciiTheme="minorHAnsi" w:hAnsiTheme="minorHAnsi" w:cstheme="minorBidi"/>
        </w:rPr>
        <w:t>Introduction</w:t>
      </w:r>
      <w:bookmarkEnd w:id="287"/>
      <w:bookmarkEnd w:id="288"/>
    </w:p>
    <w:p w14:paraId="2923BCB9" w14:textId="77777777" w:rsidR="0066608D" w:rsidRPr="0066608D" w:rsidRDefault="0066608D" w:rsidP="0066608D">
      <w:pPr>
        <w:rPr>
          <w:lang w:eastAsia="en-US"/>
        </w:rPr>
      </w:pPr>
    </w:p>
    <w:p w14:paraId="7FCBC2BC" w14:textId="4198DB66" w:rsidR="003946B1" w:rsidRDefault="005D2215" w:rsidP="009E48B3">
      <w:pPr>
        <w:pStyle w:val="RAXBodyText"/>
        <w:ind w:left="0"/>
      </w:pPr>
      <w:r w:rsidRPr="002606BD">
        <w:t xml:space="preserve">Early-stage provisioning of logging processes and performance monitoring is recommended to ensure the long-term success of </w:t>
      </w:r>
      <w:r w:rsidR="007175C8">
        <w:t xml:space="preserve">the </w:t>
      </w:r>
      <w:r w:rsidRPr="002606BD">
        <w:t>Cloud project. AWS services provide wide-ranging monitoring and logging of the resources to grant awareness and visibility across the platform.</w:t>
      </w:r>
    </w:p>
    <w:p w14:paraId="12B850DB" w14:textId="30F5761B" w:rsidR="00DE196D" w:rsidRDefault="00DE196D" w:rsidP="009E48B3">
      <w:pPr>
        <w:pStyle w:val="RAXBodyText"/>
        <w:ind w:left="0"/>
      </w:pPr>
      <w:r w:rsidRPr="00DE196D">
        <w:t>AWS CloudWatch is a monitoring and observability service provided by Amazon Web Services (AWS) that provides data and actionable insights for AWS, hybrid, and on-premises applications and infrastructure resources.</w:t>
      </w:r>
    </w:p>
    <w:p w14:paraId="0190802D" w14:textId="77777777" w:rsidR="003D4090" w:rsidRDefault="003D4090" w:rsidP="009E48B3">
      <w:pPr>
        <w:pStyle w:val="RAXBodyText"/>
        <w:ind w:left="0"/>
      </w:pPr>
    </w:p>
    <w:p w14:paraId="3C1C8728" w14:textId="3AA9B182" w:rsidR="003D4090" w:rsidRDefault="003D4090" w:rsidP="009E48B3">
      <w:pPr>
        <w:pStyle w:val="RAXBodyText"/>
        <w:ind w:left="0"/>
      </w:pPr>
      <w:commentRangeStart w:id="289"/>
      <w:r w:rsidRPr="003D4090">
        <w:rPr>
          <w:b/>
          <w:bCs/>
        </w:rPr>
        <w:t>Adrenalin DEIT</w:t>
      </w:r>
      <w:r>
        <w:t xml:space="preserve"> will use CloudWatch for logging and monitoring.</w:t>
      </w:r>
      <w:r w:rsidR="1A60D2F7">
        <w:t xml:space="preserve"> Standard dashboards will be created for each environment.</w:t>
      </w:r>
      <w:commentRangeEnd w:id="289"/>
      <w:r w:rsidR="004014B3">
        <w:rPr>
          <w:rStyle w:val="CommentReference"/>
        </w:rPr>
        <w:commentReference w:id="289"/>
      </w:r>
    </w:p>
    <w:p w14:paraId="28773DDF" w14:textId="77777777" w:rsidR="0066608D" w:rsidRPr="002606BD" w:rsidRDefault="0066608D" w:rsidP="001F64BD">
      <w:pPr>
        <w:jc w:val="both"/>
        <w:rPr>
          <w:rFonts w:asciiTheme="minorHAnsi" w:hAnsiTheme="minorHAnsi" w:cstheme="minorHAnsi"/>
        </w:rPr>
      </w:pPr>
    </w:p>
    <w:p w14:paraId="0DA18B9F" w14:textId="77777777" w:rsidR="001F64BD" w:rsidRPr="002606BD" w:rsidRDefault="001F64BD" w:rsidP="001F64BD">
      <w:pPr>
        <w:jc w:val="both"/>
        <w:rPr>
          <w:rFonts w:asciiTheme="minorHAnsi" w:hAnsiTheme="minorHAnsi" w:cstheme="minorHAnsi"/>
          <w:sz w:val="2"/>
          <w:szCs w:val="2"/>
        </w:rPr>
      </w:pPr>
    </w:p>
    <w:p w14:paraId="5ADF58B2" w14:textId="152C1D60" w:rsidR="00CA4C12" w:rsidRDefault="00CA4C12" w:rsidP="000A77C1">
      <w:pPr>
        <w:pStyle w:val="Heading2"/>
        <w:numPr>
          <w:ilvl w:val="0"/>
          <w:numId w:val="0"/>
        </w:numPr>
        <w:ind w:left="576" w:hanging="576"/>
        <w:rPr>
          <w:rFonts w:asciiTheme="minorHAnsi" w:eastAsiaTheme="majorEastAsia" w:hAnsiTheme="minorHAnsi" w:cstheme="minorHAnsi"/>
          <w:color w:val="EB0000"/>
          <w:sz w:val="36"/>
          <w:szCs w:val="32"/>
        </w:rPr>
      </w:pPr>
    </w:p>
    <w:p w14:paraId="05D4C62F" w14:textId="47F1DA28" w:rsidR="00E04638" w:rsidRDefault="00430704" w:rsidP="00E04638">
      <w:pPr>
        <w:pStyle w:val="Heading1"/>
      </w:pPr>
      <w:r>
        <w:t xml:space="preserve">  </w:t>
      </w:r>
      <w:bookmarkStart w:id="290" w:name="_Toc167278503"/>
      <w:r w:rsidR="00E04638">
        <w:t>Backup</w:t>
      </w:r>
      <w:bookmarkEnd w:id="290"/>
    </w:p>
    <w:p w14:paraId="07759640" w14:textId="77777777" w:rsidR="006E5189" w:rsidRDefault="006E5189" w:rsidP="006E5189">
      <w:pPr>
        <w:rPr>
          <w:rFonts w:eastAsiaTheme="majorEastAsia"/>
          <w:lang w:eastAsia="en-US"/>
        </w:rPr>
      </w:pPr>
    </w:p>
    <w:p w14:paraId="3AD6CD20" w14:textId="0308DBA5" w:rsidR="0032024C" w:rsidRDefault="24AF2D54" w:rsidP="0032024C">
      <w:pPr>
        <w:pStyle w:val="Heading2"/>
        <w:rPr>
          <w:rFonts w:eastAsiaTheme="majorEastAsia"/>
        </w:rPr>
      </w:pPr>
      <w:r>
        <w:t xml:space="preserve"> </w:t>
      </w:r>
      <w:bookmarkStart w:id="291" w:name="_Toc167278504"/>
      <w:r w:rsidR="0032024C">
        <w:rPr>
          <w:rFonts w:eastAsiaTheme="majorEastAsia"/>
        </w:rPr>
        <w:t>Available Services Overview</w:t>
      </w:r>
      <w:bookmarkEnd w:id="291"/>
    </w:p>
    <w:p w14:paraId="2F84CF27" w14:textId="26885907" w:rsidR="770B0BA7" w:rsidRDefault="770B0BA7" w:rsidP="770B0BA7">
      <w:pPr>
        <w:pStyle w:val="RAXBodyText"/>
        <w:ind w:left="0"/>
        <w:rPr>
          <w:rFonts w:asciiTheme="minorHAnsi" w:eastAsiaTheme="minorEastAsia" w:hAnsiTheme="minorHAnsi"/>
        </w:rPr>
      </w:pPr>
    </w:p>
    <w:p w14:paraId="5B87422E" w14:textId="56091735" w:rsidR="0032024C" w:rsidRDefault="0032024C" w:rsidP="00730641">
      <w:pPr>
        <w:pStyle w:val="RAXBodyText"/>
        <w:ind w:left="0"/>
        <w:rPr>
          <w:rFonts w:asciiTheme="minorHAnsi" w:eastAsiaTheme="minorEastAsia" w:hAnsiTheme="minorHAnsi"/>
        </w:rPr>
      </w:pPr>
      <w:r w:rsidRPr="770B0BA7">
        <w:rPr>
          <w:rFonts w:asciiTheme="minorHAnsi" w:eastAsiaTheme="minorEastAsia" w:hAnsiTheme="minorHAnsi"/>
        </w:rPr>
        <w:t xml:space="preserve">AWS does have a Backup-as-a-Service mechanism in the form of AWS Backup. AWS Backup is a fully managed backup service that makes it easy to centralize and automate </w:t>
      </w:r>
      <w:r w:rsidR="00853105" w:rsidRPr="770B0BA7">
        <w:rPr>
          <w:rFonts w:asciiTheme="minorHAnsi" w:eastAsiaTheme="minorEastAsia" w:hAnsiTheme="minorHAnsi"/>
        </w:rPr>
        <w:t>data backup</w:t>
      </w:r>
      <w:r w:rsidRPr="770B0BA7">
        <w:rPr>
          <w:rFonts w:asciiTheme="minorHAnsi" w:eastAsiaTheme="minorEastAsia" w:hAnsiTheme="minorHAnsi"/>
        </w:rPr>
        <w:t xml:space="preserve"> across AWS services in the cloud and on-premises.</w:t>
      </w:r>
    </w:p>
    <w:p w14:paraId="1A14EBBE" w14:textId="77777777" w:rsidR="003D4090" w:rsidRDefault="003D4090" w:rsidP="00730641">
      <w:pPr>
        <w:pStyle w:val="RAXBodyText"/>
        <w:ind w:left="0"/>
        <w:rPr>
          <w:rFonts w:asciiTheme="minorHAnsi" w:eastAsiaTheme="minorEastAsia" w:hAnsiTheme="minorHAnsi"/>
        </w:rPr>
      </w:pPr>
    </w:p>
    <w:p w14:paraId="5874090E" w14:textId="77777777" w:rsidR="003D4090" w:rsidRDefault="003D4090" w:rsidP="00730641">
      <w:pPr>
        <w:pStyle w:val="RAXBodyText"/>
        <w:ind w:left="0"/>
        <w:rPr>
          <w:rFonts w:asciiTheme="minorHAnsi" w:eastAsiaTheme="minorEastAsia" w:hAnsiTheme="minorHAnsi"/>
        </w:rPr>
      </w:pPr>
    </w:p>
    <w:p w14:paraId="69B749D5" w14:textId="75FB298D" w:rsidR="677E1F27" w:rsidRDefault="677E1F27" w:rsidP="770B0BA7">
      <w:pPr>
        <w:pStyle w:val="RAXBodyText"/>
        <w:ind w:left="0"/>
        <w:rPr>
          <w:rFonts w:asciiTheme="minorHAnsi" w:eastAsiaTheme="minorEastAsia" w:hAnsiTheme="minorHAnsi"/>
          <w:color w:val="0D0D0D" w:themeColor="text1" w:themeTint="F2"/>
          <w:szCs w:val="20"/>
        </w:rPr>
      </w:pPr>
      <w:r w:rsidRPr="770B0BA7">
        <w:rPr>
          <w:rFonts w:asciiTheme="minorHAnsi" w:eastAsiaTheme="minorEastAsia" w:hAnsiTheme="minorHAnsi"/>
          <w:b/>
          <w:bCs/>
          <w:szCs w:val="20"/>
        </w:rPr>
        <w:t>Adrenalin DEIT</w:t>
      </w:r>
      <w:r w:rsidRPr="770B0BA7">
        <w:rPr>
          <w:rFonts w:asciiTheme="minorHAnsi" w:eastAsiaTheme="minorEastAsia" w:hAnsiTheme="minorHAnsi"/>
          <w:szCs w:val="20"/>
        </w:rPr>
        <w:t xml:space="preserve"> will use AWS Backup service </w:t>
      </w:r>
      <w:r w:rsidR="068D45AE" w:rsidRPr="770B0BA7">
        <w:rPr>
          <w:rFonts w:asciiTheme="minorHAnsi" w:eastAsiaTheme="minorEastAsia" w:hAnsiTheme="minorHAnsi"/>
          <w:color w:val="0D0D0D" w:themeColor="text1" w:themeTint="F2"/>
          <w:szCs w:val="20"/>
        </w:rPr>
        <w:t>to perform daily backups of their database within the same AWS account and region. These backups will be retained for 30 days, ensuring data availability and protection while maintaining a straightforward and efficient backup management process.</w:t>
      </w:r>
    </w:p>
    <w:p w14:paraId="2D398B87" w14:textId="0210B854" w:rsidR="770B0BA7" w:rsidRDefault="770B0BA7" w:rsidP="770B0BA7">
      <w:pPr>
        <w:pStyle w:val="RAXBodyText"/>
        <w:ind w:left="0"/>
      </w:pPr>
    </w:p>
    <w:p w14:paraId="591CECB3" w14:textId="7F27376B" w:rsidR="770B0BA7" w:rsidRDefault="770B0BA7" w:rsidP="770B0BA7">
      <w:pPr>
        <w:pStyle w:val="RAXBodyText"/>
        <w:ind w:left="0"/>
      </w:pPr>
    </w:p>
    <w:p w14:paraId="503E8D37" w14:textId="17925A11" w:rsidR="0078695B" w:rsidRDefault="0078695B" w:rsidP="003D4090">
      <w:pPr>
        <w:pStyle w:val="RAXBodyText"/>
        <w:ind w:left="0"/>
      </w:pPr>
    </w:p>
    <w:p w14:paraId="57AE6E63" w14:textId="657A4B02" w:rsidR="0078695B" w:rsidRDefault="001B6C58" w:rsidP="0078695B">
      <w:pPr>
        <w:pStyle w:val="Heading1"/>
      </w:pPr>
      <w:r>
        <w:t xml:space="preserve">  </w:t>
      </w:r>
      <w:bookmarkStart w:id="292" w:name="_Toc167278505"/>
      <w:r w:rsidR="0078695B">
        <w:t>Infrastructure as Code</w:t>
      </w:r>
      <w:bookmarkEnd w:id="292"/>
    </w:p>
    <w:p w14:paraId="72EEC616" w14:textId="08258171" w:rsidR="003D4090" w:rsidRDefault="00205B26" w:rsidP="00031CBB">
      <w:pPr>
        <w:pStyle w:val="RAXBodyText"/>
        <w:ind w:left="0"/>
        <w:rPr>
          <w:rFonts w:asciiTheme="minorHAnsi" w:eastAsiaTheme="minorEastAsia" w:hAnsiTheme="minorHAnsi"/>
          <w:color w:val="0D0D0D"/>
          <w:shd w:val="clear" w:color="auto" w:fill="FFFFFF"/>
        </w:rPr>
      </w:pPr>
      <w:r w:rsidRPr="770B0BA7">
        <w:rPr>
          <w:rFonts w:asciiTheme="minorHAnsi" w:eastAsiaTheme="minorEastAsia" w:hAnsiTheme="minorHAnsi"/>
          <w:color w:val="0D0D0D"/>
          <w:shd w:val="clear" w:color="auto" w:fill="FFFFFF"/>
        </w:rPr>
        <w:t>Infrastructure as Code (IaC) revolutionizes the way infrastructure is managed and deployed within organizations by treating infrastructure configurations as code. Instead of manually configuring servers and resources, IaC enables automation and consistency using declarative templates. By codifying infrastructure configurations, organizations can achieve faster deployments, improved scalability, and enhanced reproducibility across environments.</w:t>
      </w:r>
    </w:p>
    <w:p w14:paraId="313CAD28" w14:textId="77777777" w:rsidR="00205B26" w:rsidRDefault="00205B26" w:rsidP="00031CBB">
      <w:pPr>
        <w:pStyle w:val="RAXBodyText"/>
        <w:ind w:left="0"/>
        <w:rPr>
          <w:rFonts w:asciiTheme="minorHAnsi" w:eastAsiaTheme="minorEastAsia" w:hAnsiTheme="minorHAnsi"/>
          <w:color w:val="0D0D0D"/>
          <w:shd w:val="clear" w:color="auto" w:fill="FFFFFF"/>
        </w:rPr>
      </w:pPr>
    </w:p>
    <w:p w14:paraId="44CC2655" w14:textId="150227AD" w:rsidR="00205B26" w:rsidRDefault="00205B26" w:rsidP="00031CBB">
      <w:pPr>
        <w:pStyle w:val="RAXBodyText"/>
        <w:ind w:left="0"/>
        <w:rPr>
          <w:rFonts w:asciiTheme="minorHAnsi" w:eastAsiaTheme="minorEastAsia" w:hAnsiTheme="minorHAnsi"/>
          <w:color w:val="0D0D0D"/>
          <w:shd w:val="clear" w:color="auto" w:fill="FFFFFF"/>
        </w:rPr>
      </w:pPr>
      <w:r w:rsidRPr="770B0BA7">
        <w:rPr>
          <w:rFonts w:asciiTheme="minorHAnsi" w:eastAsiaTheme="minorEastAsia" w:hAnsiTheme="minorHAnsi"/>
          <w:b/>
          <w:color w:val="0D0D0D"/>
          <w:shd w:val="clear" w:color="auto" w:fill="FFFFFF"/>
        </w:rPr>
        <w:t>Adrenalin DEIT</w:t>
      </w:r>
      <w:r w:rsidRPr="770B0BA7">
        <w:rPr>
          <w:rFonts w:asciiTheme="minorHAnsi" w:eastAsiaTheme="minorEastAsia" w:hAnsiTheme="minorHAnsi"/>
          <w:color w:val="0D0D0D"/>
          <w:shd w:val="clear" w:color="auto" w:fill="FFFFFF"/>
        </w:rPr>
        <w:t xml:space="preserve"> will use Terraform OSS as infrastructure as code coupled with terraform pipelines. These pipelines automate the provisioning of infrastructure using Terraform configurations stored in version-controlled repositories on Bitbucket.</w:t>
      </w:r>
    </w:p>
    <w:p w14:paraId="15039E92" w14:textId="77777777" w:rsidR="00DC5878" w:rsidRDefault="00DC5878" w:rsidP="00031CBB">
      <w:pPr>
        <w:pStyle w:val="RAXBodyText"/>
        <w:ind w:left="0"/>
        <w:rPr>
          <w:rFonts w:ascii="Segoe UI" w:hAnsi="Segoe UI" w:cs="Segoe UI"/>
          <w:color w:val="0D0D0D"/>
          <w:shd w:val="clear" w:color="auto" w:fill="FFFFFF"/>
        </w:rPr>
      </w:pPr>
    </w:p>
    <w:p w14:paraId="28E88BD0" w14:textId="465F5D37" w:rsidR="00DC5878" w:rsidRPr="00031CBB" w:rsidRDefault="00DC5878" w:rsidP="00031CBB">
      <w:pPr>
        <w:pStyle w:val="RAXBodyText"/>
        <w:ind w:left="0"/>
        <w:rPr>
          <w:rFonts w:eastAsiaTheme="majorEastAsia"/>
        </w:rPr>
      </w:pPr>
    </w:p>
    <w:p w14:paraId="1996AE38" w14:textId="77777777" w:rsidR="007C1F71" w:rsidRPr="00764EDA" w:rsidRDefault="007C1F71" w:rsidP="00EA3B04">
      <w:pPr>
        <w:pStyle w:val="RAXBodyText"/>
        <w:ind w:left="0" w:firstLine="567"/>
      </w:pPr>
    </w:p>
    <w:p w14:paraId="3383951D" w14:textId="0ABC59B4" w:rsidR="009A514E" w:rsidRDefault="00D50726" w:rsidP="005F0DD0">
      <w:pPr>
        <w:pStyle w:val="RAXBodyText"/>
        <w:ind w:left="0"/>
      </w:pPr>
      <w:r>
        <w:rPr>
          <w:noProof/>
        </w:rPr>
        <w:drawing>
          <wp:inline distT="0" distB="0" distL="0" distR="0" wp14:anchorId="25418233" wp14:editId="2A104FFF">
            <wp:extent cx="6480810" cy="40100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80810" cy="4010025"/>
                    </a:xfrm>
                    <a:prstGeom prst="rect">
                      <a:avLst/>
                    </a:prstGeom>
                    <a:noFill/>
                    <a:ln>
                      <a:noFill/>
                    </a:ln>
                  </pic:spPr>
                </pic:pic>
              </a:graphicData>
            </a:graphic>
          </wp:inline>
        </w:drawing>
      </w:r>
    </w:p>
    <w:p w14:paraId="15FAE357" w14:textId="2C9CAEEF" w:rsidR="00D33C4A" w:rsidRDefault="00D33C4A" w:rsidP="00D33C4A">
      <w:pPr>
        <w:jc w:val="center"/>
        <w:rPr>
          <w:rFonts w:asciiTheme="minorHAnsi" w:hAnsiTheme="minorHAnsi" w:cstheme="minorHAnsi"/>
          <w:color w:val="808080" w:themeColor="background1" w:themeShade="80"/>
        </w:rPr>
      </w:pPr>
      <w:r w:rsidRPr="002606BD">
        <w:rPr>
          <w:rFonts w:asciiTheme="minorHAnsi" w:hAnsiTheme="minorHAnsi" w:cstheme="minorHAnsi"/>
          <w:color w:val="808080" w:themeColor="background1" w:themeShade="80"/>
        </w:rPr>
        <w:t>Figure</w:t>
      </w:r>
      <w:r>
        <w:rPr>
          <w:rFonts w:asciiTheme="minorHAnsi" w:hAnsiTheme="minorHAnsi" w:cstheme="minorHAnsi"/>
          <w:color w:val="808080" w:themeColor="background1" w:themeShade="80"/>
        </w:rPr>
        <w:t xml:space="preserve"> 4:</w:t>
      </w:r>
      <w:r w:rsidRPr="002606BD">
        <w:rPr>
          <w:rFonts w:asciiTheme="minorHAnsi" w:hAnsiTheme="minorHAnsi" w:cstheme="minorHAnsi"/>
          <w:color w:val="808080" w:themeColor="background1" w:themeShade="80"/>
        </w:rPr>
        <w:t xml:space="preserve">  </w:t>
      </w:r>
      <w:r>
        <w:rPr>
          <w:rFonts w:asciiTheme="minorHAnsi" w:hAnsiTheme="minorHAnsi" w:cstheme="minorHAnsi"/>
          <w:color w:val="808080" w:themeColor="background1" w:themeShade="80"/>
        </w:rPr>
        <w:t>Deployment workflow</w:t>
      </w:r>
    </w:p>
    <w:p w14:paraId="1C5ABEFB" w14:textId="77777777" w:rsidR="005F0DD0" w:rsidRPr="005F0DD0" w:rsidRDefault="005F0DD0" w:rsidP="005F0DD0">
      <w:pPr>
        <w:pStyle w:val="RAXBodyText"/>
        <w:ind w:left="0"/>
      </w:pPr>
    </w:p>
    <w:p w14:paraId="00DA28C9" w14:textId="77777777" w:rsidR="00C126D0" w:rsidRPr="002606BD" w:rsidRDefault="00C126D0" w:rsidP="00581D62">
      <w:pPr>
        <w:tabs>
          <w:tab w:val="left" w:pos="1150"/>
        </w:tabs>
        <w:rPr>
          <w:rFonts w:asciiTheme="minorHAnsi" w:hAnsiTheme="minorHAnsi" w:cstheme="minorHAnsi"/>
          <w:lang w:val="en-GB"/>
        </w:rPr>
      </w:pPr>
    </w:p>
    <w:p w14:paraId="74E6039D" w14:textId="196B0B73" w:rsidR="0054034B" w:rsidRDefault="00542539" w:rsidP="00BB372C">
      <w:pPr>
        <w:pStyle w:val="Heading2"/>
        <w:rPr>
          <w:rFonts w:cstheme="minorHAnsi"/>
        </w:rPr>
      </w:pPr>
      <w:r>
        <w:t xml:space="preserve"> </w:t>
      </w:r>
      <w:bookmarkStart w:id="293" w:name="_Toc167278506"/>
      <w:r w:rsidR="00BB372C">
        <w:t>Execution</w:t>
      </w:r>
      <w:r w:rsidR="001F5B90">
        <w:t xml:space="preserve"> Flow</w:t>
      </w:r>
      <w:bookmarkEnd w:id="293"/>
    </w:p>
    <w:p w14:paraId="3CD48720" w14:textId="77777777" w:rsidR="00B13E19" w:rsidRPr="00B13E19" w:rsidRDefault="00B13E19" w:rsidP="00B13E19">
      <w:pPr>
        <w:pStyle w:val="NormalWeb"/>
        <w:rPr>
          <w:rFonts w:asciiTheme="minorHAnsi" w:hAnsiTheme="minorHAnsi" w:cstheme="minorHAnsi"/>
          <w:sz w:val="20"/>
          <w:szCs w:val="20"/>
        </w:rPr>
      </w:pPr>
      <w:r w:rsidRPr="00B13E19">
        <w:rPr>
          <w:rStyle w:val="Strong"/>
          <w:rFonts w:asciiTheme="minorHAnsi" w:hAnsiTheme="minorHAnsi" w:cstheme="minorHAnsi"/>
          <w:sz w:val="20"/>
          <w:szCs w:val="20"/>
        </w:rPr>
        <w:t>1. Commit to Backend Repo:</w:t>
      </w:r>
    </w:p>
    <w:p w14:paraId="4050AC45" w14:textId="77777777" w:rsidR="00B13E19" w:rsidRPr="00B13E19" w:rsidRDefault="00B13E19" w:rsidP="00820962">
      <w:pPr>
        <w:numPr>
          <w:ilvl w:val="0"/>
          <w:numId w:val="16"/>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Action</w:t>
      </w:r>
      <w:r w:rsidRPr="00B13E19">
        <w:rPr>
          <w:rFonts w:asciiTheme="minorHAnsi" w:hAnsiTheme="minorHAnsi" w:cstheme="minorHAnsi"/>
          <w:sz w:val="20"/>
          <w:szCs w:val="20"/>
        </w:rPr>
        <w:t>: A user commits changes to the Backend Repo.</w:t>
      </w:r>
    </w:p>
    <w:p w14:paraId="71ED9E24" w14:textId="77777777" w:rsidR="00B13E19" w:rsidRPr="00B13E19" w:rsidRDefault="00B13E19" w:rsidP="00820962">
      <w:pPr>
        <w:numPr>
          <w:ilvl w:val="0"/>
          <w:numId w:val="16"/>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Trigger</w:t>
      </w:r>
      <w:r w:rsidRPr="00B13E19">
        <w:rPr>
          <w:rFonts w:asciiTheme="minorHAnsi" w:hAnsiTheme="minorHAnsi" w:cstheme="minorHAnsi"/>
          <w:sz w:val="20"/>
          <w:szCs w:val="20"/>
        </w:rPr>
        <w:t>: This commit triggers the Bitbucket pipeline configured in the Backend Repo.</w:t>
      </w:r>
    </w:p>
    <w:p w14:paraId="43D8CB6E" w14:textId="77777777" w:rsidR="00B13E19" w:rsidRPr="00B13E19" w:rsidRDefault="00B13E19" w:rsidP="00820962">
      <w:pPr>
        <w:numPr>
          <w:ilvl w:val="0"/>
          <w:numId w:val="16"/>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Pipeline Steps</w:t>
      </w:r>
      <w:r w:rsidRPr="00B13E19">
        <w:rPr>
          <w:rFonts w:asciiTheme="minorHAnsi" w:hAnsiTheme="minorHAnsi" w:cstheme="minorHAnsi"/>
          <w:sz w:val="20"/>
          <w:szCs w:val="20"/>
        </w:rPr>
        <w:t xml:space="preserve">: </w:t>
      </w:r>
    </w:p>
    <w:p w14:paraId="6F011AA4" w14:textId="77777777" w:rsidR="00B13E19" w:rsidRPr="00B13E19" w:rsidRDefault="00B13E19" w:rsidP="00820962">
      <w:pPr>
        <w:numPr>
          <w:ilvl w:val="1"/>
          <w:numId w:val="16"/>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Build Container Image</w:t>
      </w:r>
      <w:r w:rsidRPr="00B13E19">
        <w:rPr>
          <w:rFonts w:asciiTheme="minorHAnsi" w:hAnsiTheme="minorHAnsi" w:cstheme="minorHAnsi"/>
          <w:sz w:val="20"/>
          <w:szCs w:val="20"/>
        </w:rPr>
        <w:t>: The pipeline builds a Docker container image based on the committed code.</w:t>
      </w:r>
    </w:p>
    <w:p w14:paraId="1868040F" w14:textId="77777777" w:rsidR="00B13E19" w:rsidRPr="00B13E19" w:rsidRDefault="00B13E19" w:rsidP="00820962">
      <w:pPr>
        <w:numPr>
          <w:ilvl w:val="1"/>
          <w:numId w:val="16"/>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Push to ECR</w:t>
      </w:r>
      <w:r w:rsidRPr="00B13E19">
        <w:rPr>
          <w:rFonts w:asciiTheme="minorHAnsi" w:hAnsiTheme="minorHAnsi" w:cstheme="minorHAnsi"/>
          <w:sz w:val="20"/>
          <w:szCs w:val="20"/>
        </w:rPr>
        <w:t>: The built container image is pushed to the Elastic Container Registry (ECR) in the Continuous Deployment (CD) account.</w:t>
      </w:r>
    </w:p>
    <w:p w14:paraId="69707E4D" w14:textId="77777777" w:rsidR="00B13E19" w:rsidRPr="00B13E19" w:rsidRDefault="00B13E19" w:rsidP="00B13E19">
      <w:pPr>
        <w:pStyle w:val="NormalWeb"/>
        <w:rPr>
          <w:rFonts w:asciiTheme="minorHAnsi" w:hAnsiTheme="minorHAnsi" w:cstheme="minorHAnsi"/>
          <w:sz w:val="20"/>
          <w:szCs w:val="20"/>
        </w:rPr>
      </w:pPr>
      <w:r w:rsidRPr="00B13E19">
        <w:rPr>
          <w:rStyle w:val="Strong"/>
          <w:rFonts w:asciiTheme="minorHAnsi" w:hAnsiTheme="minorHAnsi" w:cstheme="minorHAnsi"/>
          <w:sz w:val="20"/>
          <w:szCs w:val="20"/>
        </w:rPr>
        <w:t>2. Manual Update of Container Tag Variable:</w:t>
      </w:r>
    </w:p>
    <w:p w14:paraId="1BAA3B6C" w14:textId="77777777" w:rsidR="00B13E19" w:rsidRPr="00B13E19" w:rsidRDefault="00B13E19" w:rsidP="00820962">
      <w:pPr>
        <w:numPr>
          <w:ilvl w:val="0"/>
          <w:numId w:val="17"/>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Action</w:t>
      </w:r>
      <w:r w:rsidRPr="00B13E19">
        <w:rPr>
          <w:rFonts w:asciiTheme="minorHAnsi" w:hAnsiTheme="minorHAnsi" w:cstheme="minorHAnsi"/>
          <w:sz w:val="20"/>
          <w:szCs w:val="20"/>
        </w:rPr>
        <w:t>: After the container image is successfully pushed, the user manually updates the container tag variable in the Terraform Repo with the new image tag generated from the previous step.</w:t>
      </w:r>
    </w:p>
    <w:p w14:paraId="6CB663D7" w14:textId="77777777" w:rsidR="00B13E19" w:rsidRPr="00B13E19" w:rsidRDefault="00B13E19" w:rsidP="00820962">
      <w:pPr>
        <w:numPr>
          <w:ilvl w:val="0"/>
          <w:numId w:val="17"/>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Purpose</w:t>
      </w:r>
      <w:r w:rsidRPr="00B13E19">
        <w:rPr>
          <w:rFonts w:asciiTheme="minorHAnsi" w:hAnsiTheme="minorHAnsi" w:cstheme="minorHAnsi"/>
          <w:sz w:val="20"/>
          <w:szCs w:val="20"/>
        </w:rPr>
        <w:t>: This step ensures that the correct container image is deployed to the appropriate environment (Dev, UAT, Prod).</w:t>
      </w:r>
    </w:p>
    <w:p w14:paraId="2C21257E" w14:textId="77777777" w:rsidR="00B13E19" w:rsidRPr="00B13E19" w:rsidRDefault="00B13E19" w:rsidP="00B13E19">
      <w:pPr>
        <w:pStyle w:val="NormalWeb"/>
        <w:rPr>
          <w:rFonts w:asciiTheme="minorHAnsi" w:hAnsiTheme="minorHAnsi" w:cstheme="minorHAnsi"/>
          <w:sz w:val="20"/>
          <w:szCs w:val="20"/>
        </w:rPr>
      </w:pPr>
      <w:r w:rsidRPr="00B13E19">
        <w:rPr>
          <w:rStyle w:val="Strong"/>
          <w:rFonts w:asciiTheme="minorHAnsi" w:hAnsiTheme="minorHAnsi" w:cstheme="minorHAnsi"/>
          <w:sz w:val="20"/>
          <w:szCs w:val="20"/>
        </w:rPr>
        <w:t>3. Trigger Bitbucket Pipeline in Terraform Repo:</w:t>
      </w:r>
    </w:p>
    <w:p w14:paraId="0EA82C51" w14:textId="77777777" w:rsidR="00B13E19" w:rsidRPr="00B13E19" w:rsidRDefault="00B13E19" w:rsidP="00820962">
      <w:pPr>
        <w:numPr>
          <w:ilvl w:val="0"/>
          <w:numId w:val="18"/>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Trigger</w:t>
      </w:r>
      <w:r w:rsidRPr="00B13E19">
        <w:rPr>
          <w:rFonts w:asciiTheme="minorHAnsi" w:hAnsiTheme="minorHAnsi" w:cstheme="minorHAnsi"/>
          <w:sz w:val="20"/>
          <w:szCs w:val="20"/>
        </w:rPr>
        <w:t>: The manual update of the container tag variable in the Terraform Repo triggers the Bitbucket pipeline configured in this repo.</w:t>
      </w:r>
    </w:p>
    <w:p w14:paraId="64B8D539" w14:textId="77777777" w:rsidR="00B13E19" w:rsidRPr="00B13E19" w:rsidRDefault="00B13E19" w:rsidP="00820962">
      <w:pPr>
        <w:numPr>
          <w:ilvl w:val="0"/>
          <w:numId w:val="18"/>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Pipeline Steps</w:t>
      </w:r>
      <w:r w:rsidRPr="00B13E19">
        <w:rPr>
          <w:rFonts w:asciiTheme="minorHAnsi" w:hAnsiTheme="minorHAnsi" w:cstheme="minorHAnsi"/>
          <w:sz w:val="20"/>
          <w:szCs w:val="20"/>
        </w:rPr>
        <w:t xml:space="preserve">: </w:t>
      </w:r>
    </w:p>
    <w:p w14:paraId="21D8D595" w14:textId="77777777" w:rsidR="00B13E19" w:rsidRPr="00B13E19" w:rsidRDefault="00B13E19" w:rsidP="00820962">
      <w:pPr>
        <w:numPr>
          <w:ilvl w:val="1"/>
          <w:numId w:val="18"/>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Terraform Init</w:t>
      </w:r>
      <w:r w:rsidRPr="00B13E19">
        <w:rPr>
          <w:rFonts w:asciiTheme="minorHAnsi" w:hAnsiTheme="minorHAnsi" w:cstheme="minorHAnsi"/>
          <w:sz w:val="20"/>
          <w:szCs w:val="20"/>
        </w:rPr>
        <w:t>: Initialize Terraform to download necessary plugins and modules.</w:t>
      </w:r>
    </w:p>
    <w:p w14:paraId="168681DC" w14:textId="77777777" w:rsidR="00B13E19" w:rsidRPr="00B13E19" w:rsidRDefault="00B13E19" w:rsidP="00820962">
      <w:pPr>
        <w:numPr>
          <w:ilvl w:val="1"/>
          <w:numId w:val="18"/>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Terraform Plan</w:t>
      </w:r>
      <w:r w:rsidRPr="00B13E19">
        <w:rPr>
          <w:rFonts w:asciiTheme="minorHAnsi" w:hAnsiTheme="minorHAnsi" w:cstheme="minorHAnsi"/>
          <w:sz w:val="20"/>
          <w:szCs w:val="20"/>
        </w:rPr>
        <w:t>: Generate and display an execution plan to preview the changes that Terraform will make to the infrastructure.</w:t>
      </w:r>
    </w:p>
    <w:p w14:paraId="41308866" w14:textId="77777777" w:rsidR="00B13E19" w:rsidRPr="00B13E19" w:rsidRDefault="00B13E19" w:rsidP="00820962">
      <w:pPr>
        <w:numPr>
          <w:ilvl w:val="1"/>
          <w:numId w:val="18"/>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Terraform Apply</w:t>
      </w:r>
      <w:r w:rsidRPr="00B13E19">
        <w:rPr>
          <w:rFonts w:asciiTheme="minorHAnsi" w:hAnsiTheme="minorHAnsi" w:cstheme="minorHAnsi"/>
          <w:sz w:val="20"/>
          <w:szCs w:val="20"/>
        </w:rPr>
        <w:t>: Apply the execution plan to provision or update the infrastructure on ECS Fargate.</w:t>
      </w:r>
    </w:p>
    <w:p w14:paraId="7DED82B9" w14:textId="77777777" w:rsidR="00B13E19" w:rsidRPr="00B13E19" w:rsidRDefault="00B13E19" w:rsidP="00B13E19">
      <w:pPr>
        <w:pStyle w:val="NormalWeb"/>
        <w:rPr>
          <w:rFonts w:asciiTheme="minorHAnsi" w:hAnsiTheme="minorHAnsi" w:cstheme="minorHAnsi"/>
          <w:sz w:val="20"/>
          <w:szCs w:val="20"/>
        </w:rPr>
      </w:pPr>
      <w:r w:rsidRPr="00B13E19">
        <w:rPr>
          <w:rStyle w:val="Strong"/>
          <w:rFonts w:asciiTheme="minorHAnsi" w:hAnsiTheme="minorHAnsi" w:cstheme="minorHAnsi"/>
          <w:sz w:val="20"/>
          <w:szCs w:val="20"/>
        </w:rPr>
        <w:t>4. Infrastructure Provisioning:</w:t>
      </w:r>
    </w:p>
    <w:p w14:paraId="1BBCF2F6" w14:textId="77777777" w:rsidR="00B13E19" w:rsidRPr="00B13E19" w:rsidRDefault="00B13E19" w:rsidP="00820962">
      <w:pPr>
        <w:numPr>
          <w:ilvl w:val="0"/>
          <w:numId w:val="19"/>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Action</w:t>
      </w:r>
      <w:r w:rsidRPr="00B13E19">
        <w:rPr>
          <w:rFonts w:asciiTheme="minorHAnsi" w:hAnsiTheme="minorHAnsi" w:cstheme="minorHAnsi"/>
          <w:sz w:val="20"/>
          <w:szCs w:val="20"/>
        </w:rPr>
        <w:t>: The Terraform pipeline in the Terraform Repo provisions infrastructure in the workload accounts (Dev, UAT, Prod).</w:t>
      </w:r>
    </w:p>
    <w:p w14:paraId="3AC195AB" w14:textId="77777777" w:rsidR="00B13E19" w:rsidRPr="00B13E19" w:rsidRDefault="00B13E19" w:rsidP="00820962">
      <w:pPr>
        <w:numPr>
          <w:ilvl w:val="0"/>
          <w:numId w:val="19"/>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Directory Structure</w:t>
      </w:r>
      <w:r w:rsidRPr="00B13E19">
        <w:rPr>
          <w:rFonts w:asciiTheme="minorHAnsi" w:hAnsiTheme="minorHAnsi" w:cstheme="minorHAnsi"/>
          <w:sz w:val="20"/>
          <w:szCs w:val="20"/>
        </w:rPr>
        <w:t xml:space="preserve">: Code for each account is placed in dedicated directories within the Terraform Repo: </w:t>
      </w:r>
    </w:p>
    <w:p w14:paraId="2F9793D8" w14:textId="77777777" w:rsidR="00B13E19" w:rsidRPr="001F5B90" w:rsidRDefault="00B13E19" w:rsidP="00820962">
      <w:pPr>
        <w:numPr>
          <w:ilvl w:val="1"/>
          <w:numId w:val="19"/>
        </w:numPr>
        <w:spacing w:before="100" w:beforeAutospacing="1" w:after="100" w:afterAutospacing="1"/>
        <w:rPr>
          <w:rFonts w:asciiTheme="minorHAnsi" w:hAnsiTheme="minorHAnsi" w:cstheme="minorHAnsi"/>
          <w:sz w:val="20"/>
          <w:szCs w:val="20"/>
        </w:rPr>
      </w:pPr>
      <w:r w:rsidRPr="001F5B90">
        <w:rPr>
          <w:rStyle w:val="HTMLCode"/>
          <w:rFonts w:asciiTheme="minorHAnsi" w:eastAsiaTheme="majorEastAsia" w:hAnsiTheme="minorHAnsi" w:cstheme="minorHAnsi"/>
        </w:rPr>
        <w:t>terraform-repo/dev</w:t>
      </w:r>
    </w:p>
    <w:p w14:paraId="650F8D53" w14:textId="77777777" w:rsidR="00B13E19" w:rsidRPr="001F5B90" w:rsidRDefault="00B13E19" w:rsidP="00820962">
      <w:pPr>
        <w:numPr>
          <w:ilvl w:val="1"/>
          <w:numId w:val="19"/>
        </w:numPr>
        <w:spacing w:before="100" w:beforeAutospacing="1" w:after="100" w:afterAutospacing="1"/>
        <w:rPr>
          <w:rFonts w:asciiTheme="minorHAnsi" w:hAnsiTheme="minorHAnsi" w:cstheme="minorHAnsi"/>
          <w:sz w:val="20"/>
          <w:szCs w:val="20"/>
        </w:rPr>
      </w:pPr>
      <w:r w:rsidRPr="001F5B90">
        <w:rPr>
          <w:rStyle w:val="HTMLCode"/>
          <w:rFonts w:asciiTheme="minorHAnsi" w:eastAsiaTheme="majorEastAsia" w:hAnsiTheme="minorHAnsi" w:cstheme="minorHAnsi"/>
        </w:rPr>
        <w:t>terraform-repo/uat</w:t>
      </w:r>
    </w:p>
    <w:p w14:paraId="20AD8A69" w14:textId="77777777" w:rsidR="00B13E19" w:rsidRPr="001F5B90" w:rsidRDefault="00B13E19" w:rsidP="00820962">
      <w:pPr>
        <w:numPr>
          <w:ilvl w:val="1"/>
          <w:numId w:val="19"/>
        </w:numPr>
        <w:spacing w:before="100" w:beforeAutospacing="1" w:after="100" w:afterAutospacing="1"/>
        <w:rPr>
          <w:rFonts w:asciiTheme="minorHAnsi" w:hAnsiTheme="minorHAnsi" w:cstheme="minorHAnsi"/>
          <w:sz w:val="20"/>
          <w:szCs w:val="20"/>
        </w:rPr>
      </w:pPr>
      <w:r w:rsidRPr="001F5B90">
        <w:rPr>
          <w:rStyle w:val="HTMLCode"/>
          <w:rFonts w:asciiTheme="minorHAnsi" w:eastAsiaTheme="majorEastAsia" w:hAnsiTheme="minorHAnsi" w:cstheme="minorHAnsi"/>
        </w:rPr>
        <w:t>terraform-repo/prod</w:t>
      </w:r>
    </w:p>
    <w:p w14:paraId="3CA3AF24" w14:textId="77777777" w:rsidR="00B13E19" w:rsidRPr="00B13E19" w:rsidRDefault="00B13E19" w:rsidP="00820962">
      <w:pPr>
        <w:numPr>
          <w:ilvl w:val="0"/>
          <w:numId w:val="19"/>
        </w:numPr>
        <w:spacing w:before="100" w:beforeAutospacing="1" w:after="100" w:afterAutospacing="1"/>
        <w:rPr>
          <w:rFonts w:asciiTheme="minorHAnsi" w:hAnsiTheme="minorHAnsi" w:cstheme="minorHAnsi"/>
          <w:sz w:val="20"/>
          <w:szCs w:val="20"/>
        </w:rPr>
      </w:pPr>
      <w:r w:rsidRPr="00B13E19">
        <w:rPr>
          <w:rStyle w:val="Strong"/>
          <w:rFonts w:asciiTheme="minorHAnsi" w:hAnsiTheme="minorHAnsi" w:cstheme="minorHAnsi"/>
          <w:sz w:val="20"/>
          <w:szCs w:val="20"/>
        </w:rPr>
        <w:t>Execution</w:t>
      </w:r>
      <w:r w:rsidRPr="00B13E19">
        <w:rPr>
          <w:rFonts w:asciiTheme="minorHAnsi" w:hAnsiTheme="minorHAnsi" w:cstheme="minorHAnsi"/>
          <w:sz w:val="20"/>
          <w:szCs w:val="20"/>
        </w:rPr>
        <w:t xml:space="preserve">: </w:t>
      </w:r>
    </w:p>
    <w:p w14:paraId="6E82DF7A" w14:textId="77777777" w:rsidR="00B13E19" w:rsidRPr="00B13E19" w:rsidRDefault="00B13E19" w:rsidP="00820962">
      <w:pPr>
        <w:numPr>
          <w:ilvl w:val="1"/>
          <w:numId w:val="19"/>
        </w:numPr>
        <w:spacing w:before="100" w:beforeAutospacing="1" w:after="100" w:afterAutospacing="1"/>
        <w:rPr>
          <w:rFonts w:asciiTheme="minorHAnsi" w:hAnsiTheme="minorHAnsi" w:cstheme="minorHAnsi"/>
          <w:sz w:val="20"/>
          <w:szCs w:val="20"/>
        </w:rPr>
      </w:pPr>
      <w:r w:rsidRPr="00B13E19">
        <w:rPr>
          <w:rFonts w:asciiTheme="minorHAnsi" w:hAnsiTheme="minorHAnsi" w:cstheme="minorHAnsi"/>
          <w:sz w:val="20"/>
          <w:szCs w:val="20"/>
        </w:rPr>
        <w:t>Depending on the environment being targeted, the pipeline will navigate to the appropriate directory (</w:t>
      </w:r>
      <w:r w:rsidRPr="00B13E19">
        <w:rPr>
          <w:rStyle w:val="HTMLCode"/>
          <w:rFonts w:asciiTheme="minorHAnsi" w:eastAsiaTheme="majorEastAsia" w:hAnsiTheme="minorHAnsi" w:cstheme="minorHAnsi"/>
          <w:b/>
          <w:bCs/>
        </w:rPr>
        <w:t>dev</w:t>
      </w:r>
      <w:r w:rsidRPr="00B13E19">
        <w:rPr>
          <w:rFonts w:asciiTheme="minorHAnsi" w:hAnsiTheme="minorHAnsi" w:cstheme="minorHAnsi"/>
          <w:sz w:val="20"/>
          <w:szCs w:val="20"/>
        </w:rPr>
        <w:t xml:space="preserve">, </w:t>
      </w:r>
      <w:r w:rsidRPr="00B13E19">
        <w:rPr>
          <w:rStyle w:val="HTMLCode"/>
          <w:rFonts w:asciiTheme="minorHAnsi" w:eastAsiaTheme="majorEastAsia" w:hAnsiTheme="minorHAnsi" w:cstheme="minorHAnsi"/>
          <w:b/>
          <w:bCs/>
        </w:rPr>
        <w:t>uat</w:t>
      </w:r>
      <w:r w:rsidRPr="00B13E19">
        <w:rPr>
          <w:rFonts w:asciiTheme="minorHAnsi" w:hAnsiTheme="minorHAnsi" w:cstheme="minorHAnsi"/>
          <w:sz w:val="20"/>
          <w:szCs w:val="20"/>
        </w:rPr>
        <w:t xml:space="preserve">, or </w:t>
      </w:r>
      <w:r w:rsidRPr="00B13E19">
        <w:rPr>
          <w:rStyle w:val="HTMLCode"/>
          <w:rFonts w:asciiTheme="minorHAnsi" w:eastAsiaTheme="majorEastAsia" w:hAnsiTheme="minorHAnsi" w:cstheme="minorHAnsi"/>
          <w:b/>
          <w:bCs/>
        </w:rPr>
        <w:t>prod</w:t>
      </w:r>
      <w:r w:rsidRPr="00B13E19">
        <w:rPr>
          <w:rFonts w:asciiTheme="minorHAnsi" w:hAnsiTheme="minorHAnsi" w:cstheme="minorHAnsi"/>
          <w:sz w:val="20"/>
          <w:szCs w:val="20"/>
        </w:rPr>
        <w:t xml:space="preserve">) and execute the </w:t>
      </w:r>
      <w:r w:rsidRPr="00B13E19">
        <w:rPr>
          <w:rStyle w:val="HTMLCode"/>
          <w:rFonts w:asciiTheme="minorHAnsi" w:eastAsiaTheme="majorEastAsia" w:hAnsiTheme="minorHAnsi" w:cstheme="minorHAnsi"/>
          <w:b/>
          <w:bCs/>
        </w:rPr>
        <w:t>terraform init</w:t>
      </w:r>
      <w:r w:rsidRPr="00B13E19">
        <w:rPr>
          <w:rFonts w:asciiTheme="minorHAnsi" w:hAnsiTheme="minorHAnsi" w:cstheme="minorHAnsi"/>
          <w:sz w:val="20"/>
          <w:szCs w:val="20"/>
        </w:rPr>
        <w:t xml:space="preserve">, </w:t>
      </w:r>
      <w:r w:rsidRPr="00B13E19">
        <w:rPr>
          <w:rStyle w:val="HTMLCode"/>
          <w:rFonts w:asciiTheme="minorHAnsi" w:eastAsiaTheme="majorEastAsia" w:hAnsiTheme="minorHAnsi" w:cstheme="minorHAnsi"/>
          <w:b/>
          <w:bCs/>
        </w:rPr>
        <w:t>terraform plan</w:t>
      </w:r>
      <w:r w:rsidRPr="00B13E19">
        <w:rPr>
          <w:rFonts w:asciiTheme="minorHAnsi" w:hAnsiTheme="minorHAnsi" w:cstheme="minorHAnsi"/>
          <w:sz w:val="20"/>
          <w:szCs w:val="20"/>
        </w:rPr>
        <w:t xml:space="preserve">, and </w:t>
      </w:r>
      <w:r w:rsidRPr="00B13E19">
        <w:rPr>
          <w:rStyle w:val="HTMLCode"/>
          <w:rFonts w:asciiTheme="minorHAnsi" w:eastAsiaTheme="majorEastAsia" w:hAnsiTheme="minorHAnsi" w:cstheme="minorHAnsi"/>
          <w:b/>
          <w:bCs/>
        </w:rPr>
        <w:t>terraform apply</w:t>
      </w:r>
      <w:r w:rsidRPr="00B13E19">
        <w:rPr>
          <w:rFonts w:asciiTheme="minorHAnsi" w:hAnsiTheme="minorHAnsi" w:cstheme="minorHAnsi"/>
          <w:sz w:val="20"/>
          <w:szCs w:val="20"/>
        </w:rPr>
        <w:t xml:space="preserve"> commands.</w:t>
      </w:r>
    </w:p>
    <w:p w14:paraId="1E96EE79" w14:textId="3ACD3719" w:rsidR="00B13E19" w:rsidRDefault="00146C02" w:rsidP="00146C02">
      <w:pPr>
        <w:pStyle w:val="Heading1"/>
      </w:pPr>
      <w:r>
        <w:t xml:space="preserve">   </w:t>
      </w:r>
      <w:bookmarkStart w:id="294" w:name="_Toc167278507"/>
      <w:r>
        <w:t>Resource Specification</w:t>
      </w:r>
      <w:bookmarkEnd w:id="294"/>
    </w:p>
    <w:tbl>
      <w:tblPr>
        <w:tblStyle w:val="DetailedSpecifications"/>
        <w:tblW w:w="10203" w:type="dxa"/>
        <w:tblInd w:w="-2" w:type="dxa"/>
        <w:tblLook w:val="04A0" w:firstRow="1" w:lastRow="0" w:firstColumn="1" w:lastColumn="0" w:noHBand="0" w:noVBand="1"/>
      </w:tblPr>
      <w:tblGrid>
        <w:gridCol w:w="1339"/>
        <w:gridCol w:w="1683"/>
        <w:gridCol w:w="2027"/>
        <w:gridCol w:w="2577"/>
        <w:gridCol w:w="2577"/>
      </w:tblGrid>
      <w:tr w:rsidR="009F1781" w:rsidRPr="00DB74DB" w14:paraId="3B0D2877" w14:textId="3E96B4EA" w:rsidTr="4BD0E174">
        <w:trPr>
          <w:cnfStyle w:val="100000000000" w:firstRow="1" w:lastRow="0" w:firstColumn="0" w:lastColumn="0" w:oddVBand="0" w:evenVBand="0" w:oddHBand="0" w:evenHBand="0" w:firstRowFirstColumn="0" w:firstRowLastColumn="0" w:lastRowFirstColumn="0" w:lastRowLastColumn="0"/>
        </w:trPr>
        <w:tc>
          <w:tcPr>
            <w:tcW w:w="1339" w:type="dxa"/>
          </w:tcPr>
          <w:p w14:paraId="2F536A9C" w14:textId="68B250D3" w:rsidR="009F1781" w:rsidRDefault="009F1781">
            <w:pPr>
              <w:pStyle w:val="TableHeader"/>
              <w:rPr>
                <w:rFonts w:asciiTheme="minorHAnsi" w:hAnsiTheme="minorHAnsi" w:cstheme="minorHAnsi"/>
                <w:sz w:val="20"/>
                <w:szCs w:val="20"/>
              </w:rPr>
            </w:pPr>
            <w:r>
              <w:rPr>
                <w:rFonts w:asciiTheme="minorHAnsi" w:hAnsiTheme="minorHAnsi" w:cstheme="minorHAnsi"/>
                <w:sz w:val="20"/>
                <w:szCs w:val="20"/>
              </w:rPr>
              <w:t>Resource</w:t>
            </w:r>
          </w:p>
        </w:tc>
        <w:tc>
          <w:tcPr>
            <w:tcW w:w="1683" w:type="dxa"/>
          </w:tcPr>
          <w:p w14:paraId="63CE143B" w14:textId="028B2692" w:rsidR="009F1781" w:rsidRPr="00DB74DB" w:rsidRDefault="009F1781">
            <w:pPr>
              <w:pStyle w:val="TableHeader"/>
              <w:rPr>
                <w:rFonts w:asciiTheme="minorHAnsi" w:hAnsiTheme="minorHAnsi" w:cstheme="minorHAnsi"/>
                <w:sz w:val="20"/>
                <w:szCs w:val="20"/>
              </w:rPr>
            </w:pPr>
            <w:r>
              <w:rPr>
                <w:rFonts w:asciiTheme="minorHAnsi" w:hAnsiTheme="minorHAnsi" w:cstheme="minorHAnsi"/>
                <w:sz w:val="20"/>
                <w:szCs w:val="20"/>
              </w:rPr>
              <w:t>Category</w:t>
            </w:r>
          </w:p>
        </w:tc>
        <w:tc>
          <w:tcPr>
            <w:tcW w:w="2027" w:type="dxa"/>
          </w:tcPr>
          <w:p w14:paraId="73EB0348" w14:textId="3D0DE90B" w:rsidR="009F1781" w:rsidRPr="00DB74DB" w:rsidRDefault="009F1781">
            <w:pPr>
              <w:pStyle w:val="TableHeader"/>
              <w:rPr>
                <w:rFonts w:asciiTheme="minorHAnsi" w:hAnsiTheme="minorHAnsi" w:cstheme="minorHAnsi"/>
                <w:sz w:val="20"/>
                <w:szCs w:val="20"/>
              </w:rPr>
            </w:pPr>
            <w:r>
              <w:rPr>
                <w:rFonts w:asciiTheme="minorHAnsi" w:hAnsiTheme="minorHAnsi" w:cstheme="minorHAnsi"/>
                <w:sz w:val="20"/>
                <w:szCs w:val="20"/>
              </w:rPr>
              <w:t>Parameter</w:t>
            </w:r>
          </w:p>
        </w:tc>
        <w:tc>
          <w:tcPr>
            <w:tcW w:w="2577" w:type="dxa"/>
          </w:tcPr>
          <w:p w14:paraId="19E9D7EC" w14:textId="56EE7290" w:rsidR="009F1781" w:rsidRPr="00DB74DB" w:rsidRDefault="009F1781">
            <w:pPr>
              <w:pStyle w:val="TableHeader"/>
              <w:rPr>
                <w:rFonts w:asciiTheme="minorHAnsi" w:hAnsiTheme="minorHAnsi" w:cstheme="minorHAnsi"/>
                <w:sz w:val="20"/>
                <w:szCs w:val="20"/>
              </w:rPr>
            </w:pPr>
            <w:r>
              <w:rPr>
                <w:rFonts w:asciiTheme="minorHAnsi" w:hAnsiTheme="minorHAnsi" w:cstheme="minorHAnsi"/>
                <w:sz w:val="20"/>
                <w:szCs w:val="20"/>
              </w:rPr>
              <w:t>Value – Dev/UAT</w:t>
            </w:r>
          </w:p>
        </w:tc>
        <w:tc>
          <w:tcPr>
            <w:tcW w:w="2577" w:type="dxa"/>
          </w:tcPr>
          <w:p w14:paraId="36A7525F" w14:textId="2FF8256F" w:rsidR="009F1781" w:rsidRDefault="009F1781">
            <w:pPr>
              <w:pStyle w:val="TableHeader"/>
              <w:rPr>
                <w:rFonts w:asciiTheme="minorHAnsi" w:hAnsiTheme="minorHAnsi" w:cstheme="minorHAnsi"/>
                <w:sz w:val="20"/>
                <w:szCs w:val="20"/>
              </w:rPr>
            </w:pPr>
            <w:r>
              <w:rPr>
                <w:rFonts w:asciiTheme="minorHAnsi" w:hAnsiTheme="minorHAnsi" w:cstheme="minorHAnsi"/>
                <w:sz w:val="20"/>
                <w:szCs w:val="20"/>
              </w:rPr>
              <w:t>Value - Prod</w:t>
            </w:r>
          </w:p>
        </w:tc>
      </w:tr>
      <w:tr w:rsidR="001D5E1D" w:rsidRPr="00DB74DB" w14:paraId="09352744" w14:textId="60E9075E" w:rsidTr="4BD0E174">
        <w:trPr>
          <w:cnfStyle w:val="000000100000" w:firstRow="0" w:lastRow="0" w:firstColumn="0" w:lastColumn="0" w:oddVBand="0" w:evenVBand="0" w:oddHBand="1" w:evenHBand="0" w:firstRowFirstColumn="0" w:firstRowLastColumn="0" w:lastRowFirstColumn="0" w:lastRowLastColumn="0"/>
        </w:trPr>
        <w:tc>
          <w:tcPr>
            <w:tcW w:w="1339" w:type="dxa"/>
            <w:vMerge w:val="restart"/>
          </w:tcPr>
          <w:p w14:paraId="4CD6B0C0" w14:textId="3359FB5B" w:rsidR="001D5E1D" w:rsidRDefault="001D5E1D" w:rsidP="0E4DE101">
            <w:pPr>
              <w:pStyle w:val="TableInfo"/>
              <w:rPr>
                <w:rFonts w:asciiTheme="minorHAnsi" w:hAnsiTheme="minorHAnsi" w:cstheme="minorBidi"/>
                <w:b/>
                <w:bCs/>
                <w:sz w:val="20"/>
                <w:szCs w:val="20"/>
                <w:lang w:val="en-IN"/>
              </w:rPr>
            </w:pPr>
            <w:r w:rsidRPr="0E4DE101">
              <w:rPr>
                <w:rFonts w:asciiTheme="minorHAnsi" w:hAnsiTheme="minorHAnsi" w:cstheme="minorBidi"/>
                <w:b/>
                <w:bCs/>
                <w:sz w:val="20"/>
                <w:szCs w:val="20"/>
                <w:lang w:val="en-IN"/>
              </w:rPr>
              <w:t>ECS Fargate</w:t>
            </w:r>
          </w:p>
        </w:tc>
        <w:tc>
          <w:tcPr>
            <w:tcW w:w="1683" w:type="dxa"/>
            <w:vMerge w:val="restart"/>
          </w:tcPr>
          <w:p w14:paraId="02D62BC2" w14:textId="32359660" w:rsidR="001D5E1D" w:rsidRPr="00DB74DB"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Cluster</w:t>
            </w:r>
          </w:p>
        </w:tc>
        <w:tc>
          <w:tcPr>
            <w:tcW w:w="2027" w:type="dxa"/>
          </w:tcPr>
          <w:p w14:paraId="6D5972BD" w14:textId="1308B73E"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Cluster Name</w:t>
            </w:r>
          </w:p>
        </w:tc>
        <w:tc>
          <w:tcPr>
            <w:tcW w:w="2577" w:type="dxa"/>
          </w:tcPr>
          <w:p w14:paraId="1B939E85" w14:textId="2251B4D2" w:rsidR="001D5E1D" w:rsidRPr="00DB74DB" w:rsidRDefault="00670F91" w:rsidP="001D5E1D">
            <w:pPr>
              <w:pStyle w:val="TableInfo"/>
              <w:rPr>
                <w:rFonts w:asciiTheme="minorHAnsi" w:hAnsiTheme="minorHAnsi" w:cstheme="minorBidi"/>
                <w:sz w:val="20"/>
                <w:szCs w:val="20"/>
                <w:lang w:val="en-IN"/>
              </w:rPr>
            </w:pPr>
            <w:r>
              <w:rPr>
                <w:rFonts w:asciiTheme="minorHAnsi" w:hAnsiTheme="minorHAnsi" w:cstheme="minorBidi"/>
                <w:sz w:val="20"/>
                <w:szCs w:val="20"/>
                <w:lang w:val="en-IN"/>
              </w:rPr>
              <w:t>deit</w:t>
            </w:r>
            <w:r w:rsidR="001D5E1D" w:rsidRPr="371F1AC0">
              <w:rPr>
                <w:rFonts w:asciiTheme="minorHAnsi" w:hAnsiTheme="minorHAnsi" w:cstheme="minorBidi"/>
                <w:sz w:val="20"/>
                <w:szCs w:val="20"/>
                <w:lang w:val="en-IN"/>
              </w:rPr>
              <w:t>-dev-business</w:t>
            </w:r>
            <w:r w:rsidR="001D5E1D">
              <w:rPr>
                <w:rFonts w:asciiTheme="minorHAnsi" w:hAnsiTheme="minorHAnsi" w:cstheme="minorBidi"/>
                <w:sz w:val="20"/>
                <w:szCs w:val="20"/>
                <w:lang w:val="en-IN"/>
              </w:rPr>
              <w:t>-l</w:t>
            </w:r>
            <w:r w:rsidR="001D5E1D" w:rsidRPr="371F1AC0">
              <w:rPr>
                <w:rFonts w:asciiTheme="minorHAnsi" w:hAnsiTheme="minorHAnsi" w:cstheme="minorBidi"/>
                <w:sz w:val="20"/>
                <w:szCs w:val="20"/>
                <w:lang w:val="en-IN"/>
              </w:rPr>
              <w:t>ogic</w:t>
            </w:r>
          </w:p>
        </w:tc>
        <w:tc>
          <w:tcPr>
            <w:tcW w:w="2577" w:type="dxa"/>
          </w:tcPr>
          <w:p w14:paraId="66CC8733" w14:textId="070419D8" w:rsidR="001D5E1D" w:rsidRPr="00DB74DB" w:rsidRDefault="00670F91" w:rsidP="4BD0E174">
            <w:pPr>
              <w:pStyle w:val="TableInfo"/>
              <w:rPr>
                <w:rFonts w:asciiTheme="minorHAnsi" w:hAnsiTheme="minorHAnsi"/>
                <w:sz w:val="20"/>
                <w:szCs w:val="20"/>
                <w:lang w:val="en-IN"/>
              </w:rPr>
            </w:pPr>
            <w:r w:rsidRPr="4BD0E174">
              <w:rPr>
                <w:rFonts w:asciiTheme="minorHAnsi" w:hAnsiTheme="minorHAnsi" w:cstheme="minorBidi"/>
                <w:sz w:val="20"/>
                <w:szCs w:val="20"/>
                <w:lang w:val="en-IN"/>
              </w:rPr>
              <w:t>deit</w:t>
            </w:r>
            <w:r w:rsidR="001D5E1D" w:rsidRPr="4BD0E174">
              <w:rPr>
                <w:rFonts w:asciiTheme="minorHAnsi" w:hAnsiTheme="minorHAnsi" w:cstheme="minorBidi"/>
                <w:sz w:val="20"/>
                <w:szCs w:val="20"/>
                <w:lang w:val="en-IN"/>
              </w:rPr>
              <w:t>-</w:t>
            </w:r>
            <w:r w:rsidR="420FEB99" w:rsidRPr="4BD0E174">
              <w:rPr>
                <w:rFonts w:asciiTheme="minorHAnsi" w:hAnsiTheme="minorHAnsi" w:cstheme="minorBidi"/>
                <w:sz w:val="20"/>
                <w:szCs w:val="20"/>
                <w:lang w:val="en-IN"/>
              </w:rPr>
              <w:t>prod</w:t>
            </w:r>
            <w:r w:rsidR="001D5E1D" w:rsidRPr="4BD0E174">
              <w:rPr>
                <w:rFonts w:asciiTheme="minorHAnsi" w:hAnsiTheme="minorHAnsi" w:cstheme="minorBidi"/>
                <w:sz w:val="20"/>
                <w:szCs w:val="20"/>
                <w:lang w:val="en-IN"/>
              </w:rPr>
              <w:t>-business-logic</w:t>
            </w:r>
          </w:p>
        </w:tc>
      </w:tr>
      <w:tr w:rsidR="001D5E1D" w:rsidRPr="00DB74DB" w14:paraId="60C14F77" w14:textId="6C5F5B97"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29927B07"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51D35DA2" w14:textId="5A6D2E35" w:rsidR="001D5E1D" w:rsidRDefault="001D5E1D" w:rsidP="001D5E1D">
            <w:pPr>
              <w:pStyle w:val="TableInfo"/>
              <w:rPr>
                <w:rFonts w:asciiTheme="minorHAnsi" w:hAnsiTheme="minorHAnsi" w:cstheme="minorHAnsi"/>
                <w:b/>
                <w:bCs/>
                <w:sz w:val="20"/>
                <w:szCs w:val="20"/>
              </w:rPr>
            </w:pPr>
          </w:p>
        </w:tc>
        <w:tc>
          <w:tcPr>
            <w:tcW w:w="2027" w:type="dxa"/>
          </w:tcPr>
          <w:p w14:paraId="34BBE319" w14:textId="427CC96A"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Region</w:t>
            </w:r>
          </w:p>
        </w:tc>
        <w:tc>
          <w:tcPr>
            <w:tcW w:w="2577" w:type="dxa"/>
          </w:tcPr>
          <w:p w14:paraId="2704085B" w14:textId="229D46C4" w:rsidR="001D5E1D" w:rsidRPr="00DB74DB" w:rsidRDefault="001D5E1D" w:rsidP="001D5E1D">
            <w:pPr>
              <w:pStyle w:val="TableInfo"/>
              <w:rPr>
                <w:rFonts w:asciiTheme="minorHAnsi" w:hAnsiTheme="minorHAnsi"/>
                <w:sz w:val="20"/>
                <w:szCs w:val="20"/>
                <w:lang w:val="en-IN"/>
              </w:rPr>
            </w:pPr>
            <w:r>
              <w:rPr>
                <w:rFonts w:asciiTheme="minorHAnsi" w:hAnsiTheme="minorHAnsi"/>
                <w:sz w:val="20"/>
                <w:szCs w:val="20"/>
                <w:lang w:val="en-IN"/>
              </w:rPr>
              <w:t>ap-southeast-2</w:t>
            </w:r>
          </w:p>
        </w:tc>
        <w:tc>
          <w:tcPr>
            <w:tcW w:w="2577" w:type="dxa"/>
          </w:tcPr>
          <w:p w14:paraId="2149A379" w14:textId="41C3983E" w:rsidR="001D5E1D" w:rsidRPr="00DB74DB" w:rsidRDefault="001D5E1D" w:rsidP="001D5E1D">
            <w:pPr>
              <w:pStyle w:val="TableInfo"/>
              <w:rPr>
                <w:rFonts w:asciiTheme="minorHAnsi" w:hAnsiTheme="minorHAnsi"/>
                <w:sz w:val="20"/>
                <w:szCs w:val="20"/>
                <w:lang w:val="en-IN"/>
              </w:rPr>
            </w:pPr>
            <w:r>
              <w:rPr>
                <w:rFonts w:asciiTheme="minorHAnsi" w:hAnsiTheme="minorHAnsi"/>
                <w:sz w:val="20"/>
                <w:szCs w:val="20"/>
                <w:lang w:val="en-IN"/>
              </w:rPr>
              <w:t>ap-southeast-2</w:t>
            </w:r>
          </w:p>
        </w:tc>
      </w:tr>
      <w:tr w:rsidR="001D5E1D" w:rsidRPr="00DB74DB" w14:paraId="4183AF68" w14:textId="22B82BB9"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58FC3667" w14:textId="77777777" w:rsidR="001D5E1D" w:rsidRDefault="001D5E1D" w:rsidP="001D5E1D">
            <w:pPr>
              <w:pStyle w:val="TableInfo"/>
              <w:rPr>
                <w:rFonts w:asciiTheme="minorHAnsi" w:hAnsiTheme="minorHAnsi" w:cstheme="minorHAnsi"/>
                <w:b/>
                <w:bCs/>
                <w:sz w:val="20"/>
                <w:szCs w:val="20"/>
              </w:rPr>
            </w:pPr>
          </w:p>
        </w:tc>
        <w:tc>
          <w:tcPr>
            <w:tcW w:w="1683" w:type="dxa"/>
            <w:vMerge w:val="restart"/>
          </w:tcPr>
          <w:p w14:paraId="5730121A" w14:textId="168720A6" w:rsidR="001D5E1D" w:rsidRPr="00DB74DB"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Task Definition</w:t>
            </w:r>
          </w:p>
        </w:tc>
        <w:tc>
          <w:tcPr>
            <w:tcW w:w="2027" w:type="dxa"/>
          </w:tcPr>
          <w:p w14:paraId="6A334456" w14:textId="2203B731"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Task Definition Name</w:t>
            </w:r>
          </w:p>
        </w:tc>
        <w:tc>
          <w:tcPr>
            <w:tcW w:w="2577" w:type="dxa"/>
          </w:tcPr>
          <w:p w14:paraId="4BD18FBA" w14:textId="66556BFE"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deit-{env}-backend-task-definition-family</w:t>
            </w:r>
          </w:p>
        </w:tc>
        <w:tc>
          <w:tcPr>
            <w:tcW w:w="2577" w:type="dxa"/>
          </w:tcPr>
          <w:p w14:paraId="0E720E29" w14:textId="4432BC62"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1F21A3E4"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-backend-task-definition-family</w:t>
            </w:r>
          </w:p>
        </w:tc>
      </w:tr>
      <w:tr w:rsidR="001D5E1D" w:rsidRPr="00DB74DB" w14:paraId="48D966C9" w14:textId="799B84B5"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440D7EE5"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418B0A1A" w14:textId="1CD5759B" w:rsidR="001D5E1D" w:rsidRDefault="001D5E1D" w:rsidP="001D5E1D">
            <w:pPr>
              <w:pStyle w:val="TableInfo"/>
              <w:rPr>
                <w:rFonts w:asciiTheme="minorHAnsi" w:hAnsiTheme="minorHAnsi" w:cstheme="minorHAnsi"/>
                <w:b/>
                <w:bCs/>
                <w:sz w:val="20"/>
                <w:szCs w:val="20"/>
              </w:rPr>
            </w:pPr>
          </w:p>
        </w:tc>
        <w:tc>
          <w:tcPr>
            <w:tcW w:w="2027" w:type="dxa"/>
          </w:tcPr>
          <w:p w14:paraId="0E0F67BB" w14:textId="16724E9D"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Container Name</w:t>
            </w:r>
          </w:p>
        </w:tc>
        <w:tc>
          <w:tcPr>
            <w:tcW w:w="2577" w:type="dxa"/>
          </w:tcPr>
          <w:p w14:paraId="000B3413" w14:textId="7AF726A0" w:rsidR="001D5E1D" w:rsidRPr="00F62757" w:rsidRDefault="00670F91" w:rsidP="276E328F">
            <w:pPr>
              <w:pStyle w:val="TableInfo"/>
              <w:rPr>
                <w:rFonts w:asciiTheme="minorHAnsi" w:hAnsiTheme="minorHAnsi" w:cstheme="minorBidi"/>
                <w:sz w:val="20"/>
                <w:szCs w:val="20"/>
                <w:lang w:val="en-IN"/>
              </w:rPr>
            </w:pPr>
            <w:r w:rsidRPr="276E328F">
              <w:rPr>
                <w:rFonts w:asciiTheme="minorHAnsi" w:hAnsiTheme="minorHAnsi" w:cstheme="minorBidi"/>
                <w:sz w:val="20"/>
                <w:szCs w:val="20"/>
                <w:lang w:val="en-IN"/>
              </w:rPr>
              <w:t>deit</w:t>
            </w:r>
            <w:r w:rsidR="001D5E1D" w:rsidRPr="276E328F">
              <w:rPr>
                <w:rFonts w:asciiTheme="minorHAnsi" w:hAnsiTheme="minorHAnsi" w:cstheme="minorBidi"/>
                <w:sz w:val="20"/>
                <w:szCs w:val="20"/>
                <w:lang w:val="en-IN"/>
              </w:rPr>
              <w:t>-{env}-backend</w:t>
            </w:r>
          </w:p>
        </w:tc>
        <w:tc>
          <w:tcPr>
            <w:tcW w:w="2577" w:type="dxa"/>
          </w:tcPr>
          <w:p w14:paraId="5E3F04BF" w14:textId="13A5AB19" w:rsidR="001D5E1D" w:rsidRPr="00F62757" w:rsidRDefault="00670F91"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001D5E1D" w:rsidRPr="4BD0E174">
              <w:rPr>
                <w:rFonts w:asciiTheme="minorHAnsi" w:hAnsiTheme="minorHAnsi" w:cstheme="minorBidi"/>
                <w:sz w:val="20"/>
                <w:szCs w:val="20"/>
                <w:lang w:val="en-IN"/>
              </w:rPr>
              <w:t>-</w:t>
            </w:r>
            <w:r w:rsidR="60A13514" w:rsidRPr="4BD0E174">
              <w:rPr>
                <w:rFonts w:asciiTheme="minorHAnsi" w:hAnsiTheme="minorHAnsi" w:cstheme="minorBidi"/>
                <w:sz w:val="20"/>
                <w:szCs w:val="20"/>
                <w:lang w:val="en-IN"/>
              </w:rPr>
              <w:t>prod</w:t>
            </w:r>
            <w:r w:rsidR="001D5E1D" w:rsidRPr="4BD0E174">
              <w:rPr>
                <w:rFonts w:asciiTheme="minorHAnsi" w:hAnsiTheme="minorHAnsi" w:cstheme="minorBidi"/>
                <w:sz w:val="20"/>
                <w:szCs w:val="20"/>
                <w:lang w:val="en-IN"/>
              </w:rPr>
              <w:t>-backend</w:t>
            </w:r>
          </w:p>
        </w:tc>
      </w:tr>
      <w:tr w:rsidR="001D5E1D" w:rsidRPr="00DB74DB" w14:paraId="47FF3C45" w14:textId="466B6E39"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3D938021"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5FFCF9A9" w14:textId="29BFC91F" w:rsidR="001D5E1D" w:rsidRDefault="001D5E1D" w:rsidP="001D5E1D">
            <w:pPr>
              <w:pStyle w:val="TableInfo"/>
              <w:rPr>
                <w:rFonts w:asciiTheme="minorHAnsi" w:hAnsiTheme="minorHAnsi" w:cstheme="minorHAnsi"/>
                <w:b/>
                <w:bCs/>
                <w:sz w:val="20"/>
                <w:szCs w:val="20"/>
              </w:rPr>
            </w:pPr>
          </w:p>
        </w:tc>
        <w:tc>
          <w:tcPr>
            <w:tcW w:w="2027" w:type="dxa"/>
          </w:tcPr>
          <w:p w14:paraId="0702AE60" w14:textId="74E5443E"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Image</w:t>
            </w:r>
          </w:p>
        </w:tc>
        <w:tc>
          <w:tcPr>
            <w:tcW w:w="2577" w:type="dxa"/>
          </w:tcPr>
          <w:p w14:paraId="0CE85485" w14:textId="6B23037E" w:rsidR="001D5E1D" w:rsidRPr="00F62757"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975049968666.dkr.ecr.ap-southeast-2.amazonaws.com/deit-backend:&lt;tag&gt;</w:t>
            </w:r>
          </w:p>
        </w:tc>
        <w:tc>
          <w:tcPr>
            <w:tcW w:w="2577" w:type="dxa"/>
          </w:tcPr>
          <w:p w14:paraId="227064D0" w14:textId="25BCAE20" w:rsidR="001D5E1D" w:rsidRPr="00F62757"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975049968666.dkr.ecr.ap-southeast-2.amazonaws.com/deit-backend:&lt;tag&gt;</w:t>
            </w:r>
          </w:p>
        </w:tc>
      </w:tr>
      <w:tr w:rsidR="001D5E1D" w:rsidRPr="00DB74DB" w14:paraId="5D669110" w14:textId="3E574C1D"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60DD075E"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7B333920" w14:textId="33E4855D" w:rsidR="001D5E1D" w:rsidRDefault="001D5E1D" w:rsidP="001D5E1D">
            <w:pPr>
              <w:pStyle w:val="TableInfo"/>
              <w:rPr>
                <w:rFonts w:asciiTheme="minorHAnsi" w:hAnsiTheme="minorHAnsi" w:cstheme="minorHAnsi"/>
                <w:b/>
                <w:bCs/>
                <w:sz w:val="20"/>
                <w:szCs w:val="20"/>
              </w:rPr>
            </w:pPr>
          </w:p>
        </w:tc>
        <w:tc>
          <w:tcPr>
            <w:tcW w:w="2027" w:type="dxa"/>
          </w:tcPr>
          <w:p w14:paraId="77236DDE" w14:textId="0AD64CD1"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Logging Configuration</w:t>
            </w:r>
          </w:p>
        </w:tc>
        <w:tc>
          <w:tcPr>
            <w:tcW w:w="2577" w:type="dxa"/>
          </w:tcPr>
          <w:p w14:paraId="253AD769" w14:textId="2F0FADAA" w:rsidR="001D5E1D" w:rsidRPr="005B1AA4"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/ecs/deit-backend-task-definition-family</w:t>
            </w:r>
          </w:p>
        </w:tc>
        <w:tc>
          <w:tcPr>
            <w:tcW w:w="2577" w:type="dxa"/>
          </w:tcPr>
          <w:p w14:paraId="360FD08C" w14:textId="5270C8E2" w:rsidR="001D5E1D" w:rsidRPr="005B1AA4" w:rsidRDefault="001D5E1D" w:rsidP="6DA1F5F9">
            <w:pPr>
              <w:pStyle w:val="TableInfo"/>
              <w:rPr>
                <w:rFonts w:ascii="Helvetica Neue" w:hAnsi="Helvetica Neue"/>
                <w:sz w:val="21"/>
                <w:szCs w:val="21"/>
                <w:shd w:val="clear" w:color="auto" w:fill="F2F3F3"/>
                <w:lang w:val="en-IN"/>
              </w:rPr>
            </w:pPr>
            <w:r w:rsidRPr="6DA1F5F9">
              <w:rPr>
                <w:rFonts w:asciiTheme="minorHAnsi" w:hAnsiTheme="minorHAnsi" w:cstheme="minorBidi"/>
                <w:sz w:val="20"/>
                <w:szCs w:val="20"/>
                <w:lang w:val="en-IN"/>
              </w:rPr>
              <w:t>/ecs/deit-backend-task-definition-family</w:t>
            </w:r>
          </w:p>
        </w:tc>
      </w:tr>
      <w:tr w:rsidR="001D5E1D" w:rsidRPr="00DB74DB" w14:paraId="39F6D60D" w14:textId="3AB2520D"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13ECD103" w14:textId="77777777" w:rsidR="001D5E1D" w:rsidRDefault="001D5E1D" w:rsidP="001D5E1D">
            <w:pPr>
              <w:pStyle w:val="TableInfo"/>
              <w:rPr>
                <w:rFonts w:asciiTheme="minorHAnsi" w:hAnsiTheme="minorHAnsi" w:cstheme="minorHAnsi"/>
                <w:b/>
                <w:bCs/>
                <w:sz w:val="20"/>
                <w:szCs w:val="20"/>
              </w:rPr>
            </w:pPr>
          </w:p>
        </w:tc>
        <w:tc>
          <w:tcPr>
            <w:tcW w:w="1683" w:type="dxa"/>
            <w:vMerge w:val="restart"/>
          </w:tcPr>
          <w:p w14:paraId="73ED04A4" w14:textId="1C8E234C" w:rsidR="001D5E1D" w:rsidRPr="00DB74DB"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Service</w:t>
            </w:r>
          </w:p>
        </w:tc>
        <w:tc>
          <w:tcPr>
            <w:tcW w:w="2027" w:type="dxa"/>
          </w:tcPr>
          <w:p w14:paraId="66D7FBF1" w14:textId="3DC5A454"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Service Name</w:t>
            </w:r>
          </w:p>
        </w:tc>
        <w:tc>
          <w:tcPr>
            <w:tcW w:w="2577" w:type="dxa"/>
          </w:tcPr>
          <w:p w14:paraId="06E929D7" w14:textId="213FA7F4" w:rsidR="001D5E1D" w:rsidRPr="00DB74DB" w:rsidRDefault="001D5E1D" w:rsidP="001D5E1D">
            <w:pPr>
              <w:pStyle w:val="TableInfo"/>
              <w:rPr>
                <w:rFonts w:asciiTheme="minorHAnsi" w:hAnsiTheme="minorHAnsi" w:cstheme="minorBidi"/>
                <w:sz w:val="20"/>
                <w:szCs w:val="20"/>
                <w:lang w:val="en-IN"/>
              </w:rPr>
            </w:pPr>
            <w:r>
              <w:rPr>
                <w:rFonts w:asciiTheme="minorHAnsi" w:hAnsiTheme="minorHAnsi" w:cstheme="minorBidi"/>
                <w:sz w:val="20"/>
                <w:szCs w:val="20"/>
                <w:lang w:val="en-IN"/>
              </w:rPr>
              <w:t>deit-{env}-backend</w:t>
            </w:r>
          </w:p>
        </w:tc>
        <w:tc>
          <w:tcPr>
            <w:tcW w:w="2577" w:type="dxa"/>
          </w:tcPr>
          <w:p w14:paraId="66029702" w14:textId="458A8F48"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433AFD7C"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-backend</w:t>
            </w:r>
          </w:p>
        </w:tc>
      </w:tr>
      <w:tr w:rsidR="001D5E1D" w:rsidRPr="00DB74DB" w14:paraId="07778F1F" w14:textId="46548DA1"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0BD4380E" w14:textId="77777777" w:rsidR="001D5E1D" w:rsidRPr="00DB74DB" w:rsidRDefault="001D5E1D" w:rsidP="001D5E1D">
            <w:pPr>
              <w:pStyle w:val="TableInfo"/>
              <w:rPr>
                <w:rFonts w:asciiTheme="minorHAnsi" w:hAnsiTheme="minorHAnsi" w:cstheme="minorHAnsi"/>
                <w:b/>
                <w:bCs/>
                <w:sz w:val="20"/>
                <w:szCs w:val="20"/>
              </w:rPr>
            </w:pPr>
          </w:p>
        </w:tc>
        <w:tc>
          <w:tcPr>
            <w:tcW w:w="1683" w:type="dxa"/>
            <w:vMerge/>
          </w:tcPr>
          <w:p w14:paraId="4D7E8C5C" w14:textId="1F90A9F1" w:rsidR="001D5E1D" w:rsidRPr="00DB74DB" w:rsidRDefault="001D5E1D" w:rsidP="001D5E1D">
            <w:pPr>
              <w:pStyle w:val="TableInfo"/>
              <w:rPr>
                <w:rFonts w:asciiTheme="minorHAnsi" w:hAnsiTheme="minorHAnsi" w:cstheme="minorHAnsi"/>
                <w:b/>
                <w:bCs/>
                <w:sz w:val="20"/>
                <w:szCs w:val="20"/>
              </w:rPr>
            </w:pPr>
          </w:p>
        </w:tc>
        <w:tc>
          <w:tcPr>
            <w:tcW w:w="2027" w:type="dxa"/>
          </w:tcPr>
          <w:p w14:paraId="0ADB84E2" w14:textId="32A174FD"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Desired Count</w:t>
            </w:r>
          </w:p>
        </w:tc>
        <w:tc>
          <w:tcPr>
            <w:tcW w:w="2577" w:type="dxa"/>
          </w:tcPr>
          <w:p w14:paraId="79BDF547" w14:textId="594E5B5D"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1</w:t>
            </w:r>
          </w:p>
        </w:tc>
        <w:tc>
          <w:tcPr>
            <w:tcW w:w="2577" w:type="dxa"/>
          </w:tcPr>
          <w:p w14:paraId="34CA367A" w14:textId="16B840FE" w:rsidR="001D5E1D" w:rsidRPr="00DB74DB" w:rsidRDefault="00715F40" w:rsidP="001D5E1D">
            <w:pPr>
              <w:pStyle w:val="TableInfo"/>
              <w:rPr>
                <w:rFonts w:asciiTheme="minorHAnsi" w:hAnsiTheme="minorHAnsi" w:cstheme="minorHAnsi"/>
                <w:sz w:val="20"/>
                <w:szCs w:val="20"/>
              </w:rPr>
            </w:pPr>
            <w:r>
              <w:rPr>
                <w:rFonts w:asciiTheme="minorHAnsi" w:hAnsiTheme="minorHAnsi" w:cstheme="minorHAnsi"/>
                <w:sz w:val="20"/>
                <w:szCs w:val="20"/>
              </w:rPr>
              <w:t>2</w:t>
            </w:r>
          </w:p>
        </w:tc>
      </w:tr>
      <w:tr w:rsidR="001D5E1D" w:rsidRPr="00DB74DB" w14:paraId="529029F3" w14:textId="1EFB04C2"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49A7F260" w14:textId="77777777" w:rsidR="001D5E1D" w:rsidRPr="00DB74DB" w:rsidRDefault="001D5E1D" w:rsidP="001D5E1D">
            <w:pPr>
              <w:pStyle w:val="TableInfo"/>
              <w:rPr>
                <w:rFonts w:asciiTheme="minorHAnsi" w:hAnsiTheme="minorHAnsi" w:cstheme="minorHAnsi"/>
                <w:b/>
                <w:bCs/>
                <w:sz w:val="20"/>
                <w:szCs w:val="20"/>
              </w:rPr>
            </w:pPr>
          </w:p>
        </w:tc>
        <w:tc>
          <w:tcPr>
            <w:tcW w:w="1683" w:type="dxa"/>
            <w:vMerge/>
          </w:tcPr>
          <w:p w14:paraId="1F5D7E87" w14:textId="10593737" w:rsidR="001D5E1D" w:rsidRPr="00DB74DB" w:rsidRDefault="001D5E1D" w:rsidP="001D5E1D">
            <w:pPr>
              <w:pStyle w:val="TableInfo"/>
              <w:rPr>
                <w:rFonts w:asciiTheme="minorHAnsi" w:hAnsiTheme="minorHAnsi" w:cstheme="minorHAnsi"/>
                <w:b/>
                <w:bCs/>
                <w:sz w:val="20"/>
                <w:szCs w:val="20"/>
              </w:rPr>
            </w:pPr>
          </w:p>
        </w:tc>
        <w:tc>
          <w:tcPr>
            <w:tcW w:w="2027" w:type="dxa"/>
          </w:tcPr>
          <w:p w14:paraId="60CBC693" w14:textId="2195B7FA"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Load Balancer Name</w:t>
            </w:r>
          </w:p>
        </w:tc>
        <w:tc>
          <w:tcPr>
            <w:tcW w:w="2577" w:type="dxa"/>
          </w:tcPr>
          <w:p w14:paraId="048DE4D3" w14:textId="25AF2EC0"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deit-{env}-lb</w:t>
            </w:r>
          </w:p>
        </w:tc>
        <w:tc>
          <w:tcPr>
            <w:tcW w:w="2577" w:type="dxa"/>
          </w:tcPr>
          <w:p w14:paraId="1EF257C7" w14:textId="23B99987"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67B85088"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-lb</w:t>
            </w:r>
          </w:p>
        </w:tc>
      </w:tr>
      <w:tr w:rsidR="001D5E1D" w:rsidRPr="00DB74DB" w14:paraId="6FF6EBC3" w14:textId="02EFAE12"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1F51E35F" w14:textId="77777777" w:rsidR="001D5E1D" w:rsidRPr="00DB74DB" w:rsidRDefault="001D5E1D" w:rsidP="001D5E1D">
            <w:pPr>
              <w:pStyle w:val="TableInfo"/>
              <w:rPr>
                <w:rFonts w:asciiTheme="minorHAnsi" w:hAnsiTheme="minorHAnsi" w:cstheme="minorHAnsi"/>
                <w:b/>
                <w:bCs/>
                <w:sz w:val="20"/>
                <w:szCs w:val="20"/>
              </w:rPr>
            </w:pPr>
          </w:p>
        </w:tc>
        <w:tc>
          <w:tcPr>
            <w:tcW w:w="1683" w:type="dxa"/>
            <w:vMerge/>
          </w:tcPr>
          <w:p w14:paraId="74EF3BB9" w14:textId="5C2C01E7" w:rsidR="001D5E1D" w:rsidRPr="00DB74DB" w:rsidRDefault="001D5E1D" w:rsidP="001D5E1D">
            <w:pPr>
              <w:pStyle w:val="TableInfo"/>
              <w:rPr>
                <w:rFonts w:asciiTheme="minorHAnsi" w:hAnsiTheme="minorHAnsi" w:cstheme="minorHAnsi"/>
                <w:b/>
                <w:bCs/>
                <w:sz w:val="20"/>
                <w:szCs w:val="20"/>
              </w:rPr>
            </w:pPr>
          </w:p>
        </w:tc>
        <w:tc>
          <w:tcPr>
            <w:tcW w:w="2027" w:type="dxa"/>
          </w:tcPr>
          <w:p w14:paraId="18D31F32" w14:textId="3D4B341C"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Health Check Configuration</w:t>
            </w:r>
          </w:p>
        </w:tc>
        <w:tc>
          <w:tcPr>
            <w:tcW w:w="2577" w:type="dxa"/>
          </w:tcPr>
          <w:p w14:paraId="766085B8" w14:textId="4E39E562"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w:t>
            </w:r>
          </w:p>
        </w:tc>
        <w:tc>
          <w:tcPr>
            <w:tcW w:w="2577" w:type="dxa"/>
          </w:tcPr>
          <w:p w14:paraId="3FF59FC3" w14:textId="3D53B857"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w:t>
            </w:r>
          </w:p>
        </w:tc>
      </w:tr>
      <w:tr w:rsidR="001D5E1D" w:rsidRPr="00DB74DB" w14:paraId="5D0EFB1B" w14:textId="67828A1D"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54811C09" w14:textId="77777777" w:rsidR="001D5E1D" w:rsidRPr="00DB74DB" w:rsidRDefault="001D5E1D" w:rsidP="001D5E1D">
            <w:pPr>
              <w:pStyle w:val="TableInfo"/>
              <w:rPr>
                <w:rFonts w:asciiTheme="minorHAnsi" w:hAnsiTheme="minorHAnsi" w:cstheme="minorHAnsi"/>
                <w:b/>
                <w:bCs/>
                <w:sz w:val="20"/>
                <w:szCs w:val="20"/>
              </w:rPr>
            </w:pPr>
          </w:p>
        </w:tc>
        <w:tc>
          <w:tcPr>
            <w:tcW w:w="1683" w:type="dxa"/>
            <w:vMerge/>
          </w:tcPr>
          <w:p w14:paraId="13ABF50B" w14:textId="58050AED" w:rsidR="001D5E1D" w:rsidRPr="00DB74DB" w:rsidRDefault="001D5E1D" w:rsidP="001D5E1D">
            <w:pPr>
              <w:pStyle w:val="TableInfo"/>
              <w:rPr>
                <w:rFonts w:asciiTheme="minorHAnsi" w:hAnsiTheme="minorHAnsi" w:cstheme="minorHAnsi"/>
                <w:b/>
                <w:bCs/>
                <w:sz w:val="20"/>
                <w:szCs w:val="20"/>
              </w:rPr>
            </w:pPr>
          </w:p>
        </w:tc>
        <w:tc>
          <w:tcPr>
            <w:tcW w:w="2027" w:type="dxa"/>
          </w:tcPr>
          <w:p w14:paraId="46E46D81" w14:textId="3DE8F543"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VPC</w:t>
            </w:r>
          </w:p>
        </w:tc>
        <w:tc>
          <w:tcPr>
            <w:tcW w:w="2577" w:type="dxa"/>
          </w:tcPr>
          <w:p w14:paraId="4449C4C8" w14:textId="5F1E60E4"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deit-{env}-vpc</w:t>
            </w:r>
          </w:p>
        </w:tc>
        <w:tc>
          <w:tcPr>
            <w:tcW w:w="2577" w:type="dxa"/>
          </w:tcPr>
          <w:p w14:paraId="15F956DA" w14:textId="426E8015"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75DBD2B4"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-vpc</w:t>
            </w:r>
          </w:p>
        </w:tc>
      </w:tr>
      <w:tr w:rsidR="001D5E1D" w:rsidRPr="00DB74DB" w14:paraId="28E2A8FF" w14:textId="05ED382C"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303A4D03" w14:textId="77777777" w:rsidR="001D5E1D" w:rsidRPr="00DB74DB" w:rsidRDefault="001D5E1D" w:rsidP="001D5E1D">
            <w:pPr>
              <w:pStyle w:val="TableInfo"/>
              <w:rPr>
                <w:rFonts w:asciiTheme="minorHAnsi" w:hAnsiTheme="minorHAnsi" w:cstheme="minorHAnsi"/>
                <w:b/>
                <w:bCs/>
                <w:sz w:val="20"/>
                <w:szCs w:val="20"/>
              </w:rPr>
            </w:pPr>
          </w:p>
        </w:tc>
        <w:tc>
          <w:tcPr>
            <w:tcW w:w="1683" w:type="dxa"/>
            <w:vMerge/>
          </w:tcPr>
          <w:p w14:paraId="245E3A84" w14:textId="4C3F3753" w:rsidR="001D5E1D" w:rsidRPr="00DB74DB" w:rsidRDefault="001D5E1D" w:rsidP="001D5E1D">
            <w:pPr>
              <w:pStyle w:val="TableInfo"/>
              <w:rPr>
                <w:rFonts w:asciiTheme="minorHAnsi" w:hAnsiTheme="minorHAnsi" w:cstheme="minorHAnsi"/>
                <w:b/>
                <w:bCs/>
                <w:sz w:val="20"/>
                <w:szCs w:val="20"/>
              </w:rPr>
            </w:pPr>
          </w:p>
        </w:tc>
        <w:tc>
          <w:tcPr>
            <w:tcW w:w="2027" w:type="dxa"/>
          </w:tcPr>
          <w:p w14:paraId="4DF79106" w14:textId="64BB7CC5"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Subnet</w:t>
            </w:r>
          </w:p>
        </w:tc>
        <w:tc>
          <w:tcPr>
            <w:tcW w:w="2577" w:type="dxa"/>
          </w:tcPr>
          <w:p w14:paraId="2D83806D" w14:textId="46168542"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 xml:space="preserve">deit-{dev} -backend-subnet-private1-ap-southeast-2a, </w:t>
            </w:r>
            <w:r>
              <w:br/>
            </w:r>
            <w:r w:rsidRPr="6DA1F5F9">
              <w:rPr>
                <w:rFonts w:asciiTheme="minorHAnsi" w:hAnsiTheme="minorHAnsi" w:cstheme="minorBidi"/>
                <w:sz w:val="20"/>
                <w:szCs w:val="20"/>
                <w:lang w:val="en-IN"/>
              </w:rPr>
              <w:t>deit-{env} -backend-subnet-private2-ap-southeast-2b</w:t>
            </w:r>
          </w:p>
        </w:tc>
        <w:tc>
          <w:tcPr>
            <w:tcW w:w="2577" w:type="dxa"/>
          </w:tcPr>
          <w:p w14:paraId="7890943F" w14:textId="3E4E3C19"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4BD5601E"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 xml:space="preserve">-backend-subnet-private1-ap-southeast-2a, </w:t>
            </w:r>
            <w:r>
              <w:br/>
            </w:r>
            <w:r w:rsidRPr="4BD0E174">
              <w:rPr>
                <w:rFonts w:asciiTheme="minorHAnsi" w:hAnsiTheme="minorHAnsi" w:cstheme="minorBidi"/>
                <w:sz w:val="20"/>
                <w:szCs w:val="20"/>
                <w:lang w:val="en-IN"/>
              </w:rPr>
              <w:t>deit-{env} -backend-subnet-private2-ap-southeast-2b</w:t>
            </w:r>
          </w:p>
        </w:tc>
      </w:tr>
      <w:tr w:rsidR="0041491C" w:rsidRPr="00DB74DB" w14:paraId="768EF026" w14:textId="4437239A"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5A08849C" w14:textId="77777777" w:rsidR="0041491C" w:rsidRPr="00DB74DB" w:rsidRDefault="0041491C" w:rsidP="0041491C">
            <w:pPr>
              <w:pStyle w:val="TableInfo"/>
              <w:rPr>
                <w:rFonts w:asciiTheme="minorHAnsi" w:hAnsiTheme="minorHAnsi" w:cstheme="minorHAnsi"/>
                <w:b/>
                <w:bCs/>
                <w:sz w:val="20"/>
                <w:szCs w:val="20"/>
              </w:rPr>
            </w:pPr>
          </w:p>
        </w:tc>
        <w:tc>
          <w:tcPr>
            <w:tcW w:w="1683" w:type="dxa"/>
            <w:vMerge/>
          </w:tcPr>
          <w:p w14:paraId="184AE761" w14:textId="568F7F03" w:rsidR="0041491C" w:rsidRPr="00DB74DB" w:rsidRDefault="0041491C" w:rsidP="0041491C">
            <w:pPr>
              <w:pStyle w:val="TableInfo"/>
              <w:rPr>
                <w:rFonts w:asciiTheme="minorHAnsi" w:hAnsiTheme="minorHAnsi" w:cstheme="minorHAnsi"/>
                <w:b/>
                <w:bCs/>
                <w:sz w:val="20"/>
                <w:szCs w:val="20"/>
              </w:rPr>
            </w:pPr>
          </w:p>
        </w:tc>
        <w:tc>
          <w:tcPr>
            <w:tcW w:w="2027" w:type="dxa"/>
          </w:tcPr>
          <w:p w14:paraId="0C9B295E" w14:textId="24E49FB6" w:rsidR="0041491C" w:rsidRDefault="0041491C" w:rsidP="0041491C">
            <w:pPr>
              <w:pStyle w:val="TableInfo"/>
              <w:rPr>
                <w:rFonts w:asciiTheme="minorHAnsi" w:hAnsiTheme="minorHAnsi" w:cstheme="minorHAnsi"/>
                <w:sz w:val="20"/>
                <w:szCs w:val="20"/>
              </w:rPr>
            </w:pPr>
            <w:r>
              <w:rPr>
                <w:rFonts w:asciiTheme="minorHAnsi" w:hAnsiTheme="minorHAnsi" w:cstheme="minorHAnsi"/>
                <w:sz w:val="20"/>
                <w:szCs w:val="20"/>
              </w:rPr>
              <w:t>Min Task Count</w:t>
            </w:r>
          </w:p>
        </w:tc>
        <w:tc>
          <w:tcPr>
            <w:tcW w:w="2577" w:type="dxa"/>
          </w:tcPr>
          <w:p w14:paraId="378EA64F" w14:textId="36A62CE2" w:rsidR="0041491C" w:rsidRPr="00EB0F2D" w:rsidRDefault="00EB0F2D" w:rsidP="0041491C">
            <w:pPr>
              <w:pStyle w:val="TableInfo"/>
              <w:rPr>
                <w:rFonts w:asciiTheme="minorHAnsi" w:hAnsiTheme="minorHAnsi" w:cstheme="minorHAnsi"/>
                <w:sz w:val="20"/>
                <w:szCs w:val="20"/>
              </w:rPr>
            </w:pPr>
            <w:r w:rsidRPr="00EB0F2D">
              <w:rPr>
                <w:rFonts w:asciiTheme="minorHAnsi" w:hAnsiTheme="minorHAnsi" w:cstheme="minorHAnsi"/>
                <w:sz w:val="20"/>
                <w:szCs w:val="20"/>
              </w:rPr>
              <w:t>1</w:t>
            </w:r>
          </w:p>
        </w:tc>
        <w:tc>
          <w:tcPr>
            <w:tcW w:w="2577" w:type="dxa"/>
          </w:tcPr>
          <w:p w14:paraId="125DA8D5" w14:textId="7694387B" w:rsidR="0041491C" w:rsidRPr="00EB0F2D" w:rsidRDefault="005D391F" w:rsidP="0041491C">
            <w:pPr>
              <w:pStyle w:val="TableInfo"/>
              <w:rPr>
                <w:rFonts w:asciiTheme="minorHAnsi" w:hAnsiTheme="minorHAnsi" w:cstheme="minorHAnsi"/>
                <w:sz w:val="20"/>
                <w:szCs w:val="20"/>
              </w:rPr>
            </w:pPr>
            <w:r w:rsidRPr="00EB0F2D">
              <w:rPr>
                <w:rFonts w:asciiTheme="minorHAnsi" w:hAnsiTheme="minorHAnsi" w:cstheme="minorHAnsi"/>
                <w:sz w:val="20"/>
                <w:szCs w:val="20"/>
              </w:rPr>
              <w:t>2</w:t>
            </w:r>
          </w:p>
        </w:tc>
      </w:tr>
      <w:tr w:rsidR="0041491C" w:rsidRPr="00DB74DB" w14:paraId="4775FEF4" w14:textId="4A82667A"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7068A3D8" w14:textId="77777777" w:rsidR="0041491C" w:rsidRPr="00DB74DB" w:rsidRDefault="0041491C" w:rsidP="0041491C">
            <w:pPr>
              <w:pStyle w:val="TableInfo"/>
              <w:rPr>
                <w:rFonts w:asciiTheme="minorHAnsi" w:hAnsiTheme="minorHAnsi" w:cstheme="minorHAnsi"/>
                <w:b/>
                <w:bCs/>
                <w:sz w:val="20"/>
                <w:szCs w:val="20"/>
              </w:rPr>
            </w:pPr>
          </w:p>
        </w:tc>
        <w:tc>
          <w:tcPr>
            <w:tcW w:w="1683" w:type="dxa"/>
            <w:vMerge/>
          </w:tcPr>
          <w:p w14:paraId="011A1C85" w14:textId="2739D337" w:rsidR="0041491C" w:rsidRPr="00DB74DB" w:rsidRDefault="0041491C" w:rsidP="0041491C">
            <w:pPr>
              <w:pStyle w:val="TableInfo"/>
              <w:rPr>
                <w:rFonts w:asciiTheme="minorHAnsi" w:hAnsiTheme="minorHAnsi" w:cstheme="minorHAnsi"/>
                <w:b/>
                <w:bCs/>
                <w:sz w:val="20"/>
                <w:szCs w:val="20"/>
              </w:rPr>
            </w:pPr>
          </w:p>
        </w:tc>
        <w:tc>
          <w:tcPr>
            <w:tcW w:w="2027" w:type="dxa"/>
          </w:tcPr>
          <w:p w14:paraId="61C4C4B9" w14:textId="3B760A9D" w:rsidR="0041491C" w:rsidRDefault="0041491C" w:rsidP="0041491C">
            <w:pPr>
              <w:pStyle w:val="TableInfo"/>
              <w:rPr>
                <w:rFonts w:asciiTheme="minorHAnsi" w:hAnsiTheme="minorHAnsi" w:cstheme="minorHAnsi"/>
                <w:sz w:val="20"/>
                <w:szCs w:val="20"/>
              </w:rPr>
            </w:pPr>
            <w:r>
              <w:rPr>
                <w:rFonts w:asciiTheme="minorHAnsi" w:hAnsiTheme="minorHAnsi" w:cstheme="minorHAnsi"/>
                <w:sz w:val="20"/>
                <w:szCs w:val="20"/>
              </w:rPr>
              <w:t>Max Task Count</w:t>
            </w:r>
          </w:p>
        </w:tc>
        <w:tc>
          <w:tcPr>
            <w:tcW w:w="2577" w:type="dxa"/>
          </w:tcPr>
          <w:p w14:paraId="54BBE611" w14:textId="17211286" w:rsidR="0041491C" w:rsidRPr="00EB0F2D" w:rsidRDefault="005D391F" w:rsidP="0041491C">
            <w:pPr>
              <w:pStyle w:val="TableInfo"/>
              <w:rPr>
                <w:rFonts w:asciiTheme="minorHAnsi" w:hAnsiTheme="minorHAnsi" w:cstheme="minorHAnsi"/>
                <w:sz w:val="20"/>
                <w:szCs w:val="20"/>
              </w:rPr>
            </w:pPr>
            <w:r w:rsidRPr="00EB0F2D">
              <w:rPr>
                <w:rFonts w:asciiTheme="minorHAnsi" w:hAnsiTheme="minorHAnsi" w:cstheme="minorHAnsi"/>
                <w:sz w:val="20"/>
                <w:szCs w:val="20"/>
              </w:rPr>
              <w:t>1</w:t>
            </w:r>
          </w:p>
        </w:tc>
        <w:tc>
          <w:tcPr>
            <w:tcW w:w="2577" w:type="dxa"/>
          </w:tcPr>
          <w:p w14:paraId="07A223BA" w14:textId="606CC0E3" w:rsidR="0041491C" w:rsidRPr="00EB0F2D" w:rsidRDefault="005D391F" w:rsidP="0041491C">
            <w:pPr>
              <w:pStyle w:val="TableInfo"/>
              <w:rPr>
                <w:rFonts w:asciiTheme="minorHAnsi" w:hAnsiTheme="minorHAnsi" w:cstheme="minorHAnsi"/>
                <w:sz w:val="20"/>
                <w:szCs w:val="20"/>
              </w:rPr>
            </w:pPr>
            <w:r w:rsidRPr="00EB0F2D">
              <w:rPr>
                <w:rFonts w:asciiTheme="minorHAnsi" w:hAnsiTheme="minorHAnsi" w:cstheme="minorHAnsi"/>
                <w:sz w:val="20"/>
                <w:szCs w:val="20"/>
              </w:rPr>
              <w:t>4</w:t>
            </w:r>
          </w:p>
        </w:tc>
      </w:tr>
      <w:tr w:rsidR="001D5E1D" w:rsidRPr="00DB74DB" w14:paraId="1A659F2C" w14:textId="2C4732D1" w:rsidTr="4BD0E174">
        <w:trPr>
          <w:cnfStyle w:val="000000100000" w:firstRow="0" w:lastRow="0" w:firstColumn="0" w:lastColumn="0" w:oddVBand="0" w:evenVBand="0" w:oddHBand="1" w:evenHBand="0" w:firstRowFirstColumn="0" w:firstRowLastColumn="0" w:lastRowFirstColumn="0" w:lastRowLastColumn="0"/>
        </w:trPr>
        <w:tc>
          <w:tcPr>
            <w:tcW w:w="1339" w:type="dxa"/>
            <w:vMerge w:val="restart"/>
          </w:tcPr>
          <w:p w14:paraId="131D4A33" w14:textId="6F25385D" w:rsidR="001D5E1D" w:rsidRPr="00DB74DB"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Maria DB</w:t>
            </w:r>
          </w:p>
        </w:tc>
        <w:tc>
          <w:tcPr>
            <w:tcW w:w="1683" w:type="dxa"/>
            <w:vMerge w:val="restart"/>
          </w:tcPr>
          <w:p w14:paraId="65B44371" w14:textId="5B58370D" w:rsidR="001D5E1D" w:rsidRPr="00DB74DB"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DB Instance</w:t>
            </w:r>
          </w:p>
        </w:tc>
        <w:tc>
          <w:tcPr>
            <w:tcW w:w="2027" w:type="dxa"/>
          </w:tcPr>
          <w:p w14:paraId="4F8C39BD" w14:textId="1881AC2D"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DB Instance Identifier</w:t>
            </w:r>
          </w:p>
        </w:tc>
        <w:tc>
          <w:tcPr>
            <w:tcW w:w="2577" w:type="dxa"/>
          </w:tcPr>
          <w:p w14:paraId="518FF2E2" w14:textId="4E2F41BF"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deit-{dev} -database</w:t>
            </w:r>
          </w:p>
        </w:tc>
        <w:tc>
          <w:tcPr>
            <w:tcW w:w="2577" w:type="dxa"/>
          </w:tcPr>
          <w:p w14:paraId="427557CA" w14:textId="7DD39394"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057F6DC8"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-database</w:t>
            </w:r>
          </w:p>
        </w:tc>
      </w:tr>
      <w:tr w:rsidR="001D5E1D" w:rsidRPr="00DB74DB" w14:paraId="1DD375B2" w14:textId="07117DE8"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547C6CEA"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446B3888" w14:textId="77777777" w:rsidR="001D5E1D" w:rsidRDefault="001D5E1D" w:rsidP="001D5E1D">
            <w:pPr>
              <w:pStyle w:val="TableInfo"/>
              <w:rPr>
                <w:rFonts w:asciiTheme="minorHAnsi" w:hAnsiTheme="minorHAnsi" w:cstheme="minorHAnsi"/>
                <w:b/>
                <w:bCs/>
                <w:sz w:val="20"/>
                <w:szCs w:val="20"/>
              </w:rPr>
            </w:pPr>
          </w:p>
        </w:tc>
        <w:tc>
          <w:tcPr>
            <w:tcW w:w="2027" w:type="dxa"/>
          </w:tcPr>
          <w:p w14:paraId="606485FB" w14:textId="071022EE"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DB Instance Class</w:t>
            </w:r>
          </w:p>
        </w:tc>
        <w:tc>
          <w:tcPr>
            <w:tcW w:w="2577" w:type="dxa"/>
          </w:tcPr>
          <w:p w14:paraId="0B74E074" w14:textId="5325EFC3" w:rsidR="001D5E1D" w:rsidRPr="00DB74DB" w:rsidRDefault="001D5E1D" w:rsidP="6DA1F5F9">
            <w:pPr>
              <w:pStyle w:val="TableInfo"/>
              <w:rPr>
                <w:rFonts w:asciiTheme="minorHAnsi" w:hAnsiTheme="minorHAnsi" w:cstheme="minorBidi"/>
                <w:sz w:val="20"/>
                <w:szCs w:val="20"/>
                <w:lang w:val="en-IN"/>
              </w:rPr>
            </w:pPr>
            <w:r w:rsidRPr="6DA1F5F9">
              <w:rPr>
                <w:rFonts w:ascii="Helvetica Neue" w:hAnsi="Helvetica Neue"/>
                <w:color w:val="16191F"/>
                <w:sz w:val="21"/>
                <w:szCs w:val="21"/>
                <w:shd w:val="clear" w:color="auto" w:fill="FFFFFF"/>
                <w:lang w:val="en-IN"/>
              </w:rPr>
              <w:t>db.t3.small</w:t>
            </w:r>
          </w:p>
        </w:tc>
        <w:tc>
          <w:tcPr>
            <w:tcW w:w="2577" w:type="dxa"/>
          </w:tcPr>
          <w:p w14:paraId="4517E6AD" w14:textId="01B6B198" w:rsidR="001D5E1D" w:rsidRPr="00DB74DB" w:rsidRDefault="00E15335" w:rsidP="6DA1F5F9">
            <w:pPr>
              <w:pStyle w:val="TableInfo"/>
              <w:rPr>
                <w:rFonts w:asciiTheme="minorHAnsi" w:hAnsiTheme="minorHAnsi" w:cstheme="minorBidi"/>
                <w:sz w:val="20"/>
                <w:szCs w:val="20"/>
                <w:lang w:val="en-IN"/>
              </w:rPr>
            </w:pPr>
            <w:r>
              <w:rPr>
                <w:rFonts w:ascii="Helvetica Neue" w:hAnsi="Helvetica Neue"/>
                <w:color w:val="16191F"/>
                <w:sz w:val="21"/>
                <w:szCs w:val="21"/>
                <w:shd w:val="clear" w:color="auto" w:fill="FFFFFF"/>
                <w:lang w:val="en-IN"/>
              </w:rPr>
              <w:t>d</w:t>
            </w:r>
            <w:r w:rsidRPr="00E15335">
              <w:rPr>
                <w:rFonts w:ascii="Helvetica Neue" w:hAnsi="Helvetica Neue"/>
                <w:color w:val="16191F"/>
                <w:sz w:val="21"/>
                <w:szCs w:val="21"/>
                <w:shd w:val="clear" w:color="auto" w:fill="FFFFFF"/>
                <w:lang w:val="en-IN"/>
              </w:rPr>
              <w:t>b.t3.medium</w:t>
            </w:r>
          </w:p>
        </w:tc>
      </w:tr>
      <w:tr w:rsidR="001D5E1D" w:rsidRPr="00DB74DB" w14:paraId="625A5F4C" w14:textId="33AEEF69"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1C4A2330"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6334A4D4" w14:textId="77777777" w:rsidR="001D5E1D" w:rsidRDefault="001D5E1D" w:rsidP="001D5E1D">
            <w:pPr>
              <w:pStyle w:val="TableInfo"/>
              <w:rPr>
                <w:rFonts w:asciiTheme="minorHAnsi" w:hAnsiTheme="minorHAnsi" w:cstheme="minorHAnsi"/>
                <w:b/>
                <w:bCs/>
                <w:sz w:val="20"/>
                <w:szCs w:val="20"/>
              </w:rPr>
            </w:pPr>
          </w:p>
        </w:tc>
        <w:tc>
          <w:tcPr>
            <w:tcW w:w="2027" w:type="dxa"/>
          </w:tcPr>
          <w:p w14:paraId="75A44249" w14:textId="44BBF7E1"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Engine</w:t>
            </w:r>
          </w:p>
        </w:tc>
        <w:tc>
          <w:tcPr>
            <w:tcW w:w="2577" w:type="dxa"/>
          </w:tcPr>
          <w:p w14:paraId="398FF297" w14:textId="5C36DB10" w:rsidR="001D5E1D" w:rsidRPr="00DB74DB" w:rsidRDefault="001D5E1D" w:rsidP="001D5E1D">
            <w:pPr>
              <w:pStyle w:val="TableInfo"/>
              <w:rPr>
                <w:rFonts w:asciiTheme="minorHAnsi" w:hAnsiTheme="minorHAnsi" w:cstheme="minorHAnsi"/>
                <w:sz w:val="20"/>
                <w:szCs w:val="20"/>
              </w:rPr>
            </w:pPr>
            <w:r w:rsidRPr="000B204B">
              <w:rPr>
                <w:rFonts w:asciiTheme="minorHAnsi" w:hAnsiTheme="minorHAnsi" w:cstheme="minorHAnsi"/>
                <w:sz w:val="20"/>
                <w:szCs w:val="20"/>
              </w:rPr>
              <w:t>MariaDB</w:t>
            </w:r>
          </w:p>
        </w:tc>
        <w:tc>
          <w:tcPr>
            <w:tcW w:w="2577" w:type="dxa"/>
          </w:tcPr>
          <w:p w14:paraId="5923513B" w14:textId="3AF70FE1" w:rsidR="001D5E1D" w:rsidRPr="00DB74DB" w:rsidRDefault="001D5E1D" w:rsidP="001D5E1D">
            <w:pPr>
              <w:pStyle w:val="TableInfo"/>
              <w:rPr>
                <w:rFonts w:asciiTheme="minorHAnsi" w:hAnsiTheme="minorHAnsi" w:cstheme="minorHAnsi"/>
                <w:sz w:val="20"/>
                <w:szCs w:val="20"/>
              </w:rPr>
            </w:pPr>
            <w:r w:rsidRPr="000B204B">
              <w:rPr>
                <w:rFonts w:asciiTheme="minorHAnsi" w:hAnsiTheme="minorHAnsi" w:cstheme="minorHAnsi"/>
                <w:sz w:val="20"/>
                <w:szCs w:val="20"/>
              </w:rPr>
              <w:t>MariaDB</w:t>
            </w:r>
          </w:p>
        </w:tc>
      </w:tr>
      <w:tr w:rsidR="001D5E1D" w:rsidRPr="00DB74DB" w14:paraId="455FAD5C" w14:textId="0017D840"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13371488"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431B7282" w14:textId="77777777" w:rsidR="001D5E1D" w:rsidRDefault="001D5E1D" w:rsidP="001D5E1D">
            <w:pPr>
              <w:pStyle w:val="TableInfo"/>
              <w:rPr>
                <w:rFonts w:asciiTheme="minorHAnsi" w:hAnsiTheme="minorHAnsi" w:cstheme="minorHAnsi"/>
                <w:b/>
                <w:bCs/>
                <w:sz w:val="20"/>
                <w:szCs w:val="20"/>
              </w:rPr>
            </w:pPr>
          </w:p>
        </w:tc>
        <w:tc>
          <w:tcPr>
            <w:tcW w:w="2027" w:type="dxa"/>
          </w:tcPr>
          <w:p w14:paraId="0F04BB8C" w14:textId="2418A3A1"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Engine Version</w:t>
            </w:r>
          </w:p>
        </w:tc>
        <w:tc>
          <w:tcPr>
            <w:tcW w:w="2577" w:type="dxa"/>
          </w:tcPr>
          <w:p w14:paraId="439BA6ED" w14:textId="33529BAA" w:rsidR="001D5E1D" w:rsidRPr="00DB74DB" w:rsidRDefault="001D5E1D" w:rsidP="001D5E1D">
            <w:pPr>
              <w:pStyle w:val="TableInfo"/>
              <w:rPr>
                <w:rFonts w:asciiTheme="minorHAnsi" w:hAnsiTheme="minorHAnsi" w:cstheme="minorHAnsi"/>
                <w:sz w:val="20"/>
                <w:szCs w:val="20"/>
              </w:rPr>
            </w:pPr>
            <w:r>
              <w:rPr>
                <w:rFonts w:ascii="Helvetica Neue" w:hAnsi="Helvetica Neue"/>
                <w:color w:val="16191F"/>
                <w:sz w:val="21"/>
                <w:szCs w:val="21"/>
                <w:shd w:val="clear" w:color="auto" w:fill="FFFFFF"/>
              </w:rPr>
              <w:t>10.11.6</w:t>
            </w:r>
          </w:p>
        </w:tc>
        <w:tc>
          <w:tcPr>
            <w:tcW w:w="2577" w:type="dxa"/>
          </w:tcPr>
          <w:p w14:paraId="2DCFB876" w14:textId="33290A20" w:rsidR="001D5E1D" w:rsidRPr="00DB74DB" w:rsidRDefault="001D5E1D" w:rsidP="001D5E1D">
            <w:pPr>
              <w:pStyle w:val="TableInfo"/>
              <w:rPr>
                <w:rFonts w:asciiTheme="minorHAnsi" w:hAnsiTheme="minorHAnsi" w:cstheme="minorHAnsi"/>
                <w:sz w:val="20"/>
                <w:szCs w:val="20"/>
              </w:rPr>
            </w:pPr>
            <w:r>
              <w:rPr>
                <w:rFonts w:ascii="Helvetica Neue" w:hAnsi="Helvetica Neue"/>
                <w:color w:val="16191F"/>
                <w:sz w:val="21"/>
                <w:szCs w:val="21"/>
                <w:shd w:val="clear" w:color="auto" w:fill="FFFFFF"/>
              </w:rPr>
              <w:t>10.11.6</w:t>
            </w:r>
          </w:p>
        </w:tc>
      </w:tr>
      <w:tr w:rsidR="001D5E1D" w:rsidRPr="00DB74DB" w14:paraId="1F2E3240" w14:textId="00DF95EC"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095BD1B7"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2289120E" w14:textId="77777777" w:rsidR="001D5E1D" w:rsidRDefault="001D5E1D" w:rsidP="001D5E1D">
            <w:pPr>
              <w:pStyle w:val="TableInfo"/>
              <w:rPr>
                <w:rFonts w:asciiTheme="minorHAnsi" w:hAnsiTheme="minorHAnsi" w:cstheme="minorHAnsi"/>
                <w:b/>
                <w:bCs/>
                <w:sz w:val="20"/>
                <w:szCs w:val="20"/>
              </w:rPr>
            </w:pPr>
          </w:p>
        </w:tc>
        <w:tc>
          <w:tcPr>
            <w:tcW w:w="2027" w:type="dxa"/>
          </w:tcPr>
          <w:p w14:paraId="7F865BE1" w14:textId="2554A73C"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Allocated Storage</w:t>
            </w:r>
          </w:p>
        </w:tc>
        <w:tc>
          <w:tcPr>
            <w:tcW w:w="2577" w:type="dxa"/>
          </w:tcPr>
          <w:p w14:paraId="607FBACD" w14:textId="201B08E9" w:rsidR="001D5E1D" w:rsidRPr="00DB74DB" w:rsidRDefault="789719D5" w:rsidP="4BD0E174">
            <w:pPr>
              <w:pStyle w:val="TableInfo"/>
              <w:rPr>
                <w:rFonts w:asciiTheme="minorHAnsi" w:hAnsiTheme="minorHAnsi" w:cstheme="minorBidi"/>
                <w:sz w:val="20"/>
                <w:szCs w:val="20"/>
              </w:rPr>
            </w:pPr>
            <w:r w:rsidRPr="4BD0E174">
              <w:rPr>
                <w:rFonts w:asciiTheme="minorHAnsi" w:hAnsiTheme="minorHAnsi" w:cstheme="minorBidi"/>
                <w:sz w:val="20"/>
                <w:szCs w:val="20"/>
              </w:rPr>
              <w:t>50</w:t>
            </w:r>
            <w:r w:rsidR="001D5E1D" w:rsidRPr="4BD0E174">
              <w:rPr>
                <w:rFonts w:asciiTheme="minorHAnsi" w:hAnsiTheme="minorHAnsi" w:cstheme="minorBidi"/>
                <w:sz w:val="20"/>
                <w:szCs w:val="20"/>
              </w:rPr>
              <w:t xml:space="preserve"> GB</w:t>
            </w:r>
          </w:p>
        </w:tc>
        <w:tc>
          <w:tcPr>
            <w:tcW w:w="2577" w:type="dxa"/>
          </w:tcPr>
          <w:p w14:paraId="1C87251A" w14:textId="2E9F15F5" w:rsidR="001D5E1D" w:rsidRPr="00DB74DB" w:rsidRDefault="00944AA6" w:rsidP="001D5E1D">
            <w:pPr>
              <w:pStyle w:val="TableInfo"/>
              <w:rPr>
                <w:rFonts w:asciiTheme="minorHAnsi" w:hAnsiTheme="minorHAnsi" w:cstheme="minorHAnsi"/>
                <w:sz w:val="20"/>
                <w:szCs w:val="20"/>
              </w:rPr>
            </w:pPr>
            <w:r>
              <w:rPr>
                <w:rFonts w:asciiTheme="minorHAnsi" w:hAnsiTheme="minorHAnsi" w:cstheme="minorHAnsi"/>
                <w:sz w:val="20"/>
                <w:szCs w:val="20"/>
              </w:rPr>
              <w:t>50 GB</w:t>
            </w:r>
          </w:p>
        </w:tc>
      </w:tr>
      <w:tr w:rsidR="001D5E1D" w:rsidRPr="00DB74DB" w14:paraId="7A052098" w14:textId="2F1BCF52"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78A4875A"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5AE97D68" w14:textId="77777777" w:rsidR="001D5E1D" w:rsidRDefault="001D5E1D" w:rsidP="001D5E1D">
            <w:pPr>
              <w:pStyle w:val="TableInfo"/>
              <w:rPr>
                <w:rFonts w:asciiTheme="minorHAnsi" w:hAnsiTheme="minorHAnsi" w:cstheme="minorHAnsi"/>
                <w:b/>
                <w:bCs/>
                <w:sz w:val="20"/>
                <w:szCs w:val="20"/>
              </w:rPr>
            </w:pPr>
          </w:p>
        </w:tc>
        <w:tc>
          <w:tcPr>
            <w:tcW w:w="2027" w:type="dxa"/>
          </w:tcPr>
          <w:p w14:paraId="4A7CE668" w14:textId="3BC8E4C9"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Storage Type</w:t>
            </w:r>
          </w:p>
        </w:tc>
        <w:tc>
          <w:tcPr>
            <w:tcW w:w="2577" w:type="dxa"/>
          </w:tcPr>
          <w:p w14:paraId="34A005A3" w14:textId="30DFA214" w:rsidR="001D5E1D" w:rsidRPr="00DB74DB" w:rsidRDefault="001D5E1D" w:rsidP="001D5E1D">
            <w:pPr>
              <w:pStyle w:val="TableInfo"/>
              <w:rPr>
                <w:rFonts w:asciiTheme="minorHAnsi" w:hAnsiTheme="minorHAnsi" w:cstheme="minorHAnsi"/>
                <w:sz w:val="20"/>
                <w:szCs w:val="20"/>
              </w:rPr>
            </w:pPr>
            <w:r>
              <w:rPr>
                <w:rFonts w:ascii="Helvetica Neue" w:hAnsi="Helvetica Neue"/>
                <w:color w:val="16191F"/>
                <w:sz w:val="21"/>
                <w:szCs w:val="21"/>
                <w:shd w:val="clear" w:color="auto" w:fill="FFFFFF"/>
              </w:rPr>
              <w:t>General Purpose SSD (gp3)</w:t>
            </w:r>
          </w:p>
        </w:tc>
        <w:tc>
          <w:tcPr>
            <w:tcW w:w="2577" w:type="dxa"/>
          </w:tcPr>
          <w:p w14:paraId="58ED4B6D" w14:textId="783104FC" w:rsidR="001D5E1D" w:rsidRPr="00DB74DB" w:rsidRDefault="001D5E1D" w:rsidP="001D5E1D">
            <w:pPr>
              <w:pStyle w:val="TableInfo"/>
              <w:rPr>
                <w:rFonts w:asciiTheme="minorHAnsi" w:hAnsiTheme="minorHAnsi" w:cstheme="minorHAnsi"/>
                <w:sz w:val="20"/>
                <w:szCs w:val="20"/>
              </w:rPr>
            </w:pPr>
            <w:r>
              <w:rPr>
                <w:rFonts w:ascii="Helvetica Neue" w:hAnsi="Helvetica Neue"/>
                <w:color w:val="16191F"/>
                <w:sz w:val="21"/>
                <w:szCs w:val="21"/>
                <w:shd w:val="clear" w:color="auto" w:fill="FFFFFF"/>
              </w:rPr>
              <w:t>General Purpose SSD (gp3)</w:t>
            </w:r>
          </w:p>
        </w:tc>
      </w:tr>
      <w:tr w:rsidR="001D5E1D" w:rsidRPr="00DB74DB" w14:paraId="22E4D7AD" w14:textId="44214E5E"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39057735"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21BB1109" w14:textId="77777777" w:rsidR="001D5E1D" w:rsidRDefault="001D5E1D" w:rsidP="001D5E1D">
            <w:pPr>
              <w:pStyle w:val="TableInfo"/>
              <w:rPr>
                <w:rFonts w:asciiTheme="minorHAnsi" w:hAnsiTheme="minorHAnsi" w:cstheme="minorHAnsi"/>
                <w:b/>
                <w:bCs/>
                <w:sz w:val="20"/>
                <w:szCs w:val="20"/>
              </w:rPr>
            </w:pPr>
          </w:p>
        </w:tc>
        <w:tc>
          <w:tcPr>
            <w:tcW w:w="2027" w:type="dxa"/>
          </w:tcPr>
          <w:p w14:paraId="20894583" w14:textId="75FDE216"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Multi-AZ Deployment</w:t>
            </w:r>
          </w:p>
        </w:tc>
        <w:tc>
          <w:tcPr>
            <w:tcW w:w="2577" w:type="dxa"/>
          </w:tcPr>
          <w:p w14:paraId="4D3C71C1" w14:textId="742E3626"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No</w:t>
            </w:r>
          </w:p>
        </w:tc>
        <w:tc>
          <w:tcPr>
            <w:tcW w:w="2577" w:type="dxa"/>
          </w:tcPr>
          <w:p w14:paraId="4CC83E6B" w14:textId="57B31CB7" w:rsidR="001D5E1D" w:rsidRPr="00DB74DB" w:rsidRDefault="002909D6" w:rsidP="001D5E1D">
            <w:pPr>
              <w:pStyle w:val="TableInfo"/>
              <w:rPr>
                <w:rFonts w:asciiTheme="minorHAnsi" w:hAnsiTheme="minorHAnsi" w:cstheme="minorHAnsi"/>
                <w:sz w:val="20"/>
                <w:szCs w:val="20"/>
              </w:rPr>
            </w:pPr>
            <w:r>
              <w:rPr>
                <w:rFonts w:asciiTheme="minorHAnsi" w:hAnsiTheme="minorHAnsi" w:cstheme="minorHAnsi"/>
                <w:sz w:val="20"/>
                <w:szCs w:val="20"/>
              </w:rPr>
              <w:t>Yes</w:t>
            </w:r>
          </w:p>
        </w:tc>
      </w:tr>
      <w:tr w:rsidR="001D5E1D" w:rsidRPr="00DB74DB" w14:paraId="71DE71B5" w14:textId="0B2F9D11"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36CB4D4D" w14:textId="77777777" w:rsidR="001D5E1D" w:rsidRDefault="001D5E1D" w:rsidP="001D5E1D">
            <w:pPr>
              <w:pStyle w:val="TableInfo"/>
              <w:rPr>
                <w:rFonts w:asciiTheme="minorHAnsi" w:hAnsiTheme="minorHAnsi" w:cstheme="minorHAnsi"/>
                <w:b/>
                <w:bCs/>
                <w:sz w:val="20"/>
                <w:szCs w:val="20"/>
              </w:rPr>
            </w:pPr>
          </w:p>
        </w:tc>
        <w:tc>
          <w:tcPr>
            <w:tcW w:w="1683" w:type="dxa"/>
            <w:vMerge w:val="restart"/>
          </w:tcPr>
          <w:p w14:paraId="30615339" w14:textId="6E3803B0" w:rsidR="001D5E1D"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Network and backup Configuration</w:t>
            </w:r>
          </w:p>
        </w:tc>
        <w:tc>
          <w:tcPr>
            <w:tcW w:w="2027" w:type="dxa"/>
          </w:tcPr>
          <w:p w14:paraId="20C279CA" w14:textId="6B953769"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 xml:space="preserve">VPC </w:t>
            </w:r>
          </w:p>
        </w:tc>
        <w:tc>
          <w:tcPr>
            <w:tcW w:w="2577" w:type="dxa"/>
          </w:tcPr>
          <w:p w14:paraId="5FC70A2E" w14:textId="6EF395ED"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deit-{env}-vpc</w:t>
            </w:r>
          </w:p>
        </w:tc>
        <w:tc>
          <w:tcPr>
            <w:tcW w:w="2577" w:type="dxa"/>
          </w:tcPr>
          <w:p w14:paraId="3CA944FB" w14:textId="5274DD68"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0B3D0591"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-vpc</w:t>
            </w:r>
          </w:p>
        </w:tc>
      </w:tr>
      <w:tr w:rsidR="001D5E1D" w:rsidRPr="00DB74DB" w14:paraId="76582029" w14:textId="5A47C4ED"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366AEFAB"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3F7930CA" w14:textId="77777777" w:rsidR="001D5E1D" w:rsidRDefault="001D5E1D" w:rsidP="001D5E1D">
            <w:pPr>
              <w:pStyle w:val="TableInfo"/>
              <w:rPr>
                <w:rFonts w:asciiTheme="minorHAnsi" w:hAnsiTheme="minorHAnsi" w:cstheme="minorHAnsi"/>
                <w:b/>
                <w:bCs/>
                <w:sz w:val="20"/>
                <w:szCs w:val="20"/>
              </w:rPr>
            </w:pPr>
          </w:p>
        </w:tc>
        <w:tc>
          <w:tcPr>
            <w:tcW w:w="2027" w:type="dxa"/>
          </w:tcPr>
          <w:p w14:paraId="27517BAB" w14:textId="322F2E68"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Subnets</w:t>
            </w:r>
          </w:p>
        </w:tc>
        <w:tc>
          <w:tcPr>
            <w:tcW w:w="2577" w:type="dxa"/>
          </w:tcPr>
          <w:p w14:paraId="7C021121" w14:textId="172B08B3"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deit-{env} -db-subnet-private3-ap-southeast-2a,</w:t>
            </w:r>
            <w:r>
              <w:br/>
            </w:r>
            <w:r w:rsidRPr="6DA1F5F9">
              <w:rPr>
                <w:rFonts w:asciiTheme="minorHAnsi" w:hAnsiTheme="minorHAnsi" w:cstheme="minorBidi"/>
                <w:sz w:val="20"/>
                <w:szCs w:val="20"/>
                <w:lang w:val="en-IN"/>
              </w:rPr>
              <w:t>deit-{env} -db-subnet-private4-ap-southeast-2b</w:t>
            </w:r>
          </w:p>
        </w:tc>
        <w:tc>
          <w:tcPr>
            <w:tcW w:w="2577" w:type="dxa"/>
          </w:tcPr>
          <w:p w14:paraId="0E5A96F6" w14:textId="011BDEFD" w:rsidR="001D5E1D" w:rsidRPr="00DB74DB" w:rsidRDefault="001D5E1D" w:rsidP="4BD0E174">
            <w:pPr>
              <w:pStyle w:val="TableInfo"/>
              <w:rPr>
                <w:rFonts w:asciiTheme="minorHAnsi" w:hAnsiTheme="minorHAnsi" w:cstheme="minorBidi"/>
                <w:sz w:val="20"/>
                <w:szCs w:val="20"/>
                <w:lang w:val="en-IN"/>
              </w:rPr>
            </w:pPr>
            <w:r w:rsidRPr="4BD0E174">
              <w:rPr>
                <w:rFonts w:asciiTheme="minorHAnsi" w:hAnsiTheme="minorHAnsi" w:cstheme="minorBidi"/>
                <w:sz w:val="20"/>
                <w:szCs w:val="20"/>
                <w:lang w:val="en-IN"/>
              </w:rPr>
              <w:t>deit-</w:t>
            </w:r>
            <w:r w:rsidR="2DD8651C"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-db-subnet-private3-ap-southeast-2a,</w:t>
            </w:r>
            <w:r>
              <w:br/>
            </w:r>
            <w:r w:rsidRPr="4BD0E174">
              <w:rPr>
                <w:rFonts w:asciiTheme="minorHAnsi" w:hAnsiTheme="minorHAnsi" w:cstheme="minorBidi"/>
                <w:sz w:val="20"/>
                <w:szCs w:val="20"/>
                <w:lang w:val="en-IN"/>
              </w:rPr>
              <w:t>deit-</w:t>
            </w:r>
            <w:r w:rsidR="29075117" w:rsidRPr="4BD0E174">
              <w:rPr>
                <w:rFonts w:asciiTheme="minorHAnsi" w:hAnsiTheme="minorHAnsi" w:cstheme="minorBidi"/>
                <w:sz w:val="20"/>
                <w:szCs w:val="20"/>
                <w:lang w:val="en-IN"/>
              </w:rPr>
              <w:t>prod</w:t>
            </w:r>
            <w:r w:rsidRPr="4BD0E174">
              <w:rPr>
                <w:rFonts w:asciiTheme="minorHAnsi" w:hAnsiTheme="minorHAnsi" w:cstheme="minorBidi"/>
                <w:sz w:val="20"/>
                <w:szCs w:val="20"/>
                <w:lang w:val="en-IN"/>
              </w:rPr>
              <w:t>-db-subnet-private4-ap-southeast-2b</w:t>
            </w:r>
          </w:p>
        </w:tc>
      </w:tr>
      <w:tr w:rsidR="001D5E1D" w:rsidRPr="00DB74DB" w14:paraId="2DBFDABD" w14:textId="45BE92DF"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728D771F"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381FD081" w14:textId="77777777" w:rsidR="001D5E1D" w:rsidRDefault="001D5E1D" w:rsidP="001D5E1D">
            <w:pPr>
              <w:pStyle w:val="TableInfo"/>
              <w:rPr>
                <w:rFonts w:asciiTheme="minorHAnsi" w:hAnsiTheme="minorHAnsi" w:cstheme="minorHAnsi"/>
                <w:b/>
                <w:bCs/>
                <w:sz w:val="20"/>
                <w:szCs w:val="20"/>
              </w:rPr>
            </w:pPr>
          </w:p>
        </w:tc>
        <w:tc>
          <w:tcPr>
            <w:tcW w:w="2027" w:type="dxa"/>
          </w:tcPr>
          <w:p w14:paraId="378EC273" w14:textId="050B5F83"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Security Group</w:t>
            </w:r>
          </w:p>
        </w:tc>
        <w:tc>
          <w:tcPr>
            <w:tcW w:w="2577" w:type="dxa"/>
          </w:tcPr>
          <w:p w14:paraId="31504E14" w14:textId="77777777" w:rsidR="00564AD0" w:rsidRDefault="00564AD0" w:rsidP="276E328F">
            <w:pPr>
              <w:pStyle w:val="TableInfo"/>
              <w:rPr>
                <w:rFonts w:asciiTheme="minorHAnsi" w:hAnsiTheme="minorHAnsi" w:cstheme="minorBidi"/>
                <w:sz w:val="20"/>
                <w:szCs w:val="20"/>
                <w:lang w:val="en-IN"/>
              </w:rPr>
            </w:pPr>
            <w:r w:rsidRPr="276E328F">
              <w:rPr>
                <w:rFonts w:asciiTheme="minorHAnsi" w:hAnsiTheme="minorHAnsi" w:cstheme="minorBidi"/>
                <w:sz w:val="20"/>
                <w:szCs w:val="20"/>
                <w:lang w:val="en-IN"/>
              </w:rPr>
              <w:t>Allow traffic within the vpc,</w:t>
            </w:r>
          </w:p>
          <w:p w14:paraId="06E49EFD" w14:textId="77777777" w:rsidR="001D5E1D" w:rsidRDefault="00564AD0" w:rsidP="001D5E1D">
            <w:pPr>
              <w:pStyle w:val="TableInfo"/>
              <w:rPr>
                <w:rFonts w:asciiTheme="minorHAnsi" w:hAnsiTheme="minorHAnsi" w:cstheme="minorHAnsi"/>
                <w:sz w:val="20"/>
                <w:szCs w:val="20"/>
              </w:rPr>
            </w:pPr>
            <w:r>
              <w:rPr>
                <w:rFonts w:asciiTheme="minorHAnsi" w:hAnsiTheme="minorHAnsi" w:cstheme="minorHAnsi"/>
                <w:sz w:val="20"/>
                <w:szCs w:val="20"/>
              </w:rPr>
              <w:t xml:space="preserve">Only </w:t>
            </w:r>
            <w:r w:rsidR="00FC7E25">
              <w:rPr>
                <w:rFonts w:asciiTheme="minorHAnsi" w:hAnsiTheme="minorHAnsi" w:cstheme="minorHAnsi"/>
                <w:sz w:val="20"/>
                <w:szCs w:val="20"/>
              </w:rPr>
              <w:t>NAT Gateways in public subnet can access internet gateway</w:t>
            </w:r>
            <w:r w:rsidR="006D5F4C">
              <w:rPr>
                <w:rFonts w:asciiTheme="minorHAnsi" w:hAnsiTheme="minorHAnsi" w:cstheme="minorHAnsi"/>
                <w:sz w:val="20"/>
                <w:szCs w:val="20"/>
              </w:rPr>
              <w:t>,</w:t>
            </w:r>
          </w:p>
          <w:p w14:paraId="7AC68A98" w14:textId="75077981" w:rsidR="006D5F4C" w:rsidRPr="00DB74DB" w:rsidRDefault="006D5F4C" w:rsidP="001D5E1D">
            <w:pPr>
              <w:pStyle w:val="TableInfo"/>
              <w:rPr>
                <w:rFonts w:asciiTheme="minorHAnsi" w:hAnsiTheme="minorHAnsi" w:cstheme="minorHAnsi"/>
                <w:sz w:val="20"/>
                <w:szCs w:val="20"/>
              </w:rPr>
            </w:pPr>
            <w:r>
              <w:rPr>
                <w:rFonts w:asciiTheme="minorHAnsi" w:hAnsiTheme="minorHAnsi" w:cstheme="minorHAnsi"/>
                <w:sz w:val="20"/>
                <w:szCs w:val="20"/>
              </w:rPr>
              <w:t>Backend service is exposed via Application Load Balancer</w:t>
            </w:r>
          </w:p>
        </w:tc>
        <w:tc>
          <w:tcPr>
            <w:tcW w:w="2577" w:type="dxa"/>
          </w:tcPr>
          <w:p w14:paraId="305A5C84" w14:textId="77777777" w:rsidR="006D5F4C" w:rsidRDefault="006D5F4C" w:rsidP="276E328F">
            <w:pPr>
              <w:pStyle w:val="TableInfo"/>
              <w:rPr>
                <w:rFonts w:asciiTheme="minorHAnsi" w:hAnsiTheme="minorHAnsi" w:cstheme="minorBidi"/>
                <w:sz w:val="20"/>
                <w:szCs w:val="20"/>
                <w:lang w:val="en-IN"/>
              </w:rPr>
            </w:pPr>
            <w:r w:rsidRPr="276E328F">
              <w:rPr>
                <w:rFonts w:asciiTheme="minorHAnsi" w:hAnsiTheme="minorHAnsi" w:cstheme="minorBidi"/>
                <w:sz w:val="20"/>
                <w:szCs w:val="20"/>
                <w:lang w:val="en-IN"/>
              </w:rPr>
              <w:t>Allow traffic within the vpc,</w:t>
            </w:r>
          </w:p>
          <w:p w14:paraId="159BF2E5" w14:textId="77777777" w:rsidR="006D5F4C" w:rsidRDefault="006D5F4C" w:rsidP="006D5F4C">
            <w:pPr>
              <w:pStyle w:val="TableInfo"/>
              <w:rPr>
                <w:rFonts w:asciiTheme="minorHAnsi" w:hAnsiTheme="minorHAnsi" w:cstheme="minorHAnsi"/>
                <w:sz w:val="20"/>
                <w:szCs w:val="20"/>
              </w:rPr>
            </w:pPr>
            <w:r>
              <w:rPr>
                <w:rFonts w:asciiTheme="minorHAnsi" w:hAnsiTheme="minorHAnsi" w:cstheme="minorHAnsi"/>
                <w:sz w:val="20"/>
                <w:szCs w:val="20"/>
              </w:rPr>
              <w:t>Only NAT Gateways in public subnet can access internet gateway,</w:t>
            </w:r>
          </w:p>
          <w:p w14:paraId="3B15615C" w14:textId="1AC204D9" w:rsidR="001D5E1D" w:rsidRPr="00DB74DB" w:rsidRDefault="006D5F4C" w:rsidP="006D5F4C">
            <w:pPr>
              <w:pStyle w:val="TableInfo"/>
              <w:rPr>
                <w:rFonts w:asciiTheme="minorHAnsi" w:hAnsiTheme="minorHAnsi" w:cstheme="minorHAnsi"/>
                <w:sz w:val="20"/>
                <w:szCs w:val="20"/>
              </w:rPr>
            </w:pPr>
            <w:r>
              <w:rPr>
                <w:rFonts w:asciiTheme="minorHAnsi" w:hAnsiTheme="minorHAnsi" w:cstheme="minorHAnsi"/>
                <w:sz w:val="20"/>
                <w:szCs w:val="20"/>
              </w:rPr>
              <w:t>Backend service is exposed via Application Load Balancer</w:t>
            </w:r>
          </w:p>
        </w:tc>
      </w:tr>
      <w:tr w:rsidR="001D5E1D" w:rsidRPr="00DB74DB" w14:paraId="742D0C63" w14:textId="0C711381"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21B69D0B"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75B378CC" w14:textId="77777777" w:rsidR="001D5E1D" w:rsidRDefault="001D5E1D" w:rsidP="001D5E1D">
            <w:pPr>
              <w:pStyle w:val="TableInfo"/>
              <w:rPr>
                <w:rFonts w:asciiTheme="minorHAnsi" w:hAnsiTheme="minorHAnsi" w:cstheme="minorHAnsi"/>
                <w:b/>
                <w:bCs/>
                <w:sz w:val="20"/>
                <w:szCs w:val="20"/>
              </w:rPr>
            </w:pPr>
          </w:p>
        </w:tc>
        <w:tc>
          <w:tcPr>
            <w:tcW w:w="2027" w:type="dxa"/>
          </w:tcPr>
          <w:p w14:paraId="012E2718" w14:textId="04134C66"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Master Username</w:t>
            </w:r>
          </w:p>
        </w:tc>
        <w:tc>
          <w:tcPr>
            <w:tcW w:w="2577" w:type="dxa"/>
          </w:tcPr>
          <w:p w14:paraId="629E764B" w14:textId="2709FF6A"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admin</w:t>
            </w:r>
          </w:p>
        </w:tc>
        <w:tc>
          <w:tcPr>
            <w:tcW w:w="2577" w:type="dxa"/>
          </w:tcPr>
          <w:p w14:paraId="6905F1F6" w14:textId="653F35EE"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admin</w:t>
            </w:r>
          </w:p>
        </w:tc>
      </w:tr>
      <w:tr w:rsidR="001D5E1D" w:rsidRPr="00DB74DB" w14:paraId="51B05568" w14:textId="526AD765"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24E17CCA"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797D0B60" w14:textId="77777777" w:rsidR="001D5E1D" w:rsidRDefault="001D5E1D" w:rsidP="001D5E1D">
            <w:pPr>
              <w:pStyle w:val="TableInfo"/>
              <w:rPr>
                <w:rFonts w:asciiTheme="minorHAnsi" w:hAnsiTheme="minorHAnsi" w:cstheme="minorHAnsi"/>
                <w:b/>
                <w:bCs/>
                <w:sz w:val="20"/>
                <w:szCs w:val="20"/>
              </w:rPr>
            </w:pPr>
          </w:p>
        </w:tc>
        <w:tc>
          <w:tcPr>
            <w:tcW w:w="2027" w:type="dxa"/>
          </w:tcPr>
          <w:p w14:paraId="4D2A5258" w14:textId="57B23324"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Master Password</w:t>
            </w:r>
          </w:p>
        </w:tc>
        <w:tc>
          <w:tcPr>
            <w:tcW w:w="2577" w:type="dxa"/>
          </w:tcPr>
          <w:p w14:paraId="6BA5C62B" w14:textId="7D9B10F7" w:rsidR="001D5E1D" w:rsidRPr="00DB74DB" w:rsidRDefault="001D5E1D" w:rsidP="001D5E1D">
            <w:pPr>
              <w:pStyle w:val="TableInfo"/>
              <w:rPr>
                <w:rFonts w:asciiTheme="minorHAnsi" w:hAnsiTheme="minorHAnsi" w:cstheme="minorHAnsi"/>
                <w:sz w:val="20"/>
                <w:szCs w:val="20"/>
              </w:rPr>
            </w:pPr>
            <w:r w:rsidRPr="006F717C">
              <w:rPr>
                <w:rFonts w:asciiTheme="minorHAnsi" w:hAnsiTheme="minorHAnsi" w:cstheme="minorHAnsi"/>
                <w:sz w:val="20"/>
                <w:szCs w:val="20"/>
              </w:rPr>
              <w:t>(stored in Secrets Manager)</w:t>
            </w:r>
          </w:p>
        </w:tc>
        <w:tc>
          <w:tcPr>
            <w:tcW w:w="2577" w:type="dxa"/>
          </w:tcPr>
          <w:p w14:paraId="67D627A3" w14:textId="4504D26A" w:rsidR="001D5E1D" w:rsidRPr="00DB74DB" w:rsidRDefault="001D5E1D" w:rsidP="001D5E1D">
            <w:pPr>
              <w:pStyle w:val="TableInfo"/>
              <w:rPr>
                <w:rFonts w:asciiTheme="minorHAnsi" w:hAnsiTheme="minorHAnsi" w:cstheme="minorHAnsi"/>
                <w:sz w:val="20"/>
                <w:szCs w:val="20"/>
              </w:rPr>
            </w:pPr>
            <w:r w:rsidRPr="006F717C">
              <w:rPr>
                <w:rFonts w:asciiTheme="minorHAnsi" w:hAnsiTheme="minorHAnsi" w:cstheme="minorHAnsi"/>
                <w:sz w:val="20"/>
                <w:szCs w:val="20"/>
              </w:rPr>
              <w:t>(stored in Secrets Manager)</w:t>
            </w:r>
          </w:p>
        </w:tc>
      </w:tr>
      <w:tr w:rsidR="001D5E1D" w:rsidRPr="00DB74DB" w14:paraId="500627EF" w14:textId="29ED4CDA"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4B2BB15D"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66402C80" w14:textId="77777777" w:rsidR="001D5E1D" w:rsidRDefault="001D5E1D" w:rsidP="001D5E1D">
            <w:pPr>
              <w:pStyle w:val="TableInfo"/>
              <w:rPr>
                <w:rFonts w:asciiTheme="minorHAnsi" w:hAnsiTheme="minorHAnsi" w:cstheme="minorHAnsi"/>
                <w:b/>
                <w:bCs/>
                <w:sz w:val="20"/>
                <w:szCs w:val="20"/>
              </w:rPr>
            </w:pPr>
          </w:p>
        </w:tc>
        <w:tc>
          <w:tcPr>
            <w:tcW w:w="2027" w:type="dxa"/>
          </w:tcPr>
          <w:p w14:paraId="46F82409" w14:textId="0906C3E9"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Parameter Group</w:t>
            </w:r>
          </w:p>
        </w:tc>
        <w:tc>
          <w:tcPr>
            <w:tcW w:w="2577" w:type="dxa"/>
          </w:tcPr>
          <w:p w14:paraId="388B3893" w14:textId="7FF3C348"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default.mariadb10.11</w:t>
            </w:r>
          </w:p>
        </w:tc>
        <w:tc>
          <w:tcPr>
            <w:tcW w:w="2577" w:type="dxa"/>
          </w:tcPr>
          <w:p w14:paraId="0FAA1D11" w14:textId="6508F603"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default.mariadb10.11</w:t>
            </w:r>
          </w:p>
        </w:tc>
      </w:tr>
      <w:tr w:rsidR="001D5E1D" w:rsidRPr="00DB74DB" w14:paraId="08E60CA2" w14:textId="05ED4E08"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40C27335"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7ECA9490" w14:textId="77777777" w:rsidR="001D5E1D" w:rsidRDefault="001D5E1D" w:rsidP="001D5E1D">
            <w:pPr>
              <w:pStyle w:val="TableInfo"/>
              <w:rPr>
                <w:rFonts w:asciiTheme="minorHAnsi" w:hAnsiTheme="minorHAnsi" w:cstheme="minorHAnsi"/>
                <w:b/>
                <w:bCs/>
                <w:sz w:val="20"/>
                <w:szCs w:val="20"/>
              </w:rPr>
            </w:pPr>
          </w:p>
        </w:tc>
        <w:tc>
          <w:tcPr>
            <w:tcW w:w="2027" w:type="dxa"/>
          </w:tcPr>
          <w:p w14:paraId="3CB25020" w14:textId="24C44F73" w:rsidR="001D5E1D"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Option Group</w:t>
            </w:r>
          </w:p>
        </w:tc>
        <w:tc>
          <w:tcPr>
            <w:tcW w:w="2577" w:type="dxa"/>
          </w:tcPr>
          <w:p w14:paraId="1FB8A030" w14:textId="54BB3C89"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default:mariadb-10-1</w:t>
            </w:r>
          </w:p>
        </w:tc>
        <w:tc>
          <w:tcPr>
            <w:tcW w:w="2577" w:type="dxa"/>
          </w:tcPr>
          <w:p w14:paraId="7BD74F7C" w14:textId="23D2B233" w:rsidR="001D5E1D" w:rsidRPr="00DB74DB" w:rsidRDefault="001D5E1D" w:rsidP="6DA1F5F9">
            <w:pPr>
              <w:pStyle w:val="TableInfo"/>
              <w:rPr>
                <w:rFonts w:asciiTheme="minorHAnsi" w:hAnsiTheme="minorHAnsi" w:cstheme="minorBidi"/>
                <w:sz w:val="20"/>
                <w:szCs w:val="20"/>
                <w:lang w:val="en-IN"/>
              </w:rPr>
            </w:pPr>
            <w:r w:rsidRPr="6DA1F5F9">
              <w:rPr>
                <w:rFonts w:asciiTheme="minorHAnsi" w:hAnsiTheme="minorHAnsi" w:cstheme="minorBidi"/>
                <w:sz w:val="20"/>
                <w:szCs w:val="20"/>
                <w:lang w:val="en-IN"/>
              </w:rPr>
              <w:t>default:mariadb-10-1</w:t>
            </w:r>
          </w:p>
        </w:tc>
      </w:tr>
      <w:tr w:rsidR="001D5E1D" w:rsidRPr="00DB74DB" w14:paraId="54B0922B" w14:textId="0E5ABD18"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32CC23BC"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5C83A455" w14:textId="77777777" w:rsidR="001D5E1D" w:rsidRDefault="001D5E1D" w:rsidP="001D5E1D">
            <w:pPr>
              <w:pStyle w:val="TableInfo"/>
              <w:rPr>
                <w:rFonts w:asciiTheme="minorHAnsi" w:hAnsiTheme="minorHAnsi" w:cstheme="minorHAnsi"/>
                <w:b/>
                <w:bCs/>
                <w:sz w:val="20"/>
                <w:szCs w:val="20"/>
              </w:rPr>
            </w:pPr>
          </w:p>
        </w:tc>
        <w:tc>
          <w:tcPr>
            <w:tcW w:w="2027" w:type="dxa"/>
          </w:tcPr>
          <w:p w14:paraId="41444432" w14:textId="7E25AF63"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Backup Retention Period</w:t>
            </w:r>
          </w:p>
        </w:tc>
        <w:tc>
          <w:tcPr>
            <w:tcW w:w="2577" w:type="dxa"/>
          </w:tcPr>
          <w:p w14:paraId="72F8FA8B" w14:textId="39CAA2AC" w:rsidR="001D5E1D" w:rsidRPr="00DB74DB" w:rsidRDefault="006F578A" w:rsidP="001D5E1D">
            <w:pPr>
              <w:pStyle w:val="TableInfo"/>
              <w:rPr>
                <w:rFonts w:asciiTheme="minorHAnsi" w:hAnsiTheme="minorHAnsi" w:cstheme="minorHAnsi"/>
                <w:sz w:val="20"/>
                <w:szCs w:val="20"/>
              </w:rPr>
            </w:pPr>
            <w:r>
              <w:rPr>
                <w:rFonts w:asciiTheme="minorHAnsi" w:hAnsiTheme="minorHAnsi" w:cstheme="minorHAnsi"/>
                <w:sz w:val="20"/>
                <w:szCs w:val="20"/>
              </w:rPr>
              <w:t>Daily – 7 days Retention</w:t>
            </w:r>
          </w:p>
        </w:tc>
        <w:tc>
          <w:tcPr>
            <w:tcW w:w="2577" w:type="dxa"/>
          </w:tcPr>
          <w:p w14:paraId="4A14F9B1" w14:textId="650B1196"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Daily – 30 days Retention</w:t>
            </w:r>
          </w:p>
        </w:tc>
      </w:tr>
      <w:tr w:rsidR="001D5E1D" w:rsidRPr="00DB74DB" w14:paraId="2D670D9D" w14:textId="5E3DE1BE"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4928F7B9"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43B45850" w14:textId="77777777" w:rsidR="001D5E1D" w:rsidRDefault="001D5E1D" w:rsidP="001D5E1D">
            <w:pPr>
              <w:pStyle w:val="TableInfo"/>
              <w:rPr>
                <w:rFonts w:asciiTheme="minorHAnsi" w:hAnsiTheme="minorHAnsi" w:cstheme="minorHAnsi"/>
                <w:b/>
                <w:bCs/>
                <w:sz w:val="20"/>
                <w:szCs w:val="20"/>
              </w:rPr>
            </w:pPr>
          </w:p>
        </w:tc>
        <w:tc>
          <w:tcPr>
            <w:tcW w:w="2027" w:type="dxa"/>
          </w:tcPr>
          <w:p w14:paraId="78ACC24F" w14:textId="0DE8EB02"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Backup Window</w:t>
            </w:r>
          </w:p>
        </w:tc>
        <w:tc>
          <w:tcPr>
            <w:tcW w:w="2577" w:type="dxa"/>
          </w:tcPr>
          <w:p w14:paraId="33F4507E" w14:textId="77777777" w:rsidR="001D5E1D" w:rsidRDefault="00423D58" w:rsidP="001D5E1D">
            <w:pPr>
              <w:pStyle w:val="TableInfo"/>
              <w:rPr>
                <w:rFonts w:asciiTheme="minorHAnsi" w:hAnsiTheme="minorHAnsi" w:cstheme="minorHAnsi"/>
                <w:sz w:val="20"/>
                <w:szCs w:val="20"/>
              </w:rPr>
            </w:pPr>
            <w:r>
              <w:rPr>
                <w:rFonts w:asciiTheme="minorHAnsi" w:hAnsiTheme="minorHAnsi" w:cstheme="minorHAnsi"/>
                <w:sz w:val="20"/>
                <w:szCs w:val="20"/>
              </w:rPr>
              <w:t>AWS Default</w:t>
            </w:r>
          </w:p>
          <w:p w14:paraId="16A75B52" w14:textId="58C06926" w:rsidR="00423D58" w:rsidRPr="00DB74DB" w:rsidRDefault="006F578A" w:rsidP="001D5E1D">
            <w:pPr>
              <w:pStyle w:val="TableInfo"/>
              <w:rPr>
                <w:rFonts w:asciiTheme="minorHAnsi" w:hAnsiTheme="minorHAnsi" w:cstheme="minorHAnsi"/>
                <w:sz w:val="20"/>
                <w:szCs w:val="20"/>
              </w:rPr>
            </w:pPr>
            <w:r>
              <w:rPr>
                <w:rFonts w:asciiTheme="minorHAnsi" w:hAnsiTheme="minorHAnsi" w:cstheme="minorHAnsi"/>
                <w:sz w:val="20"/>
                <w:szCs w:val="20"/>
              </w:rPr>
              <w:t>12.30 AM Sydney Time</w:t>
            </w:r>
          </w:p>
        </w:tc>
        <w:tc>
          <w:tcPr>
            <w:tcW w:w="2577" w:type="dxa"/>
          </w:tcPr>
          <w:p w14:paraId="26F64360" w14:textId="77777777" w:rsidR="006F578A" w:rsidRDefault="006F578A" w:rsidP="006F578A">
            <w:pPr>
              <w:pStyle w:val="TableInfo"/>
              <w:rPr>
                <w:rFonts w:asciiTheme="minorHAnsi" w:hAnsiTheme="minorHAnsi" w:cstheme="minorHAnsi"/>
                <w:sz w:val="20"/>
                <w:szCs w:val="20"/>
              </w:rPr>
            </w:pPr>
            <w:r>
              <w:rPr>
                <w:rFonts w:asciiTheme="minorHAnsi" w:hAnsiTheme="minorHAnsi" w:cstheme="minorHAnsi"/>
                <w:sz w:val="20"/>
                <w:szCs w:val="20"/>
              </w:rPr>
              <w:t>AWS Default</w:t>
            </w:r>
          </w:p>
          <w:p w14:paraId="070A14A9" w14:textId="5083773E" w:rsidR="001D5E1D" w:rsidRPr="00DB74DB" w:rsidRDefault="006F578A" w:rsidP="006F578A">
            <w:pPr>
              <w:pStyle w:val="TableInfo"/>
              <w:rPr>
                <w:rFonts w:asciiTheme="minorHAnsi" w:hAnsiTheme="minorHAnsi" w:cstheme="minorHAnsi"/>
                <w:sz w:val="20"/>
                <w:szCs w:val="20"/>
              </w:rPr>
            </w:pPr>
            <w:r>
              <w:rPr>
                <w:rFonts w:asciiTheme="minorHAnsi" w:hAnsiTheme="minorHAnsi" w:cstheme="minorHAnsi"/>
                <w:sz w:val="20"/>
                <w:szCs w:val="20"/>
              </w:rPr>
              <w:t>12.30 AM Sydney Time</w:t>
            </w:r>
          </w:p>
        </w:tc>
      </w:tr>
      <w:tr w:rsidR="008C19CA" w:rsidRPr="00DB74DB" w14:paraId="297FFEB4" w14:textId="77777777"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7AB7879D" w14:textId="77777777" w:rsidR="008C19CA" w:rsidRDefault="008C19CA" w:rsidP="001D5E1D">
            <w:pPr>
              <w:pStyle w:val="TableInfo"/>
              <w:rPr>
                <w:rFonts w:asciiTheme="minorHAnsi" w:hAnsiTheme="minorHAnsi" w:cstheme="minorHAnsi"/>
                <w:b/>
                <w:bCs/>
                <w:sz w:val="20"/>
                <w:szCs w:val="20"/>
              </w:rPr>
            </w:pPr>
          </w:p>
        </w:tc>
        <w:tc>
          <w:tcPr>
            <w:tcW w:w="1683" w:type="dxa"/>
            <w:vMerge w:val="restart"/>
          </w:tcPr>
          <w:p w14:paraId="6DDA7FC4" w14:textId="31DEB182" w:rsidR="008C19CA" w:rsidRDefault="008C19CA" w:rsidP="001D5E1D">
            <w:pPr>
              <w:pStyle w:val="TableInfo"/>
              <w:rPr>
                <w:rFonts w:asciiTheme="minorHAnsi" w:hAnsiTheme="minorHAnsi" w:cstheme="minorHAnsi"/>
                <w:b/>
                <w:bCs/>
                <w:sz w:val="20"/>
                <w:szCs w:val="20"/>
              </w:rPr>
            </w:pPr>
            <w:r>
              <w:rPr>
                <w:rFonts w:asciiTheme="minorHAnsi" w:hAnsiTheme="minorHAnsi" w:cstheme="minorHAnsi"/>
                <w:b/>
                <w:bCs/>
                <w:sz w:val="20"/>
                <w:szCs w:val="20"/>
              </w:rPr>
              <w:t>Monitoring and Maintenance</w:t>
            </w:r>
          </w:p>
        </w:tc>
        <w:tc>
          <w:tcPr>
            <w:tcW w:w="2027" w:type="dxa"/>
          </w:tcPr>
          <w:p w14:paraId="72646FAC" w14:textId="133974EE" w:rsidR="008C19CA"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Performance Insights</w:t>
            </w:r>
          </w:p>
        </w:tc>
        <w:tc>
          <w:tcPr>
            <w:tcW w:w="2577" w:type="dxa"/>
          </w:tcPr>
          <w:p w14:paraId="121D01DD" w14:textId="6D965CFA" w:rsidR="008C19CA" w:rsidRPr="008367BE" w:rsidRDefault="008C19CA" w:rsidP="001D5E1D">
            <w:pPr>
              <w:pStyle w:val="TableInfo"/>
              <w:rPr>
                <w:rFonts w:asciiTheme="minorHAnsi" w:hAnsiTheme="minorHAnsi" w:cstheme="minorHAnsi"/>
                <w:sz w:val="20"/>
                <w:szCs w:val="20"/>
                <w:highlight w:val="yellow"/>
              </w:rPr>
            </w:pPr>
            <w:r w:rsidRPr="004F7DA4">
              <w:rPr>
                <w:rFonts w:asciiTheme="minorHAnsi" w:hAnsiTheme="minorHAnsi" w:cstheme="minorHAnsi"/>
                <w:sz w:val="20"/>
                <w:szCs w:val="20"/>
              </w:rPr>
              <w:t>Disabled</w:t>
            </w:r>
          </w:p>
        </w:tc>
        <w:tc>
          <w:tcPr>
            <w:tcW w:w="2577" w:type="dxa"/>
          </w:tcPr>
          <w:p w14:paraId="7DDD2FCE" w14:textId="68E8E5EA" w:rsidR="008C19CA" w:rsidRPr="00DB74DB" w:rsidRDefault="008C19CA" w:rsidP="001D5E1D">
            <w:pPr>
              <w:pStyle w:val="TableInfo"/>
              <w:rPr>
                <w:rFonts w:asciiTheme="minorHAnsi" w:hAnsiTheme="minorHAnsi" w:cstheme="minorHAnsi"/>
                <w:sz w:val="20"/>
                <w:szCs w:val="20"/>
              </w:rPr>
            </w:pPr>
            <w:r w:rsidRPr="004F7DA4">
              <w:rPr>
                <w:rFonts w:asciiTheme="minorHAnsi" w:hAnsiTheme="minorHAnsi" w:cstheme="minorHAnsi"/>
                <w:sz w:val="20"/>
                <w:szCs w:val="20"/>
              </w:rPr>
              <w:t>Disabled</w:t>
            </w:r>
          </w:p>
        </w:tc>
      </w:tr>
      <w:tr w:rsidR="008C19CA" w:rsidRPr="00DB74DB" w14:paraId="008469CD" w14:textId="77777777"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254CDDD4" w14:textId="77777777" w:rsidR="008C19CA" w:rsidRDefault="008C19CA" w:rsidP="001D5E1D">
            <w:pPr>
              <w:pStyle w:val="TableInfo"/>
              <w:rPr>
                <w:rFonts w:asciiTheme="minorHAnsi" w:hAnsiTheme="minorHAnsi" w:cstheme="minorHAnsi"/>
                <w:b/>
                <w:bCs/>
                <w:sz w:val="20"/>
                <w:szCs w:val="20"/>
              </w:rPr>
            </w:pPr>
          </w:p>
        </w:tc>
        <w:tc>
          <w:tcPr>
            <w:tcW w:w="1683" w:type="dxa"/>
            <w:vMerge/>
          </w:tcPr>
          <w:p w14:paraId="10E6D161" w14:textId="77777777" w:rsidR="008C19CA" w:rsidRDefault="008C19CA" w:rsidP="001D5E1D">
            <w:pPr>
              <w:pStyle w:val="TableInfo"/>
              <w:rPr>
                <w:rFonts w:asciiTheme="minorHAnsi" w:hAnsiTheme="minorHAnsi" w:cstheme="minorHAnsi"/>
                <w:b/>
                <w:bCs/>
                <w:sz w:val="20"/>
                <w:szCs w:val="20"/>
              </w:rPr>
            </w:pPr>
          </w:p>
        </w:tc>
        <w:tc>
          <w:tcPr>
            <w:tcW w:w="2027" w:type="dxa"/>
          </w:tcPr>
          <w:p w14:paraId="01FB3508" w14:textId="7E10A152" w:rsidR="008C19CA"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Deletion Protection</w:t>
            </w:r>
          </w:p>
        </w:tc>
        <w:tc>
          <w:tcPr>
            <w:tcW w:w="2577" w:type="dxa"/>
          </w:tcPr>
          <w:p w14:paraId="1D2E2FA0" w14:textId="53C7CFEF" w:rsidR="008C19CA" w:rsidRPr="008367BE" w:rsidRDefault="008C19CA" w:rsidP="001D5E1D">
            <w:pPr>
              <w:pStyle w:val="TableInfo"/>
              <w:rPr>
                <w:rFonts w:asciiTheme="minorHAnsi" w:hAnsiTheme="minorHAnsi" w:cstheme="minorHAnsi"/>
                <w:sz w:val="20"/>
                <w:szCs w:val="20"/>
                <w:highlight w:val="yellow"/>
              </w:rPr>
            </w:pPr>
            <w:r w:rsidRPr="00784319">
              <w:rPr>
                <w:rFonts w:asciiTheme="minorHAnsi" w:hAnsiTheme="minorHAnsi" w:cstheme="minorHAnsi"/>
                <w:sz w:val="20"/>
                <w:szCs w:val="20"/>
              </w:rPr>
              <w:t>Disabled</w:t>
            </w:r>
          </w:p>
        </w:tc>
        <w:tc>
          <w:tcPr>
            <w:tcW w:w="2577" w:type="dxa"/>
          </w:tcPr>
          <w:p w14:paraId="0FE5DE0E" w14:textId="05B2EF54" w:rsidR="008C19CA" w:rsidRPr="00DB74DB"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Enabled</w:t>
            </w:r>
          </w:p>
        </w:tc>
      </w:tr>
      <w:tr w:rsidR="008C19CA" w:rsidRPr="00DB74DB" w14:paraId="220EB70C" w14:textId="090F7905"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0497A74E" w14:textId="77777777" w:rsidR="008C19CA" w:rsidRDefault="008C19CA" w:rsidP="001D5E1D">
            <w:pPr>
              <w:pStyle w:val="TableInfo"/>
              <w:rPr>
                <w:rFonts w:asciiTheme="minorHAnsi" w:hAnsiTheme="minorHAnsi" w:cstheme="minorHAnsi"/>
                <w:b/>
                <w:bCs/>
                <w:sz w:val="20"/>
                <w:szCs w:val="20"/>
              </w:rPr>
            </w:pPr>
          </w:p>
        </w:tc>
        <w:tc>
          <w:tcPr>
            <w:tcW w:w="1683" w:type="dxa"/>
            <w:vMerge/>
          </w:tcPr>
          <w:p w14:paraId="48FA037F" w14:textId="77777777" w:rsidR="008C19CA" w:rsidRDefault="008C19CA" w:rsidP="001D5E1D">
            <w:pPr>
              <w:pStyle w:val="TableInfo"/>
              <w:rPr>
                <w:rFonts w:asciiTheme="minorHAnsi" w:hAnsiTheme="minorHAnsi" w:cstheme="minorHAnsi"/>
                <w:b/>
                <w:bCs/>
                <w:sz w:val="20"/>
                <w:szCs w:val="20"/>
              </w:rPr>
            </w:pPr>
          </w:p>
        </w:tc>
        <w:tc>
          <w:tcPr>
            <w:tcW w:w="2027" w:type="dxa"/>
          </w:tcPr>
          <w:p w14:paraId="3A6506C3" w14:textId="7E60A811" w:rsidR="008C19CA"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Auto Minor Version Upgrade</w:t>
            </w:r>
          </w:p>
        </w:tc>
        <w:tc>
          <w:tcPr>
            <w:tcW w:w="2577" w:type="dxa"/>
          </w:tcPr>
          <w:p w14:paraId="50C148B2" w14:textId="6CF7BDC0" w:rsidR="008C19CA" w:rsidRPr="00DB74DB"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Enabled</w:t>
            </w:r>
          </w:p>
        </w:tc>
        <w:tc>
          <w:tcPr>
            <w:tcW w:w="2577" w:type="dxa"/>
          </w:tcPr>
          <w:p w14:paraId="31A267EB" w14:textId="47713523" w:rsidR="008C19CA" w:rsidRPr="00DB74DB" w:rsidRDefault="008C19CA" w:rsidP="001D5E1D">
            <w:pPr>
              <w:pStyle w:val="TableInfo"/>
              <w:rPr>
                <w:rFonts w:asciiTheme="minorHAnsi" w:hAnsiTheme="minorHAnsi" w:cstheme="minorHAnsi"/>
                <w:sz w:val="20"/>
                <w:szCs w:val="20"/>
              </w:rPr>
            </w:pPr>
            <w:r>
              <w:rPr>
                <w:rFonts w:asciiTheme="minorHAnsi" w:hAnsiTheme="minorHAnsi" w:cstheme="minorHAnsi"/>
                <w:sz w:val="20"/>
                <w:szCs w:val="20"/>
              </w:rPr>
              <w:t>Enabled</w:t>
            </w:r>
          </w:p>
        </w:tc>
      </w:tr>
      <w:tr w:rsidR="005B5458" w:rsidRPr="00DB74DB" w14:paraId="18122FDD" w14:textId="19274C0E" w:rsidTr="4BD0E174">
        <w:trPr>
          <w:cnfStyle w:val="000000010000" w:firstRow="0" w:lastRow="0" w:firstColumn="0" w:lastColumn="0" w:oddVBand="0" w:evenVBand="0" w:oddHBand="0" w:evenHBand="1" w:firstRowFirstColumn="0" w:firstRowLastColumn="0" w:lastRowFirstColumn="0" w:lastRowLastColumn="0"/>
        </w:trPr>
        <w:tc>
          <w:tcPr>
            <w:tcW w:w="1339" w:type="dxa"/>
            <w:vMerge/>
          </w:tcPr>
          <w:p w14:paraId="475209C4" w14:textId="77777777" w:rsidR="001D5E1D" w:rsidRDefault="001D5E1D" w:rsidP="001D5E1D">
            <w:pPr>
              <w:pStyle w:val="TableInfo"/>
              <w:rPr>
                <w:rFonts w:asciiTheme="minorHAnsi" w:hAnsiTheme="minorHAnsi" w:cstheme="minorHAnsi"/>
                <w:b/>
                <w:bCs/>
                <w:sz w:val="20"/>
                <w:szCs w:val="20"/>
              </w:rPr>
            </w:pPr>
          </w:p>
        </w:tc>
        <w:tc>
          <w:tcPr>
            <w:tcW w:w="1683" w:type="dxa"/>
            <w:vMerge w:val="restart"/>
          </w:tcPr>
          <w:p w14:paraId="314D7474" w14:textId="07569C11" w:rsidR="001D5E1D" w:rsidRDefault="001D5E1D" w:rsidP="001D5E1D">
            <w:pPr>
              <w:pStyle w:val="TableInfo"/>
              <w:rPr>
                <w:rFonts w:asciiTheme="minorHAnsi" w:hAnsiTheme="minorHAnsi" w:cstheme="minorHAnsi"/>
                <w:b/>
                <w:bCs/>
                <w:sz w:val="20"/>
                <w:szCs w:val="20"/>
              </w:rPr>
            </w:pPr>
            <w:r>
              <w:rPr>
                <w:rFonts w:asciiTheme="minorHAnsi" w:hAnsiTheme="minorHAnsi" w:cstheme="minorHAnsi"/>
                <w:b/>
                <w:bCs/>
                <w:sz w:val="20"/>
                <w:szCs w:val="20"/>
              </w:rPr>
              <w:t>Replication</w:t>
            </w:r>
          </w:p>
        </w:tc>
        <w:tc>
          <w:tcPr>
            <w:tcW w:w="2027" w:type="dxa"/>
          </w:tcPr>
          <w:p w14:paraId="03794E3A" w14:textId="5AFF7B0F"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Read Replicas</w:t>
            </w:r>
          </w:p>
        </w:tc>
        <w:tc>
          <w:tcPr>
            <w:tcW w:w="2577" w:type="dxa"/>
          </w:tcPr>
          <w:p w14:paraId="5FBAB081" w14:textId="52E7D4F4"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NA</w:t>
            </w:r>
          </w:p>
        </w:tc>
        <w:tc>
          <w:tcPr>
            <w:tcW w:w="2577" w:type="dxa"/>
          </w:tcPr>
          <w:p w14:paraId="139D6C16" w14:textId="5D10525C"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NA</w:t>
            </w:r>
          </w:p>
        </w:tc>
      </w:tr>
      <w:tr w:rsidR="005B5458" w:rsidRPr="00DB74DB" w14:paraId="30FF5D11" w14:textId="3BA37FF1" w:rsidTr="4BD0E174">
        <w:trPr>
          <w:cnfStyle w:val="000000100000" w:firstRow="0" w:lastRow="0" w:firstColumn="0" w:lastColumn="0" w:oddVBand="0" w:evenVBand="0" w:oddHBand="1" w:evenHBand="0" w:firstRowFirstColumn="0" w:firstRowLastColumn="0" w:lastRowFirstColumn="0" w:lastRowLastColumn="0"/>
        </w:trPr>
        <w:tc>
          <w:tcPr>
            <w:tcW w:w="1339" w:type="dxa"/>
            <w:vMerge/>
          </w:tcPr>
          <w:p w14:paraId="44461DCB" w14:textId="77777777" w:rsidR="001D5E1D" w:rsidRDefault="001D5E1D" w:rsidP="001D5E1D">
            <w:pPr>
              <w:pStyle w:val="TableInfo"/>
              <w:rPr>
                <w:rFonts w:asciiTheme="minorHAnsi" w:hAnsiTheme="minorHAnsi" w:cstheme="minorHAnsi"/>
                <w:b/>
                <w:bCs/>
                <w:sz w:val="20"/>
                <w:szCs w:val="20"/>
              </w:rPr>
            </w:pPr>
          </w:p>
        </w:tc>
        <w:tc>
          <w:tcPr>
            <w:tcW w:w="1683" w:type="dxa"/>
            <w:vMerge/>
          </w:tcPr>
          <w:p w14:paraId="50F1D7A7" w14:textId="77777777" w:rsidR="001D5E1D" w:rsidRDefault="001D5E1D" w:rsidP="001D5E1D">
            <w:pPr>
              <w:pStyle w:val="TableInfo"/>
              <w:rPr>
                <w:rFonts w:asciiTheme="minorHAnsi" w:hAnsiTheme="minorHAnsi" w:cstheme="minorHAnsi"/>
                <w:b/>
                <w:bCs/>
                <w:sz w:val="20"/>
                <w:szCs w:val="20"/>
              </w:rPr>
            </w:pPr>
          </w:p>
        </w:tc>
        <w:tc>
          <w:tcPr>
            <w:tcW w:w="2027" w:type="dxa"/>
          </w:tcPr>
          <w:p w14:paraId="68EAF283" w14:textId="5502DF1C" w:rsidR="001D5E1D"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Replication Source</w:t>
            </w:r>
          </w:p>
        </w:tc>
        <w:tc>
          <w:tcPr>
            <w:tcW w:w="2577" w:type="dxa"/>
          </w:tcPr>
          <w:p w14:paraId="18668B6C" w14:textId="3FC51A6C"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NA</w:t>
            </w:r>
          </w:p>
        </w:tc>
        <w:tc>
          <w:tcPr>
            <w:tcW w:w="2577" w:type="dxa"/>
          </w:tcPr>
          <w:p w14:paraId="0A70269B" w14:textId="56347AAC" w:rsidR="001D5E1D" w:rsidRPr="00DB74DB" w:rsidRDefault="001D5E1D" w:rsidP="001D5E1D">
            <w:pPr>
              <w:pStyle w:val="TableInfo"/>
              <w:rPr>
                <w:rFonts w:asciiTheme="minorHAnsi" w:hAnsiTheme="minorHAnsi" w:cstheme="minorHAnsi"/>
                <w:sz w:val="20"/>
                <w:szCs w:val="20"/>
              </w:rPr>
            </w:pPr>
            <w:r>
              <w:rPr>
                <w:rFonts w:asciiTheme="minorHAnsi" w:hAnsiTheme="minorHAnsi" w:cstheme="minorHAnsi"/>
                <w:sz w:val="20"/>
                <w:szCs w:val="20"/>
              </w:rPr>
              <w:t>NA</w:t>
            </w:r>
          </w:p>
        </w:tc>
      </w:tr>
    </w:tbl>
    <w:p w14:paraId="10BA4226" w14:textId="77777777" w:rsidR="003834AC" w:rsidRPr="002606BD" w:rsidRDefault="003834AC" w:rsidP="003834AC">
      <w:pPr>
        <w:spacing w:after="160" w:line="300" w:lineRule="auto"/>
        <w:rPr>
          <w:rFonts w:asciiTheme="minorHAnsi" w:eastAsiaTheme="majorEastAsia" w:hAnsiTheme="minorHAnsi" w:cstheme="minorHAnsi"/>
          <w:color w:val="EB0000"/>
          <w:sz w:val="36"/>
          <w:szCs w:val="32"/>
        </w:rPr>
      </w:pPr>
      <w:r w:rsidRPr="002606BD">
        <w:rPr>
          <w:rFonts w:asciiTheme="minorHAnsi" w:hAnsiTheme="minorHAnsi" w:cstheme="minorHAnsi"/>
        </w:rPr>
        <w:br w:type="page"/>
      </w:r>
    </w:p>
    <w:p w14:paraId="68D3B0DA" w14:textId="77777777" w:rsidR="001B7616" w:rsidRDefault="001B7616" w:rsidP="00581D62">
      <w:pPr>
        <w:tabs>
          <w:tab w:val="left" w:pos="1150"/>
        </w:tabs>
        <w:rPr>
          <w:rFonts w:asciiTheme="minorHAnsi" w:hAnsiTheme="minorHAnsi" w:cstheme="minorHAnsi"/>
          <w:sz w:val="20"/>
          <w:szCs w:val="20"/>
          <w:lang w:val="en-GB"/>
        </w:rPr>
      </w:pPr>
    </w:p>
    <w:p w14:paraId="531D6512" w14:textId="7CB2D755" w:rsidR="0054034B" w:rsidRPr="0054034B" w:rsidRDefault="0054034B" w:rsidP="0054034B">
      <w:pPr>
        <w:pStyle w:val="Heading1"/>
      </w:pPr>
      <w:r>
        <w:t xml:space="preserve">   </w:t>
      </w:r>
      <w:bookmarkStart w:id="295" w:name="_Toc167278508"/>
      <w:r>
        <w:t>Exclusions</w:t>
      </w:r>
      <w:bookmarkEnd w:id="295"/>
    </w:p>
    <w:p w14:paraId="513B74C4"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AWS multi-account structure (Control Tower) will be provisioned manually and NOT covered by Terraform </w:t>
      </w:r>
    </w:p>
    <w:p w14:paraId="70FB5BC4"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Compliance policy review </w:t>
      </w:r>
    </w:p>
    <w:p w14:paraId="75FC62DD"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Infrastructure implementation outside of defined scope to align with compliance policies </w:t>
      </w:r>
    </w:p>
    <w:p w14:paraId="6E69B171"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Training or detailed documentation on how Terraform, AWS services and other tools functions </w:t>
      </w:r>
    </w:p>
    <w:p w14:paraId="67C93150"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Cloudflare Pages design and implementation </w:t>
      </w:r>
    </w:p>
    <w:p w14:paraId="2C75AE3E"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SSO integration with identity provider for AWS accounts </w:t>
      </w:r>
    </w:p>
    <w:p w14:paraId="39AA54BE"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Application configuration and testing </w:t>
      </w:r>
    </w:p>
    <w:p w14:paraId="5681DD28"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Application code development, configuration and testing </w:t>
      </w:r>
    </w:p>
    <w:p w14:paraId="4F0E2318"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APM installation and configuration </w:t>
      </w:r>
    </w:p>
    <w:p w14:paraId="6C652835"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Data migration </w:t>
      </w:r>
    </w:p>
    <w:p w14:paraId="7FC466F2"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Performance testing, penetration testing and any application-level functional testing </w:t>
      </w:r>
    </w:p>
    <w:p w14:paraId="2CAE4F1F"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Integration with customer issue tracking tools </w:t>
      </w:r>
    </w:p>
    <w:p w14:paraId="361E1FD2"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Integration with 3rd party tools &amp; services </w:t>
      </w:r>
    </w:p>
    <w:p w14:paraId="3CB780AC"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IPSec VPN for hybrid cloud </w:t>
      </w:r>
    </w:p>
    <w:p w14:paraId="66D027F7" w14:textId="77777777" w:rsidR="0054034B" w:rsidRDefault="0054034B" w:rsidP="00820962">
      <w:pPr>
        <w:pStyle w:val="NormalWeb"/>
        <w:numPr>
          <w:ilvl w:val="0"/>
          <w:numId w:val="14"/>
        </w:numPr>
        <w:rPr>
          <w:rFonts w:ascii="SymbolMT" w:hAnsi="SymbolMT"/>
          <w:sz w:val="20"/>
          <w:szCs w:val="20"/>
        </w:rPr>
      </w:pPr>
      <w:r>
        <w:rPr>
          <w:rFonts w:ascii="ArialMT" w:hAnsi="ArialMT"/>
          <w:sz w:val="20"/>
          <w:szCs w:val="20"/>
        </w:rPr>
        <w:t xml:space="preserve">Non-standard AWS rules for WAF are out of scope </w:t>
      </w:r>
    </w:p>
    <w:p w14:paraId="649BF12E" w14:textId="77777777" w:rsidR="0054034B" w:rsidRPr="0054034B" w:rsidRDefault="0054034B" w:rsidP="0054034B">
      <w:pPr>
        <w:rPr>
          <w:lang w:val="en-US" w:eastAsia="en-US"/>
        </w:rPr>
      </w:pPr>
    </w:p>
    <w:p w14:paraId="16F23077" w14:textId="77777777" w:rsidR="00B13E19" w:rsidRPr="0054034B" w:rsidRDefault="00B13E19" w:rsidP="0054034B">
      <w:pPr>
        <w:rPr>
          <w:lang w:val="en-US" w:eastAsia="en-US"/>
        </w:rPr>
      </w:pPr>
    </w:p>
    <w:p w14:paraId="2555D22E" w14:textId="77777777" w:rsidR="0054034B" w:rsidRPr="0024376B" w:rsidRDefault="0054034B" w:rsidP="00581D62">
      <w:pPr>
        <w:tabs>
          <w:tab w:val="left" w:pos="1150"/>
        </w:tabs>
        <w:rPr>
          <w:rFonts w:asciiTheme="minorHAnsi" w:hAnsiTheme="minorHAnsi" w:cstheme="minorHAnsi"/>
          <w:sz w:val="20"/>
          <w:szCs w:val="20"/>
          <w:lang w:val="en-GB"/>
        </w:rPr>
      </w:pPr>
    </w:p>
    <w:sectPr w:rsidR="0054034B" w:rsidRPr="0024376B" w:rsidSect="00E953B0">
      <w:headerReference w:type="default" r:id="rId30"/>
      <w:pgSz w:w="11900" w:h="16840"/>
      <w:pgMar w:top="1440" w:right="843" w:bottom="1440" w:left="85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6" w:author="Rory Topzand" w:date="2024-05-22T13:34:00Z" w:initials="RT">
    <w:p w14:paraId="088A770B" w14:textId="77777777" w:rsidR="002E6C6E" w:rsidRDefault="002E6C6E" w:rsidP="002E6C6E">
      <w:pPr>
        <w:pStyle w:val="CommentText"/>
      </w:pPr>
      <w:r>
        <w:rPr>
          <w:rStyle w:val="CommentReference"/>
        </w:rPr>
        <w:annotationRef/>
      </w:r>
      <w:r>
        <w:rPr>
          <w:lang w:val="en-NZ"/>
        </w:rPr>
        <w:t>Hi Ashu, There are a number of places where it says “diet” instead of “deit”. Can you please correct?</w:t>
      </w:r>
    </w:p>
  </w:comment>
  <w:comment w:id="257" w:author="Ashu Rana" w:date="2024-05-22T11:56:00Z" w:initials="AR">
    <w:p w14:paraId="3E7D015D" w14:textId="4C15FCC1" w:rsidR="00E21960" w:rsidRDefault="00E21960" w:rsidP="00E21960">
      <w:r>
        <w:rPr>
          <w:rStyle w:val="CommentReference"/>
        </w:rPr>
        <w:annotationRef/>
      </w:r>
      <w:r>
        <w:rPr>
          <w:color w:val="000000"/>
          <w:szCs w:val="20"/>
          <w:lang w:val="en-GB"/>
        </w:rPr>
        <w:t xml:space="preserve">Thanks </w:t>
      </w:r>
      <w:r>
        <w:rPr>
          <w:color w:val="000000"/>
          <w:szCs w:val="20"/>
          <w:lang w:val="en-GB"/>
        </w:rPr>
        <w:fldChar w:fldCharType="begin"/>
      </w:r>
      <w:r>
        <w:rPr>
          <w:color w:val="000000"/>
          <w:szCs w:val="20"/>
          <w:lang w:val="en-GB"/>
        </w:rPr>
        <w:instrText>HYPERLINK "mailto:Rory.Topzand@rackspace.com"</w:instrText>
      </w:r>
      <w:bookmarkStart w:id="258" w:name="_@_528EBF79CD671848B873D658C901DD2DZ"/>
      <w:r>
        <w:rPr>
          <w:color w:val="000000"/>
          <w:szCs w:val="20"/>
          <w:lang w:val="en-GB"/>
        </w:rPr>
      </w:r>
      <w:r>
        <w:rPr>
          <w:color w:val="000000"/>
          <w:szCs w:val="20"/>
          <w:lang w:val="en-GB"/>
        </w:rPr>
        <w:fldChar w:fldCharType="separate"/>
      </w:r>
      <w:bookmarkEnd w:id="258"/>
      <w:r w:rsidRPr="00E21960">
        <w:rPr>
          <w:rStyle w:val="Mention"/>
          <w:noProof/>
          <w:szCs w:val="20"/>
          <w:lang w:val="en-GB"/>
        </w:rPr>
        <w:t>@Rory Topzand</w:t>
      </w:r>
      <w:r>
        <w:rPr>
          <w:color w:val="000000"/>
          <w:szCs w:val="20"/>
          <w:lang w:val="en-GB"/>
        </w:rPr>
        <w:fldChar w:fldCharType="end"/>
      </w:r>
      <w:r>
        <w:rPr>
          <w:color w:val="000000"/>
          <w:szCs w:val="20"/>
          <w:lang w:val="en-GB"/>
        </w:rPr>
        <w:t>, corrected.</w:t>
      </w:r>
    </w:p>
    <w:p w14:paraId="1AAA1610" w14:textId="77777777" w:rsidR="00E21960" w:rsidRDefault="00E21960" w:rsidP="00E21960"/>
  </w:comment>
  <w:comment w:id="280" w:author="Michael Hou" w:date="2024-05-21T13:21:00Z" w:initials="MH">
    <w:p w14:paraId="432941AF" w14:textId="056227C5" w:rsidR="00CA2DEC" w:rsidRDefault="00CA2DEC" w:rsidP="00CA2DEC">
      <w:r>
        <w:rPr>
          <w:rStyle w:val="CommentReference"/>
        </w:rPr>
        <w:annotationRef/>
      </w:r>
      <w:r>
        <w:rPr>
          <w:color w:val="000000"/>
          <w:szCs w:val="20"/>
          <w:lang w:val="en-GB"/>
        </w:rPr>
        <w:t>Please updated based on latest CIDR blocks shared in Teams. We use different blocks cross environments.</w:t>
      </w:r>
    </w:p>
  </w:comment>
  <w:comment w:id="281" w:author="Ashu Rana" w:date="2024-05-21T18:00:00Z" w:initials="AR">
    <w:p w14:paraId="0469819C" w14:textId="2B833822" w:rsidR="00555715" w:rsidRDefault="00555715">
      <w:pPr>
        <w:pStyle w:val="CommentText"/>
      </w:pPr>
      <w:r>
        <w:rPr>
          <w:rStyle w:val="CommentReference"/>
        </w:rPr>
        <w:annotationRef/>
      </w:r>
      <w:r w:rsidRPr="754B2B4B">
        <w:t>It was a typo, corrected now.</w:t>
      </w:r>
    </w:p>
  </w:comment>
  <w:comment w:id="289" w:author="Michael Hou" w:date="2024-05-21T13:22:00Z" w:initials="MH">
    <w:p w14:paraId="478E1907" w14:textId="77777777" w:rsidR="004014B3" w:rsidRDefault="004014B3" w:rsidP="004014B3">
      <w:r>
        <w:rPr>
          <w:rStyle w:val="CommentReference"/>
        </w:rPr>
        <w:annotationRef/>
      </w:r>
      <w:r>
        <w:rPr>
          <w:color w:val="000000"/>
          <w:szCs w:val="20"/>
          <w:lang w:val="en-GB"/>
        </w:rPr>
        <w:t>We need to create a standard CW dashboard for each environment.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8A770B" w15:done="1"/>
  <w15:commentEx w15:paraId="1AAA1610" w15:paraIdParent="088A770B" w15:done="1"/>
  <w15:commentEx w15:paraId="432941AF" w15:done="1"/>
  <w15:commentEx w15:paraId="0469819C" w15:paraIdParent="432941AF" w15:done="1"/>
  <w15:commentEx w15:paraId="478E190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CE493A" w16cex:dateUtc="2024-05-22T01:34:00Z">
    <w16cex:extLst>
      <w16:ext w16:uri="{CE6994B0-6A32-4C9F-8C6B-6E91EDA988CE}">
        <cr:reactions xmlns:cr="http://schemas.microsoft.com/office/comments/2020/reactions">
          <cr:reaction reactionType="1">
            <cr:reactionInfo dateUtc="2024-05-22T06:26:31Z">
              <cr:user userId="S::ashu.rana@rackspace.com::9537abd5-2865-452a-9606-f76999c1375f" userProvider="AD" userName="Ashu Rana"/>
            </cr:reactionInfo>
          </cr:reaction>
        </cr:reactions>
      </w16:ext>
    </w16cex:extLst>
  </w16cex:commentExtensible>
  <w16cex:commentExtensible w16cex:durableId="044A6714" w16cex:dateUtc="2024-05-22T06:26:00Z"/>
  <w16cex:commentExtensible w16cex:durableId="50CD4E24" w16cex:dateUtc="2024-05-21T03:21:00Z">
    <w16cex:extLst>
      <w16:ext w16:uri="{CE6994B0-6A32-4C9F-8C6B-6E91EDA988CE}">
        <cr:reactions xmlns:cr="http://schemas.microsoft.com/office/comments/2020/reactions">
          <cr:reaction reactionType="1">
            <cr:reactionInfo dateUtc="2024-05-21T12:47:47Z">
              <cr:user userId="S::ashu.rana@rackspace.com::9537abd5-2865-452a-9606-f76999c1375f" userProvider="AD" userName="Ashu Rana"/>
            </cr:reactionInfo>
          </cr:reaction>
        </cr:reactions>
      </w16:ext>
    </w16cex:extLst>
  </w16cex:commentExtensible>
  <w16cex:commentExtensible w16cex:durableId="54FD9A7F" w16cex:dateUtc="2024-05-21T12:30:00Z">
    <w16cex:extLst>
      <w16:ext w16:uri="{CE6994B0-6A32-4C9F-8C6B-6E91EDA988CE}">
        <cr:reactions xmlns:cr="http://schemas.microsoft.com/office/comments/2020/reactions">
          <cr:reaction reactionType="1">
            <cr:reactionInfo dateUtc="2024-05-22T01:03:01Z">
              <cr:user userId="S::michael.hou@rackspace.com::d09862c4-cc87-46cc-8ba8-d974a5e7a7ab" userProvider="AD" userName="Michael Hou"/>
            </cr:reactionInfo>
          </cr:reaction>
        </cr:reactions>
      </w16:ext>
    </w16cex:extLst>
  </w16cex:commentExtensible>
  <w16cex:commentExtensible w16cex:durableId="616D1E5A" w16cex:dateUtc="2024-05-21T03:22:00Z">
    <w16cex:extLst>
      <w16:ext w16:uri="{CE6994B0-6A32-4C9F-8C6B-6E91EDA988CE}">
        <cr:reactions xmlns:cr="http://schemas.microsoft.com/office/comments/2020/reactions">
          <cr:reaction reactionType="1">
            <cr:reactionInfo dateUtc="2024-05-21T12:32:27Z">
              <cr:user userId="S::ashu.rana@rackspace.com::9537abd5-2865-452a-9606-f76999c1375f" userProvider="AD" userName="Ashu Ran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8A770B" w16cid:durableId="21CE493A"/>
  <w16cid:commentId w16cid:paraId="1AAA1610" w16cid:durableId="044A6714"/>
  <w16cid:commentId w16cid:paraId="432941AF" w16cid:durableId="50CD4E24"/>
  <w16cid:commentId w16cid:paraId="0469819C" w16cid:durableId="54FD9A7F"/>
  <w16cid:commentId w16cid:paraId="478E1907" w16cid:durableId="616D1E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4157" w14:textId="77777777" w:rsidR="00247228" w:rsidRDefault="00247228" w:rsidP="003F50AB">
      <w:r>
        <w:separator/>
      </w:r>
    </w:p>
  </w:endnote>
  <w:endnote w:type="continuationSeparator" w:id="0">
    <w:p w14:paraId="505595B3" w14:textId="77777777" w:rsidR="00247228" w:rsidRDefault="00247228" w:rsidP="003F50AB">
      <w:r>
        <w:continuationSeparator/>
      </w:r>
    </w:p>
  </w:endnote>
  <w:endnote w:type="continuationNotice" w:id="1">
    <w:p w14:paraId="4A0D66EA" w14:textId="77777777" w:rsidR="00247228" w:rsidRDefault="00247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MT">
    <w:altName w:val="Arial"/>
    <w:panose1 w:val="00000000000000000000"/>
    <w:charset w:val="00"/>
    <w:family w:val="roman"/>
    <w:notTrueType/>
    <w:pitch w:val="default"/>
  </w:font>
  <w:font w:name="SymbolM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4B88" w14:textId="0FB71355" w:rsidR="00D92861" w:rsidRDefault="00913EEB" w:rsidP="00C30DAD">
    <w:pPr>
      <w:pStyle w:val="Footer"/>
    </w:pPr>
    <w:r w:rsidRPr="00FE1D0F">
      <w:rPr>
        <w:noProof/>
      </w:rPr>
      <w:drawing>
        <wp:anchor distT="0" distB="0" distL="114300" distR="114300" simplePos="0" relativeHeight="251658240" behindDoc="0" locked="0" layoutInCell="1" allowOverlap="1" wp14:anchorId="262D1F16" wp14:editId="5C3A64A4">
          <wp:simplePos x="0" y="0"/>
          <wp:positionH relativeFrom="column">
            <wp:posOffset>-67945</wp:posOffset>
          </wp:positionH>
          <wp:positionV relativeFrom="paragraph">
            <wp:posOffset>125730</wp:posOffset>
          </wp:positionV>
          <wp:extent cx="698400" cy="216000"/>
          <wp:effectExtent l="0" t="0" r="6985" b="0"/>
          <wp:wrapNone/>
          <wp:docPr id="4" name="Picture 4">
            <a:extLst xmlns:a="http://schemas.openxmlformats.org/drawingml/2006/main">
              <a:ext uri="{FF2B5EF4-FFF2-40B4-BE49-F238E27FC236}">
                <a16:creationId xmlns:a16="http://schemas.microsoft.com/office/drawing/2014/main" id="{C3457902-1B0F-43AB-B163-8B80D2ECB8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457902-1B0F-43AB-B163-8B80D2ECB82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98400" cy="216000"/>
                  </a:xfrm>
                  <a:prstGeom prst="rect">
                    <a:avLst/>
                  </a:prstGeom>
                </pic:spPr>
              </pic:pic>
            </a:graphicData>
          </a:graphic>
          <wp14:sizeRelH relativeFrom="margin">
            <wp14:pctWidth>0</wp14:pctWidth>
          </wp14:sizeRelH>
          <wp14:sizeRelV relativeFrom="margin">
            <wp14:pctHeight>0</wp14:pctHeight>
          </wp14:sizeRelV>
        </wp:anchor>
      </w:drawing>
    </w:r>
  </w:p>
  <w:p w14:paraId="0BAA7A93" w14:textId="090C7C1B" w:rsidR="00D92861" w:rsidRDefault="00D92861" w:rsidP="008024A4">
    <w:pPr>
      <w:jc w:val="right"/>
    </w:pPr>
    <w:r>
      <w:ptab w:relativeTo="margin" w:alignment="center" w:leader="none"/>
    </w:r>
    <w:r w:rsidR="00DC7EE4" w:rsidRPr="00DC7EE4">
      <w:rPr>
        <w:rFonts w:cs="Arial"/>
        <w:sz w:val="16"/>
        <w:szCs w:val="16"/>
      </w:rPr>
      <w:t>1-210-312-4700 (</w:t>
    </w:r>
    <w:r w:rsidR="008055E6" w:rsidRPr="00DC7EE4">
      <w:rPr>
        <w:rFonts w:cs="Arial"/>
        <w:sz w:val="16"/>
        <w:szCs w:val="16"/>
      </w:rPr>
      <w:t>International)</w:t>
    </w:r>
    <w:r w:rsidR="008055E6">
      <w:rPr>
        <w:rFonts w:cs="Arial"/>
        <w:sz w:val="16"/>
        <w:szCs w:val="16"/>
      </w:rPr>
      <w:t xml:space="preserve">  </w:t>
    </w:r>
    <w:r w:rsidR="008024A4">
      <w:rPr>
        <w:rFonts w:cs="Arial"/>
        <w:sz w:val="16"/>
        <w:szCs w:val="16"/>
      </w:rPr>
      <w:t xml:space="preserve"> </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DC7EE4" w:rsidRPr="00DC7EE4">
      <w:rPr>
        <w:rFonts w:cs="Arial"/>
        <w:sz w:val="16"/>
        <w:szCs w:val="16"/>
      </w:rPr>
      <w:t>1-210-312-4300 (Fax)</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8024A4">
      <w:rPr>
        <w:rFonts w:cs="Arial"/>
        <w:sz w:val="16"/>
        <w:szCs w:val="16"/>
      </w:rPr>
      <w:t xml:space="preserve"> </w:t>
    </w:r>
    <w:r w:rsidR="00DC7EE4">
      <w:rPr>
        <w:rFonts w:cs="Arial"/>
        <w:sz w:val="16"/>
        <w:szCs w:val="16"/>
      </w:rPr>
      <w:t xml:space="preserve">          </w:t>
    </w:r>
    <w:r w:rsidR="00DC7EE4" w:rsidRPr="00913EEB">
      <w:rPr>
        <w:rFonts w:cs="Arial"/>
        <w:sz w:val="16"/>
        <w:szCs w:val="16"/>
      </w:rPr>
      <w:t>www.rackspace.com</w:t>
    </w:r>
    <w:r>
      <w:ptab w:relativeTo="margin" w:alignment="right" w:leader="none"/>
    </w:r>
    <w:r w:rsidRPr="00D92861">
      <w:rPr>
        <w:rFonts w:cs="Arial"/>
        <w:sz w:val="16"/>
        <w:szCs w:val="16"/>
      </w:rPr>
      <w:t xml:space="preserve">Page </w:t>
    </w:r>
    <w:r w:rsidRPr="00D92861">
      <w:rPr>
        <w:rFonts w:cs="Arial"/>
        <w:sz w:val="16"/>
        <w:szCs w:val="16"/>
      </w:rPr>
      <w:fldChar w:fldCharType="begin"/>
    </w:r>
    <w:r w:rsidRPr="00D92861">
      <w:rPr>
        <w:rFonts w:cs="Arial"/>
        <w:sz w:val="16"/>
        <w:szCs w:val="16"/>
      </w:rPr>
      <w:instrText xml:space="preserve"> PAGE   \* MERGEFORMAT </w:instrText>
    </w:r>
    <w:r w:rsidRPr="00D92861">
      <w:rPr>
        <w:rFonts w:cs="Arial"/>
        <w:sz w:val="16"/>
        <w:szCs w:val="16"/>
      </w:rPr>
      <w:fldChar w:fldCharType="separate"/>
    </w:r>
    <w:r w:rsidRPr="00D92861">
      <w:rPr>
        <w:rFonts w:cs="Arial"/>
        <w:sz w:val="16"/>
        <w:szCs w:val="16"/>
      </w:rPr>
      <w:t>2</w:t>
    </w:r>
    <w:r w:rsidRPr="00D92861">
      <w:rPr>
        <w:rFonts w:cs="Arial"/>
        <w:sz w:val="16"/>
        <w:szCs w:val="16"/>
      </w:rPr>
      <w:fldChar w:fldCharType="end"/>
    </w:r>
    <w:r w:rsidR="008A0C5F">
      <w:rPr>
        <w:rFonts w:cs="Arial"/>
        <w:sz w:val="16"/>
        <w:szCs w:val="16"/>
      </w:rPr>
      <w:t xml:space="preserve"> of </w:t>
    </w:r>
    <w:r w:rsidR="008A0C5F" w:rsidRPr="00D13FFA">
      <w:rPr>
        <w:rFonts w:cs="Arial"/>
        <w:sz w:val="16"/>
        <w:szCs w:val="16"/>
      </w:rPr>
      <w:fldChar w:fldCharType="begin"/>
    </w:r>
    <w:r w:rsidR="008A0C5F" w:rsidRPr="00D13FFA">
      <w:rPr>
        <w:rFonts w:cs="Arial"/>
        <w:sz w:val="16"/>
        <w:szCs w:val="16"/>
      </w:rPr>
      <w:instrText xml:space="preserve"> NUMPAGES </w:instrText>
    </w:r>
    <w:r w:rsidR="008A0C5F" w:rsidRPr="00D13FFA">
      <w:rPr>
        <w:rFonts w:cs="Arial"/>
        <w:sz w:val="16"/>
        <w:szCs w:val="16"/>
      </w:rPr>
      <w:fldChar w:fldCharType="separate"/>
    </w:r>
    <w:r w:rsidR="008A0C5F">
      <w:rPr>
        <w:rFonts w:cs="Arial"/>
        <w:szCs w:val="16"/>
      </w:rPr>
      <w:t>47</w:t>
    </w:r>
    <w:r w:rsidR="008A0C5F" w:rsidRPr="00D13FFA">
      <w:rPr>
        <w:rFonts w:cs="Arial"/>
        <w:sz w:val="16"/>
        <w:szCs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A288D17F982442D1B4E221082DB724AA"/>
      </w:placeholder>
      <w:temporary/>
      <w:showingPlcHdr/>
      <w15:appearance w15:val="hidden"/>
    </w:sdtPr>
    <w:sdtEndPr/>
    <w:sdtContent>
      <w:p w14:paraId="683426FE" w14:textId="77777777" w:rsidR="00BF047C" w:rsidRDefault="00BF047C">
        <w:pPr>
          <w:pStyle w:val="Footer"/>
        </w:pPr>
        <w:r>
          <w:t>[Type here]</w:t>
        </w:r>
      </w:p>
    </w:sdtContent>
  </w:sdt>
  <w:p w14:paraId="0C8F1563" w14:textId="2DF034F3" w:rsidR="00BF047C" w:rsidRDefault="00BF047C">
    <w:pPr>
      <w:pStyle w:val="Footer"/>
    </w:pPr>
    <w:r>
      <w:rPr>
        <w:noProof/>
      </w:rPr>
      <mc:AlternateContent>
        <mc:Choice Requires="wpg">
          <w:drawing>
            <wp:anchor distT="0" distB="0" distL="114300" distR="114300" simplePos="0" relativeHeight="251658241" behindDoc="0" locked="0" layoutInCell="1" allowOverlap="1" wp14:anchorId="732C2172" wp14:editId="7F0C0414">
              <wp:simplePos x="0" y="0"/>
              <wp:positionH relativeFrom="column">
                <wp:posOffset>0</wp:posOffset>
              </wp:positionH>
              <wp:positionV relativeFrom="paragraph">
                <wp:posOffset>0</wp:posOffset>
              </wp:positionV>
              <wp:extent cx="1768510" cy="628022"/>
              <wp:effectExtent l="0" t="0" r="0" b="0"/>
              <wp:wrapNone/>
              <wp:docPr id="12" name="Group 12"/>
              <wp:cNvGraphicFramePr/>
              <a:graphic xmlns:a="http://schemas.openxmlformats.org/drawingml/2006/main">
                <a:graphicData uri="http://schemas.microsoft.com/office/word/2010/wordprocessingGroup">
                  <wpg:wgp>
                    <wpg:cNvGrpSpPr/>
                    <wpg:grpSpPr>
                      <a:xfrm>
                        <a:off x="0" y="0"/>
                        <a:ext cx="1768510" cy="628022"/>
                        <a:chOff x="0" y="0"/>
                        <a:chExt cx="1768510" cy="628022"/>
                      </a:xfrm>
                    </wpg:grpSpPr>
                    <wps:wsp>
                      <wps:cNvPr id="7" name="Rectangle 7"/>
                      <wps:cNvSpPr/>
                      <wps:spPr>
                        <a:xfrm>
                          <a:off x="0" y="170822"/>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6"/>
                      <wps:cNvSpPr>
                        <a:spLocks noChangeAspect="1"/>
                      </wps:cNvSpPr>
                      <wps:spPr>
                        <a:xfrm>
                          <a:off x="462224" y="0"/>
                          <a:ext cx="1306286" cy="402504"/>
                        </a:xfrm>
                        <a:custGeom>
                          <a:avLst/>
                          <a:gdLst>
                            <a:gd name="connsiteX0" fmla="*/ 1242411 w 2371650"/>
                            <a:gd name="connsiteY0" fmla="*/ 294278 h 731520"/>
                            <a:gd name="connsiteX1" fmla="*/ 1215305 w 2371650"/>
                            <a:gd name="connsiteY1" fmla="*/ 362356 h 731520"/>
                            <a:gd name="connsiteX2" fmla="*/ 1105967 w 2371650"/>
                            <a:gd name="connsiteY2" fmla="*/ 398675 h 731520"/>
                            <a:gd name="connsiteX3" fmla="*/ 1019545 w 2371650"/>
                            <a:gd name="connsiteY3" fmla="*/ 378229 h 731520"/>
                            <a:gd name="connsiteX4" fmla="*/ 1032291 w 2371650"/>
                            <a:gd name="connsiteY4" fmla="*/ 311182 h 731520"/>
                            <a:gd name="connsiteX5" fmla="*/ 1114431 w 2371650"/>
                            <a:gd name="connsiteY5" fmla="*/ 334337 h 731520"/>
                            <a:gd name="connsiteX6" fmla="*/ 1150862 w 2371650"/>
                            <a:gd name="connsiteY6" fmla="*/ 308183 h 731520"/>
                            <a:gd name="connsiteX7" fmla="*/ 1114225 w 2371650"/>
                            <a:gd name="connsiteY7" fmla="*/ 270491 h 731520"/>
                            <a:gd name="connsiteX8" fmla="*/ 1051741 w 2371650"/>
                            <a:gd name="connsiteY8" fmla="*/ 192152 h 731520"/>
                            <a:gd name="connsiteX9" fmla="*/ 1182121 w 2371650"/>
                            <a:gd name="connsiteY9" fmla="*/ 89559 h 731520"/>
                            <a:gd name="connsiteX10" fmla="*/ 1265412 w 2371650"/>
                            <a:gd name="connsiteY10" fmla="*/ 108904 h 731520"/>
                            <a:gd name="connsiteX11" fmla="*/ 1252690 w 2371650"/>
                            <a:gd name="connsiteY11" fmla="*/ 175819 h 731520"/>
                            <a:gd name="connsiteX12" fmla="*/ 1177909 w 2371650"/>
                            <a:gd name="connsiteY12" fmla="*/ 154501 h 731520"/>
                            <a:gd name="connsiteX13" fmla="*/ 1140257 w 2371650"/>
                            <a:gd name="connsiteY13" fmla="*/ 180040 h 731520"/>
                            <a:gd name="connsiteX14" fmla="*/ 1175674 w 2371650"/>
                            <a:gd name="connsiteY14" fmla="*/ 213510 h 731520"/>
                            <a:gd name="connsiteX15" fmla="*/ 1242411 w 2371650"/>
                            <a:gd name="connsiteY15" fmla="*/ 294278 h 731520"/>
                            <a:gd name="connsiteX16" fmla="*/ 700127 w 2371650"/>
                            <a:gd name="connsiteY16" fmla="*/ 90173 h 731520"/>
                            <a:gd name="connsiteX17" fmla="*/ 506875 w 2371650"/>
                            <a:gd name="connsiteY17" fmla="*/ 277377 h 731520"/>
                            <a:gd name="connsiteX18" fmla="*/ 631821 w 2371650"/>
                            <a:gd name="connsiteY18" fmla="*/ 398675 h 731520"/>
                            <a:gd name="connsiteX19" fmla="*/ 716237 w 2371650"/>
                            <a:gd name="connsiteY19" fmla="*/ 382823 h 731520"/>
                            <a:gd name="connsiteX20" fmla="*/ 730160 w 2371650"/>
                            <a:gd name="connsiteY20" fmla="*/ 309292 h 731520"/>
                            <a:gd name="connsiteX21" fmla="*/ 656602 w 2371650"/>
                            <a:gd name="connsiteY21" fmla="*/ 328310 h 731520"/>
                            <a:gd name="connsiteX22" fmla="*/ 599017 w 2371650"/>
                            <a:gd name="connsiteY22" fmla="*/ 267701 h 731520"/>
                            <a:gd name="connsiteX23" fmla="*/ 698907 w 2371650"/>
                            <a:gd name="connsiteY23" fmla="*/ 160549 h 731520"/>
                            <a:gd name="connsiteX24" fmla="*/ 747443 w 2371650"/>
                            <a:gd name="connsiteY24" fmla="*/ 172102 h 731520"/>
                            <a:gd name="connsiteX25" fmla="*/ 761069 w 2371650"/>
                            <a:gd name="connsiteY25" fmla="*/ 100610 h 731520"/>
                            <a:gd name="connsiteX26" fmla="*/ 700127 w 2371650"/>
                            <a:gd name="connsiteY26" fmla="*/ 90173 h 731520"/>
                            <a:gd name="connsiteX27" fmla="*/ 2245494 w 2371650"/>
                            <a:gd name="connsiteY27" fmla="*/ 330114 h 731520"/>
                            <a:gd name="connsiteX28" fmla="*/ 2348811 w 2371650"/>
                            <a:gd name="connsiteY28" fmla="*/ 300958 h 731520"/>
                            <a:gd name="connsiteX29" fmla="*/ 2334727 w 2371650"/>
                            <a:gd name="connsiteY29" fmla="*/ 374974 h 731520"/>
                            <a:gd name="connsiteX30" fmla="*/ 2224343 w 2371650"/>
                            <a:gd name="connsiteY30" fmla="*/ 398697 h 731520"/>
                            <a:gd name="connsiteX31" fmla="*/ 2095748 w 2371650"/>
                            <a:gd name="connsiteY31" fmla="*/ 273749 h 731520"/>
                            <a:gd name="connsiteX32" fmla="*/ 2141886 w 2371650"/>
                            <a:gd name="connsiteY32" fmla="*/ 147809 h 731520"/>
                            <a:gd name="connsiteX33" fmla="*/ 2268462 w 2371650"/>
                            <a:gd name="connsiteY33" fmla="*/ 89568 h 731520"/>
                            <a:gd name="connsiteX34" fmla="*/ 2371651 w 2371650"/>
                            <a:gd name="connsiteY34" fmla="*/ 178851 h 731520"/>
                            <a:gd name="connsiteX35" fmla="*/ 2347824 w 2371650"/>
                            <a:gd name="connsiteY35" fmla="*/ 239192 h 731520"/>
                            <a:gd name="connsiteX36" fmla="*/ 2179041 w 2371650"/>
                            <a:gd name="connsiteY36" fmla="*/ 271119 h 731520"/>
                            <a:gd name="connsiteX37" fmla="*/ 2245494 w 2371650"/>
                            <a:gd name="connsiteY37" fmla="*/ 330114 h 731520"/>
                            <a:gd name="connsiteX38" fmla="*/ 2188658 w 2371650"/>
                            <a:gd name="connsiteY38" fmla="*/ 214066 h 731520"/>
                            <a:gd name="connsiteX39" fmla="*/ 2281969 w 2371650"/>
                            <a:gd name="connsiteY39" fmla="*/ 196724 h 731520"/>
                            <a:gd name="connsiteX40" fmla="*/ 2257578 w 2371650"/>
                            <a:gd name="connsiteY40" fmla="*/ 153896 h 731520"/>
                            <a:gd name="connsiteX41" fmla="*/ 2188658 w 2371650"/>
                            <a:gd name="connsiteY41" fmla="*/ 214066 h 731520"/>
                            <a:gd name="connsiteX42" fmla="*/ 2051252 w 2371650"/>
                            <a:gd name="connsiteY42" fmla="*/ 90173 h 731520"/>
                            <a:gd name="connsiteX43" fmla="*/ 1858000 w 2371650"/>
                            <a:gd name="connsiteY43" fmla="*/ 277377 h 731520"/>
                            <a:gd name="connsiteX44" fmla="*/ 1982946 w 2371650"/>
                            <a:gd name="connsiteY44" fmla="*/ 398675 h 731520"/>
                            <a:gd name="connsiteX45" fmla="*/ 2067362 w 2371650"/>
                            <a:gd name="connsiteY45" fmla="*/ 382823 h 731520"/>
                            <a:gd name="connsiteX46" fmla="*/ 2081285 w 2371650"/>
                            <a:gd name="connsiteY46" fmla="*/ 309292 h 731520"/>
                            <a:gd name="connsiteX47" fmla="*/ 2007727 w 2371650"/>
                            <a:gd name="connsiteY47" fmla="*/ 328310 h 731520"/>
                            <a:gd name="connsiteX48" fmla="*/ 1950142 w 2371650"/>
                            <a:gd name="connsiteY48" fmla="*/ 267702 h 731520"/>
                            <a:gd name="connsiteX49" fmla="*/ 2050032 w 2371650"/>
                            <a:gd name="connsiteY49" fmla="*/ 160549 h 731520"/>
                            <a:gd name="connsiteX50" fmla="*/ 2098568 w 2371650"/>
                            <a:gd name="connsiteY50" fmla="*/ 172102 h 731520"/>
                            <a:gd name="connsiteX51" fmla="*/ 2112194 w 2371650"/>
                            <a:gd name="connsiteY51" fmla="*/ 100611 h 731520"/>
                            <a:gd name="connsiteX52" fmla="*/ 2051252 w 2371650"/>
                            <a:gd name="connsiteY52" fmla="*/ 90173 h 731520"/>
                            <a:gd name="connsiteX53" fmla="*/ 1843528 w 2371650"/>
                            <a:gd name="connsiteY53" fmla="*/ 226669 h 731520"/>
                            <a:gd name="connsiteX54" fmla="*/ 1811816 w 2371650"/>
                            <a:gd name="connsiteY54" fmla="*/ 392639 h 731520"/>
                            <a:gd name="connsiteX55" fmla="*/ 1727820 w 2371650"/>
                            <a:gd name="connsiteY55" fmla="*/ 392639 h 731520"/>
                            <a:gd name="connsiteX56" fmla="*/ 1738736 w 2371650"/>
                            <a:gd name="connsiteY56" fmla="*/ 335513 h 731520"/>
                            <a:gd name="connsiteX57" fmla="*/ 1650105 w 2371650"/>
                            <a:gd name="connsiteY57" fmla="*/ 399290 h 731520"/>
                            <a:gd name="connsiteX58" fmla="*/ 1565228 w 2371650"/>
                            <a:gd name="connsiteY58" fmla="*/ 295498 h 731520"/>
                            <a:gd name="connsiteX59" fmla="*/ 1627168 w 2371650"/>
                            <a:gd name="connsiteY59" fmla="*/ 139273 h 731520"/>
                            <a:gd name="connsiteX60" fmla="*/ 1748539 w 2371650"/>
                            <a:gd name="connsiteY60" fmla="*/ 89560 h 731520"/>
                            <a:gd name="connsiteX61" fmla="*/ 1827163 w 2371650"/>
                            <a:gd name="connsiteY61" fmla="*/ 120078 h 731520"/>
                            <a:gd name="connsiteX62" fmla="*/ 1843528 w 2371650"/>
                            <a:gd name="connsiteY62" fmla="*/ 226669 h 731520"/>
                            <a:gd name="connsiteX63" fmla="*/ 1762661 w 2371650"/>
                            <a:gd name="connsiteY63" fmla="*/ 188485 h 731520"/>
                            <a:gd name="connsiteX64" fmla="*/ 1731209 w 2371650"/>
                            <a:gd name="connsiteY64" fmla="*/ 156274 h 731520"/>
                            <a:gd name="connsiteX65" fmla="*/ 1654041 w 2371650"/>
                            <a:gd name="connsiteY65" fmla="*/ 277317 h 731520"/>
                            <a:gd name="connsiteX66" fmla="*/ 1685554 w 2371650"/>
                            <a:gd name="connsiteY66" fmla="*/ 327655 h 731520"/>
                            <a:gd name="connsiteX67" fmla="*/ 1754585 w 2371650"/>
                            <a:gd name="connsiteY67" fmla="*/ 245198 h 731520"/>
                            <a:gd name="connsiteX68" fmla="*/ 1762661 w 2371650"/>
                            <a:gd name="connsiteY68" fmla="*/ 188485 h 731520"/>
                            <a:gd name="connsiteX69" fmla="*/ 492406 w 2371650"/>
                            <a:gd name="connsiteY69" fmla="*/ 226669 h 731520"/>
                            <a:gd name="connsiteX70" fmla="*/ 460693 w 2371650"/>
                            <a:gd name="connsiteY70" fmla="*/ 392639 h 731520"/>
                            <a:gd name="connsiteX71" fmla="*/ 376698 w 2371650"/>
                            <a:gd name="connsiteY71" fmla="*/ 392639 h 731520"/>
                            <a:gd name="connsiteX72" fmla="*/ 387613 w 2371650"/>
                            <a:gd name="connsiteY72" fmla="*/ 335513 h 731520"/>
                            <a:gd name="connsiteX73" fmla="*/ 298982 w 2371650"/>
                            <a:gd name="connsiteY73" fmla="*/ 399290 h 731520"/>
                            <a:gd name="connsiteX74" fmla="*/ 214106 w 2371650"/>
                            <a:gd name="connsiteY74" fmla="*/ 295498 h 731520"/>
                            <a:gd name="connsiteX75" fmla="*/ 276045 w 2371650"/>
                            <a:gd name="connsiteY75" fmla="*/ 139273 h 731520"/>
                            <a:gd name="connsiteX76" fmla="*/ 397417 w 2371650"/>
                            <a:gd name="connsiteY76" fmla="*/ 89560 h 731520"/>
                            <a:gd name="connsiteX77" fmla="*/ 476040 w 2371650"/>
                            <a:gd name="connsiteY77" fmla="*/ 120078 h 731520"/>
                            <a:gd name="connsiteX78" fmla="*/ 492406 w 2371650"/>
                            <a:gd name="connsiteY78" fmla="*/ 226669 h 731520"/>
                            <a:gd name="connsiteX79" fmla="*/ 411539 w 2371650"/>
                            <a:gd name="connsiteY79" fmla="*/ 188485 h 731520"/>
                            <a:gd name="connsiteX80" fmla="*/ 380086 w 2371650"/>
                            <a:gd name="connsiteY80" fmla="*/ 156274 h 731520"/>
                            <a:gd name="connsiteX81" fmla="*/ 302918 w 2371650"/>
                            <a:gd name="connsiteY81" fmla="*/ 277317 h 731520"/>
                            <a:gd name="connsiteX82" fmla="*/ 334431 w 2371650"/>
                            <a:gd name="connsiteY82" fmla="*/ 327655 h 731520"/>
                            <a:gd name="connsiteX83" fmla="*/ 403462 w 2371650"/>
                            <a:gd name="connsiteY83" fmla="*/ 245198 h 731520"/>
                            <a:gd name="connsiteX84" fmla="*/ 411539 w 2371650"/>
                            <a:gd name="connsiteY84" fmla="*/ 188485 h 731520"/>
                            <a:gd name="connsiteX85" fmla="*/ 1559358 w 2371650"/>
                            <a:gd name="connsiteY85" fmla="*/ 202421 h 731520"/>
                            <a:gd name="connsiteX86" fmla="*/ 1462337 w 2371650"/>
                            <a:gd name="connsiteY86" fmla="*/ 381725 h 731520"/>
                            <a:gd name="connsiteX87" fmla="*/ 1398411 w 2371650"/>
                            <a:gd name="connsiteY87" fmla="*/ 399293 h 731520"/>
                            <a:gd name="connsiteX88" fmla="*/ 1339675 w 2371650"/>
                            <a:gd name="connsiteY88" fmla="*/ 369610 h 731520"/>
                            <a:gd name="connsiteX89" fmla="*/ 1317337 w 2371650"/>
                            <a:gd name="connsiteY89" fmla="*/ 487670 h 731520"/>
                            <a:gd name="connsiteX90" fmla="*/ 1229398 w 2371650"/>
                            <a:gd name="connsiteY90" fmla="*/ 487670 h 731520"/>
                            <a:gd name="connsiteX91" fmla="*/ 1304052 w 2371650"/>
                            <a:gd name="connsiteY91" fmla="*/ 95023 h 731520"/>
                            <a:gd name="connsiteX92" fmla="*/ 1381506 w 2371650"/>
                            <a:gd name="connsiteY92" fmla="*/ 95023 h 731520"/>
                            <a:gd name="connsiteX93" fmla="*/ 1372451 w 2371650"/>
                            <a:gd name="connsiteY93" fmla="*/ 142685 h 731520"/>
                            <a:gd name="connsiteX94" fmla="*/ 1463423 w 2371650"/>
                            <a:gd name="connsiteY94" fmla="*/ 89560 h 731520"/>
                            <a:gd name="connsiteX95" fmla="*/ 1559357 w 2371650"/>
                            <a:gd name="connsiteY95" fmla="*/ 202421 h 731520"/>
                            <a:gd name="connsiteX96" fmla="*/ 1467902 w 2371650"/>
                            <a:gd name="connsiteY96" fmla="*/ 209082 h 731520"/>
                            <a:gd name="connsiteX97" fmla="*/ 1432391 w 2371650"/>
                            <a:gd name="connsiteY97" fmla="*/ 161162 h 731520"/>
                            <a:gd name="connsiteX98" fmla="*/ 1361269 w 2371650"/>
                            <a:gd name="connsiteY98" fmla="*/ 255076 h 731520"/>
                            <a:gd name="connsiteX99" fmla="*/ 1387791 w 2371650"/>
                            <a:gd name="connsiteY99" fmla="*/ 332534 h 731520"/>
                            <a:gd name="connsiteX100" fmla="*/ 1467902 w 2371650"/>
                            <a:gd name="connsiteY100" fmla="*/ 209082 h 731520"/>
                            <a:gd name="connsiteX101" fmla="*/ 122511 w 2371650"/>
                            <a:gd name="connsiteY101" fmla="*/ 161001 h 731520"/>
                            <a:gd name="connsiteX102" fmla="*/ 135047 w 2371650"/>
                            <a:gd name="connsiteY102" fmla="*/ 95022 h 731520"/>
                            <a:gd name="connsiteX103" fmla="*/ 57600 w 2371650"/>
                            <a:gd name="connsiteY103" fmla="*/ 95022 h 731520"/>
                            <a:gd name="connsiteX104" fmla="*/ 0 w 2371650"/>
                            <a:gd name="connsiteY104" fmla="*/ 397876 h 731520"/>
                            <a:gd name="connsiteX105" fmla="*/ 87953 w 2371650"/>
                            <a:gd name="connsiteY105" fmla="*/ 397876 h 731520"/>
                            <a:gd name="connsiteX106" fmla="*/ 111703 w 2371650"/>
                            <a:gd name="connsiteY106" fmla="*/ 273006 h 731520"/>
                            <a:gd name="connsiteX107" fmla="*/ 228071 w 2371650"/>
                            <a:gd name="connsiteY107" fmla="*/ 179010 h 731520"/>
                            <a:gd name="connsiteX108" fmla="*/ 245247 w 2371650"/>
                            <a:gd name="connsiteY108" fmla="*/ 88676 h 731520"/>
                            <a:gd name="connsiteX109" fmla="*/ 122511 w 2371650"/>
                            <a:gd name="connsiteY109" fmla="*/ 161001 h 731520"/>
                            <a:gd name="connsiteX110" fmla="*/ 827930 w 2371650"/>
                            <a:gd name="connsiteY110" fmla="*/ 392638 h 731520"/>
                            <a:gd name="connsiteX111" fmla="*/ 858223 w 2371650"/>
                            <a:gd name="connsiteY111" fmla="*/ 233285 h 731520"/>
                            <a:gd name="connsiteX112" fmla="*/ 920576 w 2371650"/>
                            <a:gd name="connsiteY112" fmla="*/ 392638 h 731520"/>
                            <a:gd name="connsiteX113" fmla="*/ 1015149 w 2371650"/>
                            <a:gd name="connsiteY113" fmla="*/ 392638 h 731520"/>
                            <a:gd name="connsiteX114" fmla="*/ 950636 w 2371650"/>
                            <a:gd name="connsiteY114" fmla="*/ 232019 h 731520"/>
                            <a:gd name="connsiteX115" fmla="*/ 1068043 w 2371650"/>
                            <a:gd name="connsiteY115" fmla="*/ 95022 h 731520"/>
                            <a:gd name="connsiteX116" fmla="*/ 972037 w 2371650"/>
                            <a:gd name="connsiteY116" fmla="*/ 95022 h 731520"/>
                            <a:gd name="connsiteX117" fmla="*/ 858750 w 2371650"/>
                            <a:gd name="connsiteY117" fmla="*/ 230516 h 731520"/>
                            <a:gd name="connsiteX118" fmla="*/ 902570 w 2371650"/>
                            <a:gd name="connsiteY118" fmla="*/ 0 h 731520"/>
                            <a:gd name="connsiteX119" fmla="*/ 815233 w 2371650"/>
                            <a:gd name="connsiteY119" fmla="*/ 0 h 731520"/>
                            <a:gd name="connsiteX120" fmla="*/ 740583 w 2371650"/>
                            <a:gd name="connsiteY120" fmla="*/ 392638 h 731520"/>
                            <a:gd name="connsiteX121" fmla="*/ 1839859 w 2371650"/>
                            <a:gd name="connsiteY121" fmla="*/ 600836 h 731520"/>
                            <a:gd name="connsiteX122" fmla="*/ 1767287 w 2371650"/>
                            <a:gd name="connsiteY122" fmla="*/ 680372 h 731520"/>
                            <a:gd name="connsiteX123" fmla="*/ 1715912 w 2371650"/>
                            <a:gd name="connsiteY123" fmla="*/ 628492 h 731520"/>
                            <a:gd name="connsiteX124" fmla="*/ 1788483 w 2371650"/>
                            <a:gd name="connsiteY124" fmla="*/ 548956 h 731520"/>
                            <a:gd name="connsiteX125" fmla="*/ 1839859 w 2371650"/>
                            <a:gd name="connsiteY125" fmla="*/ 600836 h 731520"/>
                            <a:gd name="connsiteX126" fmla="*/ 1746898 w 2371650"/>
                            <a:gd name="connsiteY126" fmla="*/ 627709 h 731520"/>
                            <a:gd name="connsiteX127" fmla="*/ 1771426 w 2371650"/>
                            <a:gd name="connsiteY127" fmla="*/ 657157 h 731520"/>
                            <a:gd name="connsiteX128" fmla="*/ 1808872 w 2371650"/>
                            <a:gd name="connsiteY128" fmla="*/ 601088 h 731520"/>
                            <a:gd name="connsiteX129" fmla="*/ 1784850 w 2371650"/>
                            <a:gd name="connsiteY129" fmla="*/ 572170 h 731520"/>
                            <a:gd name="connsiteX130" fmla="*/ 1746898 w 2371650"/>
                            <a:gd name="connsiteY130" fmla="*/ 627709 h 731520"/>
                            <a:gd name="connsiteX131" fmla="*/ 2044503 w 2371650"/>
                            <a:gd name="connsiteY131" fmla="*/ 600836 h 731520"/>
                            <a:gd name="connsiteX132" fmla="*/ 1971931 w 2371650"/>
                            <a:gd name="connsiteY132" fmla="*/ 680372 h 731520"/>
                            <a:gd name="connsiteX133" fmla="*/ 1920555 w 2371650"/>
                            <a:gd name="connsiteY133" fmla="*/ 628492 h 731520"/>
                            <a:gd name="connsiteX134" fmla="*/ 1993127 w 2371650"/>
                            <a:gd name="connsiteY134" fmla="*/ 548956 h 731520"/>
                            <a:gd name="connsiteX135" fmla="*/ 2044503 w 2371650"/>
                            <a:gd name="connsiteY135" fmla="*/ 600836 h 731520"/>
                            <a:gd name="connsiteX136" fmla="*/ 1951542 w 2371650"/>
                            <a:gd name="connsiteY136" fmla="*/ 627709 h 731520"/>
                            <a:gd name="connsiteX137" fmla="*/ 1976069 w 2371650"/>
                            <a:gd name="connsiteY137" fmla="*/ 657157 h 731520"/>
                            <a:gd name="connsiteX138" fmla="*/ 2013516 w 2371650"/>
                            <a:gd name="connsiteY138" fmla="*/ 601088 h 731520"/>
                            <a:gd name="connsiteX139" fmla="*/ 1989494 w 2371650"/>
                            <a:gd name="connsiteY139" fmla="*/ 572170 h 731520"/>
                            <a:gd name="connsiteX140" fmla="*/ 1951542 w 2371650"/>
                            <a:gd name="connsiteY140" fmla="*/ 627709 h 731520"/>
                            <a:gd name="connsiteX141" fmla="*/ 1884855 w 2371650"/>
                            <a:gd name="connsiteY141" fmla="*/ 510629 h 731520"/>
                            <a:gd name="connsiteX142" fmla="*/ 1853107 w 2371650"/>
                            <a:gd name="connsiteY142" fmla="*/ 677545 h 731520"/>
                            <a:gd name="connsiteX143" fmla="*/ 1883083 w 2371650"/>
                            <a:gd name="connsiteY143" fmla="*/ 677545 h 731520"/>
                            <a:gd name="connsiteX144" fmla="*/ 1915062 w 2371650"/>
                            <a:gd name="connsiteY144" fmla="*/ 510629 h 731520"/>
                            <a:gd name="connsiteX145" fmla="*/ 1400114 w 2371650"/>
                            <a:gd name="connsiteY145" fmla="*/ 549208 h 731520"/>
                            <a:gd name="connsiteX146" fmla="*/ 1320326 w 2371650"/>
                            <a:gd name="connsiteY146" fmla="*/ 630031 h 731520"/>
                            <a:gd name="connsiteX147" fmla="*/ 1371196 w 2371650"/>
                            <a:gd name="connsiteY147" fmla="*/ 680120 h 731520"/>
                            <a:gd name="connsiteX148" fmla="*/ 1408275 w 2371650"/>
                            <a:gd name="connsiteY148" fmla="*/ 672445 h 731520"/>
                            <a:gd name="connsiteX149" fmla="*/ 1413237 w 2371650"/>
                            <a:gd name="connsiteY149" fmla="*/ 646349 h 731520"/>
                            <a:gd name="connsiteX150" fmla="*/ 1379448 w 2371650"/>
                            <a:gd name="connsiteY150" fmla="*/ 655845 h 731520"/>
                            <a:gd name="connsiteX151" fmla="*/ 1351817 w 2371650"/>
                            <a:gd name="connsiteY151" fmla="*/ 626423 h 731520"/>
                            <a:gd name="connsiteX152" fmla="*/ 1399080 w 2371650"/>
                            <a:gd name="connsiteY152" fmla="*/ 573483 h 731520"/>
                            <a:gd name="connsiteX153" fmla="*/ 1422249 w 2371650"/>
                            <a:gd name="connsiteY153" fmla="*/ 579346 h 731520"/>
                            <a:gd name="connsiteX154" fmla="*/ 1427004 w 2371650"/>
                            <a:gd name="connsiteY154" fmla="*/ 554336 h 731520"/>
                            <a:gd name="connsiteX155" fmla="*/ 1400114 w 2371650"/>
                            <a:gd name="connsiteY155" fmla="*/ 549208 h 731520"/>
                            <a:gd name="connsiteX156" fmla="*/ 1228324 w 2371650"/>
                            <a:gd name="connsiteY156" fmla="*/ 643733 h 731520"/>
                            <a:gd name="connsiteX157" fmla="*/ 1224968 w 2371650"/>
                            <a:gd name="connsiteY157" fmla="*/ 625893 h 731520"/>
                            <a:gd name="connsiteX158" fmla="*/ 1307330 w 2371650"/>
                            <a:gd name="connsiteY158" fmla="*/ 584333 h 731520"/>
                            <a:gd name="connsiteX159" fmla="*/ 1266780 w 2371650"/>
                            <a:gd name="connsiteY159" fmla="*/ 548956 h 731520"/>
                            <a:gd name="connsiteX160" fmla="*/ 1195521 w 2371650"/>
                            <a:gd name="connsiteY160" fmla="*/ 628214 h 731520"/>
                            <a:gd name="connsiteX161" fmla="*/ 1247174 w 2371650"/>
                            <a:gd name="connsiteY161" fmla="*/ 680372 h 731520"/>
                            <a:gd name="connsiteX162" fmla="*/ 1294703 w 2371650"/>
                            <a:gd name="connsiteY162" fmla="*/ 668583 h 731520"/>
                            <a:gd name="connsiteX163" fmla="*/ 1299850 w 2371650"/>
                            <a:gd name="connsiteY163" fmla="*/ 641509 h 731520"/>
                            <a:gd name="connsiteX164" fmla="*/ 1254138 w 2371650"/>
                            <a:gd name="connsiteY164" fmla="*/ 656627 h 731520"/>
                            <a:gd name="connsiteX165" fmla="*/ 1228324 w 2371650"/>
                            <a:gd name="connsiteY165" fmla="*/ 643733 h 731520"/>
                            <a:gd name="connsiteX166" fmla="*/ 1262919 w 2371650"/>
                            <a:gd name="connsiteY166" fmla="*/ 571414 h 731520"/>
                            <a:gd name="connsiteX167" fmla="*/ 1278918 w 2371650"/>
                            <a:gd name="connsiteY167" fmla="*/ 584333 h 731520"/>
                            <a:gd name="connsiteX168" fmla="*/ 1228047 w 2371650"/>
                            <a:gd name="connsiteY168" fmla="*/ 603410 h 731520"/>
                            <a:gd name="connsiteX169" fmla="*/ 1262919 w 2371650"/>
                            <a:gd name="connsiteY169" fmla="*/ 571414 h 731520"/>
                            <a:gd name="connsiteX170" fmla="*/ 1695170 w 2371650"/>
                            <a:gd name="connsiteY170" fmla="*/ 583525 h 731520"/>
                            <a:gd name="connsiteX171" fmla="*/ 1663149 w 2371650"/>
                            <a:gd name="connsiteY171" fmla="*/ 548955 h 731520"/>
                            <a:gd name="connsiteX172" fmla="*/ 1617217 w 2371650"/>
                            <a:gd name="connsiteY172" fmla="*/ 575329 h 731520"/>
                            <a:gd name="connsiteX173" fmla="*/ 1621873 w 2371650"/>
                            <a:gd name="connsiteY173" fmla="*/ 551024 h 731520"/>
                            <a:gd name="connsiteX174" fmla="*/ 1594758 w 2371650"/>
                            <a:gd name="connsiteY174" fmla="*/ 551024 h 731520"/>
                            <a:gd name="connsiteX175" fmla="*/ 1570693 w 2371650"/>
                            <a:gd name="connsiteY175" fmla="*/ 677545 h 731520"/>
                            <a:gd name="connsiteX176" fmla="*/ 1600669 w 2371650"/>
                            <a:gd name="connsiteY176" fmla="*/ 677545 h 731520"/>
                            <a:gd name="connsiteX177" fmla="*/ 1611798 w 2371650"/>
                            <a:gd name="connsiteY177" fmla="*/ 619458 h 731520"/>
                            <a:gd name="connsiteX178" fmla="*/ 1648160 w 2371650"/>
                            <a:gd name="connsiteY178" fmla="*/ 573483 h 731520"/>
                            <a:gd name="connsiteX179" fmla="*/ 1663931 w 2371650"/>
                            <a:gd name="connsiteY179" fmla="*/ 591550 h 731520"/>
                            <a:gd name="connsiteX180" fmla="*/ 1662448 w 2371650"/>
                            <a:gd name="connsiteY180" fmla="*/ 606538 h 731520"/>
                            <a:gd name="connsiteX181" fmla="*/ 1648942 w 2371650"/>
                            <a:gd name="connsiteY181" fmla="*/ 677545 h 731520"/>
                            <a:gd name="connsiteX182" fmla="*/ 1678918 w 2371650"/>
                            <a:gd name="connsiteY182" fmla="*/ 677545 h 731520"/>
                            <a:gd name="connsiteX183" fmla="*/ 1692967 w 2371650"/>
                            <a:gd name="connsiteY183" fmla="*/ 604217 h 731520"/>
                            <a:gd name="connsiteX184" fmla="*/ 1695170 w 2371650"/>
                            <a:gd name="connsiteY184" fmla="*/ 583525 h 731520"/>
                            <a:gd name="connsiteX185" fmla="*/ 1521033 w 2371650"/>
                            <a:gd name="connsiteY185" fmla="*/ 548955 h 731520"/>
                            <a:gd name="connsiteX186" fmla="*/ 1479203 w 2371650"/>
                            <a:gd name="connsiteY186" fmla="*/ 569759 h 731520"/>
                            <a:gd name="connsiteX187" fmla="*/ 1490532 w 2371650"/>
                            <a:gd name="connsiteY187" fmla="*/ 510629 h 731520"/>
                            <a:gd name="connsiteX188" fmla="*/ 1460325 w 2371650"/>
                            <a:gd name="connsiteY188" fmla="*/ 510629 h 731520"/>
                            <a:gd name="connsiteX189" fmla="*/ 1428577 w 2371650"/>
                            <a:gd name="connsiteY189" fmla="*/ 677545 h 731520"/>
                            <a:gd name="connsiteX190" fmla="*/ 1458554 w 2371650"/>
                            <a:gd name="connsiteY190" fmla="*/ 677545 h 731520"/>
                            <a:gd name="connsiteX191" fmla="*/ 1469682 w 2371650"/>
                            <a:gd name="connsiteY191" fmla="*/ 619458 h 731520"/>
                            <a:gd name="connsiteX192" fmla="*/ 1506044 w 2371650"/>
                            <a:gd name="connsiteY192" fmla="*/ 573482 h 731520"/>
                            <a:gd name="connsiteX193" fmla="*/ 1521815 w 2371650"/>
                            <a:gd name="connsiteY193" fmla="*/ 591550 h 731520"/>
                            <a:gd name="connsiteX194" fmla="*/ 1520332 w 2371650"/>
                            <a:gd name="connsiteY194" fmla="*/ 606538 h 731520"/>
                            <a:gd name="connsiteX195" fmla="*/ 1506827 w 2371650"/>
                            <a:gd name="connsiteY195" fmla="*/ 677545 h 731520"/>
                            <a:gd name="connsiteX196" fmla="*/ 1536803 w 2371650"/>
                            <a:gd name="connsiteY196" fmla="*/ 677545 h 731520"/>
                            <a:gd name="connsiteX197" fmla="*/ 1550851 w 2371650"/>
                            <a:gd name="connsiteY197" fmla="*/ 604217 h 731520"/>
                            <a:gd name="connsiteX198" fmla="*/ 1553054 w 2371650"/>
                            <a:gd name="connsiteY198" fmla="*/ 583525 h 731520"/>
                            <a:gd name="connsiteX199" fmla="*/ 1521033 w 2371650"/>
                            <a:gd name="connsiteY199" fmla="*/ 548955 h 731520"/>
                            <a:gd name="connsiteX200" fmla="*/ 1171990 w 2371650"/>
                            <a:gd name="connsiteY200" fmla="*/ 519414 h 731520"/>
                            <a:gd name="connsiteX201" fmla="*/ 1142748 w 2371650"/>
                            <a:gd name="connsiteY201" fmla="*/ 519414 h 731520"/>
                            <a:gd name="connsiteX202" fmla="*/ 1136323 w 2371650"/>
                            <a:gd name="connsiteY202" fmla="*/ 551782 h 731520"/>
                            <a:gd name="connsiteX203" fmla="*/ 1119542 w 2371650"/>
                            <a:gd name="connsiteY203" fmla="*/ 551782 h 731520"/>
                            <a:gd name="connsiteX204" fmla="*/ 1115151 w 2371650"/>
                            <a:gd name="connsiteY204" fmla="*/ 575022 h 731520"/>
                            <a:gd name="connsiteX205" fmla="*/ 1131958 w 2371650"/>
                            <a:gd name="connsiteY205" fmla="*/ 575022 h 731520"/>
                            <a:gd name="connsiteX206" fmla="*/ 1121106 w 2371650"/>
                            <a:gd name="connsiteY206" fmla="*/ 631066 h 731520"/>
                            <a:gd name="connsiteX207" fmla="*/ 1118507 w 2371650"/>
                            <a:gd name="connsiteY207" fmla="*/ 654305 h 731520"/>
                            <a:gd name="connsiteX208" fmla="*/ 1148208 w 2371650"/>
                            <a:gd name="connsiteY208" fmla="*/ 680120 h 731520"/>
                            <a:gd name="connsiteX209" fmla="*/ 1167840 w 2371650"/>
                            <a:gd name="connsiteY209" fmla="*/ 677546 h 731520"/>
                            <a:gd name="connsiteX210" fmla="*/ 1167840 w 2371650"/>
                            <a:gd name="connsiteY210" fmla="*/ 677542 h 731520"/>
                            <a:gd name="connsiteX211" fmla="*/ 1172375 w 2371650"/>
                            <a:gd name="connsiteY211" fmla="*/ 653703 h 731520"/>
                            <a:gd name="connsiteX212" fmla="*/ 1160345 w 2371650"/>
                            <a:gd name="connsiteY212" fmla="*/ 654835 h 731520"/>
                            <a:gd name="connsiteX213" fmla="*/ 1149243 w 2371650"/>
                            <a:gd name="connsiteY213" fmla="*/ 643455 h 731520"/>
                            <a:gd name="connsiteX214" fmla="*/ 1151563 w 2371650"/>
                            <a:gd name="connsiteY214" fmla="*/ 625640 h 731520"/>
                            <a:gd name="connsiteX215" fmla="*/ 1161380 w 2371650"/>
                            <a:gd name="connsiteY215" fmla="*/ 575022 h 731520"/>
                            <a:gd name="connsiteX216" fmla="*/ 1189541 w 2371650"/>
                            <a:gd name="connsiteY216" fmla="*/ 575022 h 731520"/>
                            <a:gd name="connsiteX217" fmla="*/ 1194183 w 2371650"/>
                            <a:gd name="connsiteY217" fmla="*/ 551782 h 731520"/>
                            <a:gd name="connsiteX218" fmla="*/ 1166023 w 2371650"/>
                            <a:gd name="connsiteY218" fmla="*/ 551782 h 731520"/>
                            <a:gd name="connsiteX219" fmla="*/ 2182235 w 2371650"/>
                            <a:gd name="connsiteY219" fmla="*/ 724544 h 731520"/>
                            <a:gd name="connsiteX220" fmla="*/ 2244439 w 2371650"/>
                            <a:gd name="connsiteY220" fmla="*/ 701035 h 731520"/>
                            <a:gd name="connsiteX221" fmla="*/ 2244439 w 2371650"/>
                            <a:gd name="connsiteY221" fmla="*/ 700986 h 731520"/>
                            <a:gd name="connsiteX222" fmla="*/ 2328568 w 2371650"/>
                            <a:gd name="connsiteY222" fmla="*/ 551024 h 731520"/>
                            <a:gd name="connsiteX223" fmla="*/ 2296546 w 2371650"/>
                            <a:gd name="connsiteY223" fmla="*/ 551024 h 731520"/>
                            <a:gd name="connsiteX224" fmla="*/ 2248768 w 2371650"/>
                            <a:gd name="connsiteY224" fmla="*/ 644640 h 731520"/>
                            <a:gd name="connsiteX225" fmla="*/ 2237166 w 2371650"/>
                            <a:gd name="connsiteY225" fmla="*/ 551024 h 731520"/>
                            <a:gd name="connsiteX226" fmla="*/ 2205649 w 2371650"/>
                            <a:gd name="connsiteY226" fmla="*/ 551024 h 731520"/>
                            <a:gd name="connsiteX227" fmla="*/ 2228062 w 2371650"/>
                            <a:gd name="connsiteY227" fmla="*/ 674169 h 731520"/>
                            <a:gd name="connsiteX228" fmla="*/ 2218252 w 2371650"/>
                            <a:gd name="connsiteY228" fmla="*/ 693826 h 731520"/>
                            <a:gd name="connsiteX229" fmla="*/ 2186900 w 2371650"/>
                            <a:gd name="connsiteY229" fmla="*/ 700003 h 731520"/>
                            <a:gd name="connsiteX230" fmla="*/ 2182235 w 2371650"/>
                            <a:gd name="connsiteY230" fmla="*/ 724545 h 731520"/>
                            <a:gd name="connsiteX231" fmla="*/ 2141307 w 2371650"/>
                            <a:gd name="connsiteY231" fmla="*/ 548955 h 731520"/>
                            <a:gd name="connsiteX232" fmla="*/ 2060440 w 2371650"/>
                            <a:gd name="connsiteY232" fmla="*/ 636027 h 731520"/>
                            <a:gd name="connsiteX233" fmla="*/ 2098421 w 2371650"/>
                            <a:gd name="connsiteY233" fmla="*/ 680467 h 731520"/>
                            <a:gd name="connsiteX234" fmla="*/ 2140224 w 2371650"/>
                            <a:gd name="connsiteY234" fmla="*/ 658013 h 731520"/>
                            <a:gd name="connsiteX235" fmla="*/ 2137816 w 2371650"/>
                            <a:gd name="connsiteY235" fmla="*/ 669017 h 731520"/>
                            <a:gd name="connsiteX236" fmla="*/ 2097014 w 2371650"/>
                            <a:gd name="connsiteY236" fmla="*/ 707498 h 731520"/>
                            <a:gd name="connsiteX237" fmla="*/ 2063958 w 2371650"/>
                            <a:gd name="connsiteY237" fmla="*/ 700003 h 731520"/>
                            <a:gd name="connsiteX238" fmla="*/ 2059292 w 2371650"/>
                            <a:gd name="connsiteY238" fmla="*/ 724545 h 731520"/>
                            <a:gd name="connsiteX239" fmla="*/ 2096388 w 2371650"/>
                            <a:gd name="connsiteY239" fmla="*/ 731520 h 731520"/>
                            <a:gd name="connsiteX240" fmla="*/ 2143349 w 2371650"/>
                            <a:gd name="connsiteY240" fmla="*/ 717566 h 731520"/>
                            <a:gd name="connsiteX241" fmla="*/ 2169456 w 2371650"/>
                            <a:gd name="connsiteY241" fmla="*/ 661548 h 731520"/>
                            <a:gd name="connsiteX242" fmla="*/ 2180842 w 2371650"/>
                            <a:gd name="connsiteY242" fmla="*/ 604510 h 731520"/>
                            <a:gd name="connsiteX243" fmla="*/ 2183423 w 2371650"/>
                            <a:gd name="connsiteY243" fmla="*/ 582806 h 731520"/>
                            <a:gd name="connsiteX244" fmla="*/ 2141307 w 2371650"/>
                            <a:gd name="connsiteY244" fmla="*/ 548955 h 731520"/>
                            <a:gd name="connsiteX245" fmla="*/ 2150868 w 2371650"/>
                            <a:gd name="connsiteY245" fmla="*/ 602956 h 731520"/>
                            <a:gd name="connsiteX246" fmla="*/ 2148545 w 2371650"/>
                            <a:gd name="connsiteY246" fmla="*/ 614582 h 731520"/>
                            <a:gd name="connsiteX247" fmla="*/ 2111855 w 2371650"/>
                            <a:gd name="connsiteY247" fmla="*/ 655924 h 731520"/>
                            <a:gd name="connsiteX248" fmla="*/ 2091958 w 2371650"/>
                            <a:gd name="connsiteY248" fmla="*/ 630602 h 731520"/>
                            <a:gd name="connsiteX249" fmla="*/ 2135623 w 2371650"/>
                            <a:gd name="connsiteY249" fmla="*/ 571955 h 731520"/>
                            <a:gd name="connsiteX250" fmla="*/ 2152417 w 2371650"/>
                            <a:gd name="connsiteY250" fmla="*/ 587974 h 731520"/>
                            <a:gd name="connsiteX251" fmla="*/ 2150868 w 2371650"/>
                            <a:gd name="connsiteY251" fmla="*/ 602956 h 731520"/>
                            <a:gd name="connsiteX252" fmla="*/ 2362069 w 2371650"/>
                            <a:gd name="connsiteY252" fmla="*/ 651612 h 731520"/>
                            <a:gd name="connsiteX253" fmla="*/ 2335848 w 2371650"/>
                            <a:gd name="connsiteY253" fmla="*/ 622732 h 731520"/>
                            <a:gd name="connsiteX254" fmla="*/ 2304430 w 2371650"/>
                            <a:gd name="connsiteY254" fmla="*/ 651612 h 731520"/>
                            <a:gd name="connsiteX255" fmla="*/ 2330651 w 2371650"/>
                            <a:gd name="connsiteY255" fmla="*/ 680371 h 731520"/>
                            <a:gd name="connsiteX256" fmla="*/ 2362069 w 2371650"/>
                            <a:gd name="connsiteY256" fmla="*/ 651612 h 731520"/>
                            <a:gd name="connsiteX257" fmla="*/ 2357960 w 2371650"/>
                            <a:gd name="connsiteY257" fmla="*/ 651249 h 731520"/>
                            <a:gd name="connsiteX258" fmla="*/ 2330652 w 2371650"/>
                            <a:gd name="connsiteY258" fmla="*/ 676262 h 731520"/>
                            <a:gd name="connsiteX259" fmla="*/ 2308538 w 2371650"/>
                            <a:gd name="connsiteY259" fmla="*/ 651974 h 731520"/>
                            <a:gd name="connsiteX260" fmla="*/ 2335847 w 2371650"/>
                            <a:gd name="connsiteY260" fmla="*/ 626961 h 731520"/>
                            <a:gd name="connsiteX261" fmla="*/ 2357960 w 2371650"/>
                            <a:gd name="connsiteY261" fmla="*/ 651249 h 731520"/>
                            <a:gd name="connsiteX262" fmla="*/ 2338022 w 2371650"/>
                            <a:gd name="connsiteY262" fmla="*/ 655116 h 731520"/>
                            <a:gd name="connsiteX263" fmla="*/ 2342614 w 2371650"/>
                            <a:gd name="connsiteY263" fmla="*/ 668529 h 731520"/>
                            <a:gd name="connsiteX264" fmla="*/ 2338143 w 2371650"/>
                            <a:gd name="connsiteY264" fmla="*/ 668529 h 731520"/>
                            <a:gd name="connsiteX265" fmla="*/ 2333672 w 2371650"/>
                            <a:gd name="connsiteY265" fmla="*/ 655479 h 731520"/>
                            <a:gd name="connsiteX266" fmla="*/ 2327268 w 2371650"/>
                            <a:gd name="connsiteY266" fmla="*/ 655479 h 731520"/>
                            <a:gd name="connsiteX267" fmla="*/ 2324851 w 2371650"/>
                            <a:gd name="connsiteY267" fmla="*/ 668529 h 731520"/>
                            <a:gd name="connsiteX268" fmla="*/ 2320622 w 2371650"/>
                            <a:gd name="connsiteY268" fmla="*/ 668529 h 731520"/>
                            <a:gd name="connsiteX269" fmla="*/ 2327026 w 2371650"/>
                            <a:gd name="connsiteY269" fmla="*/ 634574 h 731520"/>
                            <a:gd name="connsiteX270" fmla="*/ 2338143 w 2371650"/>
                            <a:gd name="connsiteY270" fmla="*/ 634574 h 731520"/>
                            <a:gd name="connsiteX271" fmla="*/ 2347206 w 2371650"/>
                            <a:gd name="connsiteY271" fmla="*/ 643153 h 731520"/>
                            <a:gd name="connsiteX272" fmla="*/ 2338023 w 2371650"/>
                            <a:gd name="connsiteY272" fmla="*/ 655116 h 731520"/>
                            <a:gd name="connsiteX273" fmla="*/ 2338022 w 2371650"/>
                            <a:gd name="connsiteY273" fmla="*/ 655116 h 731520"/>
                            <a:gd name="connsiteX274" fmla="*/ 2338143 w 2371650"/>
                            <a:gd name="connsiteY274" fmla="*/ 638682 h 731520"/>
                            <a:gd name="connsiteX275" fmla="*/ 2330410 w 2371650"/>
                            <a:gd name="connsiteY275" fmla="*/ 638682 h 731520"/>
                            <a:gd name="connsiteX276" fmla="*/ 2327993 w 2371650"/>
                            <a:gd name="connsiteY276" fmla="*/ 651370 h 731520"/>
                            <a:gd name="connsiteX277" fmla="*/ 2335001 w 2371650"/>
                            <a:gd name="connsiteY277" fmla="*/ 651370 h 731520"/>
                            <a:gd name="connsiteX278" fmla="*/ 2342977 w 2371650"/>
                            <a:gd name="connsiteY278" fmla="*/ 644604 h 731520"/>
                            <a:gd name="connsiteX279" fmla="*/ 2338143 w 2371650"/>
                            <a:gd name="connsiteY279" fmla="*/ 638683 h 73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Lst>
                          <a:rect l="l" t="t" r="r" b="b"/>
                          <a:pathLst>
                            <a:path w="2371650" h="731520">
                              <a:moveTo>
                                <a:pt x="1242411" y="294278"/>
                              </a:moveTo>
                              <a:cubicBezTo>
                                <a:pt x="1242411" y="321638"/>
                                <a:pt x="1233280" y="344523"/>
                                <a:pt x="1215305" y="362356"/>
                              </a:cubicBezTo>
                              <a:cubicBezTo>
                                <a:pt x="1191395" y="386091"/>
                                <a:pt x="1152606" y="399033"/>
                                <a:pt x="1105967" y="398675"/>
                              </a:cubicBezTo>
                              <a:cubicBezTo>
                                <a:pt x="1072495" y="398121"/>
                                <a:pt x="1038678" y="389985"/>
                                <a:pt x="1019545" y="378229"/>
                              </a:cubicBezTo>
                              <a:lnTo>
                                <a:pt x="1032291" y="311182"/>
                              </a:lnTo>
                              <a:cubicBezTo>
                                <a:pt x="1052571" y="322706"/>
                                <a:pt x="1088000" y="334337"/>
                                <a:pt x="1114431" y="334337"/>
                              </a:cubicBezTo>
                              <a:cubicBezTo>
                                <a:pt x="1136198" y="334337"/>
                                <a:pt x="1150862" y="324294"/>
                                <a:pt x="1150862" y="308183"/>
                              </a:cubicBezTo>
                              <a:cubicBezTo>
                                <a:pt x="1150862" y="293579"/>
                                <a:pt x="1140554" y="283373"/>
                                <a:pt x="1114225" y="270491"/>
                              </a:cubicBezTo>
                              <a:cubicBezTo>
                                <a:pt x="1072578" y="249666"/>
                                <a:pt x="1051741" y="223266"/>
                                <a:pt x="1051741" y="192152"/>
                              </a:cubicBezTo>
                              <a:cubicBezTo>
                                <a:pt x="1051741" y="130931"/>
                                <a:pt x="1103886" y="89559"/>
                                <a:pt x="1182121" y="89559"/>
                              </a:cubicBezTo>
                              <a:cubicBezTo>
                                <a:pt x="1223519" y="89559"/>
                                <a:pt x="1250469" y="99314"/>
                                <a:pt x="1265412" y="108904"/>
                              </a:cubicBezTo>
                              <a:lnTo>
                                <a:pt x="1252690" y="175819"/>
                              </a:lnTo>
                              <a:cubicBezTo>
                                <a:pt x="1240846" y="166918"/>
                                <a:pt x="1210743" y="154501"/>
                                <a:pt x="1177909" y="154501"/>
                              </a:cubicBezTo>
                              <a:cubicBezTo>
                                <a:pt x="1155107" y="154501"/>
                                <a:pt x="1140257" y="164051"/>
                                <a:pt x="1140257" y="180040"/>
                              </a:cubicBezTo>
                              <a:cubicBezTo>
                                <a:pt x="1140257" y="191509"/>
                                <a:pt x="1151620" y="201785"/>
                                <a:pt x="1175674" y="213510"/>
                              </a:cubicBezTo>
                              <a:cubicBezTo>
                                <a:pt x="1207014" y="229169"/>
                                <a:pt x="1242411" y="252350"/>
                                <a:pt x="1242411" y="294278"/>
                              </a:cubicBezTo>
                              <a:close/>
                              <a:moveTo>
                                <a:pt x="700127" y="90173"/>
                              </a:moveTo>
                              <a:cubicBezTo>
                                <a:pt x="589917" y="90173"/>
                                <a:pt x="506875" y="170652"/>
                                <a:pt x="506875" y="277377"/>
                              </a:cubicBezTo>
                              <a:cubicBezTo>
                                <a:pt x="506875" y="351082"/>
                                <a:pt x="555850" y="398675"/>
                                <a:pt x="631821" y="398675"/>
                              </a:cubicBezTo>
                              <a:cubicBezTo>
                                <a:pt x="664315" y="398675"/>
                                <a:pt x="695900" y="392721"/>
                                <a:pt x="716237" y="382823"/>
                              </a:cubicBezTo>
                              <a:lnTo>
                                <a:pt x="730160" y="309292"/>
                              </a:lnTo>
                              <a:cubicBezTo>
                                <a:pt x="702964" y="322774"/>
                                <a:pt x="681685" y="328310"/>
                                <a:pt x="656602" y="328310"/>
                              </a:cubicBezTo>
                              <a:cubicBezTo>
                                <a:pt x="628820" y="328310"/>
                                <a:pt x="599017" y="312324"/>
                                <a:pt x="599017" y="267701"/>
                              </a:cubicBezTo>
                              <a:cubicBezTo>
                                <a:pt x="599017" y="215119"/>
                                <a:pt x="636310" y="160549"/>
                                <a:pt x="698907" y="160549"/>
                              </a:cubicBezTo>
                              <a:cubicBezTo>
                                <a:pt x="717876" y="160549"/>
                                <a:pt x="733752" y="164314"/>
                                <a:pt x="747443" y="172102"/>
                              </a:cubicBezTo>
                              <a:lnTo>
                                <a:pt x="761069" y="100610"/>
                              </a:lnTo>
                              <a:cubicBezTo>
                                <a:pt x="745316" y="94092"/>
                                <a:pt x="722493" y="90173"/>
                                <a:pt x="700127" y="90173"/>
                              </a:cubicBezTo>
                              <a:close/>
                              <a:moveTo>
                                <a:pt x="2245494" y="330114"/>
                              </a:moveTo>
                              <a:cubicBezTo>
                                <a:pt x="2282274" y="330114"/>
                                <a:pt x="2314105" y="321118"/>
                                <a:pt x="2348811" y="300958"/>
                              </a:cubicBezTo>
                              <a:lnTo>
                                <a:pt x="2334727" y="374974"/>
                              </a:lnTo>
                              <a:cubicBezTo>
                                <a:pt x="2292814" y="396374"/>
                                <a:pt x="2243574" y="398697"/>
                                <a:pt x="2224343" y="398697"/>
                              </a:cubicBezTo>
                              <a:cubicBezTo>
                                <a:pt x="2142522" y="398697"/>
                                <a:pt x="2095748" y="353194"/>
                                <a:pt x="2095748" y="273749"/>
                              </a:cubicBezTo>
                              <a:cubicBezTo>
                                <a:pt x="2095748" y="227940"/>
                                <a:pt x="2112576" y="182038"/>
                                <a:pt x="2141886" y="147809"/>
                              </a:cubicBezTo>
                              <a:cubicBezTo>
                                <a:pt x="2174044" y="110240"/>
                                <a:pt x="2219003" y="89568"/>
                                <a:pt x="2268462" y="89568"/>
                              </a:cubicBezTo>
                              <a:cubicBezTo>
                                <a:pt x="2330362" y="89568"/>
                                <a:pt x="2371651" y="125530"/>
                                <a:pt x="2371651" y="178851"/>
                              </a:cubicBezTo>
                              <a:cubicBezTo>
                                <a:pt x="2371651" y="203510"/>
                                <a:pt x="2363628" y="223791"/>
                                <a:pt x="2347824" y="239192"/>
                              </a:cubicBezTo>
                              <a:cubicBezTo>
                                <a:pt x="2318261" y="268004"/>
                                <a:pt x="2245399" y="284151"/>
                                <a:pt x="2179041" y="271119"/>
                              </a:cubicBezTo>
                              <a:cubicBezTo>
                                <a:pt x="2175880" y="308509"/>
                                <a:pt x="2204027" y="330114"/>
                                <a:pt x="2245494" y="330114"/>
                              </a:cubicBezTo>
                              <a:close/>
                              <a:moveTo>
                                <a:pt x="2188658" y="214066"/>
                              </a:moveTo>
                              <a:cubicBezTo>
                                <a:pt x="2240269" y="214490"/>
                                <a:pt x="2269300" y="209269"/>
                                <a:pt x="2281969" y="196724"/>
                              </a:cubicBezTo>
                              <a:cubicBezTo>
                                <a:pt x="2295685" y="183096"/>
                                <a:pt x="2291390" y="153896"/>
                                <a:pt x="2257578" y="153896"/>
                              </a:cubicBezTo>
                              <a:cubicBezTo>
                                <a:pt x="2219535" y="153896"/>
                                <a:pt x="2195315" y="185085"/>
                                <a:pt x="2188658" y="214066"/>
                              </a:cubicBezTo>
                              <a:close/>
                              <a:moveTo>
                                <a:pt x="2051252" y="90173"/>
                              </a:moveTo>
                              <a:cubicBezTo>
                                <a:pt x="1941042" y="90173"/>
                                <a:pt x="1858000" y="170652"/>
                                <a:pt x="1858000" y="277377"/>
                              </a:cubicBezTo>
                              <a:cubicBezTo>
                                <a:pt x="1858000" y="351082"/>
                                <a:pt x="1906976" y="398675"/>
                                <a:pt x="1982946" y="398675"/>
                              </a:cubicBezTo>
                              <a:cubicBezTo>
                                <a:pt x="2015440" y="398675"/>
                                <a:pt x="2047025" y="392721"/>
                                <a:pt x="2067362" y="382823"/>
                              </a:cubicBezTo>
                              <a:lnTo>
                                <a:pt x="2081285" y="309292"/>
                              </a:lnTo>
                              <a:cubicBezTo>
                                <a:pt x="2054089" y="322774"/>
                                <a:pt x="2032810" y="328310"/>
                                <a:pt x="2007727" y="328310"/>
                              </a:cubicBezTo>
                              <a:cubicBezTo>
                                <a:pt x="1979945" y="328310"/>
                                <a:pt x="1950142" y="312325"/>
                                <a:pt x="1950142" y="267702"/>
                              </a:cubicBezTo>
                              <a:cubicBezTo>
                                <a:pt x="1950142" y="215119"/>
                                <a:pt x="1987435" y="160549"/>
                                <a:pt x="2050032" y="160549"/>
                              </a:cubicBezTo>
                              <a:cubicBezTo>
                                <a:pt x="2069001" y="160549"/>
                                <a:pt x="2084877" y="164314"/>
                                <a:pt x="2098568" y="172102"/>
                              </a:cubicBezTo>
                              <a:lnTo>
                                <a:pt x="2112194" y="100611"/>
                              </a:lnTo>
                              <a:cubicBezTo>
                                <a:pt x="2096441" y="94093"/>
                                <a:pt x="2073618" y="90173"/>
                                <a:pt x="2051252" y="90173"/>
                              </a:cubicBezTo>
                              <a:close/>
                              <a:moveTo>
                                <a:pt x="1843528" y="226669"/>
                              </a:moveTo>
                              <a:lnTo>
                                <a:pt x="1811816" y="392639"/>
                              </a:lnTo>
                              <a:lnTo>
                                <a:pt x="1727820" y="392639"/>
                              </a:lnTo>
                              <a:lnTo>
                                <a:pt x="1738736" y="335513"/>
                              </a:lnTo>
                              <a:cubicBezTo>
                                <a:pt x="1726954" y="371115"/>
                                <a:pt x="1698254" y="399290"/>
                                <a:pt x="1650105" y="399290"/>
                              </a:cubicBezTo>
                              <a:cubicBezTo>
                                <a:pt x="1591669" y="399290"/>
                                <a:pt x="1565259" y="347414"/>
                                <a:pt x="1565228" y="295498"/>
                              </a:cubicBezTo>
                              <a:cubicBezTo>
                                <a:pt x="1565188" y="236519"/>
                                <a:pt x="1588359" y="178113"/>
                                <a:pt x="1627168" y="139273"/>
                              </a:cubicBezTo>
                              <a:cubicBezTo>
                                <a:pt x="1659678" y="106745"/>
                                <a:pt x="1701634" y="89560"/>
                                <a:pt x="1748539" y="89560"/>
                              </a:cubicBezTo>
                              <a:cubicBezTo>
                                <a:pt x="1784225" y="89702"/>
                                <a:pt x="1810622" y="100031"/>
                                <a:pt x="1827163" y="120078"/>
                              </a:cubicBezTo>
                              <a:cubicBezTo>
                                <a:pt x="1851647" y="149747"/>
                                <a:pt x="1849638" y="194285"/>
                                <a:pt x="1843528" y="226669"/>
                              </a:cubicBezTo>
                              <a:close/>
                              <a:moveTo>
                                <a:pt x="1762661" y="188485"/>
                              </a:moveTo>
                              <a:cubicBezTo>
                                <a:pt x="1761636" y="167557"/>
                                <a:pt x="1750742" y="156274"/>
                                <a:pt x="1731209" y="156274"/>
                              </a:cubicBezTo>
                              <a:cubicBezTo>
                                <a:pt x="1689845" y="156274"/>
                                <a:pt x="1654009" y="227668"/>
                                <a:pt x="1654041" y="277317"/>
                              </a:cubicBezTo>
                              <a:cubicBezTo>
                                <a:pt x="1654052" y="308337"/>
                                <a:pt x="1665550" y="327655"/>
                                <a:pt x="1685554" y="327655"/>
                              </a:cubicBezTo>
                              <a:cubicBezTo>
                                <a:pt x="1717548" y="327655"/>
                                <a:pt x="1745105" y="294195"/>
                                <a:pt x="1754585" y="245198"/>
                              </a:cubicBezTo>
                              <a:cubicBezTo>
                                <a:pt x="1757813" y="228640"/>
                                <a:pt x="1763250" y="201459"/>
                                <a:pt x="1762661" y="188485"/>
                              </a:cubicBezTo>
                              <a:close/>
                              <a:moveTo>
                                <a:pt x="492406" y="226669"/>
                              </a:moveTo>
                              <a:lnTo>
                                <a:pt x="460693" y="392639"/>
                              </a:lnTo>
                              <a:lnTo>
                                <a:pt x="376698" y="392639"/>
                              </a:lnTo>
                              <a:lnTo>
                                <a:pt x="387613" y="335513"/>
                              </a:lnTo>
                              <a:cubicBezTo>
                                <a:pt x="375832" y="371115"/>
                                <a:pt x="347131" y="399290"/>
                                <a:pt x="298982" y="399290"/>
                              </a:cubicBezTo>
                              <a:cubicBezTo>
                                <a:pt x="240545" y="399290"/>
                                <a:pt x="214137" y="347414"/>
                                <a:pt x="214106" y="295498"/>
                              </a:cubicBezTo>
                              <a:cubicBezTo>
                                <a:pt x="214065" y="236519"/>
                                <a:pt x="237236" y="178113"/>
                                <a:pt x="276045" y="139273"/>
                              </a:cubicBezTo>
                              <a:cubicBezTo>
                                <a:pt x="308555" y="106745"/>
                                <a:pt x="350510" y="89560"/>
                                <a:pt x="397417" y="89560"/>
                              </a:cubicBezTo>
                              <a:cubicBezTo>
                                <a:pt x="433101" y="89702"/>
                                <a:pt x="459499" y="100031"/>
                                <a:pt x="476040" y="120078"/>
                              </a:cubicBezTo>
                              <a:cubicBezTo>
                                <a:pt x="500525" y="149747"/>
                                <a:pt x="498516" y="194285"/>
                                <a:pt x="492406" y="226669"/>
                              </a:cubicBezTo>
                              <a:close/>
                              <a:moveTo>
                                <a:pt x="411539" y="188485"/>
                              </a:moveTo>
                              <a:cubicBezTo>
                                <a:pt x="410513" y="167557"/>
                                <a:pt x="399619" y="156274"/>
                                <a:pt x="380086" y="156274"/>
                              </a:cubicBezTo>
                              <a:cubicBezTo>
                                <a:pt x="338722" y="156274"/>
                                <a:pt x="302887" y="227668"/>
                                <a:pt x="302918" y="277317"/>
                              </a:cubicBezTo>
                              <a:cubicBezTo>
                                <a:pt x="302930" y="308337"/>
                                <a:pt x="314426" y="327655"/>
                                <a:pt x="334431" y="327655"/>
                              </a:cubicBezTo>
                              <a:cubicBezTo>
                                <a:pt x="366426" y="327655"/>
                                <a:pt x="393983" y="294195"/>
                                <a:pt x="403462" y="245198"/>
                              </a:cubicBezTo>
                              <a:cubicBezTo>
                                <a:pt x="406691" y="228640"/>
                                <a:pt x="412127" y="201459"/>
                                <a:pt x="411539" y="188485"/>
                              </a:cubicBezTo>
                              <a:close/>
                              <a:moveTo>
                                <a:pt x="1559358" y="202421"/>
                              </a:moveTo>
                              <a:cubicBezTo>
                                <a:pt x="1559358" y="274528"/>
                                <a:pt x="1524738" y="348460"/>
                                <a:pt x="1462337" y="381725"/>
                              </a:cubicBezTo>
                              <a:cubicBezTo>
                                <a:pt x="1439414" y="393945"/>
                                <a:pt x="1417476" y="399076"/>
                                <a:pt x="1398411" y="399293"/>
                              </a:cubicBezTo>
                              <a:cubicBezTo>
                                <a:pt x="1367172" y="399291"/>
                                <a:pt x="1349660" y="387614"/>
                                <a:pt x="1339675" y="369610"/>
                              </a:cubicBezTo>
                              <a:lnTo>
                                <a:pt x="1317337" y="487670"/>
                              </a:lnTo>
                              <a:lnTo>
                                <a:pt x="1229398" y="487670"/>
                              </a:lnTo>
                              <a:lnTo>
                                <a:pt x="1304052" y="95023"/>
                              </a:lnTo>
                              <a:lnTo>
                                <a:pt x="1381506" y="95023"/>
                              </a:lnTo>
                              <a:lnTo>
                                <a:pt x="1372451" y="142685"/>
                              </a:lnTo>
                              <a:cubicBezTo>
                                <a:pt x="1394333" y="110853"/>
                                <a:pt x="1426741" y="89560"/>
                                <a:pt x="1463423" y="89560"/>
                              </a:cubicBezTo>
                              <a:cubicBezTo>
                                <a:pt x="1521623" y="89560"/>
                                <a:pt x="1559357" y="133667"/>
                                <a:pt x="1559357" y="202421"/>
                              </a:cubicBezTo>
                              <a:close/>
                              <a:moveTo>
                                <a:pt x="1467902" y="209082"/>
                              </a:moveTo>
                              <a:cubicBezTo>
                                <a:pt x="1467902" y="195105"/>
                                <a:pt x="1464602" y="161162"/>
                                <a:pt x="1432391" y="161162"/>
                              </a:cubicBezTo>
                              <a:cubicBezTo>
                                <a:pt x="1399638" y="161162"/>
                                <a:pt x="1371988" y="198477"/>
                                <a:pt x="1361269" y="255076"/>
                              </a:cubicBezTo>
                              <a:cubicBezTo>
                                <a:pt x="1357600" y="274427"/>
                                <a:pt x="1347332" y="332534"/>
                                <a:pt x="1387791" y="332534"/>
                              </a:cubicBezTo>
                              <a:cubicBezTo>
                                <a:pt x="1433981" y="332534"/>
                                <a:pt x="1467902" y="266966"/>
                                <a:pt x="1467902" y="209082"/>
                              </a:cubicBezTo>
                              <a:close/>
                              <a:moveTo>
                                <a:pt x="122511" y="161001"/>
                              </a:moveTo>
                              <a:lnTo>
                                <a:pt x="135047" y="95022"/>
                              </a:lnTo>
                              <a:lnTo>
                                <a:pt x="57600" y="95022"/>
                              </a:lnTo>
                              <a:lnTo>
                                <a:pt x="0" y="397876"/>
                              </a:lnTo>
                              <a:lnTo>
                                <a:pt x="87953" y="397876"/>
                              </a:lnTo>
                              <a:lnTo>
                                <a:pt x="111703" y="273006"/>
                              </a:lnTo>
                              <a:cubicBezTo>
                                <a:pt x="125707" y="199373"/>
                                <a:pt x="167951" y="169908"/>
                                <a:pt x="228071" y="179010"/>
                              </a:cubicBezTo>
                              <a:lnTo>
                                <a:pt x="245247" y="88676"/>
                              </a:lnTo>
                              <a:cubicBezTo>
                                <a:pt x="191123" y="83740"/>
                                <a:pt x="142846" y="114704"/>
                                <a:pt x="122511" y="161001"/>
                              </a:cubicBezTo>
                              <a:close/>
                              <a:moveTo>
                                <a:pt x="827930" y="392638"/>
                              </a:moveTo>
                              <a:lnTo>
                                <a:pt x="858223" y="233285"/>
                              </a:lnTo>
                              <a:lnTo>
                                <a:pt x="920576" y="392638"/>
                              </a:lnTo>
                              <a:lnTo>
                                <a:pt x="1015149" y="392638"/>
                              </a:lnTo>
                              <a:lnTo>
                                <a:pt x="950636" y="232019"/>
                              </a:lnTo>
                              <a:lnTo>
                                <a:pt x="1068043" y="95022"/>
                              </a:lnTo>
                              <a:lnTo>
                                <a:pt x="972037" y="95022"/>
                              </a:lnTo>
                              <a:lnTo>
                                <a:pt x="858750" y="230516"/>
                              </a:lnTo>
                              <a:lnTo>
                                <a:pt x="902570" y="0"/>
                              </a:lnTo>
                              <a:lnTo>
                                <a:pt x="815233" y="0"/>
                              </a:lnTo>
                              <a:lnTo>
                                <a:pt x="740583" y="392638"/>
                              </a:lnTo>
                              <a:close/>
                              <a:moveTo>
                                <a:pt x="1839859" y="600836"/>
                              </a:moveTo>
                              <a:cubicBezTo>
                                <a:pt x="1839859" y="643733"/>
                                <a:pt x="1810159" y="680372"/>
                                <a:pt x="1767287" y="680372"/>
                              </a:cubicBezTo>
                              <a:cubicBezTo>
                                <a:pt x="1735543" y="680372"/>
                                <a:pt x="1715912" y="658419"/>
                                <a:pt x="1715912" y="628492"/>
                              </a:cubicBezTo>
                              <a:cubicBezTo>
                                <a:pt x="1715912" y="585872"/>
                                <a:pt x="1745611" y="548956"/>
                                <a:pt x="1788483" y="548956"/>
                              </a:cubicBezTo>
                              <a:cubicBezTo>
                                <a:pt x="1822296" y="548956"/>
                                <a:pt x="1839859" y="573230"/>
                                <a:pt x="1839859" y="600836"/>
                              </a:cubicBezTo>
                              <a:close/>
                              <a:moveTo>
                                <a:pt x="1746898" y="627709"/>
                              </a:moveTo>
                              <a:cubicBezTo>
                                <a:pt x="1746898" y="644994"/>
                                <a:pt x="1755932" y="657157"/>
                                <a:pt x="1771426" y="657157"/>
                              </a:cubicBezTo>
                              <a:cubicBezTo>
                                <a:pt x="1793908" y="657157"/>
                                <a:pt x="1808872" y="626170"/>
                                <a:pt x="1808872" y="601088"/>
                              </a:cubicBezTo>
                              <a:cubicBezTo>
                                <a:pt x="1808872" y="588194"/>
                                <a:pt x="1802942" y="572170"/>
                                <a:pt x="1784850" y="572170"/>
                              </a:cubicBezTo>
                              <a:cubicBezTo>
                                <a:pt x="1760853" y="572170"/>
                                <a:pt x="1746898" y="604217"/>
                                <a:pt x="1746898" y="627709"/>
                              </a:cubicBezTo>
                              <a:close/>
                              <a:moveTo>
                                <a:pt x="2044503" y="600836"/>
                              </a:moveTo>
                              <a:cubicBezTo>
                                <a:pt x="2044503" y="643733"/>
                                <a:pt x="2014803" y="680372"/>
                                <a:pt x="1971931" y="680372"/>
                              </a:cubicBezTo>
                              <a:cubicBezTo>
                                <a:pt x="1940187" y="680372"/>
                                <a:pt x="1920555" y="658419"/>
                                <a:pt x="1920555" y="628492"/>
                              </a:cubicBezTo>
                              <a:cubicBezTo>
                                <a:pt x="1920555" y="585872"/>
                                <a:pt x="1950255" y="548956"/>
                                <a:pt x="1993127" y="548956"/>
                              </a:cubicBezTo>
                              <a:cubicBezTo>
                                <a:pt x="2026940" y="548956"/>
                                <a:pt x="2044503" y="573230"/>
                                <a:pt x="2044503" y="600836"/>
                              </a:cubicBezTo>
                              <a:close/>
                              <a:moveTo>
                                <a:pt x="1951542" y="627709"/>
                              </a:moveTo>
                              <a:cubicBezTo>
                                <a:pt x="1951542" y="644994"/>
                                <a:pt x="1960576" y="657157"/>
                                <a:pt x="1976069" y="657157"/>
                              </a:cubicBezTo>
                              <a:cubicBezTo>
                                <a:pt x="1998552" y="657157"/>
                                <a:pt x="2013516" y="626170"/>
                                <a:pt x="2013516" y="601088"/>
                              </a:cubicBezTo>
                              <a:cubicBezTo>
                                <a:pt x="2013516" y="588194"/>
                                <a:pt x="2007586" y="572170"/>
                                <a:pt x="1989494" y="572170"/>
                              </a:cubicBezTo>
                              <a:cubicBezTo>
                                <a:pt x="1965496" y="572170"/>
                                <a:pt x="1951542" y="604217"/>
                                <a:pt x="1951542" y="627709"/>
                              </a:cubicBezTo>
                              <a:close/>
                              <a:moveTo>
                                <a:pt x="1884855" y="510629"/>
                              </a:moveTo>
                              <a:lnTo>
                                <a:pt x="1853107" y="677545"/>
                              </a:lnTo>
                              <a:lnTo>
                                <a:pt x="1883083" y="677545"/>
                              </a:lnTo>
                              <a:lnTo>
                                <a:pt x="1915062" y="510629"/>
                              </a:lnTo>
                              <a:close/>
                              <a:moveTo>
                                <a:pt x="1400114" y="549208"/>
                              </a:moveTo>
                              <a:cubicBezTo>
                                <a:pt x="1353634" y="549208"/>
                                <a:pt x="1320326" y="586125"/>
                                <a:pt x="1320326" y="630031"/>
                              </a:cubicBezTo>
                              <a:cubicBezTo>
                                <a:pt x="1320326" y="659983"/>
                                <a:pt x="1339680" y="680120"/>
                                <a:pt x="1371196" y="680120"/>
                              </a:cubicBezTo>
                              <a:cubicBezTo>
                                <a:pt x="1387872" y="680120"/>
                                <a:pt x="1400923" y="676199"/>
                                <a:pt x="1408275" y="672445"/>
                              </a:cubicBezTo>
                              <a:lnTo>
                                <a:pt x="1413237" y="646349"/>
                              </a:lnTo>
                              <a:cubicBezTo>
                                <a:pt x="1408869" y="648803"/>
                                <a:pt x="1396488" y="655845"/>
                                <a:pt x="1379448" y="655845"/>
                              </a:cubicBezTo>
                              <a:cubicBezTo>
                                <a:pt x="1362668" y="655845"/>
                                <a:pt x="1351817" y="645247"/>
                                <a:pt x="1351817" y="626423"/>
                              </a:cubicBezTo>
                              <a:cubicBezTo>
                                <a:pt x="1351817" y="600079"/>
                                <a:pt x="1370162" y="573483"/>
                                <a:pt x="1399080" y="573483"/>
                              </a:cubicBezTo>
                              <a:cubicBezTo>
                                <a:pt x="1410312" y="573483"/>
                                <a:pt x="1417035" y="576590"/>
                                <a:pt x="1422249" y="579346"/>
                              </a:cubicBezTo>
                              <a:lnTo>
                                <a:pt x="1427004" y="554336"/>
                              </a:lnTo>
                              <a:cubicBezTo>
                                <a:pt x="1422592" y="552209"/>
                                <a:pt x="1412104" y="549208"/>
                                <a:pt x="1400114" y="549208"/>
                              </a:cubicBezTo>
                              <a:close/>
                              <a:moveTo>
                                <a:pt x="1228324" y="643733"/>
                              </a:moveTo>
                              <a:cubicBezTo>
                                <a:pt x="1225473" y="638812"/>
                                <a:pt x="1224438" y="630283"/>
                                <a:pt x="1224968" y="625893"/>
                              </a:cubicBezTo>
                              <a:cubicBezTo>
                                <a:pt x="1273517" y="626927"/>
                                <a:pt x="1307330" y="616582"/>
                                <a:pt x="1307330" y="584333"/>
                              </a:cubicBezTo>
                              <a:cubicBezTo>
                                <a:pt x="1307330" y="563137"/>
                                <a:pt x="1291585" y="548956"/>
                                <a:pt x="1266780" y="548956"/>
                              </a:cubicBezTo>
                              <a:cubicBezTo>
                                <a:pt x="1223404" y="548956"/>
                                <a:pt x="1195521" y="590263"/>
                                <a:pt x="1195521" y="628214"/>
                              </a:cubicBezTo>
                              <a:cubicBezTo>
                                <a:pt x="1195521" y="658949"/>
                                <a:pt x="1212301" y="680372"/>
                                <a:pt x="1247174" y="680372"/>
                              </a:cubicBezTo>
                              <a:cubicBezTo>
                                <a:pt x="1263709" y="680372"/>
                                <a:pt x="1282121" y="676139"/>
                                <a:pt x="1294703" y="668583"/>
                              </a:cubicBezTo>
                              <a:lnTo>
                                <a:pt x="1299850" y="641509"/>
                              </a:lnTo>
                              <a:cubicBezTo>
                                <a:pt x="1289613" y="648898"/>
                                <a:pt x="1274929" y="656627"/>
                                <a:pt x="1254138" y="656627"/>
                              </a:cubicBezTo>
                              <a:cubicBezTo>
                                <a:pt x="1242253" y="656627"/>
                                <a:pt x="1233220" y="652236"/>
                                <a:pt x="1228324" y="643733"/>
                              </a:cubicBezTo>
                              <a:close/>
                              <a:moveTo>
                                <a:pt x="1262919" y="571414"/>
                              </a:moveTo>
                              <a:cubicBezTo>
                                <a:pt x="1272483" y="571414"/>
                                <a:pt x="1278918" y="576309"/>
                                <a:pt x="1278918" y="584333"/>
                              </a:cubicBezTo>
                              <a:cubicBezTo>
                                <a:pt x="1278918" y="599549"/>
                                <a:pt x="1259033" y="603687"/>
                                <a:pt x="1228047" y="603410"/>
                              </a:cubicBezTo>
                              <a:cubicBezTo>
                                <a:pt x="1231680" y="588194"/>
                                <a:pt x="1244070" y="571414"/>
                                <a:pt x="1262919" y="571414"/>
                              </a:cubicBezTo>
                              <a:close/>
                              <a:moveTo>
                                <a:pt x="1695170" y="583525"/>
                              </a:moveTo>
                              <a:cubicBezTo>
                                <a:pt x="1695170" y="559781"/>
                                <a:pt x="1681216" y="548955"/>
                                <a:pt x="1663149" y="548955"/>
                              </a:cubicBezTo>
                              <a:cubicBezTo>
                                <a:pt x="1645210" y="548955"/>
                                <a:pt x="1628878" y="557828"/>
                                <a:pt x="1617217" y="575329"/>
                              </a:cubicBezTo>
                              <a:lnTo>
                                <a:pt x="1621873" y="551024"/>
                              </a:lnTo>
                              <a:lnTo>
                                <a:pt x="1594758" y="551024"/>
                              </a:lnTo>
                              <a:lnTo>
                                <a:pt x="1570693" y="677545"/>
                              </a:lnTo>
                              <a:lnTo>
                                <a:pt x="1600669" y="677545"/>
                              </a:lnTo>
                              <a:lnTo>
                                <a:pt x="1611798" y="619458"/>
                              </a:lnTo>
                              <a:cubicBezTo>
                                <a:pt x="1617223" y="589985"/>
                                <a:pt x="1634483" y="573483"/>
                                <a:pt x="1648160" y="573483"/>
                              </a:cubicBezTo>
                              <a:cubicBezTo>
                                <a:pt x="1660045" y="573483"/>
                                <a:pt x="1663931" y="580952"/>
                                <a:pt x="1663931" y="591550"/>
                              </a:cubicBezTo>
                              <a:cubicBezTo>
                                <a:pt x="1663931" y="596445"/>
                                <a:pt x="1663330" y="601885"/>
                                <a:pt x="1662448" y="606538"/>
                              </a:cubicBezTo>
                              <a:lnTo>
                                <a:pt x="1648942" y="677545"/>
                              </a:lnTo>
                              <a:lnTo>
                                <a:pt x="1678918" y="677545"/>
                              </a:lnTo>
                              <a:lnTo>
                                <a:pt x="1692967" y="604217"/>
                              </a:lnTo>
                              <a:cubicBezTo>
                                <a:pt x="1694254" y="598010"/>
                                <a:pt x="1695170" y="589228"/>
                                <a:pt x="1695170" y="583525"/>
                              </a:cubicBezTo>
                              <a:close/>
                              <a:moveTo>
                                <a:pt x="1521033" y="548955"/>
                              </a:moveTo>
                              <a:cubicBezTo>
                                <a:pt x="1505109" y="548955"/>
                                <a:pt x="1490452" y="555948"/>
                                <a:pt x="1479203" y="569759"/>
                              </a:cubicBezTo>
                              <a:lnTo>
                                <a:pt x="1490532" y="510629"/>
                              </a:lnTo>
                              <a:lnTo>
                                <a:pt x="1460325" y="510629"/>
                              </a:lnTo>
                              <a:lnTo>
                                <a:pt x="1428577" y="677545"/>
                              </a:lnTo>
                              <a:lnTo>
                                <a:pt x="1458554" y="677545"/>
                              </a:lnTo>
                              <a:lnTo>
                                <a:pt x="1469682" y="619458"/>
                              </a:lnTo>
                              <a:cubicBezTo>
                                <a:pt x="1475107" y="589985"/>
                                <a:pt x="1492368" y="573482"/>
                                <a:pt x="1506044" y="573482"/>
                              </a:cubicBezTo>
                              <a:cubicBezTo>
                                <a:pt x="1517930" y="573482"/>
                                <a:pt x="1521815" y="580952"/>
                                <a:pt x="1521815" y="591550"/>
                              </a:cubicBezTo>
                              <a:cubicBezTo>
                                <a:pt x="1521815" y="596445"/>
                                <a:pt x="1521215" y="601885"/>
                                <a:pt x="1520332" y="606538"/>
                              </a:cubicBezTo>
                              <a:lnTo>
                                <a:pt x="1506827" y="677545"/>
                              </a:lnTo>
                              <a:lnTo>
                                <a:pt x="1536803" y="677545"/>
                              </a:lnTo>
                              <a:lnTo>
                                <a:pt x="1550851" y="604217"/>
                              </a:lnTo>
                              <a:cubicBezTo>
                                <a:pt x="1552138" y="598010"/>
                                <a:pt x="1553054" y="589228"/>
                                <a:pt x="1553054" y="583525"/>
                              </a:cubicBezTo>
                              <a:cubicBezTo>
                                <a:pt x="1553054" y="559780"/>
                                <a:pt x="1539100" y="548955"/>
                                <a:pt x="1521033" y="548955"/>
                              </a:cubicBezTo>
                              <a:close/>
                              <a:moveTo>
                                <a:pt x="1171990" y="519414"/>
                              </a:moveTo>
                              <a:lnTo>
                                <a:pt x="1142748" y="519414"/>
                              </a:lnTo>
                              <a:lnTo>
                                <a:pt x="1136323" y="551782"/>
                              </a:lnTo>
                              <a:lnTo>
                                <a:pt x="1119542" y="551782"/>
                              </a:lnTo>
                              <a:lnTo>
                                <a:pt x="1115151" y="575022"/>
                              </a:lnTo>
                              <a:lnTo>
                                <a:pt x="1131958" y="575022"/>
                              </a:lnTo>
                              <a:lnTo>
                                <a:pt x="1121106" y="631066"/>
                              </a:lnTo>
                              <a:cubicBezTo>
                                <a:pt x="1119291" y="640351"/>
                                <a:pt x="1118507" y="647315"/>
                                <a:pt x="1118507" y="654305"/>
                              </a:cubicBezTo>
                              <a:cubicBezTo>
                                <a:pt x="1118507" y="668765"/>
                                <a:pt x="1127567" y="680120"/>
                                <a:pt x="1148208" y="680120"/>
                              </a:cubicBezTo>
                              <a:cubicBezTo>
                                <a:pt x="1155449" y="680120"/>
                                <a:pt x="1163449" y="679363"/>
                                <a:pt x="1167840" y="677546"/>
                              </a:cubicBezTo>
                              <a:lnTo>
                                <a:pt x="1167840" y="677542"/>
                              </a:lnTo>
                              <a:lnTo>
                                <a:pt x="1172375" y="653703"/>
                              </a:lnTo>
                              <a:cubicBezTo>
                                <a:pt x="1168933" y="654444"/>
                                <a:pt x="1164660" y="654835"/>
                                <a:pt x="1160345" y="654835"/>
                              </a:cubicBezTo>
                              <a:cubicBezTo>
                                <a:pt x="1152345" y="654835"/>
                                <a:pt x="1149243" y="650445"/>
                                <a:pt x="1149243" y="643455"/>
                              </a:cubicBezTo>
                              <a:cubicBezTo>
                                <a:pt x="1149243" y="638030"/>
                                <a:pt x="1150277" y="631571"/>
                                <a:pt x="1151563" y="625640"/>
                              </a:cubicBezTo>
                              <a:lnTo>
                                <a:pt x="1161380" y="575022"/>
                              </a:lnTo>
                              <a:lnTo>
                                <a:pt x="1189541" y="575022"/>
                              </a:lnTo>
                              <a:lnTo>
                                <a:pt x="1194183" y="551782"/>
                              </a:lnTo>
                              <a:lnTo>
                                <a:pt x="1166023" y="551782"/>
                              </a:lnTo>
                              <a:close/>
                              <a:moveTo>
                                <a:pt x="2182235" y="724544"/>
                              </a:moveTo>
                              <a:cubicBezTo>
                                <a:pt x="2205272" y="735202"/>
                                <a:pt x="2227976" y="730485"/>
                                <a:pt x="2244439" y="701035"/>
                              </a:cubicBezTo>
                              <a:lnTo>
                                <a:pt x="2244439" y="700986"/>
                              </a:lnTo>
                              <a:lnTo>
                                <a:pt x="2328568" y="551024"/>
                              </a:lnTo>
                              <a:lnTo>
                                <a:pt x="2296546" y="551024"/>
                              </a:lnTo>
                              <a:lnTo>
                                <a:pt x="2248768" y="644640"/>
                              </a:lnTo>
                              <a:lnTo>
                                <a:pt x="2237166" y="551024"/>
                              </a:lnTo>
                              <a:lnTo>
                                <a:pt x="2205649" y="551024"/>
                              </a:lnTo>
                              <a:lnTo>
                                <a:pt x="2228062" y="674169"/>
                              </a:lnTo>
                              <a:lnTo>
                                <a:pt x="2218252" y="693826"/>
                              </a:lnTo>
                              <a:cubicBezTo>
                                <a:pt x="2209437" y="708887"/>
                                <a:pt x="2194055" y="703972"/>
                                <a:pt x="2186900" y="700003"/>
                              </a:cubicBezTo>
                              <a:lnTo>
                                <a:pt x="2182235" y="724545"/>
                              </a:lnTo>
                              <a:close/>
                              <a:moveTo>
                                <a:pt x="2141307" y="548955"/>
                              </a:moveTo>
                              <a:cubicBezTo>
                                <a:pt x="2087828" y="548955"/>
                                <a:pt x="2060440" y="596239"/>
                                <a:pt x="2060440" y="636027"/>
                              </a:cubicBezTo>
                              <a:cubicBezTo>
                                <a:pt x="2060440" y="658505"/>
                                <a:pt x="2071550" y="680467"/>
                                <a:pt x="2098421" y="680467"/>
                              </a:cubicBezTo>
                              <a:cubicBezTo>
                                <a:pt x="2115094" y="680467"/>
                                <a:pt x="2130135" y="672336"/>
                                <a:pt x="2140224" y="658013"/>
                              </a:cubicBezTo>
                              <a:lnTo>
                                <a:pt x="2137816" y="669017"/>
                              </a:lnTo>
                              <a:cubicBezTo>
                                <a:pt x="2131634" y="698212"/>
                                <a:pt x="2116645" y="707498"/>
                                <a:pt x="2097014" y="707498"/>
                              </a:cubicBezTo>
                              <a:cubicBezTo>
                                <a:pt x="2085128" y="707498"/>
                                <a:pt x="2071200" y="704394"/>
                                <a:pt x="2063958" y="700003"/>
                              </a:cubicBezTo>
                              <a:lnTo>
                                <a:pt x="2059292" y="724545"/>
                              </a:lnTo>
                              <a:cubicBezTo>
                                <a:pt x="2067991" y="728825"/>
                                <a:pt x="2081655" y="731520"/>
                                <a:pt x="2096388" y="731520"/>
                              </a:cubicBezTo>
                              <a:cubicBezTo>
                                <a:pt x="2112297" y="731520"/>
                                <a:pt x="2130041" y="728417"/>
                                <a:pt x="2143349" y="717566"/>
                              </a:cubicBezTo>
                              <a:cubicBezTo>
                                <a:pt x="2157703" y="705706"/>
                                <a:pt x="2164765" y="686075"/>
                                <a:pt x="2169456" y="661548"/>
                              </a:cubicBezTo>
                              <a:lnTo>
                                <a:pt x="2180842" y="604510"/>
                              </a:lnTo>
                              <a:cubicBezTo>
                                <a:pt x="2182391" y="597530"/>
                                <a:pt x="2183423" y="589781"/>
                                <a:pt x="2183423" y="582806"/>
                              </a:cubicBezTo>
                              <a:cubicBezTo>
                                <a:pt x="2183423" y="560070"/>
                                <a:pt x="2167662" y="548955"/>
                                <a:pt x="2141307" y="548955"/>
                              </a:cubicBezTo>
                              <a:close/>
                              <a:moveTo>
                                <a:pt x="2150868" y="602956"/>
                              </a:moveTo>
                              <a:lnTo>
                                <a:pt x="2148545" y="614582"/>
                              </a:lnTo>
                              <a:cubicBezTo>
                                <a:pt x="2143377" y="639905"/>
                                <a:pt x="2127358" y="655924"/>
                                <a:pt x="2111855" y="655924"/>
                              </a:cubicBezTo>
                              <a:cubicBezTo>
                                <a:pt x="2097905" y="655924"/>
                                <a:pt x="2091958" y="644298"/>
                                <a:pt x="2091958" y="630602"/>
                              </a:cubicBezTo>
                              <a:cubicBezTo>
                                <a:pt x="2091958" y="605801"/>
                                <a:pt x="2109273" y="571955"/>
                                <a:pt x="2135623" y="571955"/>
                              </a:cubicBezTo>
                              <a:cubicBezTo>
                                <a:pt x="2146217" y="571955"/>
                                <a:pt x="2152159" y="577639"/>
                                <a:pt x="2152417" y="587974"/>
                              </a:cubicBezTo>
                              <a:cubicBezTo>
                                <a:pt x="2152675" y="593916"/>
                                <a:pt x="2151653" y="598375"/>
                                <a:pt x="2150868" y="602956"/>
                              </a:cubicBezTo>
                              <a:close/>
                              <a:moveTo>
                                <a:pt x="2362069" y="651612"/>
                              </a:moveTo>
                              <a:cubicBezTo>
                                <a:pt x="2363519" y="635661"/>
                                <a:pt x="2351798" y="622732"/>
                                <a:pt x="2335848" y="622732"/>
                              </a:cubicBezTo>
                              <a:cubicBezTo>
                                <a:pt x="2319897" y="622732"/>
                                <a:pt x="2305880" y="635661"/>
                                <a:pt x="2304430" y="651612"/>
                              </a:cubicBezTo>
                              <a:cubicBezTo>
                                <a:pt x="2302859" y="666233"/>
                                <a:pt x="2313613" y="680371"/>
                                <a:pt x="2330651" y="680371"/>
                              </a:cubicBezTo>
                              <a:cubicBezTo>
                                <a:pt x="2346602" y="680492"/>
                                <a:pt x="2360619" y="667562"/>
                                <a:pt x="2362069" y="651612"/>
                              </a:cubicBezTo>
                              <a:close/>
                              <a:moveTo>
                                <a:pt x="2357960" y="651249"/>
                              </a:moveTo>
                              <a:cubicBezTo>
                                <a:pt x="2356752" y="665025"/>
                                <a:pt x="2344427" y="676262"/>
                                <a:pt x="2330652" y="676262"/>
                              </a:cubicBezTo>
                              <a:cubicBezTo>
                                <a:pt x="2317118" y="676262"/>
                                <a:pt x="2307330" y="665387"/>
                                <a:pt x="2308538" y="651974"/>
                              </a:cubicBezTo>
                              <a:cubicBezTo>
                                <a:pt x="2309747" y="638320"/>
                                <a:pt x="2321951" y="626961"/>
                                <a:pt x="2335847" y="626961"/>
                              </a:cubicBezTo>
                              <a:cubicBezTo>
                                <a:pt x="2349260" y="626961"/>
                                <a:pt x="2359169" y="637836"/>
                                <a:pt x="2357960" y="651249"/>
                              </a:cubicBezTo>
                              <a:close/>
                              <a:moveTo>
                                <a:pt x="2338022" y="655116"/>
                              </a:moveTo>
                              <a:lnTo>
                                <a:pt x="2342614" y="668529"/>
                              </a:lnTo>
                              <a:lnTo>
                                <a:pt x="2338143" y="668529"/>
                              </a:lnTo>
                              <a:lnTo>
                                <a:pt x="2333672" y="655479"/>
                              </a:lnTo>
                              <a:lnTo>
                                <a:pt x="2327268" y="655479"/>
                              </a:lnTo>
                              <a:lnTo>
                                <a:pt x="2324851" y="668529"/>
                              </a:lnTo>
                              <a:lnTo>
                                <a:pt x="2320622" y="668529"/>
                              </a:lnTo>
                              <a:lnTo>
                                <a:pt x="2327026" y="634574"/>
                              </a:lnTo>
                              <a:lnTo>
                                <a:pt x="2338143" y="634574"/>
                              </a:lnTo>
                              <a:cubicBezTo>
                                <a:pt x="2343218" y="634574"/>
                                <a:pt x="2347085" y="638320"/>
                                <a:pt x="2347206" y="643153"/>
                              </a:cubicBezTo>
                              <a:cubicBezTo>
                                <a:pt x="2347327" y="647624"/>
                                <a:pt x="2344185" y="653425"/>
                                <a:pt x="2338023" y="655116"/>
                              </a:cubicBezTo>
                              <a:lnTo>
                                <a:pt x="2338022" y="655116"/>
                              </a:lnTo>
                              <a:close/>
                              <a:moveTo>
                                <a:pt x="2338143" y="638682"/>
                              </a:moveTo>
                              <a:lnTo>
                                <a:pt x="2330410" y="638682"/>
                              </a:lnTo>
                              <a:lnTo>
                                <a:pt x="2327993" y="651370"/>
                              </a:lnTo>
                              <a:lnTo>
                                <a:pt x="2335001" y="651370"/>
                              </a:lnTo>
                              <a:cubicBezTo>
                                <a:pt x="2338747" y="651370"/>
                                <a:pt x="2342010" y="648470"/>
                                <a:pt x="2342977" y="644604"/>
                              </a:cubicBezTo>
                              <a:cubicBezTo>
                                <a:pt x="2343702" y="641583"/>
                                <a:pt x="2341285" y="638683"/>
                                <a:pt x="2338143" y="638683"/>
                              </a:cubicBezTo>
                              <a:close/>
                            </a:path>
                          </a:pathLst>
                        </a:custGeom>
                        <a:solidFill>
                          <a:srgbClr val="000000"/>
                        </a:solidFill>
                        <a:ln w="12192" cap="flat">
                          <a:noFill/>
                          <a:prstDash val="solid"/>
                          <a:miter/>
                        </a:ln>
                      </wps:spPr>
                      <wps:bodyPr rtlCol="0" anchor="ctr"/>
                    </wps:wsp>
                  </wpg:wgp>
                </a:graphicData>
              </a:graphic>
            </wp:anchor>
          </w:drawing>
        </mc:Choice>
        <mc:Fallback xmlns:a="http://schemas.openxmlformats.org/drawingml/2006/main" xmlns:a14="http://schemas.microsoft.com/office/drawing/2010/main" xmlns:arto="http://schemas.microsoft.com/office/word/2006/arto">
          <w:pict w14:anchorId="4833E360">
            <v:group id="Group 12" style="position:absolute;margin-left:0;margin-top:0;width:139.25pt;height:49.45pt;z-index:251658241" coordsize="17685,6280" o:spid="_x0000_s1026" w14:anchorId="37AF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i3ZTUAALYkAQAOAAAAZHJzL2Uyb0RvYy54bWy0nVtvJUdyoN8X2P9A8NHATtf90piWodXs&#10;DBYY2IJnFrYfj9jsbmLZPNzDI7XkX+8vKjOrIvIcsiK1sB7EJrMirxGRcc8//uOvXx9vfrk/vTwc&#10;nz7c1n+obm/un+6OHx+ePn+4/T9///P/mG5vXs6Hp4+Hx+PT/Yfb3+5fbv/xu//+3/747fn9fXP8&#10;cnz8eH+6oZOnl/ffnj/cfjmfn9+/e/dy9+X+6+HlD8fn+ycaPx1PXw9nfj19fvfxdPhG718f3zVV&#10;Nbz7djx9fD4d7+5fXvjrn0Lj7XdL/58+3d+d//nTp5f7883jh1vmdl7+f1r+/5P8/913fzy8/3w6&#10;PH95uIvTOPyOWXw9PDwx6NrVnw7nw83Pp4eLrr4+3J2OL8dP5z/cHb++O3769HB3v6yB1dRVtpq/&#10;nI4/Py9r+fz+2+fndZvY2myffne3d//0y19Oz397/vHETnx7/sxeLL/JWn79dPoqP5nlza/Llv22&#10;btn9r+ebO/5Yj8PU1+zsHW1DM1VNE/b07gsbfwF29+V/vQ34Lg37zkzm2zPo8bLtwMv/3w787cvh&#10;+X7Z2Jf37MCPp5uHjx9ux9ubp8NXkPRfQJvD0+fH+5tRFiOD89W6SS/vX9ivV3eoHqsp7ULapq4f&#10;wdawS/HfdLwu9vD++fRy/sv98euN/OPD7YkZLPh0+OWvL+fwafpEBn45Pj58/PPD4+PyixDL/Q+P&#10;p5tfDqD5T59rmTWdm68en+Tbp6NAhWb5C9uclrP86/zb47189/j0L/ef2BWOuFkmslDkNsjh7u7+&#10;6VyHpi+Hj/dh7L7ivzR6mtYyl6VD6fkT4699xw7Sl6GT1HeYZfxeQO8Xgl6Bq7cmFoBXiGXk49N5&#10;Bf768HQ8XevgkVXFkcP3aZPC1sgu/XT8+Bs4czoGdvLyfPfnB47tr4eX84+HE/yDk4Ynnv+Z/316&#10;PH77cHuM/7q9+XI8/ce1v8v3IDWttzff4Ecfbl/+38+H0/3tzeP/fgLd57rrhIEtvywodHtz0i0/&#10;6Zann7/+cAQXarjv893yT4BP58f0z0+n49d/hXV+L6PSdHi6Y+wPt3fnU/rlh3PgkzDfu/vvv18+&#10;g2k9H85/ffrb8510LrsqaPn3X//1cHqOuHsG6f/pmEjs8D5D4fCtQD4dv//5fPz0sOD3tq9xvyH3&#10;QHr/5XRfd4nw/3y6v5e75qYeMsKX+b48//V4939fbp6OP3yBPdx///IMmco+CL7IAiKXCPN+hUl0&#10;Q9M0jHiFl7YVHHSIXKJq+qqLmJg48d3PgUvIbNK2cud8hEfInz5/jAzs7vj09PJwvv83TvbT10cw&#10;8h/e3dRN13R1ffPtpmnHeujT5ZcD/bsGauauGaebLzdjW/fNayD/Bp6pceq+rfr9cTRQOzRtP+yO&#10;0+hx6qqfh3F/HA3UztMw9rvjtHqcqp77zrEeDdSO3AHz7jjgwbZvVQuI43w0UFvX9dTsjtPrcWpY&#10;SesYRwO1bde24+44IO+2nrqvpqHZPx8N1FZTPbW743BVq3Hqrmkc56OBmrHq2Os9vEZ63cap+nrs&#10;HPtmgOYGutkdZ9bjcKB14xhHA01z3++jmwhq23qaoe9qx/lYqGqaq253QbUm7rrpm2Gu9jHBQo39&#10;VDvWpMm7rsdxrmbHSAYK8q72kaHWBA4RwaEd3MdCTVXVVfu7p0mcNfXD2DnWpKGauu1rx0iayN03&#10;RK2hvFeEJvOxqurGs3kaaK7qcZ811JrM+2qYYPe7V54BasaxHfd5Xa3pfGiFah0DaSDnZVRrQufm&#10;5vp2DKSB2qmZmv2t437f2MPYVvXgoFkD1FZzM++zu0Zzh6EfhsrBhgxQ20ytA73Rw7YV9bNg0P7W&#10;GaBmGEcHb2g0bxhmeKRnIA3EZvfdPrsT0XFl4WM3cpU7VqSB6rGp2e+9q6/RND4OdTU42KoBqrHP&#10;eM5I07iXMTQayMcYGs0YEMHZbQdTNVAtNFHvX36NJvKm7abJI3YbqLaq5n5f7m40lTcIaWPjwTsN&#10;1Y7dzO2yhw6t5g2iwSAQ7iOegRJ2N+/z1VYzh4ZtGLvJMZKBgoE7aKnV3KGpu3qaBsdIGqruxgl5&#10;Y3f3NKU3zTChBTpG0lBIeMM+QrSa0oOe57iVDFQ9Tpj09pek+QNIjsLjIKfWQs2147ZoNa03NQKe&#10;Rwq3UCN6kuOYfheLaDWUk0W0hkUI4kHtu2JKBtVVw77K3GpibxpEag8jN1CAjBzuHpKLfWq9mtDI&#10;xh7Lwe6aDBSWg2neX1NniN27exmUa/c6TewNGiCqjGNNGsp3O3Wa1uupR1FwCF8Gyim3dppF1POE&#10;/O7gegbKKbh2htirYcTK49g8DeWUXDvDIrAhNJND6jdQTtG108SOTX903bgGyim7dppFYIKqMHM4&#10;dk9DLcLrvqjXGRZRYcRvPSNpKKf0itFRsYhqnuRO22URBsopvvaWRWBQ8Uh7BmqRX/cvwl4Tu5tF&#10;GCgfi+gti+javvFsnoZC9Bhg/3ucvDcsAul1qh0swkC1czO0jpE0sXO0SBEOttdrKO9ImkVgSJjg&#10;Rg7U01Bt2/f1vhrdaxYhhnYM1Y6RNFQ7o0fvW296Tex1P/Tc746RNFSDbXvelyt7S+wNZgjPSAaK&#10;g3LYbwbNIjC4Tj1otMsiDJSIyvubN2gOgfWGJTk0GgslF8D+5g2aQ9STk3ANlJNwB03s+OYhd4f4&#10;b6GmiT3fZRGDYRF4h9DUHMdkoPqhcWiegyZ2yKlzif8GSiQjLD97bG/QxA6C933vUGkMVNuMQ+/Y&#10;PU3s2He73iOvDBoKAwbC2/6aNLH7McJAOTFCE3s3N8jXDoTQQE4kHzWH6AYMUw66NUDOK2PUHKId&#10;uTkdPM8C+W7BUTMIbqaBW2aX5Vkg39U0av7QYKbEd7g/kAZy3kyjJnQxrXiQwQL5LqZRcweIr/J4&#10;ag1Q7buXRs0cWkxmHlOyAfJdS6Mm8k4W5BCIDBCs2HMrjZrGvfRqgLz0qmmcCATXhT5qIDR8z500&#10;acbQokF7zHkGCBnKcyVNhjFUeO0djMEAOW+kyTCG1ue3t0C+C2nSNN5Vrcs+aYCc99GkGYMXGQyQ&#10;Fxk0Y6jxjrceC9ukoZqKkJl9BVBCdla7V83OSaTELlc1UO2E7rMvNkyaN8C3Jlc8j4Fa+Pe+DjNp&#10;5lC3LRZAhw5joNph9rh/JkPoiGm+3dNQHTfmuC/wz5o91MTasIH752SgvCNp/lC3sHCP1XDWUNh7&#10;HB7bWfOHGizC4e1YkoZyDqT5Q91iDsZFsIvjs4Hq8Hvs4/isGQTU1Hbsw/5IGsp30c6a1AODcJCt&#10;gXIyiDljEHgwHGKXgUK7Iqp4V9qfDYPo2qb1BJRZqKEmxGB/JMsghpoIH8cxaaim76tx39g/a1IH&#10;x4nw8aCehmrbpm/3HRgY/Cwn9x2UBXOeVF1paocb9R4fcQYFf3XEJuDt18tqiSt1ILqFEi6xjxR1&#10;pQm+R3h1yK4WyDuQpnfXIBoA8Z0rYxfHsdupjZvGuXdwIgvkHsmwCEK+KtdQGgrjGgEXjkVpHoHB&#10;sBod5FRXGkp8sI7Ijroy5N71jQ/xNBSeUddJaXL3U5OBclKTCYfEbDi3HvwzUIv9Yd92g89a419P&#10;SLEHKwwUwqj4wvZMX3WtecSMG4Nd3711LZR7VZpJwNH6mlgNx1gazD2WJnt4y+Ax+hPjo/a9aUnN&#10;2vdkoNcqIOwdU+WJkLFgTu5HesKmccykFnkUDq51DeVj6CYwEq/02LuQXTOLhmQA3Ef7GKjJHgmp&#10;R6R3YIWG2tcBiAJRm4C8DH14RtFQjlFMUOSI+E9M+/5aDJQXw01YJLHz+FQ91GTAuKcnCGP3iExk&#10;JMbksZk8koQBgy5QHxxjaXKvx7qfXbHqNhCzmTBsOcbS9C7xT53vvDRY34na4RjLsAn/eWkw93lp&#10;iseXNmDw9eChBsMgNjoi3AjnVoRFGD7RCp4bxIANPee876chukOPNVXTBEY56EuDDUgwk+MONiGW&#10;4AaGSA9fMmBkfyLR7eOGCZf0n5cB855XFmbZkQLh4VEGzIuHJtCynsd69uQf1QbMyzdawzdEksEf&#10;t48bBow0PBffsHGTM6tqPPzQgHn5ho2crNzn9Xv4homdJPSo7j2hR7UBc+Oh4RszOqPHkIAJSrEA&#10;L9+w8ZOVpMh4eJQB8/KNLIJyml3h5hh11bq8fMPGULrPy4B5z8tEUQZbvIe+DBiZSYMjO5IrRG0G&#10;QZGkfHjoy4CRvyHZm7uyjQmlZF1kInr4oQFzj6UFh3oWq63n/jIxmO491AyApLUlg2GfH5rYTUKE&#10;mspxV5qAStg3cYQe+jJgA1YMbof989IMAHaAZO8aS4Nxp+AsdYylBQf2EK3fhfMaTEKoXXioGQCO&#10;c2y4LpzXYIOYzR0qqw2sbMe586RagK6KLAl3mTzrsqGVcF5cXo572YARzyTegF3cMMGVsFRs5x6Z&#10;zYD1I4k7nrGMvEEmcuOyZphgzh4jEkHY++syfIPMfLJJPXuowYhpaj26nomx9PMNA+blG71WOLDe&#10;Ta0nlwRnvcbDrsV16NhDzQAYq5s9kYyoJXqspp8IOto/L80A8AMyQRceajCoq3WtSzMAvDEDiUke&#10;3NBgXlnURFvCePvelftqwJCxiQva38Ms4LIb0Ysc6zJgXt3BhFzWJEb4zPAGbMDJ6eEbNuiymbHb&#10;eM7LgA0dvNjB522wZkPaf+uxAxgwSdNtHLq5Cbz007IBG5y0bEIvwXkCcTy2LwOGyaFz4aFmAOh5&#10;kyvopzYxm15aHjQDkD30eewM2EAQj8dHM2gGULCHGsy7hyYIsx5QVFw2XgMGcfWOUBkshoph1wMJ&#10;+q572YAt/NChO5hQzHqQFBWPbGPASJdrPTqRCeHEU1+TyODghwaMNAZCm/Z5rwnIxALbUZLDM5aV&#10;N5xjGT0F478rrJfYaXXMXv3LhGWSukQepYdvGDD3WIZvEFwxumywJqJzIHnJkQ2OdVJtRj10pO14&#10;7hQD5pV7bYAm9OWz6RkwbPrEgOzjoY3R5B7y6SkGDLsSyaWOsSzfwKrvsn2Z6E4vbphITa4K551i&#10;wNxjGT1lIL/IUzsLh5JCKYKRhbPtyr02XtPN5w2Yl8+biE38eYSTePihAfPyeROzSeo/VhHXWFpP&#10;6amB4CnVZKI2ubsqrgcH7zVgXhuRidsk5g67jce+YcDcY2nBAQvf1FNrZ98eZcJEvThvYjdrSbLx&#10;JPTUBsw9luEbHcGvntwKjH+avpx83oZ9Yj3EHeDYQwO28HmHb9TGcEJfOM09Y2m+4eXzNvaTeoME&#10;r3jG0vKGl8+bQE6xwGLU84z1e+QNE8pJ/oPoo56xNN9w46GRN7hepZjHPn2ZGFAvn5+NvNFL2UcX&#10;HmowL5+3YaBuPm/AnHx+KdW7RfSjSmBB3N9DC0Z2nkevJLZIMQAij8g/ccjYFsw9lvGn4K/DuOxZ&#10;lwZDdyBJe1cGgHbNuqSGpoOWLZh7LM0AiJrDYenA+Yb6qlsYFfqXJ8QVf7ICquuWhbnOS4O5x9IM&#10;gGC72pVG11QaDMXXUyamsQGepPwTnO3BDc1uSM6Vyq978iG+JLOHHUn/rj3UYE7fDeHYZiyEbE9C&#10;nQVbeO++fR7Z83eNZcCWsRz0ZaI80SpxEznuZVBITRGNSCycu+dlgkOJI8S05BpL8w1wA8uNYyzL&#10;NyQx0cOjTJlN7IedIwsb+7PajIVteEoAWLCh6QdHSU/KwJqxSPH12OctmJdvmEhPSBne6+GHBsw9&#10;lmYA+AKoouY6Lw3m5fOm5CZ4SN1I11iab7jH0nwDqZfYaxfOazBJk0Iy36UvE/iJS4o8T4c9qjFg&#10;VKmsPPRlAj8LxtJ8A78jtfwc69IMgDhqX7kfXKiKVDgvj62S41FAJPfBbxzxABbMPZbmG+whySSe&#10;+8vU7hy6zsU3TElNpkuZEte6NLtxr0sLDqAXnM2FhxrMPZZmABz55IqBaWy8KFn4jnJGdG5wA2L2&#10;5GNaMMzRE9Es+7SsGQB8g8LXHt3BxItCXwTB7I9lAj/9PMqALTzKcS+bwE+p6IA72yEfGjCv/mUC&#10;PxFnMW949tCAkelRNfu2SuL/NW7A1yTle1dftmDIoh3W1F3cMIGf7CEKh0NfprimmiKFIglcdIyl&#10;GQDVwEdXDS8uOT0WyOuw9zYm8BPRmbvItS7NN8aKkq379nkYoJoguNH69C8D5qYvwzd4bkKKWztw&#10;Q4O56cvwjWoeWqLTHWNpsPBIxz5umMBP8JDCwR4+b8CIwyAiwDGWFhwa2HVHlsT+uky8KFWsYB2O&#10;sbTgAD+sIGbPWBoMZoPE4RjL8A2EXleeOsqMQl8y+rj2HGNpBuDnvTZeVPJTHHzeBH6iflBExYOH&#10;BgzO68mFaUzgJ+uaXO+sWLBB7PoOfdmU4EQNxsDhkecNGLGOqKOO89IMAH7otBGZip/EwUpZ/N07&#10;xRbvJKSd+iMenNd8g/gNF26YwE952MRVBImHjAzOj5564+TDKyA/HhowLx6awE9uM64VDz80YAO5&#10;BGSo7Z6XCfxEjCAmyENfBownpEY8I/tjGb5BHRLMcw7cMIU83evSggPrwt3ukaNMvOgSp7cf+43F&#10;ReOG/7w0mHtdRt5oCdX1xFSQvaqmyFgSFbx/XoZvLHvoub9MGVDS5QmEc4ylGQA5umRXuPBQg7Eu&#10;Fy2bwM+A8x7dwYCxKuoJ7a/LBH4izjrPy4B5z8sEfrIuef7SQV8GjDsFS5ZjXVpwQCVouPg8Y2kw&#10;iU11xJgRZa+QV9aFiOgZS4O5x8r4RkuihGcsDcYeEozh2EPNALBHjVQk8oylwdxjaQbAWAg3Hn5o&#10;4kXde2j5BteXDw81mHsszQBkDytPjg/Eq1CK7BRe9dg/LxP46cdDA+Yey8gb8pKKp5QWVYP1unhX&#10;jxoxu3zeBH4GvuGhLwPm5Rsm8NPPowyYeyzNAArOS4Oh90rkzP4eagbAWFQF9sg2Nl7UO5ZmAILz&#10;pPo6+IaNF6V0uCMHnGx7hVCsi2r8Hr5hwLi/fGNpBiB3yuyJxSL2XU1R7NiOBwHZMwVUgBsabMEN&#10;S188c7y+f3r4Eh5LPry/+/UpvonKv3jclhezw2vBz8cXeZRaP5DKQ6zp139PbxcDJQ+q7gBD+ho4&#10;vRvsA8bmoIGXZ7NZjA+YS10Dt/GdWB8w1KaB0yOzPmCoTgP3RSNDRhp4eWTXvWboQgMvT3O7gcFY&#10;DTwVTRsU1MBzEbA49zU0v4fnpX37Lf56A16GZeK5N+BleCZedQNehmniXzfgZbgmLnMDXoZt4s42&#10;4GX4JqWPDHgZxomv2oCX4ZzUKTLgZVgnrmENzu8lWCdOYgNehnXiwDXgZVgnrlwDXoZ18XXtlanz&#10;e9HaM6zDAVsEnmEdLxUWgWdYh7+zCDzDOjyfReAZ1uGVLAEXx6I+OH4vAs+wDt9hEXiGdbgDi8Az&#10;rMMxWASe8TqcdkXgGdbhhysCz7AOj1wReIZ1eMuKwDOso2BKEXiGddRAKQEXt5TGOn4vAs+wDs9T&#10;EXiGdRQfKQLPsA7/UBF4hnW4fIrAM6zDi1MEnmEd/pwi8Azr8LUUgWdYh/ukCDzDOhwpJeDi1NBY&#10;x+9F4BnW4bcoAs+wDldEEXiGdXgXisAzrMNhUASeYR0+gCLwDOvwBhSBZ1iHpb4IPMM6jO9F4BnW&#10;8bBWCbiYxDXW8XsReIZ1WL2LwDOsw5BdBJ5hHbUMisAzrMNKXQSeYR0VB4rAM6yjiEAReIZ12HmL&#10;wDOsI9W/CDzDOqyxJeBiUNVYx+9F4BnWYTMtAs+wDjNoEXiGdVg2i8AzrCMnvgg8wzrsj0XgGdZh&#10;UiwCz7AOK2EReIZ1GP6KwDOswwRYAi7p2xrr+L0IPMM6MrSLwDOsI+m6CDzDOvKoi8AzrCM1ugg8&#10;wzqynYvAM6wj77kIPMM6cpKLwDOsI824CDzDOjKHS8Al+VdjHb8XgWdYR35vEXiGdaTsFoFnWEfy&#10;bhF4hnXk4xaBZ1hHim0ReIZ1ZM0WgWdYR0ZrEXiGdeS2FoFnWEfeaQn48oaIRjv5Q1kHGeLJUyFl&#10;HWSoJw+AlHWQIZ887FHWQYZ+NQmaZR1kCChvcZR1kKEgqZOFHWRIKO9mlM0gQ0N5Q6OsgwwRaxIg&#10;izq4cFgUeyxyTMSHUTaDHBPxYpR1kGMifoyyDnJMxJNR1kGOifgyyjrIMRFvRlkHOSbizyjrIMdE&#10;PBplHeSYiE+jqIPciUGt1sIOckzEr1E2gxwT8WyUdZBjIr6Nsg5yTCz0ZtSSP2YulkJ/BiXh8g4K&#10;MVFStuwMCjFR0rdsB4WYKMlVtoNCTMwdGyQ/lR2jpEGZGRT6NpZa+LaDQkyUPCfbQSEmShaS7aCQ&#10;J0pqke2gkCdKmpHtoBATJQnIdlCIiVIJ3nZQiIlS3t12UIiJubODJLIyTJTEGjODQn/HUpTddlCI&#10;iZICYzsoxETJa7EdFGKiJKvYDgoxURJXbAeFmChpJbaDQkyUXBHbQSEmSt6I7aAQE3MHiJQFL7ra&#10;JFXDzKDQB0L+Sd5BISZKUoWdQSEmSqaE7aAQEyX9wXZQiImSCmE7KMRESVSwHRRiomQf2A4KMREX&#10;SNZBISbmThEKlJRhogT/myUU+kUow5p3UIiJUtbZzqAQEyVk33ZQiIlSgNl2UIiJUlXZdlCIiRL6&#10;bjsoxESpf2w7KMRECVK3HRRiYu4oob5xGSZKOLmZQaGvhDpAeQeFmCiB33YGhZgoRYNtB4WYKCHa&#10;toNCTJS4a9tBISZKMLXtoBATJULadlCIiRItbTsoxMTceUIydBkmSkFbM4NC/wlFNvIOCjFRSs/a&#10;GRRiotSTtR0UYqIUibUdFGKiFIy1HRRiopRztR0UYqLUaLUdFGKiFF61HRRiYu5QkfKqRXKilEg1&#10;Myj0qdRS99R2UIiJUgPVdlCIiVLY1HZQiIlSrdR2UIiJUoLUdlCIiVIg1HZQiIlSLNR2UIiJUsrT&#10;dlCGiUt9Tt2B/KEEE5eim7aDMntiIy+x2w7KMHEpj2k7KMPEpeal7aAME5f6l7aDMkwkrS7fgzJM&#10;XCpV2hmUYeJSftJ2UIaJS3FI20EhJuY+FqkcWYSJeVqI1HUs6yDHxEIfCxWFsmMs9LFQ7iPvoBAT&#10;8/QQqZVYtgc5Jhb6WKiFny+hEBPzJBFq1hQuIeOJTaGPZakhaFC50MfSXKSKFPpYlmp/dgaFPPEi&#10;XaTQx0IRruwYC30sTe5jkT8UYWLuY2lKs0ZyH4vUySubQXY7S/G7sg5yTCzMHaEERXYKhT6WJvex&#10;yB+KliD14wwmFmaQkNWad1B4O+c+Fin9VraETE6Uem5lHeQ8sTCTZKnPZjexEBNzH0tTmE3S5D4W&#10;+UPRHuQ+lqbQx0JZpAwPCn0sjbxgazaxMKtkKTNmOyjExNzHQlHawk3MMbEwt2Sp8mWXUCgn5j6W&#10;pjC/hJId+SkU8sTcx0IRoLJNzH0sUkqrCJVzH4uU1SrrIMfEwkyTJvexyB/KZpDfzoXZJk3uY5E/&#10;lM0g54mFGSdLMSiDyoU5Jzw3mmFiYdZJk/tY5A9Fe5D7WJpCHwvlirIlFPpYKGqVd1AoJ+Y+lqYw&#10;/2Qpi2SOsTADpcl9LPKHslPIMbEwC6XJfSzyh7IZ5JhYmImyFAKym1iIibmPhQpEZUvIfSxSw6do&#10;D3IfC3WkCjvI5cTCnBTeiMlooTArhffL8w4KMTH3sTSFmSlLnRuDB4W5KUsVGttB4e2c+1ikRI3C&#10;g1BbJJaROd3fnW8eP9w+3t6cP9yeb29OH25Ptzc/fbj9SWAO758PZ6k+k/558+3D7VKrXW7wLx9u&#10;Q2XeW2n+evzl/u/H5cOz1KKhNCACY+COPDks6wqz2D68+/mnh7v/ef8fr4G11NUNUjITiZ3ydFb0&#10;AbW8Ox9U4q2VMlXykA37R/VEaoamhZuBrg7Li2WUXA6g00Bt07j+MCwxGTzAFVp5NCnk0K/DEo/N&#10;q4OxdRq2XKj9YSvqKKdh54mncMywFYWcos+tneQpZdsqjw/FKfN20aaYmmEfn8z28gYezwmHuUq1&#10;2ETi6bOrm1PxNG1kL4DzhqmdxzRR1z102VJ0eWG92+bUlOeMA66tgoRmlva3eNi85FRH8zqlnC86&#10;lhq+4fKkDB0oZia1VPiNrdUk7z1GGnAMu3XczFJp0XbcVZTlW1bLg+48zm5biSOLZhP2qdtcOvvD&#10;ggp9PGx5vT1cges2VrxPFfUvXkvgHXQzrGrFLSQRRO7VatC24rVT0zHJDlP09kmd5WwreOo82snW&#10;Rt/JsgRqbC6buEKuS0Ub4J3BpZGCZCFEfWvkAYxY/YccgnlLpTAbnLA5cQ3IN/rrKO89rcbE9NlV&#10;7EM9nmJAHG9T8Cy22RhM22OM+KOIdx+yUtZZ1uM4ywtNMKKt1bc1PB0r2RUWdOuY4voxtImHcDk7&#10;MykpvZ9aoclNvzebc3W1GpTna0N2xTYsVYBj2DreojFjRFIyPV7d2M+Zvh/78HpQVH9ZrfClkMC7&#10;DquvEHh90BKvtuoLxq7v7vH4cg81XN5QlMvnwfOAZywqcYi376cePlxnQGlG8tpilECIkBkCFV5p&#10;REhoN7Fg92xUt7K5gWWv3fY8/xmZL4/XhLsnNfJIGiS6rLBdG11oOPDWVHREbJBrt3PP6x+xW6RE&#10;g4Q85JKMZbwsMm1Ga7PORHmBQMe2kuC25d6u5DWCiEDpK3uiEYZi7DE6TO6kICmuM+RViBjlgLzA&#10;U3GaTAYK/EeP5dbo25Vm4k23MM+LbnsEg4gZbS2VUfWYqhHdBJx3k4iG5P2/wLvWdfLWYXS6sYF9&#10;sMOsjTP8MXKStdG1Th5B4O2fZZ2X3Y5cejFEFRaU8eexG7nuAySIseXavXX6A/lokVnyZvnKPt48&#10;/a5vYyG0uQNl9F6PeD5iaIOciLmgX6F5i2Cvswx6ZpMDv6I2J+9axnN8m2ngdQBFc7B0Thj0KfIZ&#10;BbmlhL9eDbbyaYpydMsDVZuJ5I0txWRPpddw9i0PkKx61Ft7CgNuKIkc0JuHOixJsXRkodTK+z9G&#10;zMPdxeN04eCFYWxZqmaWdp8DIeMx5d2iKKqtoOvmsGKeDg2T4sytmIfLem2ldjwrddOVAUVHCpfl&#10;OizPUvaJBKB5q4bIWxVJLOK97GnLRXSsduwoWB8oRJ4AM6wJtyOcNWwjglEwQqxzoqxzFyXetdFF&#10;z6BDhUK0DLpCrt3K21vRoMqi0aAs+qnWcaLas3+HVcfsYJQLtmF5yiimQMn7X1bjAutRacI24eiQ&#10;WCevRAs58aJVVDwpvR9ExHVYKLiNITfN1MFRzWpr5LYkZo/oRwX4JJJlUk0pO28lKBzSyGaRIFfG&#10;oSd1la1YenmDLwk6RmsqyMnLqHG79vgSk4qsFzBeYzebQRMcZ8EaqEU+XOSoSLbwijmxbdTfzbm8&#10;TwPyjEq8ntHMeBTIdiyqeBgWfX7KW3nBMapJW6uPCiCuPmZrbaDrGUhjFHnklVgr4xLBcH2D3SeE&#10;rA6bWzZzvZWY9tsHJO9OVtFrtkKlGTPLVfG+lDd1a6HAqUEvJU44FOw9GUNykROFHVU8b/WdT4Wu&#10;BD9cxMBVXE2rhYCoyR5vyTmXOgm/GhOHc4udREzVPN4YBvTKnUSKoRgGceVS8ITPQReviYhE5o3r&#10;tbwKkK7N4UWKmTemwlxX0LQ54C5qVLxDRfi0liLVukiffmaqO8aukImfHDZKcJjUpaDITnGXhUlt&#10;ra7Vcpzcg4GHb6BptZwbb1MmyTYXQWFV8iDnslPkDfhkUMQuuEO8lkUITdfcmwITnKuLt4VIoUbS&#10;RLPFfBWmcUG6bM1VbuDlJvXEtq+XJ7aidE9t7CRNPHDrGhESnSjSFi6iBJA+Sz/j52DpqunA+Xc/&#10;bydWG3pvMWAkXTr1ate1jjFgwAxActdanB1gJKl1Ric0VxMCC+/CJmaQWl2oVfeYGeK9hSCQd9yj&#10;tkevIiIIT93rq6mW1rTtzH0rprJ75wkod8iyWp5iEuuXukxrRIc2DovuxfvrpnXAl5MwuoX3pe21&#10;22p/i5s8iGk6EgM8MkQrJELi1sDCHo5A5EK7x4jdiErLjNdG3xbzGHmygk68mmi0M9BQ3vFYuqUa&#10;TJUZHCdZalQghV0mr4FdnP0toThGqhgcUYvKYxQUKEbeHgzDYi2y1/ur9GQHel0Aq+V5oih0cszs&#10;nBwgu7URpO0q0cDAagPh1BhvggN9Ox4eq49cHfwRDVLjDM4XeF1Y0drqO6Bh4kHQyLdX0HVYTKwo&#10;mkvHqK28oGKGldZVRGYOq6d1nwYENMpAvMyUG/QH3uNIpiyGDeEM26R42C7xg7XVt1p50zGpkCvo&#10;2jE0kVgJkgsXnlktkBjYwl7wYQnFi5waw4lhGlhrbccDt3QSrnnsz/KD19DJItHr+Cjvy0eHFUGX&#10;+/cDj10g7C/LhMHs8fsWpEiOGcfX2JLiPvDuh+9ywMQ0RdEBLTK7G2DMdXIpXXDwBqtXzNHa2LsL&#10;T9ix1Z922a08DRz1t4t7QewBabfLroVFWYvodXEroBUvb9CKF+HiUgCRedIzUH/ZnSCPosXgIWad&#10;XQkY2UVRFxl8ZfqJVFqYKuRu2lw7i+9O6nYFwOw+APO7qI9fXgedLDLMBl5XchsgenKRh+25uAy4&#10;uLkrQuPFXfAa6bhJD2yN12bBTSAWwEgklxcBiIwnNMz3gl3zPBuO0KzRdSy8gIatNINcD7vC2B0O&#10;+/ISaDG+R9lWdMuCO0AgY0j05RWAIZQH4JYJ8RpRdgNg0lwdyWujb514M17vdsZeGTjfJfvvqjZZ&#10;3LAblXB/scFEP/sl88eDmTxPuNMy3k/QxFX88eIfDkS81lHSxMAY3DNs1I4oosFgCiFQPmGDPIo6&#10;RvEJgzTXhbnM2CS5zRfNfULpStJPNmcjIUQJqGu5dKMWwFFkAir8Bh4QOsa/wj+1BMTJpRCThdcX&#10;yMW8x5eSyhdQYwaseTgaH1FcD7eXFbzaFpk68JZWXm9c9uICE5PuE9cJkaQtQnkd1uiu9Fn6GT/H&#10;GM/qlhl4PuedsCRZoeyvTrfUafqZ5jLh4Q276vla3vqOujh0tIq2qVN7yGmIGaYf5Xh8liE6dsUm&#10;uknRDBe3TN2hkrCC8msGJBXno4Vcx1zwO+Bo3bZDiBC81ko640Y0dnGvC1zMGtNxYKZI5dFLu091&#10;CgzRUwRRjeDdAKUlCwrvaVpNqmvFNL4sl0d6Y+sFHtoVrMezaUMr6LoZiFxz1FX5Rxd81VsrDwJH&#10;BRp3QaRJ57D4VJJFGUdhyObZOobFJKEP4TgkiWytmHziavkqtvqGBRUJrlo2agNdO1ZHgKgM4WdH&#10;cP1c7ba+gRhowtF9xyGJUStXDBMdpaMh/CWgqdBmMtWlj9LP8PG2nfvfRnY2L67dMIfUWfoZOp1G&#10;LOFhs/Y/RjYfo8MKuwSWs7i81KXdprhEXGvJMU2Ej/XQIv1ABxGpYflG+eQqrWIgmnhqXJwX5iUp&#10;Egs7wVrtmuCMOTDyEZyK2V2H2yiKW/j+rHepfuWw7S68jixYP1bpSBSrZP3Yru60r/GoeCM+TpQL&#10;OBo1oIn0VfoZvp4xO66Xqeo9fZV+xlPCHI8dJSLC7ucgYLJkYH+uVs9Z6jT9TJ3jmYv+4n3UnXm1&#10;NIoX+x/jFRmTYk006Jr8miaQfsY9kYipQBrpGk8fpJ/hQ65MtnjZjbc/BF/QXV/fttdPH18YiknY&#10;cdjktOaobcdvESnupQbrICdrPMTehs1zmc/yELm9Q5BEmijmb60+rjqizMcj3EBXrjqKoTVcXXgm&#10;sasYrqpboacC926tQLHMoMHYjrtejPdC7dh8sGnaVjHNhbPZWn2rhdAIOHqtY3UEPW/YWx/6q+dq&#10;T/MNxBg7sdiFM0ThWuMNdhBDg+HdtbETGMVQFNIJsavWXjqOOJTCegeCf0Orb6vgYcK35Qw20BUx&#10;pgq9Mg6Lnz4Iwldb4e9bkXyjO9iNS2SwdYw5PYsUqXnEHFU/nB9eoWxYLNYpjK5fW52rHRbxdsG4&#10;FXRdjz4CPLl1tsmvnKtd3+uIgVOU2NOA0AUcw4BdcAxRSafUKf/IKGxGOIzWt43sfVuFk6y+YDbr&#10;Vsn1FO1SVziGbi3kGAr0CseQGyUOu/GEbVKsNcZtbK2u1aJGDBJVdJ0V6SO45Bi61ZyrFzFEl+gj&#10;uuM4cHMMDXbJMWbCCKMAcYWwCQpIcXxbq2urasltiI6BDTSdAfhIFEJkRRccw7SWcQwNeskxxN7Y&#10;R8PaxhPSpNCLsFsGu8XW6lwtfpB0lVxyDH0ElxxDt+pzdSPG4pwKxgvUzWHNGtmuEiv3EAyC8TbI&#10;z0SuioX8LeUBk6fY9QLzd3wuseYxMs1MJ03idd5HmNMSgBnoCxq/FJbtpsRrou0Jmo0Hh+BhFQwK&#10;UhOyEK/5CUXX6uOqdUDZCb5L36FrUGJ62SKt6ItJKQaP8TNWhF9xTVwgEWG2VuewE/pevG0vOxY/&#10;X9Qf0IwgQzMp4lxSRp3Ed60nb7c1nVTcXtwkKf4b4wWGtAxdLHAC4uqOJoWBcFcuH7M5hFlEcwQ2&#10;YXFcmlZiN6N3b2t1bo44bZOgctkxDvs6In7QIc2wqpUUWnaRVuewChQPeJZgxBP3YsoJ8gS21nwv&#10;EK3ipTKmVt+wuBi4y17rGEsrMZqxlaiBXOmVoOrYOmMUv7raHBVIgUI/XlaCprCqM+mz66iACo06&#10;EIAIm8xQEst56vKSeF/jCHagN1gK9gUJ3JfBCW2PmhS7uzFH21VEX6aM6SqAkS8Vak6t1MvOddF0&#10;DtNgBIO+sq8JB0mID0FEvgPF4EJWWBgWWSO3phGAFD0tBBlgKDDDtlsriC+mWj/6KlDSD7J8PxxD&#10;yWG+CUzbXmB3Tei7qmfO1RITvB79hWaHwIP1N6ANdtiQA78Oq1qJOcbp6l+tBuV4Aj9bO8aPQzRv&#10;OIJLURm7E/6LrNW5WuLvYwzGJmVvw26Zd8K3Q3jW1jpjl4roiLk+INzFsIkKEw6LDBYYy0BY9Kpi&#10;ps+uIz7RudFrKSw6REds8yAeP75RITk3GX5CM3Uii7X1YpbXh5XworjAFXQbFktYzNKRcK3AdrbW&#10;V0jcDvQWj0Bmis5Y9OIYIca893gENygnEdh6AttmNU7JoYqETUi0IVaC8dbWQmLVoLPEJtiO4fPR&#10;qDWQIYBupq84sbZGyymtXB9+qiEIP8kzl5I1qeEdeX+v7sUrG+w+IcIKRb9ftpqwutUbuXNCGqzH&#10;8m1dgoNkZyv7jxVCBhhhuh+FryUhOZuzMWJEwhuQLWLExcIws47FCx9EFKLDSKgzJ4T5JFXrIyy+&#10;XYV5O2wi4TQgwezxtpJc0zVwP32WfsbPic9ADwq76fmczMcYSeRRF9BuJTppuXEd6gK2vTEZwrDw&#10;rMlQac524WnB7FKUciV9Mwv9Q0bdCDNJVCthwtYIQI6omlp9XAoPcorQQcPPBTkwJplRCOOf0X41&#10;6elWLlQYs/t6NqDEJ2f4NHDXRzaPMSbfiwHSjAIxCayr/8Fua9rstL0gfDI1eI5wY2YuBOEKicUV&#10;iAWKBjQOIE3CTi1NiQnFYMF+Ru2xwqwm9GmGy9mtf4V72IHeuCCEnCNT3Qh6/4JYAq+iiL2ykBUP&#10;yc2BT0QqhCTtnLsRRTZeLiRnhGDCCyxNWxY3iS5hGaFLbQlIn6Wf6XPugBhRdVVTzz/HGxVj9D3H&#10;LFGW8cRcn+OnjVF+qK1OPgAfS5aMK3wAWYUbcKN0S5BYKVLa3kLMS+vFDlsciRvHZZScehvoerBg&#10;C66lMOwlH9CthXzAgF7wAVqlsOzCdy/5QA82JdeAmw+wRdgLQpcOPoAZZrUyez6XlKwoabv5gOgE&#10;Uca8wgck1zFxiUs+YFqVFGHP2P6WTlx1LJKEZT9Ed8kzqIt4cknozPgq97ADvcF+cJDhNg/dQxqr&#10;rrNJPxml4udJGbaEuG0A6bP0My6OqixYeEL/oHbQKxVDzj9HgUp+F9fnGK6jHocbdyf+gUQJuk9E&#10;6/icPJ8Y+CSJ82uaZJqz3eS0YLJPY+AJQdyo3Oa6IK+GGJiA9RgBsiwW3YoJJIT3+NiGBkUyDzXV&#10;VraBU4KiG2HYS7seDhwxbC7UvbY6h4UNR0l2szVuw4q0lMS1GUywe4FyHz0eCxN3WYkI+DBAibOm&#10;M0k/02kQEx2D7xBQRM8NklH67PoR4j5Neg7LC0U/1aK6FO2HZR6NIVsUuk/klGurdy+xWeSg27Dc&#10;OMl/TsxPJqihTqytpNaXaBQalOjgzBmNbo/jIOAG6BqqxG2Tgvxi/s3Q9DFp4WK1abPTmWAESFYd&#10;D9GiIMUMErSWfRqHJyXN2cNBpLrHG/zpddbJTYyeEM5LYh7X2rAb67yGXRgbeqmVJ9SGRU5eQ1Ci&#10;PGEDY0qXJUAqZgal/RbbIBGwARY5NeDezn5bINIdE52lY0k/w/EQjrMmRDoUPglz6GOEk+tziU+N&#10;vKYjYDGpKmkS6WecDNRL/t2yYFfvFUgYpeJ97ZPNnpI7SSJM0Swtd8gnw4knv+NM3nC+ka8cN7Gt&#10;gYBG/BbWaCJZpLix44GSMWGRocbNEe9+bONS6uGaXpfNMkfLZFxIn72F0djY4u1UoItwdyymhusi&#10;Csm5cKsoYcwE3Bqbkm4lIEyKHlxb4tWdVR1jsEYhMoRE5F/KD+NmImrTthKoGg3AW+sFIV0dloD7&#10;KrpyN9CVQtlA/M/LgeIFi16MrZUKCsljgB6PMfTaatNJRRrAZp6ScTF+SNUgi6XXZ4lJLfotJTfW&#10;OhmQa0hySGiH3dXoh3hR1jJbRF6W5K2CCqQqB/LeQNflcyb4ySO2Syi/PRNsHFE682M7xRSlAtTC&#10;TYUJX2D7FSOapP9TlysCUaQpwxx2O9EkV154C2Jbg4RCxxWurV7MgVtGVrCCrh2DOSlTkiA7SZ3i&#10;mLdWvC6Rs0mC4iqL2sO3vyX8QbOO6v5IREYIut06Jgs2luQdKGVpS4Jhw0RdjsEUAzEiC6JcrDZH&#10;WIK2kokHO8RqCU6fXZ8lxb/imaAE5XVluNJTlD/KeGZt5SZWrcLTr5LVK8NuoFjgbKAXyyd3MRo9&#10;LpQvyeO7yi7tQG/xW6kdGS9DAs7WCqSbBJG2LB0lAkESEckEutCm7MgrEKkkSYRD2bPYjmqQ8n/A&#10;eqRIi3aiV0R2trZenP/VYeEiMtaiVaygK9pRMzURO9YG0jDNsLq1hc8nKd8OZH+Lq9WghNaGCPp1&#10;2JoIhmTNRvMNcvLWShHYJAyurb7VktGx2dYvO0ZPj1G1EGNMmN2GJeS8DgdEhOpWfsuuz/6WzpZa&#10;lVG/ITyTWgVmG9GN0XqWI8CgIYqQYSmvYJ8d6A30pYTKFsJFukI6pQ19bVdxzuiBUtBgQQw2PJRA&#10;XzdDnNTJZo8wjF1Jz5mUYGIvA+za6jshdH84Rwa6DQuuRKWE6V1MChEm2cHZ03Wldn32t7RafPgp&#10;oBpeElzn27BStTacEMIEwm62Wsxpyl+cskHsQPa3NKwoqYFziZQSQqa3YYm9S0cA/thMIQyb18/V&#10;DvQWYlAGN7pBmL+EggSJZQ8xsFEk+ZqSHdm1jClBUoAWtJGE9xwxlhKattWLGARMRZy60vEWv0DJ&#10;AXJg7QlJNG+EBalDzQXnsDDI5C9tCSQxZj+0MJhIPHqiNXIiETJIuJxancOCC+lsrnQs9U4SbY4x&#10;p2BDm1fO1Y8YKP4xh5jLBin0AjGyC4/LWfIpl2MlOGF1WabP0s+E9S0lCSM5uT4nsTMSCYastfR5&#10;6jX9TL2jt6fr2vU5t3U8Qs9kILq0N67PSY2PkhkGnxXz0pzTzzR3tTPXPrdHmIDIGUyUsQJt2EDc&#10;SCx2gUh8gcCUlEzGU6kOe13VeWVY2H7EboTTTCSBDyCTBJQgry/nEoJhEQM0htmBLjfnKlqmz95i&#10;dXpfEeYu78DUSdpTrDrRgc+ubQDps/QzfY49KDnISfkP8imUnj5LP9PnVGRIEUbXPrfbsAJRmCvu&#10;9wqkjpnI56C04d7mzC0DRHZLwiX2nJDg5uVELCdSHzFENtINU+habW3ZpwV/tkll2/4KdsVqzsxH&#10;niZYIi7XNwqWSb6c/3J//Cp61svx8eHjnx8eH5dfTp9/+uHxdPPLgecOxPKC1hquMPPZ45M8cYBr&#10;TDTQu8Pzh9tPj4fz8sDB01H6CqLL6eX8p8PLl9Db0kHYwq8P5/tT6Pbxicl9e355//L84+m7P8q/&#10;fjp+/O3H083p/PjDUWZxe3N4uvty5M2Fu/NpmY189e3leYH8/P7bZ/nX4f3n0+H5y8Pdnw7ng/59&#10;+er9fXP8cnz8eH/67j8BAAD//wMAUEsDBBQABgAIAAAAIQA5UUo33QAAAAQBAAAPAAAAZHJzL2Rv&#10;d25yZXYueG1sTI9Ba8JAEIXvBf/DMoXe6iYW25hmIyK2JxGqhdLbmB2TYHY2ZNck/vtuvbSXgcd7&#10;vPdNthxNI3rqXG1ZQTyNQBAXVtdcKvg8vD0mIJxH1thYJgVXcrDMJ3cZptoO/EH93pcilLBLUUHl&#10;fZtK6YqKDLqpbYmDd7KdQR9kV0rd4RDKTSNnUfQsDdYcFipsaV1Rcd5fjIL3AYfVU7zpt+fT+vp9&#10;mO++tjEp9XA/rl5BeBr9Xxh+8QM65IHpaC+snWgUhEf87QZv9pLMQRwVLJIFyDyT/+HzHwAAAP//&#10;AwBQSwECLQAUAAYACAAAACEAtoM4kv4AAADhAQAAEwAAAAAAAAAAAAAAAAAAAAAAW0NvbnRlbnRf&#10;VHlwZXNdLnhtbFBLAQItABQABgAIAAAAIQA4/SH/1gAAAJQBAAALAAAAAAAAAAAAAAAAAC8BAABf&#10;cmVscy8ucmVsc1BLAQItABQABgAIAAAAIQCycwi3ZTUAALYkAQAOAAAAAAAAAAAAAAAAAC4CAABk&#10;cnMvZTJvRG9jLnhtbFBLAQItABQABgAIAAAAIQA5UUo33QAAAAQBAAAPAAAAAAAAAAAAAAAAAL83&#10;AABkcnMvZG93bnJldi54bWxQSwUGAAAAAAQABADzAAAAyTgAAAAA&#10;">
              <v:rect id="Rectangle 7" style="position:absolute;top:1708;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QjxAAAANoAAAAPAAAAZHJzL2Rvd25yZXYueG1sRI9PawIx&#10;FMTvhX6H8ApeimZ1ocrWKFooeOnBP4jHx+Z1E9y8LJu4u/bTNwWhx2FmfsMs14OrRUdtsJ4VTCcZ&#10;COLSa8uVgtPxc7wAESKyxtozKbhTgPXq+WmJhfY976k7xEokCIcCFZgYm0LKUBpyGCa+IU7et28d&#10;xiTbSuoW+wR3tZxl2Zt0aDktGGzow1B5Pdycgq97nu+61/zan2xe2R952Z6NV2r0MmzeQUQa4n/4&#10;0d5pBXP4u5JugFz9AgAA//8DAFBLAQItABQABgAIAAAAIQDb4fbL7gAAAIUBAAATAAAAAAAAAAAA&#10;AAAAAAAAAABbQ29udGVudF9UeXBlc10ueG1sUEsBAi0AFAAGAAgAAAAhAFr0LFu/AAAAFQEAAAsA&#10;AAAAAAAAAAAAAAAAHwEAAF9yZWxzLy5yZWxzUEsBAi0AFAAGAAgAAAAhAOpJhCPEAAAA2gAAAA8A&#10;AAAAAAAAAAAAAAAABwIAAGRycy9kb3ducmV2LnhtbFBLBQYAAAAAAwADALcAAAD4AgAAAAA=&#10;"/>
              <v:shape id="Freeform 16" style="position:absolute;left:4622;width:13063;height:4025;visibility:visible;mso-wrap-style:square;v-text-anchor:middle" coordsize="2371650,731520" o:spid="_x0000_s1028" fillcolor="black" stroked="f" strokeweight=".96pt" path="m1242411,294278v,27360,-9131,50245,-27106,68078c1191395,386091,1152606,399033,1105967,398675v-33472,-554,-67289,-8690,-86422,-20446l1032291,311182v20280,11524,55709,23155,82140,23155c1136198,334337,1150862,324294,1150862,308183v,-14604,-10308,-24810,-36637,-37692c1072578,249666,1051741,223266,1051741,192152v,-61221,52145,-102593,130380,-102593c1223519,89559,1250469,99314,1265412,108904r-12722,66915c1240846,166918,1210743,154501,1177909,154501v-22802,,-37652,9550,-37652,25539c1140257,191509,1151620,201785,1175674,213510v31340,15659,66737,38840,66737,80768xm700127,90173v-110210,,-193252,80479,-193252,187204c506875,351082,555850,398675,631821,398675v32494,,64079,-5954,84416,-15852l730160,309292v-27196,13482,-48475,19018,-73558,19018c628820,328310,599017,312324,599017,267701v,-52582,37293,-107152,99890,-107152c717876,160549,733752,164314,747443,172102r13626,-71492c745316,94092,722493,90173,700127,90173xm2245494,330114v36780,,68611,-8996,103317,-29156l2334727,374974v-41913,21400,-91153,23723,-110384,23723c2142522,398697,2095748,353194,2095748,273749v,-45809,16828,-91711,46138,-125940c2174044,110240,2219003,89568,2268462,89568v61900,,103189,35962,103189,89283c2371651,203510,2363628,223791,2347824,239192v-29563,28812,-102425,44959,-168783,31927c2175880,308509,2204027,330114,2245494,330114xm2188658,214066v51611,424,80642,-4797,93311,-17342c2295685,183096,2291390,153896,2257578,153896v-38043,,-62263,31189,-68920,60170xm2051252,90173v-110210,,-193252,80479,-193252,187204c1858000,351082,1906976,398675,1982946,398675v32494,,64079,-5954,84416,-15852l2081285,309292v-27196,13482,-48475,19018,-73558,19018c1979945,328310,1950142,312325,1950142,267702v,-52583,37293,-107153,99890,-107153c2069001,160549,2084877,164314,2098568,172102r13626,-71491c2096441,94093,2073618,90173,2051252,90173xm1843528,226669r-31712,165970l1727820,392639r10916,-57126c1726954,371115,1698254,399290,1650105,399290v-58436,,-84846,-51876,-84877,-103792c1565188,236519,1588359,178113,1627168,139273v32510,-32528,74466,-49713,121371,-49713c1784225,89702,1810622,100031,1827163,120078v24484,29669,22475,74207,16365,106591xm1762661,188485v-1025,-20928,-11919,-32211,-31452,-32211c1689845,156274,1654009,227668,1654041,277317v11,31020,11509,50338,31513,50338c1717548,327655,1745105,294195,1754585,245198v3228,-16558,8665,-43739,8076,-56713xm492406,226669l460693,392639r-83995,l387613,335513v-11781,35602,-40482,63777,-88631,63777c240545,399290,214137,347414,214106,295498v-41,-58979,23130,-117385,61939,-156225c308555,106745,350510,89560,397417,89560v35684,142,62082,10471,78623,30518c500525,149747,498516,194285,492406,226669xm411539,188485v-1026,-20928,-11920,-32211,-31453,-32211c338722,156274,302887,227668,302918,277317v12,31020,11508,50338,31513,50338c366426,327655,393983,294195,403462,245198v3229,-16558,8665,-43739,8077,-56713xm1559358,202421v,72107,-34620,146039,-97021,179304c1439414,393945,1417476,399076,1398411,399293v-31239,-2,-48751,-11679,-58736,-29683l1317337,487670r-87939,l1304052,95023r77454,l1372451,142685v21882,-31832,54290,-53125,90972,-53125c1521623,89560,1559357,133667,1559357,202421r1,xm1467902,209082v,-13977,-3300,-47920,-35511,-47920c1399638,161162,1371988,198477,1361269,255076v-3669,19351,-13937,77458,26522,77458c1433981,332534,1467902,266966,1467902,209082xm122511,161001l135047,95022r-77447,l,397876r87953,l111703,273006v14004,-73633,56248,-103098,116368,-93996l245247,88676c191123,83740,142846,114704,122511,161001xm827930,392638l858223,233285r62353,159353l1015149,392638,950636,232019,1068043,95022r-96006,l858750,230516,902570,,815233,,740583,392638r87347,xm1839859,600836v,42897,-29700,79536,-72572,79536c1735543,680372,1715912,658419,1715912,628492v,-42620,29699,-79536,72571,-79536c1822296,548956,1839859,573230,1839859,600836xm1746898,627709v,17285,9034,29448,24528,29448c1793908,657157,1808872,626170,1808872,601088v,-12894,-5930,-28918,-24022,-28918c1760853,572170,1746898,604217,1746898,627709xm2044503,600836v,42897,-29700,79536,-72572,79536c1940187,680372,1920555,658419,1920555,628492v,-42620,29700,-79536,72572,-79536c2026940,548956,2044503,573230,2044503,600836xm1951542,627709v,17285,9034,29448,24527,29448c1998552,657157,2013516,626170,2013516,601088v,-12894,-5930,-28918,-24022,-28918c1965496,572170,1951542,604217,1951542,627709xm1884855,510629r-31748,166916l1883083,677545r31979,-166916l1884855,510629xm1400114,549208v-46480,,-79788,36917,-79788,80823c1320326,659983,1339680,680120,1371196,680120v16676,,29727,-3921,37079,-7675l1413237,646349v-4368,2454,-16749,9496,-33789,9496c1362668,655845,1351817,645247,1351817,626423v,-26344,18345,-52940,47263,-52940c1410312,573483,1417035,576590,1422249,579346r4755,-25010c1422592,552209,1412104,549208,1400114,549208xm1228324,643733v-2851,-4921,-3886,-13450,-3356,-17840c1273517,626927,1307330,616582,1307330,584333v,-21196,-15745,-35377,-40550,-35377c1223404,548956,1195521,590263,1195521,628214v,30735,16780,52158,51653,52158c1263709,680372,1282121,676139,1294703,668583r5147,-27074c1289613,648898,1274929,656627,1254138,656627v-11885,,-20918,-4391,-25814,-12894xm1262919,571414v9564,,15999,4895,15999,12919c1278918,599549,1259033,603687,1228047,603410v3633,-15216,16023,-31996,34872,-31996xm1695170,583525v,-23744,-13954,-34570,-32021,-34570c1645210,548955,1628878,557828,1617217,575329r4656,-24305l1594758,551024r-24065,126521l1600669,677545r11129,-58087c1617223,589985,1634483,573483,1648160,573483v11885,,15771,7469,15771,18067c1663931,596445,1663330,601885,1662448,606538r-13506,71007l1678918,677545r14049,-73328c1694254,598010,1695170,589228,1695170,583525xm1521033,548955v-15924,,-30581,6993,-41830,20804l1490532,510629r-30207,l1428577,677545r29977,l1469682,619458v5425,-29473,22686,-45976,36362,-45976c1517930,573482,1521815,580952,1521815,591550v,4895,-600,10335,-1483,14988l1506827,677545r29976,l1550851,604217v1287,-6207,2203,-14989,2203,-20692c1553054,559780,1539100,548955,1521033,548955xm1171990,519414r-29242,l1136323,551782r-16781,l1115151,575022r16807,l1121106,631066v-1815,9285,-2599,16249,-2599,23239c1118507,668765,1127567,680120,1148208,680120v7241,,15241,-757,19632,-2574l1167840,677542r4535,-23839c1168933,654444,1164660,654835,1160345,654835v-8000,,-11102,-4390,-11102,-11380c1149243,638030,1150277,631571,1151563,625640r9817,-50618l1189541,575022r4642,-23240l1166023,551782r5967,-32368xm2182235,724544v23037,10658,45741,5941,62204,-23509l2244439,700986r84129,-149962l2296546,551024r-47778,93616l2237166,551024r-31517,l2228062,674169r-9810,19657c2209437,708887,2194055,703972,2186900,700003r-4665,24542l2182235,724544xm2141307,548955v-53479,,-80867,47284,-80867,87072c2060440,658505,2071550,680467,2098421,680467v16673,,31714,-8131,41803,-22454l2137816,669017v-6182,29195,-21171,38481,-40802,38481c2085128,707498,2071200,704394,2063958,700003r-4666,24542c2067991,728825,2081655,731520,2096388,731520v15909,,33653,-3103,46961,-13954c2157703,705706,2164765,686075,2169456,661548r11386,-57038c2182391,597530,2183423,589781,2183423,582806v,-22736,-15761,-33851,-42116,-33851xm2150868,602956r-2323,11626c2143377,639905,2127358,655924,2111855,655924v-13950,,-19897,-11626,-19897,-25322c2091958,605801,2109273,571955,2135623,571955v10594,,16536,5684,16794,16019c2152675,593916,2151653,598375,2150868,602956xm2362069,651612v1450,-15951,-10271,-28880,-26221,-28880c2319897,622732,2305880,635661,2304430,651612v-1571,14621,9183,28759,26221,28759c2346602,680492,2360619,667562,2362069,651612xm2357960,651249v-1208,13776,-13533,25013,-27308,25013c2317118,676262,2307330,665387,2308538,651974v1209,-13654,13413,-25013,27309,-25013c2349260,626961,2359169,637836,2357960,651249xm2338022,655116r4592,13413l2338143,668529r-4471,-13050l2327268,655479r-2417,13050l2320622,668529r6404,-33955l2338143,634574v5075,,8942,3746,9063,8579c2347327,647624,2344185,653425,2338023,655116r-1,xm2338143,638682r-7733,l2327993,651370r7008,c2338747,651370,2342010,648470,2342977,644604v725,-3021,-1692,-5921,-4834,-5921l2338143,6386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3KvwAAANsAAAAPAAAAZHJzL2Rvd25yZXYueG1sRE9Ni8Iw&#10;EL0L/ocwwt40dRGRrlFEcBFvq0LxNjTTpGwzqU3U7r/fCIK3ebzPWa5714g7daH2rGA6yUAQl17X&#10;bBScT7vxAkSIyBobz6TgjwKsV8PBEnPtH/xD92M0IoVwyFGBjbHNpQylJYdh4lvixFW+cxgT7IzU&#10;HT5SuGvkZ5bNpcOaU4PFlraWyt/jzSkwN9tU5jsrrpft3LRFOMyq3VWpj1G/+QIRqY9v8cu912n+&#10;DJ6/pAPk6h8AAP//AwBQSwECLQAUAAYACAAAACEA2+H2y+4AAACFAQAAEwAAAAAAAAAAAAAAAAAA&#10;AAAAW0NvbnRlbnRfVHlwZXNdLnhtbFBLAQItABQABgAIAAAAIQBa9CxbvwAAABUBAAALAAAAAAAA&#10;AAAAAAAAAB8BAABfcmVscy8ucmVsc1BLAQItABQABgAIAAAAIQB1aT3KvwAAANsAAAAPAAAAAAAA&#10;AAAAAAAAAAcCAABkcnMvZG93bnJldi54bWxQSwUGAAAAAAMAAwC3AAAA8wIAAAAA&#10;">
                <v:stroke joinstyle="miter"/>
                <v:path arrowok="t" o:connecttype="custom" o:connectlocs="684310,161920;669380,199379;609158,219363;561557,208113;568578,171222;613820,183962;633886,169571;613706,148832;579291,105728;651103,49278;696979,59922;689972,96741;648783,85011;628045,99063;647552,117480;684310,161920;385624,49616;279183,152621;348002,219363;394498,210641;402166,170182;361651,180646;329934,147297;384952,88339;411686,94696;419191,55359;385624,49616;1236800,181639;1293706,165596;1285949,206322;1225150,219375;1154321,150625;1179734,81329;1249451,49283;1306287,98409;1293163,131611;1200198,149178;1236800,181639;1205495,117785;1256890,108243;1243456,84678;1205495,117785;1129813,49616;1023372,152621;1092191,219363;1138687,210641;1146355,170182;1105840,180646;1074123,147298;1129141,88339;1155875,94696;1163380,55359;1129813,49616;1015401,124720;997934,216042;951670,216042;957682,184609;908865,219701;862115,162592;896231,76632;963081,49279;1006387,66070;1015401,124720;970860,103710;953536,85987;911033,152588;928390,180285;966411,134915;970860,103710;271213,124720;253746,216042;207482,216042;213494,184609;164677,219701;117928,162592;152043,76632;218894,49279;262199,66070;271213,124720;226672,103710;209348,85987;166845,152588;184202,180285;222224,134915;226672,103710;858882,111378;805444,210036;770234,219703;737882,203370;725579,268330;677143,268330;718261,52284;760923,52284;755935,78510;806042,49279;858881,111378;808509,115043;788950,88676;749776,140350;764384,182970;808509,115043;67478,88588;74383,52284;31726,52284;0,218923;48444,218923;61525,150216;125620,98497;135080,48792;67478,88588;456017,216041;472702,128360;507046,216041;559136,216041;523603,127664;588270,52284;535390,52284;472993,126837;497128,0;449024,0;407907,216041;1013380,330598;973408,374361;945111,345815;985082,302052;1013380,330598;962178,345384;975687,361587;996312,330736;983081,314825;962178,345384;1126096,330598;1086124,374361;1057826,345815;1097799,302052;1126096,330598;1074894,345384;1088403,361587;1109029,330736;1095798,314825;1074894,345384;1038163,280963;1020677,372805;1037187,372805;1054801,280963;771172,302191;727225,346662;755244,374222;775667,369999;778400,355640;759789,360865;744570,344677;770602,315547;783363,318773;785982,305012;771172,302191;676551,354201;674703,344385;720067,321517;697732,302052;658483,345662;686934,374361;713112,367874;715947,352977;690769,361296;676551,354201;695606,314409;704418,321517;676399,332014;695606,314409;933686,321073;916049,302051;890750,316563;893315,303190;878380,303190;865125,372805;881636,372805;887766,340844;907793,315547;916480,325488;915663,333735;908224,372805;924735,372805;932473,332458;933686,321073;837773,302051;814733,313498;820973,280963;804335,280963;786849,372805;803360,372805;809489,340844;829517,315547;838204,325488;837387,333735;829948,372805;846459,372805;854196,332458;855410,321073;837773,302051;645523,285797;629417,285797;625878,303607;616635,303607;614216,316394;623473,316394;617496,347231;616065,360018;632424,374222;643237,372806;643237,372804;645735,359687;639109,360310;632994,354048;634272,344246;639679,316394;655190,316394;657747,303607;642236,303607;1201958,398666;1236219,385730;1236219,385703;1282557,303190;1264919,303190;1238604,354700;1232213,303190;1214854,303190;1227199,370948;1221796,381764;1204527,385162;1201958,398666;1179415,302051;1134874,349961;1155794,374413;1178818,362058;1177492,368113;1155019,389286;1136812,385162;1134242,398666;1154674,402504;1180540,394826;1194919,364003;1201190,332619;1202612,320677;1179415,302051;1184681,331764;1183402,338161;1163193,360909;1152234,346976;1176284,314707;1185534,323521;1184681,331764;1301009,358536;1286567,342646;1269262,358536;1283704,374360;1301009,358536;1298746,358337;1283705,372099;1271524,358735;1286566,344973;1298746,358337;1287764,360464;1290293,367844;1287831,367844;1285368,360664;1281841,360664;1280509,367844;1278180,367844;1281707,349161;1287831,349161;1292822,353882;1287765,360464;1287764,360464;1287831,351422;1283571,351422;1282240,358403;1286100,358403;1290493,354680;1287831,351422"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w:pict>
        </mc:Fallback>
      </mc:AlternateContent>
    </w:r>
    <w:r>
      <w:rPr>
        <w:noProof/>
      </w:rPr>
      <mc:AlternateContent>
        <mc:Choice Requires="wpg">
          <w:drawing>
            <wp:anchor distT="0" distB="0" distL="114300" distR="114300" simplePos="0" relativeHeight="251658242" behindDoc="0" locked="0" layoutInCell="1" allowOverlap="1" wp14:anchorId="0B05623D" wp14:editId="68967215">
              <wp:simplePos x="0" y="0"/>
              <wp:positionH relativeFrom="column">
                <wp:posOffset>2912745</wp:posOffset>
              </wp:positionH>
              <wp:positionV relativeFrom="paragraph">
                <wp:posOffset>172085</wp:posOffset>
              </wp:positionV>
              <wp:extent cx="4635795" cy="457200"/>
              <wp:effectExtent l="0" t="0" r="0" b="0"/>
              <wp:wrapNone/>
              <wp:docPr id="1376260041" name="Group 1376260041"/>
              <wp:cNvGraphicFramePr/>
              <a:graphic xmlns:a="http://schemas.openxmlformats.org/drawingml/2006/main">
                <a:graphicData uri="http://schemas.microsoft.com/office/word/2010/wordprocessingGroup">
                  <wpg:wgp>
                    <wpg:cNvGrpSpPr/>
                    <wpg:grpSpPr>
                      <a:xfrm>
                        <a:off x="0" y="0"/>
                        <a:ext cx="4635795" cy="457200"/>
                        <a:chOff x="0" y="0"/>
                        <a:chExt cx="4635795" cy="457200"/>
                      </a:xfrm>
                    </wpg:grpSpPr>
                    <wps:wsp>
                      <wps:cNvPr id="1005549151" name="Rectangle 1005549151"/>
                      <wps:cNvSpPr/>
                      <wps:spPr>
                        <a:xfrm>
                          <a:off x="4178595" y="0"/>
                          <a:ext cx="4572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23303" name="Text Box 164223303"/>
                      <wps:cNvSpPr txBox="1">
                        <a:spLocks noChangeAspect="1" noEditPoints="1" noChangeArrowheads="1" noChangeShapeType="1" noTextEdit="1"/>
                      </wps:cNvSpPr>
                      <wps:spPr bwMode="auto">
                        <a:xfrm>
                          <a:off x="0" y="63796"/>
                          <a:ext cx="41751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C6D76" w14:textId="77777777" w:rsidR="00BF047C" w:rsidRPr="00D27175" w:rsidRDefault="00BF047C" w:rsidP="00BF047C">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wps:txbx>
                      <wps:bodyPr rot="0" vert="horz" wrap="square" lIns="0" tIns="0" rIns="0" bIns="0" anchor="t" anchorCtr="0" upright="1">
                        <a:noAutofit/>
                      </wps:bodyPr>
                    </wps:wsp>
                  </wpg:wgp>
                </a:graphicData>
              </a:graphic>
            </wp:anchor>
          </w:drawing>
        </mc:Choice>
        <mc:Fallback xmlns:a="http://schemas.openxmlformats.org/drawingml/2006/main" xmlns:a14="http://schemas.microsoft.com/office/drawing/2010/main" xmlns:arto="http://schemas.microsoft.com/office/word/2006/arto">
          <w:pict w14:anchorId="68ACC58B">
            <v:group id="Group 1376260041" style="position:absolute;margin-left:229.35pt;margin-top:13.55pt;width:365pt;height:36pt;z-index:251658242" coordsize="46357,4572" o:spid="_x0000_s1026" w14:anchorId="0B0562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7iowMAACoJAAAOAAAAZHJzL2Uyb0RvYy54bWy8Vl1v2zYUfR/Q/0DwvbFkW3YtRCnctAkG&#10;ZG3QZOgzTVGWMImXI+nI3q/fvdRHHNfIig5oHhRS95OH5x758v2+qdmTsq4CnfH4IuJMaQl5pbcZ&#10;//Px5u07zpwXOhc1aJXxg3L8/dWb3y5bk6oplFDnyjJMol3amoyX3pt0MnGyVI1wF2CURmMBthEe&#10;t3Y7ya1oMXtTT6ZRtJi0YHNjQSrn8O3HzsivQv6iUNJ/KQqnPKszjr358LThuaHn5OpSpFsrTFnJ&#10;vg3xE100otJYdEz1UXjBdrb6LlVTSQsOCn8hoZlAUVRShTPgaeLo5DS3FnYmnGWbtlszwoTQnuD0&#10;02nl56dbax7MvUUkWrNFLMKOzrIvbEP/sUu2D5AdRsjU3jOJL+eLWbJcJZxJtM2TJd5Jh6ksEfjv&#10;wmT56fXAyVB28qKZ1iA93DMC7v8h8FAKowKwLkUE7i2rcmRvFCXJfBUnMWdaNMjWr8gfobe1Yke2&#10;AFSIG2FzqUMEz2A2j5fvEoLnDHIdWCfAjecXqbHO3ypoGC0ybrGXQDHxdOc8NoGugwtVdlBX+U1V&#10;12FD86Oua8ueBDJ/s43pVjDihVetyVcDRXVmeoPID+cJK3+oFfnV+qsqECi89WloJAzpcxEhpdI+&#10;7kylyFVXO4nwb6g+tBV6CQkpc4H1x9x9gsGzSzLk7rrs/SlUhRkfg6PXGuuCx4hQGbQfg5tKgz2X&#10;oMZT9ZU7/wGkDhpCaQP5AWlkoVMYZ+RNhdd2J5y/FxYlBcUHZdJ/wUdRQ5tx6FeclWD/Ofee/JHn&#10;aOWsRYnKuPt7J6zirP5d4wSs4vmcNC1swuxxZo8tm2OL3jXXgFxAcmN3YYnB1tfDsrDQfEM1XVNV&#10;NAktsXbGpbfD5tp30ol6LNV6HdxQx4zwd/rBSEpOqBItH/ffhDU9dz3KxWcYpk6kJxTufClSw3rn&#10;oagCv59x7fFGBSCR+hVSsJhPp7NZNBuU4JEE7wPsWTxakBHUC+oH6QDzezQPCDhzB/IvxzRclygg&#10;au0Mjm8AX8OnvPL3UGmPd0hSM/hYC22pRP7ydUDt8WBQjoIzdUIZaEukPOqha4ikiG3aPyDHEIFw&#10;hjs5K+aL2XK1oCw4SIMux8sknvaCHs9W0SLpuT9kGETnB3VplBdSkO6OX9Ubv9/se2hPhuq/5mGc&#10;BeJ1oD4uuhk4orM/JfPO2GpbBjx/kILh24Qf5KBi/Y8H+uIf78PNPP/EufoXAAD//wMAUEsDBBQA&#10;BgAIAAAAIQBidAA94AAAAAoBAAAPAAAAZHJzL2Rvd25yZXYueG1sTI/BTsMwDIbvSLxDZCRuLM1g&#10;rCtNp2kCThMSGxLi5rVeW61xqiZru7cnPcHR9qff35+uR9OInjpXW9agZhEI4twWNZcavg5vDzEI&#10;55ELbCyThis5WGe3NykmhR34k/q9L0UIYZeghsr7NpHS5RUZdDPbEofbyXYGfRi7UhYdDiHcNHIe&#10;Rc/SYM3hQ4UtbSvKz/uL0fA+4LB5VK/97nzaXn8Oi4/vnSKt7+/GzQsIT6P/g2HSD+qQBaejvXDh&#10;RKPhaREvA6phvlQgJkDF0+aoYbVSILNU/q+Q/QIAAP//AwBQSwECLQAUAAYACAAAACEAtoM4kv4A&#10;AADhAQAAEwAAAAAAAAAAAAAAAAAAAAAAW0NvbnRlbnRfVHlwZXNdLnhtbFBLAQItABQABgAIAAAA&#10;IQA4/SH/1gAAAJQBAAALAAAAAAAAAAAAAAAAAC8BAABfcmVscy8ucmVsc1BLAQItABQABgAIAAAA&#10;IQDKwW7iowMAACoJAAAOAAAAAAAAAAAAAAAAAC4CAABkcnMvZTJvRG9jLnhtbFBLAQItABQABgAI&#10;AAAAIQBidAA94AAAAAoBAAAPAAAAAAAAAAAAAAAAAP0FAABkcnMvZG93bnJldi54bWxQSwUGAAAA&#10;AAQABADzAAAACgcAAAAA&#10;">
              <v:rect id="Rectangle 1005549151" style="position:absolute;left:41785;width:4572;height:4572;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YwyAAAAOMAAAAPAAAAZHJzL2Rvd25yZXYueG1sRE9PS8Mw&#10;FL8LfofwBC+yJbVWtC4bKgi7eHCO4fHRPJuw5qU0se389EYQPL7f/7fazL4TIw3RBdZQLBUI4iYY&#10;x62G/fvL4g5ETMgGu8Ck4UQRNuvzsxXWJkz8RuMutSKHcKxRg02pr6WMjSWPcRl64sx9hsFjyufQ&#10;SjPglMN9J6+VupUeHecGiz09W2qOuy+v4fVUltvxqjxOe1e27lt+PB1s0PryYn58AJFoTv/iP/fW&#10;5PlKVdXNfVEV8PtTBkCufwAAAP//AwBQSwECLQAUAAYACAAAACEA2+H2y+4AAACFAQAAEwAAAAAA&#10;AAAAAAAAAAAAAAAAW0NvbnRlbnRfVHlwZXNdLnhtbFBLAQItABQABgAIAAAAIQBa9CxbvwAAABUB&#10;AAALAAAAAAAAAAAAAAAAAB8BAABfcmVscy8ucmVsc1BLAQItABQABgAIAAAAIQCfEsYwyAAAAOMA&#10;AAAPAAAAAAAAAAAAAAAAAAcCAABkcnMvZG93bnJldi54bWxQSwUGAAAAAAMAAwC3AAAA/AIAAAAA&#10;"/>
              <v:shapetype id="_x0000_t202" coordsize="21600,21600" o:spt="202" path="m,l,21600r21600,l21600,xe">
                <v:stroke joinstyle="miter"/>
                <v:path gradientshapeok="t" o:connecttype="rect"/>
              </v:shapetype>
              <v:shape id="Text Box 164223303" style="position:absolute;top:637;width:41751;height:1391;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UYxwAAAOIAAAAPAAAAZHJzL2Rvd25yZXYueG1sRE9dS8Mw&#10;FH0X9h/CFXxzia0UrcvGGAqCIHb1wcdrc9eGNTe1iVv37xdB2OPhfC9Wk+vFgcZgPWu4mysQxI03&#10;llsNn/XL7QOIEJEN9p5Jw4kCrJazqwWWxh+5osM2tiKFcChRQxfjUEoZmo4chrkfiBO386PDmODY&#10;SjPiMYW7XmZKFdKh5dTQ4UCbjpr99tdpWH9x9Wx/3r8/ql1l6/pR8Vux1/rmelo/gYg0xYv43/1q&#10;0vziPsvyXOXwdylhkMszAAAA//8DAFBLAQItABQABgAIAAAAIQDb4fbL7gAAAIUBAAATAAAAAAAA&#10;AAAAAAAAAAAAAABbQ29udGVudF9UeXBlc10ueG1sUEsBAi0AFAAGAAgAAAAhAFr0LFu/AAAAFQEA&#10;AAsAAAAAAAAAAAAAAAAAHwEAAF9yZWxzLy5yZWxzUEsBAi0AFAAGAAgAAAAhAJfUtRjHAAAA4gAA&#10;AA8AAAAAAAAAAAAAAAAABwIAAGRycy9kb3ducmV2LnhtbFBLBQYAAAAAAwADALcAAAD7AgAAAAA=&#10;">
                <o:lock v:ext="edit" verticies="t" text="t" aspectratio="t" shapetype="t"/>
                <v:textbox inset="0,0,0,0">
                  <w:txbxContent>
                    <w:p w:rsidRPr="00D27175" w:rsidR="00BF047C" w:rsidP="00BF047C" w:rsidRDefault="00BF047C" w14:paraId="696F7CF8" w14:textId="77777777">
                      <w:pPr>
                        <w:spacing w:before="20"/>
                        <w:ind w:left="20"/>
                        <w:jc w:val="right"/>
                        <w:rPr>
                          <w:rFonts w:cs="Arial"/>
                          <w:sz w:val="16"/>
                          <w:szCs w:val="16"/>
                        </w:rPr>
                      </w:pPr>
                      <w:r w:rsidRPr="00E40351">
                        <w:rPr>
                          <w:sz w:val="16"/>
                          <w:szCs w:val="16"/>
                        </w:rPr>
                        <w:t>Sales: 0208 734 8107</w:t>
                      </w:r>
                      <w:r w:rsidRPr="006923C1">
                        <w:rPr>
                          <w:sz w:val="16"/>
                          <w:szCs w:val="16"/>
                        </w:rPr>
                        <w:t xml:space="preserve">          </w:t>
                      </w:r>
                      <w:r>
                        <w:rPr>
                          <w:sz w:val="16"/>
                          <w:szCs w:val="16"/>
                        </w:rPr>
                        <w:t>S</w:t>
                      </w:r>
                      <w:r w:rsidRPr="00E40351">
                        <w:rPr>
                          <w:sz w:val="16"/>
                          <w:szCs w:val="16"/>
                        </w:rPr>
                        <w:t>upport: 0800 988 0300</w:t>
                      </w:r>
                      <w:r w:rsidRPr="006923C1">
                        <w:rPr>
                          <w:sz w:val="16"/>
                          <w:szCs w:val="16"/>
                        </w:rPr>
                        <w:t xml:space="preserve">          www.rackspace.com</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E476" w14:textId="77777777" w:rsidR="00247228" w:rsidRDefault="00247228" w:rsidP="003F50AB">
      <w:r>
        <w:separator/>
      </w:r>
    </w:p>
  </w:footnote>
  <w:footnote w:type="continuationSeparator" w:id="0">
    <w:p w14:paraId="6FC0DBDF" w14:textId="77777777" w:rsidR="00247228" w:rsidRDefault="00247228" w:rsidP="003F50AB">
      <w:r>
        <w:continuationSeparator/>
      </w:r>
    </w:p>
  </w:footnote>
  <w:footnote w:type="continuationNotice" w:id="1">
    <w:p w14:paraId="623435A4" w14:textId="77777777" w:rsidR="00247228" w:rsidRDefault="00247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E90E" w14:textId="14FE6C20" w:rsidR="006B41D9" w:rsidRDefault="006B41D9" w:rsidP="006B41D9">
    <w:pPr>
      <w:pStyle w:val="Header"/>
      <w:jc w:val="right"/>
    </w:pPr>
    <w:r>
      <w:rPr>
        <w:noProof/>
      </w:rPr>
      <w:drawing>
        <wp:inline distT="0" distB="0" distL="0" distR="0" wp14:anchorId="7F86C42A" wp14:editId="70207677">
          <wp:extent cx="362198" cy="362416"/>
          <wp:effectExtent l="0" t="0" r="0" b="0"/>
          <wp:docPr id="106895515" name="Picture 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1215" name="Picture 6" descr="A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3652" cy="37387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78A7" w14:textId="788B3F65" w:rsidR="003B41EF" w:rsidRDefault="003B41EF">
    <w:pPr>
      <w:pStyle w:val="Heade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1705" w14:textId="63F9F645" w:rsidR="003B41EF" w:rsidRPr="00182B8C" w:rsidRDefault="00221027" w:rsidP="00221027">
    <w:pPr>
      <w:pStyle w:val="Header"/>
      <w:jc w:val="right"/>
    </w:pPr>
    <w:r>
      <w:rPr>
        <w:noProof/>
      </w:rPr>
      <w:drawing>
        <wp:inline distT="0" distB="0" distL="0" distR="0" wp14:anchorId="07699008" wp14:editId="3A9FC76C">
          <wp:extent cx="362198" cy="362416"/>
          <wp:effectExtent l="0" t="0" r="0" b="0"/>
          <wp:docPr id="293281215" name="Picture 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1215" name="Picture 6" descr="A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3652" cy="373877"/>
                  </a:xfrm>
                  <a:prstGeom prst="rect">
                    <a:avLst/>
                  </a:prstGeom>
                </pic:spPr>
              </pic:pic>
            </a:graphicData>
          </a:graphic>
        </wp:inline>
      </w:drawing>
    </w:r>
  </w:p>
</w:hdr>
</file>

<file path=word/intelligence.xml><?xml version="1.0" encoding="utf-8"?>
<int:Intelligence xmlns:int="http://schemas.microsoft.com/office/intelligence/2019/intelligence" xmlns:oel="http://schemas.microsoft.com/office/2019/extlst">
  <int:IntelligenceSettings>
    <int:extLst>
      <oel:ext uri="74B372B9-2EFF-4315-9A3F-32BA87CA82B1">
        <int:Goals Version="1" Formality="0"/>
      </oel:ext>
    </int:extLst>
  </int:IntelligenceSettings>
  <int:Manifest>
    <int:WordHash hashCode="1ILEBnmv3Yb/9I" id="CcN8I0Wn"/>
    <int:WordHash hashCode="3VxH7KM4PeflhM" id="Z6n6vLTD"/>
    <int:WordHash hashCode="aLI2Wf+d+SXkVv" id="GrZXqrAh"/>
    <int:WordHash hashCode="xtUasJ+Wt1aTJh" id="jwYcFLdJ"/>
    <int:WordHash hashCode="qL4s9WTibdHwrq" id="Hd/p81WY"/>
    <int:WordHash hashCode="kajDhAlKYMTjji" id="4mBLhpC5"/>
    <int:WordHash hashCode="2R4YiPLcCfEah2" id="QW8WYnJZ"/>
    <int:WordHash hashCode="QfIVptNsd4KHW/" id="phbyhxgy"/>
    <int:WordHash hashCode="2T0Q/w++8bSqDd" id="X/gl1yvN"/>
    <int:ParagraphRange paragraphId="1239693088" textId="2004318071" start="92" length="5" invalidationStart="92" invalidationLength="5" id="lP4FAnLV"/>
  </int:Manifest>
  <int:Observations>
    <int:Content id="CcN8I0Wn">
      <int:Rejection type="LegacyProofing"/>
    </int:Content>
    <int:Content id="Z6n6vLTD">
      <int:Rejection type="LegacyProofing"/>
    </int:Content>
    <int:Content id="GrZXqrAh">
      <int:Rejection type="LegacyProofing"/>
    </int:Content>
    <int:Content id="jwYcFLdJ">
      <int:Rejection type="LegacyProofing"/>
    </int:Content>
    <int:Content id="Hd/p81WY">
      <int:Rejection type="AugLoop_Text_Critique"/>
    </int:Content>
    <int:Content id="4mBLhpC5">
      <int:Rejection type="AugLoop_Text_Critique"/>
    </int:Content>
    <int:Content id="QW8WYnJZ">
      <int:Rejection type="AugLoop_Acronyms_AcronymsCritique"/>
    </int:Content>
    <int:Content id="phbyhxgy">
      <int:Rejection type="AugLoop_Acronyms_AcronymsCritique"/>
    </int:Content>
    <int:Content id="X/gl1yvN">
      <int:Rejection type="AugLoop_Acronyms_AcronymsCritique"/>
    </int:Content>
    <int:Content id="lP4FAnLV">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230B"/>
    <w:multiLevelType w:val="hybridMultilevel"/>
    <w:tmpl w:val="CEC024F0"/>
    <w:lvl w:ilvl="0" w:tplc="81FAEF5E">
      <w:start w:val="1"/>
      <w:numFmt w:val="decimal"/>
      <w:lvlText w:val="%1."/>
      <w:lvlJc w:val="left"/>
      <w:pPr>
        <w:ind w:left="720" w:hanging="360"/>
      </w:pPr>
    </w:lvl>
    <w:lvl w:ilvl="1" w:tplc="8602874A">
      <w:start w:val="1"/>
      <w:numFmt w:val="lowerLetter"/>
      <w:lvlText w:val="%2."/>
      <w:lvlJc w:val="left"/>
      <w:pPr>
        <w:ind w:left="1440" w:hanging="360"/>
      </w:pPr>
    </w:lvl>
    <w:lvl w:ilvl="2" w:tplc="89FADD2A">
      <w:start w:val="1"/>
      <w:numFmt w:val="lowerRoman"/>
      <w:lvlText w:val="%3."/>
      <w:lvlJc w:val="right"/>
      <w:pPr>
        <w:ind w:left="2160" w:hanging="180"/>
      </w:pPr>
    </w:lvl>
    <w:lvl w:ilvl="3" w:tplc="4B56B638">
      <w:start w:val="1"/>
      <w:numFmt w:val="decimal"/>
      <w:lvlText w:val="%4."/>
      <w:lvlJc w:val="left"/>
      <w:pPr>
        <w:ind w:left="2880" w:hanging="360"/>
      </w:pPr>
    </w:lvl>
    <w:lvl w:ilvl="4" w:tplc="FEF816B6">
      <w:start w:val="1"/>
      <w:numFmt w:val="lowerLetter"/>
      <w:lvlText w:val="%5."/>
      <w:lvlJc w:val="left"/>
      <w:pPr>
        <w:ind w:left="3600" w:hanging="360"/>
      </w:pPr>
    </w:lvl>
    <w:lvl w:ilvl="5" w:tplc="857ECE84">
      <w:start w:val="1"/>
      <w:numFmt w:val="lowerRoman"/>
      <w:lvlText w:val="%6."/>
      <w:lvlJc w:val="right"/>
      <w:pPr>
        <w:ind w:left="4320" w:hanging="180"/>
      </w:pPr>
    </w:lvl>
    <w:lvl w:ilvl="6" w:tplc="1E18E4A0">
      <w:start w:val="1"/>
      <w:numFmt w:val="decimal"/>
      <w:lvlText w:val="%7."/>
      <w:lvlJc w:val="left"/>
      <w:pPr>
        <w:ind w:left="5040" w:hanging="360"/>
      </w:pPr>
    </w:lvl>
    <w:lvl w:ilvl="7" w:tplc="66680CD0">
      <w:start w:val="1"/>
      <w:numFmt w:val="lowerLetter"/>
      <w:lvlText w:val="%8."/>
      <w:lvlJc w:val="left"/>
      <w:pPr>
        <w:ind w:left="5760" w:hanging="360"/>
      </w:pPr>
    </w:lvl>
    <w:lvl w:ilvl="8" w:tplc="EE5242F8">
      <w:start w:val="1"/>
      <w:numFmt w:val="lowerRoman"/>
      <w:lvlText w:val="%9."/>
      <w:lvlJc w:val="right"/>
      <w:pPr>
        <w:ind w:left="6480" w:hanging="180"/>
      </w:pPr>
    </w:lvl>
  </w:abstractNum>
  <w:abstractNum w:abstractNumId="1" w15:restartNumberingAfterBreak="0">
    <w:nsid w:val="15230FDE"/>
    <w:multiLevelType w:val="multilevel"/>
    <w:tmpl w:val="DF4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71ADA"/>
    <w:multiLevelType w:val="hybridMultilevel"/>
    <w:tmpl w:val="AECA2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9121A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2F38A7"/>
    <w:multiLevelType w:val="multilevel"/>
    <w:tmpl w:val="5126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73637"/>
    <w:multiLevelType w:val="hybridMultilevel"/>
    <w:tmpl w:val="FB0A662E"/>
    <w:styleLink w:val="CurrentList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15:restartNumberingAfterBreak="0">
    <w:nsid w:val="2D58321D"/>
    <w:multiLevelType w:val="multilevel"/>
    <w:tmpl w:val="82DCB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90669"/>
    <w:multiLevelType w:val="multilevel"/>
    <w:tmpl w:val="2B7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953E58"/>
    <w:multiLevelType w:val="hybridMultilevel"/>
    <w:tmpl w:val="E02C9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FB421E7"/>
    <w:multiLevelType w:val="multilevel"/>
    <w:tmpl w:val="8D9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D30E0"/>
    <w:multiLevelType w:val="multilevel"/>
    <w:tmpl w:val="818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A3878"/>
    <w:multiLevelType w:val="multilevel"/>
    <w:tmpl w:val="08090025"/>
    <w:styleLink w:val="List2ndLevel"/>
    <w:lvl w:ilvl="0">
      <w:start w:val="1"/>
      <w:numFmt w:val="decimal"/>
      <w:pStyle w:val="Heading1"/>
      <w:lvlText w:val="%1"/>
      <w:lvlJc w:val="left"/>
      <w:pPr>
        <w:ind w:left="1141" w:hanging="432"/>
      </w:pPr>
    </w:lvl>
    <w:lvl w:ilvl="1">
      <w:start w:val="1"/>
      <w:numFmt w:val="decimal"/>
      <w:pStyle w:val="Heading2"/>
      <w:lvlText w:val="%1.%2"/>
      <w:lvlJc w:val="left"/>
      <w:pPr>
        <w:ind w:left="1143" w:hanging="576"/>
      </w:pPr>
    </w:lvl>
    <w:lvl w:ilvl="2">
      <w:start w:val="1"/>
      <w:numFmt w:val="decimal"/>
      <w:pStyle w:val="Heading3"/>
      <w:lvlText w:val="%1.%2.%3"/>
      <w:lvlJc w:val="left"/>
      <w:pPr>
        <w:ind w:left="15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15D5179"/>
    <w:multiLevelType w:val="multilevel"/>
    <w:tmpl w:val="BB52D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A4DE1"/>
    <w:multiLevelType w:val="multilevel"/>
    <w:tmpl w:val="001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C3C8E"/>
    <w:multiLevelType w:val="hybridMultilevel"/>
    <w:tmpl w:val="0A0E3F3E"/>
    <w:lvl w:ilvl="0" w:tplc="ADB2F766">
      <w:start w:val="1"/>
      <w:numFmt w:val="bullet"/>
      <w:pStyle w:val="ListParagraph"/>
      <w:lvlText w:val=""/>
      <w:lvlJc w:val="left"/>
      <w:pPr>
        <w:ind w:left="720" w:hanging="360"/>
      </w:pPr>
      <w:rPr>
        <w:rFonts w:ascii="Symbol" w:hAnsi="Symbol" w:hint="default"/>
      </w:rPr>
    </w:lvl>
    <w:lvl w:ilvl="1" w:tplc="834EE190">
      <w:start w:val="1"/>
      <w:numFmt w:val="bullet"/>
      <w:pStyle w:val="List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D5455A"/>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08B58FF"/>
    <w:multiLevelType w:val="multilevel"/>
    <w:tmpl w:val="F57C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9310F"/>
    <w:multiLevelType w:val="hybridMultilevel"/>
    <w:tmpl w:val="B1164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3074884">
    <w:abstractNumId w:val="14"/>
  </w:num>
  <w:num w:numId="2" w16cid:durableId="1141196063">
    <w:abstractNumId w:val="11"/>
  </w:num>
  <w:num w:numId="3" w16cid:durableId="1591239005">
    <w:abstractNumId w:val="15"/>
  </w:num>
  <w:num w:numId="4" w16cid:durableId="280651478">
    <w:abstractNumId w:val="5"/>
  </w:num>
  <w:num w:numId="5" w16cid:durableId="1218854275">
    <w:abstractNumId w:val="2"/>
  </w:num>
  <w:num w:numId="6" w16cid:durableId="1552695771">
    <w:abstractNumId w:val="8"/>
  </w:num>
  <w:num w:numId="7" w16cid:durableId="1630089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9978055">
    <w:abstractNumId w:val="3"/>
  </w:num>
  <w:num w:numId="9" w16cid:durableId="1512405113">
    <w:abstractNumId w:val="17"/>
  </w:num>
  <w:num w:numId="10" w16cid:durableId="484199914">
    <w:abstractNumId w:val="4"/>
  </w:num>
  <w:num w:numId="11" w16cid:durableId="1226992681">
    <w:abstractNumId w:val="9"/>
  </w:num>
  <w:num w:numId="12" w16cid:durableId="1765152517">
    <w:abstractNumId w:val="13"/>
  </w:num>
  <w:num w:numId="13" w16cid:durableId="389496412">
    <w:abstractNumId w:val="10"/>
  </w:num>
  <w:num w:numId="14" w16cid:durableId="2120490901">
    <w:abstractNumId w:val="7"/>
  </w:num>
  <w:num w:numId="15" w16cid:durableId="128784431">
    <w:abstractNumId w:val="0"/>
  </w:num>
  <w:num w:numId="16" w16cid:durableId="203298850">
    <w:abstractNumId w:val="6"/>
  </w:num>
  <w:num w:numId="17" w16cid:durableId="295645852">
    <w:abstractNumId w:val="1"/>
  </w:num>
  <w:num w:numId="18" w16cid:durableId="332102076">
    <w:abstractNumId w:val="12"/>
  </w:num>
  <w:num w:numId="19" w16cid:durableId="1371804841">
    <w:abstractNumId w:val="16"/>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ry Topzand">
    <w15:presenceInfo w15:providerId="AD" w15:userId="S::Rory.Topzand@rackspace.com::946652ae-47f6-48ac-9cc2-fc1f42acc358"/>
  </w15:person>
  <w15:person w15:author="Ashu Rana">
    <w15:presenceInfo w15:providerId="AD" w15:userId="S::ashu.rana@rackspace.com::9537abd5-2865-452a-9606-f76999c1375f"/>
  </w15:person>
  <w15:person w15:author="Michael Hou">
    <w15:presenceInfo w15:providerId="AD" w15:userId="S::michael.hou@rackspace.com::d09862c4-cc87-46cc-8ba8-d974a5e7a7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AB"/>
    <w:rsid w:val="00000036"/>
    <w:rsid w:val="000010A3"/>
    <w:rsid w:val="00002067"/>
    <w:rsid w:val="00002D39"/>
    <w:rsid w:val="00002F6C"/>
    <w:rsid w:val="00003007"/>
    <w:rsid w:val="000039C8"/>
    <w:rsid w:val="00003BA1"/>
    <w:rsid w:val="00003D43"/>
    <w:rsid w:val="00004740"/>
    <w:rsid w:val="000050AD"/>
    <w:rsid w:val="000051D7"/>
    <w:rsid w:val="000056B7"/>
    <w:rsid w:val="0000613D"/>
    <w:rsid w:val="00006ADD"/>
    <w:rsid w:val="00006E77"/>
    <w:rsid w:val="00007F58"/>
    <w:rsid w:val="00010027"/>
    <w:rsid w:val="0001036F"/>
    <w:rsid w:val="0001046B"/>
    <w:rsid w:val="0001076F"/>
    <w:rsid w:val="000108C5"/>
    <w:rsid w:val="000108F4"/>
    <w:rsid w:val="00010FE7"/>
    <w:rsid w:val="000117B9"/>
    <w:rsid w:val="00011FC2"/>
    <w:rsid w:val="00012465"/>
    <w:rsid w:val="000124E1"/>
    <w:rsid w:val="0001258C"/>
    <w:rsid w:val="000128A3"/>
    <w:rsid w:val="00012DAD"/>
    <w:rsid w:val="000133DA"/>
    <w:rsid w:val="00013764"/>
    <w:rsid w:val="00013A93"/>
    <w:rsid w:val="00013AD8"/>
    <w:rsid w:val="000142EF"/>
    <w:rsid w:val="0001496F"/>
    <w:rsid w:val="000150B3"/>
    <w:rsid w:val="00015A07"/>
    <w:rsid w:val="00015F3E"/>
    <w:rsid w:val="00016383"/>
    <w:rsid w:val="0001649D"/>
    <w:rsid w:val="000166E1"/>
    <w:rsid w:val="0001704D"/>
    <w:rsid w:val="0001716D"/>
    <w:rsid w:val="000172DD"/>
    <w:rsid w:val="00017B05"/>
    <w:rsid w:val="0002012F"/>
    <w:rsid w:val="000208FE"/>
    <w:rsid w:val="00020F5A"/>
    <w:rsid w:val="000216E8"/>
    <w:rsid w:val="00021B20"/>
    <w:rsid w:val="00021DFF"/>
    <w:rsid w:val="00021EB4"/>
    <w:rsid w:val="00021F98"/>
    <w:rsid w:val="000223BB"/>
    <w:rsid w:val="000229C5"/>
    <w:rsid w:val="00022BDF"/>
    <w:rsid w:val="00022F03"/>
    <w:rsid w:val="000230DE"/>
    <w:rsid w:val="00023103"/>
    <w:rsid w:val="000233EA"/>
    <w:rsid w:val="00023E57"/>
    <w:rsid w:val="000242CA"/>
    <w:rsid w:val="000244BD"/>
    <w:rsid w:val="0002534C"/>
    <w:rsid w:val="00025822"/>
    <w:rsid w:val="00026527"/>
    <w:rsid w:val="00026BDE"/>
    <w:rsid w:val="00027DD2"/>
    <w:rsid w:val="000304CB"/>
    <w:rsid w:val="00031704"/>
    <w:rsid w:val="00031972"/>
    <w:rsid w:val="00031CBB"/>
    <w:rsid w:val="00031D6B"/>
    <w:rsid w:val="00031D8D"/>
    <w:rsid w:val="00031E2F"/>
    <w:rsid w:val="00031E7B"/>
    <w:rsid w:val="00031EB7"/>
    <w:rsid w:val="0003206E"/>
    <w:rsid w:val="00032290"/>
    <w:rsid w:val="0003235D"/>
    <w:rsid w:val="00032667"/>
    <w:rsid w:val="000327D5"/>
    <w:rsid w:val="000328FE"/>
    <w:rsid w:val="00032B25"/>
    <w:rsid w:val="00032D1B"/>
    <w:rsid w:val="000331F2"/>
    <w:rsid w:val="00034230"/>
    <w:rsid w:val="00034790"/>
    <w:rsid w:val="00035BC5"/>
    <w:rsid w:val="000372EA"/>
    <w:rsid w:val="0003781E"/>
    <w:rsid w:val="00037A52"/>
    <w:rsid w:val="00037F16"/>
    <w:rsid w:val="00037F52"/>
    <w:rsid w:val="00040219"/>
    <w:rsid w:val="00040263"/>
    <w:rsid w:val="0004033F"/>
    <w:rsid w:val="000405E8"/>
    <w:rsid w:val="00040C2A"/>
    <w:rsid w:val="000413B7"/>
    <w:rsid w:val="00041E45"/>
    <w:rsid w:val="00042259"/>
    <w:rsid w:val="0004275B"/>
    <w:rsid w:val="00043D33"/>
    <w:rsid w:val="000444CC"/>
    <w:rsid w:val="00044EA9"/>
    <w:rsid w:val="00044EAE"/>
    <w:rsid w:val="00044F49"/>
    <w:rsid w:val="00044F51"/>
    <w:rsid w:val="00045BEA"/>
    <w:rsid w:val="00046BA0"/>
    <w:rsid w:val="00046FD2"/>
    <w:rsid w:val="000474D1"/>
    <w:rsid w:val="00047599"/>
    <w:rsid w:val="00047B9F"/>
    <w:rsid w:val="0005056E"/>
    <w:rsid w:val="000507A2"/>
    <w:rsid w:val="00050D93"/>
    <w:rsid w:val="000511E9"/>
    <w:rsid w:val="0005123F"/>
    <w:rsid w:val="00051247"/>
    <w:rsid w:val="0005150B"/>
    <w:rsid w:val="000515B0"/>
    <w:rsid w:val="0005165F"/>
    <w:rsid w:val="00051968"/>
    <w:rsid w:val="00051CDA"/>
    <w:rsid w:val="00051F42"/>
    <w:rsid w:val="000526F1"/>
    <w:rsid w:val="0005277F"/>
    <w:rsid w:val="00052EC2"/>
    <w:rsid w:val="0005313E"/>
    <w:rsid w:val="0005322D"/>
    <w:rsid w:val="000532BA"/>
    <w:rsid w:val="000533E9"/>
    <w:rsid w:val="000539BC"/>
    <w:rsid w:val="000545F9"/>
    <w:rsid w:val="000546E8"/>
    <w:rsid w:val="00054DCB"/>
    <w:rsid w:val="00055EFB"/>
    <w:rsid w:val="00055FEE"/>
    <w:rsid w:val="0005637C"/>
    <w:rsid w:val="000567E2"/>
    <w:rsid w:val="00056934"/>
    <w:rsid w:val="00056940"/>
    <w:rsid w:val="00057C0C"/>
    <w:rsid w:val="00057D33"/>
    <w:rsid w:val="00057F99"/>
    <w:rsid w:val="0006171A"/>
    <w:rsid w:val="000618A7"/>
    <w:rsid w:val="00061992"/>
    <w:rsid w:val="00061E03"/>
    <w:rsid w:val="00061E24"/>
    <w:rsid w:val="00062B9F"/>
    <w:rsid w:val="00062F0A"/>
    <w:rsid w:val="00063DA0"/>
    <w:rsid w:val="00063DAE"/>
    <w:rsid w:val="0006443A"/>
    <w:rsid w:val="000644AA"/>
    <w:rsid w:val="00064DF7"/>
    <w:rsid w:val="0006551D"/>
    <w:rsid w:val="00066942"/>
    <w:rsid w:val="000673C0"/>
    <w:rsid w:val="00067447"/>
    <w:rsid w:val="00067546"/>
    <w:rsid w:val="00067801"/>
    <w:rsid w:val="000702D8"/>
    <w:rsid w:val="00070655"/>
    <w:rsid w:val="00070853"/>
    <w:rsid w:val="000711DB"/>
    <w:rsid w:val="00071592"/>
    <w:rsid w:val="00071E0C"/>
    <w:rsid w:val="00071E1C"/>
    <w:rsid w:val="0007260A"/>
    <w:rsid w:val="000726BF"/>
    <w:rsid w:val="00072813"/>
    <w:rsid w:val="00073E13"/>
    <w:rsid w:val="00074D39"/>
    <w:rsid w:val="00075274"/>
    <w:rsid w:val="00075278"/>
    <w:rsid w:val="00075B30"/>
    <w:rsid w:val="00076000"/>
    <w:rsid w:val="00076191"/>
    <w:rsid w:val="00076964"/>
    <w:rsid w:val="00076A8D"/>
    <w:rsid w:val="00076D40"/>
    <w:rsid w:val="00076F6A"/>
    <w:rsid w:val="0007747A"/>
    <w:rsid w:val="000777E1"/>
    <w:rsid w:val="00080083"/>
    <w:rsid w:val="0008054B"/>
    <w:rsid w:val="00081C86"/>
    <w:rsid w:val="00082033"/>
    <w:rsid w:val="00082638"/>
    <w:rsid w:val="000829C2"/>
    <w:rsid w:val="00083AA4"/>
    <w:rsid w:val="00083F67"/>
    <w:rsid w:val="00084B2A"/>
    <w:rsid w:val="00084E70"/>
    <w:rsid w:val="00084FE0"/>
    <w:rsid w:val="0008509A"/>
    <w:rsid w:val="0008566D"/>
    <w:rsid w:val="00085810"/>
    <w:rsid w:val="00085ED9"/>
    <w:rsid w:val="00086050"/>
    <w:rsid w:val="000866DC"/>
    <w:rsid w:val="0008687D"/>
    <w:rsid w:val="00086E41"/>
    <w:rsid w:val="00086F3B"/>
    <w:rsid w:val="00087496"/>
    <w:rsid w:val="00087C95"/>
    <w:rsid w:val="00087FD8"/>
    <w:rsid w:val="000907CC"/>
    <w:rsid w:val="00090CFE"/>
    <w:rsid w:val="00091272"/>
    <w:rsid w:val="000913B1"/>
    <w:rsid w:val="0009155A"/>
    <w:rsid w:val="00091E93"/>
    <w:rsid w:val="00091ECF"/>
    <w:rsid w:val="00091F1C"/>
    <w:rsid w:val="00091F87"/>
    <w:rsid w:val="00091FED"/>
    <w:rsid w:val="00092167"/>
    <w:rsid w:val="000939CE"/>
    <w:rsid w:val="00093E2A"/>
    <w:rsid w:val="000940B7"/>
    <w:rsid w:val="0009430E"/>
    <w:rsid w:val="0009466E"/>
    <w:rsid w:val="00095086"/>
    <w:rsid w:val="00095201"/>
    <w:rsid w:val="000967C6"/>
    <w:rsid w:val="000971CF"/>
    <w:rsid w:val="000A055B"/>
    <w:rsid w:val="000A0D4D"/>
    <w:rsid w:val="000A120E"/>
    <w:rsid w:val="000A13C0"/>
    <w:rsid w:val="000A1C3D"/>
    <w:rsid w:val="000A21EB"/>
    <w:rsid w:val="000A361D"/>
    <w:rsid w:val="000A386E"/>
    <w:rsid w:val="000A48AB"/>
    <w:rsid w:val="000A48C5"/>
    <w:rsid w:val="000A48D4"/>
    <w:rsid w:val="000A4DA1"/>
    <w:rsid w:val="000A4E68"/>
    <w:rsid w:val="000A53C6"/>
    <w:rsid w:val="000A6465"/>
    <w:rsid w:val="000A6653"/>
    <w:rsid w:val="000A6BAD"/>
    <w:rsid w:val="000A6C09"/>
    <w:rsid w:val="000A6E8B"/>
    <w:rsid w:val="000A77C1"/>
    <w:rsid w:val="000A7B90"/>
    <w:rsid w:val="000A7ECD"/>
    <w:rsid w:val="000B03F9"/>
    <w:rsid w:val="000B18CD"/>
    <w:rsid w:val="000B204B"/>
    <w:rsid w:val="000B20C0"/>
    <w:rsid w:val="000B212B"/>
    <w:rsid w:val="000B280B"/>
    <w:rsid w:val="000B2BB4"/>
    <w:rsid w:val="000B3165"/>
    <w:rsid w:val="000B33F5"/>
    <w:rsid w:val="000B3653"/>
    <w:rsid w:val="000B44E0"/>
    <w:rsid w:val="000B457C"/>
    <w:rsid w:val="000B45C9"/>
    <w:rsid w:val="000B532D"/>
    <w:rsid w:val="000B588E"/>
    <w:rsid w:val="000B6588"/>
    <w:rsid w:val="000B6858"/>
    <w:rsid w:val="000B697E"/>
    <w:rsid w:val="000B6BEC"/>
    <w:rsid w:val="000B6FE3"/>
    <w:rsid w:val="000B7282"/>
    <w:rsid w:val="000B7764"/>
    <w:rsid w:val="000B7B4C"/>
    <w:rsid w:val="000C02C8"/>
    <w:rsid w:val="000C0C0C"/>
    <w:rsid w:val="000C0F7C"/>
    <w:rsid w:val="000C110B"/>
    <w:rsid w:val="000C1195"/>
    <w:rsid w:val="000C11BE"/>
    <w:rsid w:val="000C14AE"/>
    <w:rsid w:val="000C1C8E"/>
    <w:rsid w:val="000C1CA3"/>
    <w:rsid w:val="000C262E"/>
    <w:rsid w:val="000C367E"/>
    <w:rsid w:val="000C3D75"/>
    <w:rsid w:val="000C3D95"/>
    <w:rsid w:val="000C4C66"/>
    <w:rsid w:val="000C5448"/>
    <w:rsid w:val="000C5D14"/>
    <w:rsid w:val="000C6315"/>
    <w:rsid w:val="000C64CE"/>
    <w:rsid w:val="000C67BA"/>
    <w:rsid w:val="000C759E"/>
    <w:rsid w:val="000C7B68"/>
    <w:rsid w:val="000C7EB4"/>
    <w:rsid w:val="000D0124"/>
    <w:rsid w:val="000D01A8"/>
    <w:rsid w:val="000D02FB"/>
    <w:rsid w:val="000D05B0"/>
    <w:rsid w:val="000D13E2"/>
    <w:rsid w:val="000D17C2"/>
    <w:rsid w:val="000D187E"/>
    <w:rsid w:val="000D1C52"/>
    <w:rsid w:val="000D1D00"/>
    <w:rsid w:val="000D1E8B"/>
    <w:rsid w:val="000D2245"/>
    <w:rsid w:val="000D23B4"/>
    <w:rsid w:val="000D23D9"/>
    <w:rsid w:val="000D2624"/>
    <w:rsid w:val="000D2C46"/>
    <w:rsid w:val="000D2C98"/>
    <w:rsid w:val="000D33D5"/>
    <w:rsid w:val="000D3D4E"/>
    <w:rsid w:val="000D41A4"/>
    <w:rsid w:val="000D5002"/>
    <w:rsid w:val="000D5317"/>
    <w:rsid w:val="000D541D"/>
    <w:rsid w:val="000D5678"/>
    <w:rsid w:val="000D5DC2"/>
    <w:rsid w:val="000D5FC9"/>
    <w:rsid w:val="000D6577"/>
    <w:rsid w:val="000D6BA5"/>
    <w:rsid w:val="000D6E75"/>
    <w:rsid w:val="000D7531"/>
    <w:rsid w:val="000D7C8C"/>
    <w:rsid w:val="000D7F9F"/>
    <w:rsid w:val="000E0577"/>
    <w:rsid w:val="000E068F"/>
    <w:rsid w:val="000E09EB"/>
    <w:rsid w:val="000E1B6B"/>
    <w:rsid w:val="000E1CE9"/>
    <w:rsid w:val="000E244D"/>
    <w:rsid w:val="000E2560"/>
    <w:rsid w:val="000E27E2"/>
    <w:rsid w:val="000E284C"/>
    <w:rsid w:val="000E28AD"/>
    <w:rsid w:val="000E28CC"/>
    <w:rsid w:val="000E293D"/>
    <w:rsid w:val="000E293E"/>
    <w:rsid w:val="000E2D12"/>
    <w:rsid w:val="000E31A8"/>
    <w:rsid w:val="000E3305"/>
    <w:rsid w:val="000E3338"/>
    <w:rsid w:val="000E35E9"/>
    <w:rsid w:val="000E36F5"/>
    <w:rsid w:val="000E3807"/>
    <w:rsid w:val="000E3AC2"/>
    <w:rsid w:val="000E3AE4"/>
    <w:rsid w:val="000E4133"/>
    <w:rsid w:val="000E4667"/>
    <w:rsid w:val="000E4C00"/>
    <w:rsid w:val="000E4EEB"/>
    <w:rsid w:val="000E73C5"/>
    <w:rsid w:val="000F1100"/>
    <w:rsid w:val="000F1B72"/>
    <w:rsid w:val="000F240A"/>
    <w:rsid w:val="000F25BE"/>
    <w:rsid w:val="000F282D"/>
    <w:rsid w:val="000F2B2A"/>
    <w:rsid w:val="000F35D4"/>
    <w:rsid w:val="000F36AB"/>
    <w:rsid w:val="000F373F"/>
    <w:rsid w:val="000F37DF"/>
    <w:rsid w:val="000F3921"/>
    <w:rsid w:val="000F425A"/>
    <w:rsid w:val="000F43C5"/>
    <w:rsid w:val="000F44A4"/>
    <w:rsid w:val="000F4DA7"/>
    <w:rsid w:val="000F503D"/>
    <w:rsid w:val="000F51EF"/>
    <w:rsid w:val="000F559A"/>
    <w:rsid w:val="000F57B8"/>
    <w:rsid w:val="000F5DC1"/>
    <w:rsid w:val="000F63BE"/>
    <w:rsid w:val="000F6602"/>
    <w:rsid w:val="000F7A08"/>
    <w:rsid w:val="001006D7"/>
    <w:rsid w:val="0010250B"/>
    <w:rsid w:val="001026F0"/>
    <w:rsid w:val="00102B48"/>
    <w:rsid w:val="00102BC4"/>
    <w:rsid w:val="001036A8"/>
    <w:rsid w:val="0010389B"/>
    <w:rsid w:val="00103C98"/>
    <w:rsid w:val="00103F2A"/>
    <w:rsid w:val="001041CE"/>
    <w:rsid w:val="0010457A"/>
    <w:rsid w:val="00104AF5"/>
    <w:rsid w:val="00104E84"/>
    <w:rsid w:val="00104EB2"/>
    <w:rsid w:val="0010508F"/>
    <w:rsid w:val="00105343"/>
    <w:rsid w:val="00105CEC"/>
    <w:rsid w:val="00105FC6"/>
    <w:rsid w:val="00106525"/>
    <w:rsid w:val="00106858"/>
    <w:rsid w:val="00106DCC"/>
    <w:rsid w:val="00106F9B"/>
    <w:rsid w:val="00107437"/>
    <w:rsid w:val="001074CF"/>
    <w:rsid w:val="00107C36"/>
    <w:rsid w:val="00110457"/>
    <w:rsid w:val="001106A0"/>
    <w:rsid w:val="00110C66"/>
    <w:rsid w:val="00110FD2"/>
    <w:rsid w:val="0011134D"/>
    <w:rsid w:val="001118C4"/>
    <w:rsid w:val="0011191B"/>
    <w:rsid w:val="00111D0B"/>
    <w:rsid w:val="001121BA"/>
    <w:rsid w:val="001122F0"/>
    <w:rsid w:val="00112CCA"/>
    <w:rsid w:val="00114498"/>
    <w:rsid w:val="00114842"/>
    <w:rsid w:val="0011485D"/>
    <w:rsid w:val="001149D0"/>
    <w:rsid w:val="00114F07"/>
    <w:rsid w:val="001151F2"/>
    <w:rsid w:val="0011547C"/>
    <w:rsid w:val="00115756"/>
    <w:rsid w:val="001157C1"/>
    <w:rsid w:val="00115834"/>
    <w:rsid w:val="00115978"/>
    <w:rsid w:val="0011599A"/>
    <w:rsid w:val="00115B17"/>
    <w:rsid w:val="00115B19"/>
    <w:rsid w:val="00115E5E"/>
    <w:rsid w:val="0011635C"/>
    <w:rsid w:val="0011659A"/>
    <w:rsid w:val="0011686E"/>
    <w:rsid w:val="001169F9"/>
    <w:rsid w:val="00116D35"/>
    <w:rsid w:val="001171C6"/>
    <w:rsid w:val="0011759D"/>
    <w:rsid w:val="00117C66"/>
    <w:rsid w:val="00117FEF"/>
    <w:rsid w:val="001204CE"/>
    <w:rsid w:val="00120727"/>
    <w:rsid w:val="0012083E"/>
    <w:rsid w:val="00120A53"/>
    <w:rsid w:val="00121472"/>
    <w:rsid w:val="001218C8"/>
    <w:rsid w:val="00121907"/>
    <w:rsid w:val="00121A58"/>
    <w:rsid w:val="00122148"/>
    <w:rsid w:val="00122350"/>
    <w:rsid w:val="00122508"/>
    <w:rsid w:val="0012250D"/>
    <w:rsid w:val="001226A6"/>
    <w:rsid w:val="00124233"/>
    <w:rsid w:val="00124715"/>
    <w:rsid w:val="001249A7"/>
    <w:rsid w:val="00124F43"/>
    <w:rsid w:val="001251A6"/>
    <w:rsid w:val="0012553B"/>
    <w:rsid w:val="0012554E"/>
    <w:rsid w:val="00125ACE"/>
    <w:rsid w:val="00126341"/>
    <w:rsid w:val="00126710"/>
    <w:rsid w:val="00126777"/>
    <w:rsid w:val="00126CA4"/>
    <w:rsid w:val="00126D4B"/>
    <w:rsid w:val="00127190"/>
    <w:rsid w:val="001277BD"/>
    <w:rsid w:val="0013118A"/>
    <w:rsid w:val="001313D3"/>
    <w:rsid w:val="0013156F"/>
    <w:rsid w:val="00131759"/>
    <w:rsid w:val="0013214E"/>
    <w:rsid w:val="00132B11"/>
    <w:rsid w:val="001332F7"/>
    <w:rsid w:val="001333BE"/>
    <w:rsid w:val="00133AE8"/>
    <w:rsid w:val="00133C0F"/>
    <w:rsid w:val="0013427E"/>
    <w:rsid w:val="00134758"/>
    <w:rsid w:val="00134860"/>
    <w:rsid w:val="00134C68"/>
    <w:rsid w:val="00134E97"/>
    <w:rsid w:val="001351D2"/>
    <w:rsid w:val="001353AB"/>
    <w:rsid w:val="00135453"/>
    <w:rsid w:val="001359D2"/>
    <w:rsid w:val="00135B17"/>
    <w:rsid w:val="00135BFF"/>
    <w:rsid w:val="0013637C"/>
    <w:rsid w:val="00136BE9"/>
    <w:rsid w:val="00136F71"/>
    <w:rsid w:val="001374B4"/>
    <w:rsid w:val="00137552"/>
    <w:rsid w:val="0013789F"/>
    <w:rsid w:val="00137931"/>
    <w:rsid w:val="00137A0E"/>
    <w:rsid w:val="00137B74"/>
    <w:rsid w:val="00137FEC"/>
    <w:rsid w:val="0014004E"/>
    <w:rsid w:val="001401C7"/>
    <w:rsid w:val="001402B1"/>
    <w:rsid w:val="001407DA"/>
    <w:rsid w:val="00140ABC"/>
    <w:rsid w:val="00140BE0"/>
    <w:rsid w:val="00140C71"/>
    <w:rsid w:val="001411D2"/>
    <w:rsid w:val="00141538"/>
    <w:rsid w:val="0014187E"/>
    <w:rsid w:val="00141F2B"/>
    <w:rsid w:val="0014247D"/>
    <w:rsid w:val="00143583"/>
    <w:rsid w:val="00143602"/>
    <w:rsid w:val="00143D09"/>
    <w:rsid w:val="0014444A"/>
    <w:rsid w:val="00144885"/>
    <w:rsid w:val="00144AE9"/>
    <w:rsid w:val="00145017"/>
    <w:rsid w:val="001453B5"/>
    <w:rsid w:val="001455FF"/>
    <w:rsid w:val="00145C47"/>
    <w:rsid w:val="00145F11"/>
    <w:rsid w:val="00146BED"/>
    <w:rsid w:val="00146C02"/>
    <w:rsid w:val="001474B6"/>
    <w:rsid w:val="001479BC"/>
    <w:rsid w:val="00147A92"/>
    <w:rsid w:val="00147D08"/>
    <w:rsid w:val="001502B8"/>
    <w:rsid w:val="00150945"/>
    <w:rsid w:val="001510E1"/>
    <w:rsid w:val="001512B4"/>
    <w:rsid w:val="001512F1"/>
    <w:rsid w:val="0015140D"/>
    <w:rsid w:val="001518D5"/>
    <w:rsid w:val="0015190F"/>
    <w:rsid w:val="00151A4E"/>
    <w:rsid w:val="00151A99"/>
    <w:rsid w:val="00151D5D"/>
    <w:rsid w:val="00151E11"/>
    <w:rsid w:val="00151E6B"/>
    <w:rsid w:val="00152509"/>
    <w:rsid w:val="00153001"/>
    <w:rsid w:val="00153D1A"/>
    <w:rsid w:val="00153E7E"/>
    <w:rsid w:val="001541F6"/>
    <w:rsid w:val="00154C2C"/>
    <w:rsid w:val="00154C54"/>
    <w:rsid w:val="00155019"/>
    <w:rsid w:val="00155265"/>
    <w:rsid w:val="001553CC"/>
    <w:rsid w:val="00155465"/>
    <w:rsid w:val="001559DD"/>
    <w:rsid w:val="00155AE7"/>
    <w:rsid w:val="00155CA8"/>
    <w:rsid w:val="00156336"/>
    <w:rsid w:val="001565C2"/>
    <w:rsid w:val="00156E15"/>
    <w:rsid w:val="00157838"/>
    <w:rsid w:val="00157C32"/>
    <w:rsid w:val="00160256"/>
    <w:rsid w:val="001608BA"/>
    <w:rsid w:val="00160E52"/>
    <w:rsid w:val="0016123C"/>
    <w:rsid w:val="0016124E"/>
    <w:rsid w:val="0016152E"/>
    <w:rsid w:val="0016175B"/>
    <w:rsid w:val="00161AEF"/>
    <w:rsid w:val="001626BE"/>
    <w:rsid w:val="00162726"/>
    <w:rsid w:val="00162745"/>
    <w:rsid w:val="0016297A"/>
    <w:rsid w:val="00162A92"/>
    <w:rsid w:val="00162D5B"/>
    <w:rsid w:val="00163522"/>
    <w:rsid w:val="00163706"/>
    <w:rsid w:val="0016391E"/>
    <w:rsid w:val="00163DF4"/>
    <w:rsid w:val="00163F3E"/>
    <w:rsid w:val="001650D5"/>
    <w:rsid w:val="00165938"/>
    <w:rsid w:val="00165A8D"/>
    <w:rsid w:val="00165B22"/>
    <w:rsid w:val="00165C24"/>
    <w:rsid w:val="0016601B"/>
    <w:rsid w:val="001666B0"/>
    <w:rsid w:val="001667EC"/>
    <w:rsid w:val="00170802"/>
    <w:rsid w:val="00170C29"/>
    <w:rsid w:val="00171287"/>
    <w:rsid w:val="0017153C"/>
    <w:rsid w:val="00172701"/>
    <w:rsid w:val="00172964"/>
    <w:rsid w:val="00172AE4"/>
    <w:rsid w:val="0017317F"/>
    <w:rsid w:val="001737C0"/>
    <w:rsid w:val="001739AD"/>
    <w:rsid w:val="00173AE2"/>
    <w:rsid w:val="00173CE3"/>
    <w:rsid w:val="00174DA9"/>
    <w:rsid w:val="00174DBE"/>
    <w:rsid w:val="00175B77"/>
    <w:rsid w:val="00175DBC"/>
    <w:rsid w:val="0017633D"/>
    <w:rsid w:val="00176413"/>
    <w:rsid w:val="001765C4"/>
    <w:rsid w:val="00176C99"/>
    <w:rsid w:val="001772BB"/>
    <w:rsid w:val="00177705"/>
    <w:rsid w:val="001777AE"/>
    <w:rsid w:val="00180455"/>
    <w:rsid w:val="001804AE"/>
    <w:rsid w:val="001809F1"/>
    <w:rsid w:val="00180FA0"/>
    <w:rsid w:val="001817B4"/>
    <w:rsid w:val="00181EF4"/>
    <w:rsid w:val="00182410"/>
    <w:rsid w:val="001828A7"/>
    <w:rsid w:val="00182AC7"/>
    <w:rsid w:val="00182AE4"/>
    <w:rsid w:val="00182B8C"/>
    <w:rsid w:val="00182C66"/>
    <w:rsid w:val="00183425"/>
    <w:rsid w:val="0018344A"/>
    <w:rsid w:val="001839B8"/>
    <w:rsid w:val="00183A71"/>
    <w:rsid w:val="00183B83"/>
    <w:rsid w:val="00183CE1"/>
    <w:rsid w:val="00183FE8"/>
    <w:rsid w:val="00184129"/>
    <w:rsid w:val="0018469D"/>
    <w:rsid w:val="00184792"/>
    <w:rsid w:val="001849BB"/>
    <w:rsid w:val="00185444"/>
    <w:rsid w:val="00185592"/>
    <w:rsid w:val="00185A01"/>
    <w:rsid w:val="00185C8D"/>
    <w:rsid w:val="00185D31"/>
    <w:rsid w:val="00185DBD"/>
    <w:rsid w:val="00185FC8"/>
    <w:rsid w:val="00186456"/>
    <w:rsid w:val="00186582"/>
    <w:rsid w:val="00187695"/>
    <w:rsid w:val="001903CC"/>
    <w:rsid w:val="00190688"/>
    <w:rsid w:val="00190814"/>
    <w:rsid w:val="00190867"/>
    <w:rsid w:val="00190A82"/>
    <w:rsid w:val="001913B1"/>
    <w:rsid w:val="00191F86"/>
    <w:rsid w:val="00192384"/>
    <w:rsid w:val="0019250C"/>
    <w:rsid w:val="00192726"/>
    <w:rsid w:val="00192902"/>
    <w:rsid w:val="00192E92"/>
    <w:rsid w:val="00192EF7"/>
    <w:rsid w:val="0019346F"/>
    <w:rsid w:val="0019374B"/>
    <w:rsid w:val="00193AA3"/>
    <w:rsid w:val="00194240"/>
    <w:rsid w:val="00194D1D"/>
    <w:rsid w:val="00194EF5"/>
    <w:rsid w:val="00195013"/>
    <w:rsid w:val="001950FA"/>
    <w:rsid w:val="00195319"/>
    <w:rsid w:val="001955CD"/>
    <w:rsid w:val="00195763"/>
    <w:rsid w:val="001957B8"/>
    <w:rsid w:val="00195A85"/>
    <w:rsid w:val="00196946"/>
    <w:rsid w:val="00196BD6"/>
    <w:rsid w:val="00197302"/>
    <w:rsid w:val="0019794F"/>
    <w:rsid w:val="00197AAA"/>
    <w:rsid w:val="00197AC9"/>
    <w:rsid w:val="00197EFE"/>
    <w:rsid w:val="001A09A7"/>
    <w:rsid w:val="001A1C8E"/>
    <w:rsid w:val="001A1CFF"/>
    <w:rsid w:val="001A26B5"/>
    <w:rsid w:val="001A2D93"/>
    <w:rsid w:val="001A2E76"/>
    <w:rsid w:val="001A3E1C"/>
    <w:rsid w:val="001A4126"/>
    <w:rsid w:val="001A41C4"/>
    <w:rsid w:val="001A4271"/>
    <w:rsid w:val="001A430F"/>
    <w:rsid w:val="001A4578"/>
    <w:rsid w:val="001A4673"/>
    <w:rsid w:val="001A541A"/>
    <w:rsid w:val="001A552E"/>
    <w:rsid w:val="001A553D"/>
    <w:rsid w:val="001A58AC"/>
    <w:rsid w:val="001A605A"/>
    <w:rsid w:val="001A6263"/>
    <w:rsid w:val="001A6501"/>
    <w:rsid w:val="001A685C"/>
    <w:rsid w:val="001A6F40"/>
    <w:rsid w:val="001A6FC6"/>
    <w:rsid w:val="001A74EC"/>
    <w:rsid w:val="001B0AF2"/>
    <w:rsid w:val="001B1048"/>
    <w:rsid w:val="001B13EA"/>
    <w:rsid w:val="001B1AC6"/>
    <w:rsid w:val="001B1B8C"/>
    <w:rsid w:val="001B1E32"/>
    <w:rsid w:val="001B1E38"/>
    <w:rsid w:val="001B21A4"/>
    <w:rsid w:val="001B2389"/>
    <w:rsid w:val="001B27C6"/>
    <w:rsid w:val="001B2EBD"/>
    <w:rsid w:val="001B31CE"/>
    <w:rsid w:val="001B35A7"/>
    <w:rsid w:val="001B38A7"/>
    <w:rsid w:val="001B4001"/>
    <w:rsid w:val="001B4271"/>
    <w:rsid w:val="001B4C8D"/>
    <w:rsid w:val="001B58CF"/>
    <w:rsid w:val="001B596B"/>
    <w:rsid w:val="001B5E54"/>
    <w:rsid w:val="001B6024"/>
    <w:rsid w:val="001B642B"/>
    <w:rsid w:val="001B670B"/>
    <w:rsid w:val="001B6C58"/>
    <w:rsid w:val="001B7118"/>
    <w:rsid w:val="001B72F9"/>
    <w:rsid w:val="001B7616"/>
    <w:rsid w:val="001B7972"/>
    <w:rsid w:val="001B7B6E"/>
    <w:rsid w:val="001B7D6F"/>
    <w:rsid w:val="001C01D6"/>
    <w:rsid w:val="001C088A"/>
    <w:rsid w:val="001C08D3"/>
    <w:rsid w:val="001C172D"/>
    <w:rsid w:val="001C18F5"/>
    <w:rsid w:val="001C1BEB"/>
    <w:rsid w:val="001C1D02"/>
    <w:rsid w:val="001C1FBE"/>
    <w:rsid w:val="001C24E8"/>
    <w:rsid w:val="001C27A0"/>
    <w:rsid w:val="001C2DC5"/>
    <w:rsid w:val="001C3378"/>
    <w:rsid w:val="001C3602"/>
    <w:rsid w:val="001C41DC"/>
    <w:rsid w:val="001C4518"/>
    <w:rsid w:val="001C4B6E"/>
    <w:rsid w:val="001C4C44"/>
    <w:rsid w:val="001C5934"/>
    <w:rsid w:val="001C5C50"/>
    <w:rsid w:val="001C5D5B"/>
    <w:rsid w:val="001C5FC7"/>
    <w:rsid w:val="001C60F0"/>
    <w:rsid w:val="001C6C7D"/>
    <w:rsid w:val="001C746C"/>
    <w:rsid w:val="001D03DE"/>
    <w:rsid w:val="001D0595"/>
    <w:rsid w:val="001D0659"/>
    <w:rsid w:val="001D0706"/>
    <w:rsid w:val="001D0959"/>
    <w:rsid w:val="001D0DD1"/>
    <w:rsid w:val="001D0F24"/>
    <w:rsid w:val="001D1C53"/>
    <w:rsid w:val="001D1CC8"/>
    <w:rsid w:val="001D2367"/>
    <w:rsid w:val="001D29DF"/>
    <w:rsid w:val="001D2D9A"/>
    <w:rsid w:val="001D2EAF"/>
    <w:rsid w:val="001D2EE3"/>
    <w:rsid w:val="001D2F64"/>
    <w:rsid w:val="001D32F0"/>
    <w:rsid w:val="001D35FA"/>
    <w:rsid w:val="001D3C66"/>
    <w:rsid w:val="001D4099"/>
    <w:rsid w:val="001D44B5"/>
    <w:rsid w:val="001D4988"/>
    <w:rsid w:val="001D500B"/>
    <w:rsid w:val="001D508F"/>
    <w:rsid w:val="001D586F"/>
    <w:rsid w:val="001D58B5"/>
    <w:rsid w:val="001D59B2"/>
    <w:rsid w:val="001D59B5"/>
    <w:rsid w:val="001D5A7B"/>
    <w:rsid w:val="001D5AD9"/>
    <w:rsid w:val="001D5E1D"/>
    <w:rsid w:val="001D6237"/>
    <w:rsid w:val="001D6844"/>
    <w:rsid w:val="001D6C49"/>
    <w:rsid w:val="001D6CAD"/>
    <w:rsid w:val="001D6E5F"/>
    <w:rsid w:val="001D748D"/>
    <w:rsid w:val="001D74EF"/>
    <w:rsid w:val="001D76B6"/>
    <w:rsid w:val="001E0097"/>
    <w:rsid w:val="001E0BFB"/>
    <w:rsid w:val="001E152A"/>
    <w:rsid w:val="001E2ADF"/>
    <w:rsid w:val="001E2D6E"/>
    <w:rsid w:val="001E2DFF"/>
    <w:rsid w:val="001E30B2"/>
    <w:rsid w:val="001E39C2"/>
    <w:rsid w:val="001E4241"/>
    <w:rsid w:val="001E48D8"/>
    <w:rsid w:val="001E495C"/>
    <w:rsid w:val="001E49B4"/>
    <w:rsid w:val="001E4D11"/>
    <w:rsid w:val="001E5068"/>
    <w:rsid w:val="001E6C07"/>
    <w:rsid w:val="001E70AA"/>
    <w:rsid w:val="001E71B1"/>
    <w:rsid w:val="001E7693"/>
    <w:rsid w:val="001E7925"/>
    <w:rsid w:val="001E7B1F"/>
    <w:rsid w:val="001F0500"/>
    <w:rsid w:val="001F08D2"/>
    <w:rsid w:val="001F11B2"/>
    <w:rsid w:val="001F1431"/>
    <w:rsid w:val="001F21F9"/>
    <w:rsid w:val="001F2281"/>
    <w:rsid w:val="001F26D8"/>
    <w:rsid w:val="001F271E"/>
    <w:rsid w:val="001F2AD6"/>
    <w:rsid w:val="001F30E0"/>
    <w:rsid w:val="001F340F"/>
    <w:rsid w:val="001F3720"/>
    <w:rsid w:val="001F3B70"/>
    <w:rsid w:val="001F3BD0"/>
    <w:rsid w:val="001F4AFD"/>
    <w:rsid w:val="001F5992"/>
    <w:rsid w:val="001F5B5D"/>
    <w:rsid w:val="001F5B90"/>
    <w:rsid w:val="001F64BD"/>
    <w:rsid w:val="001F6750"/>
    <w:rsid w:val="001F678E"/>
    <w:rsid w:val="001F6BFD"/>
    <w:rsid w:val="001F6C39"/>
    <w:rsid w:val="001F6FC7"/>
    <w:rsid w:val="001F7BD1"/>
    <w:rsid w:val="001F7DE1"/>
    <w:rsid w:val="001F7ECA"/>
    <w:rsid w:val="002002A6"/>
    <w:rsid w:val="00200334"/>
    <w:rsid w:val="00200B34"/>
    <w:rsid w:val="00200F86"/>
    <w:rsid w:val="0020100D"/>
    <w:rsid w:val="00201F62"/>
    <w:rsid w:val="00201FBB"/>
    <w:rsid w:val="0020218E"/>
    <w:rsid w:val="00202296"/>
    <w:rsid w:val="0020263C"/>
    <w:rsid w:val="00202DAD"/>
    <w:rsid w:val="00202F11"/>
    <w:rsid w:val="0020392A"/>
    <w:rsid w:val="00203D34"/>
    <w:rsid w:val="002043A9"/>
    <w:rsid w:val="002044CC"/>
    <w:rsid w:val="00204669"/>
    <w:rsid w:val="002047F3"/>
    <w:rsid w:val="00204B1A"/>
    <w:rsid w:val="00205461"/>
    <w:rsid w:val="00205721"/>
    <w:rsid w:val="0020591C"/>
    <w:rsid w:val="00205B26"/>
    <w:rsid w:val="00205C55"/>
    <w:rsid w:val="00205EE3"/>
    <w:rsid w:val="002060A1"/>
    <w:rsid w:val="00206322"/>
    <w:rsid w:val="00206BD1"/>
    <w:rsid w:val="00206DD9"/>
    <w:rsid w:val="00206E71"/>
    <w:rsid w:val="00206E72"/>
    <w:rsid w:val="00210484"/>
    <w:rsid w:val="002111AC"/>
    <w:rsid w:val="002111F9"/>
    <w:rsid w:val="00211A7F"/>
    <w:rsid w:val="00211BC6"/>
    <w:rsid w:val="00211DC5"/>
    <w:rsid w:val="0021227B"/>
    <w:rsid w:val="00212583"/>
    <w:rsid w:val="0021265B"/>
    <w:rsid w:val="00212876"/>
    <w:rsid w:val="0021294B"/>
    <w:rsid w:val="00212E32"/>
    <w:rsid w:val="002138C1"/>
    <w:rsid w:val="00213D7C"/>
    <w:rsid w:val="00214118"/>
    <w:rsid w:val="002141D9"/>
    <w:rsid w:val="0021436E"/>
    <w:rsid w:val="002146A6"/>
    <w:rsid w:val="002148CB"/>
    <w:rsid w:val="0021566D"/>
    <w:rsid w:val="002164BF"/>
    <w:rsid w:val="0021718F"/>
    <w:rsid w:val="002171B5"/>
    <w:rsid w:val="00221027"/>
    <w:rsid w:val="0022130D"/>
    <w:rsid w:val="00221A0F"/>
    <w:rsid w:val="0022261D"/>
    <w:rsid w:val="0022271B"/>
    <w:rsid w:val="00222B8C"/>
    <w:rsid w:val="00222D79"/>
    <w:rsid w:val="00224527"/>
    <w:rsid w:val="00224CD8"/>
    <w:rsid w:val="00224F6B"/>
    <w:rsid w:val="002253AD"/>
    <w:rsid w:val="00225420"/>
    <w:rsid w:val="00225820"/>
    <w:rsid w:val="002260E5"/>
    <w:rsid w:val="002266E5"/>
    <w:rsid w:val="0022677C"/>
    <w:rsid w:val="002275F8"/>
    <w:rsid w:val="002277CE"/>
    <w:rsid w:val="00230357"/>
    <w:rsid w:val="0023043D"/>
    <w:rsid w:val="002306F1"/>
    <w:rsid w:val="00230BD4"/>
    <w:rsid w:val="00230CA5"/>
    <w:rsid w:val="00231424"/>
    <w:rsid w:val="00231710"/>
    <w:rsid w:val="002317A3"/>
    <w:rsid w:val="00231EC8"/>
    <w:rsid w:val="002329E6"/>
    <w:rsid w:val="00232AC5"/>
    <w:rsid w:val="00232C9C"/>
    <w:rsid w:val="00232F23"/>
    <w:rsid w:val="0023334E"/>
    <w:rsid w:val="002338BA"/>
    <w:rsid w:val="00233AB5"/>
    <w:rsid w:val="00233CD4"/>
    <w:rsid w:val="002345B8"/>
    <w:rsid w:val="002348AA"/>
    <w:rsid w:val="00234BA8"/>
    <w:rsid w:val="00234FE5"/>
    <w:rsid w:val="002356B5"/>
    <w:rsid w:val="0023581A"/>
    <w:rsid w:val="00235993"/>
    <w:rsid w:val="00235E17"/>
    <w:rsid w:val="00236179"/>
    <w:rsid w:val="00236739"/>
    <w:rsid w:val="00236861"/>
    <w:rsid w:val="00236B8B"/>
    <w:rsid w:val="00236F3A"/>
    <w:rsid w:val="00237498"/>
    <w:rsid w:val="00237503"/>
    <w:rsid w:val="00237802"/>
    <w:rsid w:val="00237F6F"/>
    <w:rsid w:val="00240A69"/>
    <w:rsid w:val="00241045"/>
    <w:rsid w:val="00241D2C"/>
    <w:rsid w:val="002432A2"/>
    <w:rsid w:val="00243714"/>
    <w:rsid w:val="0024376B"/>
    <w:rsid w:val="00243F43"/>
    <w:rsid w:val="0024493F"/>
    <w:rsid w:val="002466E1"/>
    <w:rsid w:val="00247219"/>
    <w:rsid w:val="00247228"/>
    <w:rsid w:val="00247AE5"/>
    <w:rsid w:val="00250272"/>
    <w:rsid w:val="00250998"/>
    <w:rsid w:val="0025123D"/>
    <w:rsid w:val="00252359"/>
    <w:rsid w:val="00252514"/>
    <w:rsid w:val="00252814"/>
    <w:rsid w:val="002530C5"/>
    <w:rsid w:val="0025326A"/>
    <w:rsid w:val="00253942"/>
    <w:rsid w:val="00253B63"/>
    <w:rsid w:val="00255451"/>
    <w:rsid w:val="002554F8"/>
    <w:rsid w:val="00255CAC"/>
    <w:rsid w:val="00255D59"/>
    <w:rsid w:val="00255D9D"/>
    <w:rsid w:val="00256756"/>
    <w:rsid w:val="002567DC"/>
    <w:rsid w:val="002569FC"/>
    <w:rsid w:val="00256F2A"/>
    <w:rsid w:val="0025793C"/>
    <w:rsid w:val="00257958"/>
    <w:rsid w:val="0025795E"/>
    <w:rsid w:val="00257AAE"/>
    <w:rsid w:val="002606BD"/>
    <w:rsid w:val="0026138C"/>
    <w:rsid w:val="00261586"/>
    <w:rsid w:val="0026215F"/>
    <w:rsid w:val="00262729"/>
    <w:rsid w:val="00262AC8"/>
    <w:rsid w:val="00262C0D"/>
    <w:rsid w:val="00262D72"/>
    <w:rsid w:val="00262F5C"/>
    <w:rsid w:val="00262F7B"/>
    <w:rsid w:val="00263301"/>
    <w:rsid w:val="0026370C"/>
    <w:rsid w:val="0026372D"/>
    <w:rsid w:val="00263A2D"/>
    <w:rsid w:val="00263FE0"/>
    <w:rsid w:val="0026444A"/>
    <w:rsid w:val="00264575"/>
    <w:rsid w:val="002645A8"/>
    <w:rsid w:val="00264673"/>
    <w:rsid w:val="002648B3"/>
    <w:rsid w:val="00264F56"/>
    <w:rsid w:val="002657D1"/>
    <w:rsid w:val="00266048"/>
    <w:rsid w:val="002662B4"/>
    <w:rsid w:val="00266460"/>
    <w:rsid w:val="00266700"/>
    <w:rsid w:val="0026735F"/>
    <w:rsid w:val="00270014"/>
    <w:rsid w:val="00270600"/>
    <w:rsid w:val="00270AD8"/>
    <w:rsid w:val="00270B0C"/>
    <w:rsid w:val="00270E5E"/>
    <w:rsid w:val="00270FF0"/>
    <w:rsid w:val="002710CF"/>
    <w:rsid w:val="00271228"/>
    <w:rsid w:val="002712DB"/>
    <w:rsid w:val="00271329"/>
    <w:rsid w:val="0027146D"/>
    <w:rsid w:val="002715EF"/>
    <w:rsid w:val="00271D8C"/>
    <w:rsid w:val="002726C1"/>
    <w:rsid w:val="00272C57"/>
    <w:rsid w:val="00272C91"/>
    <w:rsid w:val="00272F69"/>
    <w:rsid w:val="0027342A"/>
    <w:rsid w:val="002738DA"/>
    <w:rsid w:val="002740A1"/>
    <w:rsid w:val="002744D5"/>
    <w:rsid w:val="00274A83"/>
    <w:rsid w:val="00274CDE"/>
    <w:rsid w:val="00276123"/>
    <w:rsid w:val="00276D57"/>
    <w:rsid w:val="00277361"/>
    <w:rsid w:val="0027740E"/>
    <w:rsid w:val="002777AB"/>
    <w:rsid w:val="00277BE1"/>
    <w:rsid w:val="00281451"/>
    <w:rsid w:val="00281A35"/>
    <w:rsid w:val="00281F34"/>
    <w:rsid w:val="002822C7"/>
    <w:rsid w:val="0028278C"/>
    <w:rsid w:val="002827B3"/>
    <w:rsid w:val="002829E3"/>
    <w:rsid w:val="00282FB1"/>
    <w:rsid w:val="002830CF"/>
    <w:rsid w:val="002834F8"/>
    <w:rsid w:val="00283552"/>
    <w:rsid w:val="00283648"/>
    <w:rsid w:val="00283BCF"/>
    <w:rsid w:val="00283E42"/>
    <w:rsid w:val="00284790"/>
    <w:rsid w:val="00284814"/>
    <w:rsid w:val="0028509C"/>
    <w:rsid w:val="00285426"/>
    <w:rsid w:val="00285B26"/>
    <w:rsid w:val="00285DE0"/>
    <w:rsid w:val="00285F22"/>
    <w:rsid w:val="002863C1"/>
    <w:rsid w:val="002867F0"/>
    <w:rsid w:val="00286A49"/>
    <w:rsid w:val="00286CF8"/>
    <w:rsid w:val="0028748E"/>
    <w:rsid w:val="00287D3D"/>
    <w:rsid w:val="00290091"/>
    <w:rsid w:val="0029012D"/>
    <w:rsid w:val="002909D6"/>
    <w:rsid w:val="00290DDB"/>
    <w:rsid w:val="002911DA"/>
    <w:rsid w:val="0029164D"/>
    <w:rsid w:val="00292097"/>
    <w:rsid w:val="0029324E"/>
    <w:rsid w:val="00293298"/>
    <w:rsid w:val="00293370"/>
    <w:rsid w:val="002944F8"/>
    <w:rsid w:val="002947E2"/>
    <w:rsid w:val="00294806"/>
    <w:rsid w:val="002949C3"/>
    <w:rsid w:val="00295512"/>
    <w:rsid w:val="00295581"/>
    <w:rsid w:val="00295841"/>
    <w:rsid w:val="00295F08"/>
    <w:rsid w:val="00296D3A"/>
    <w:rsid w:val="00297D26"/>
    <w:rsid w:val="00297E5C"/>
    <w:rsid w:val="002A0BDC"/>
    <w:rsid w:val="002A0C6D"/>
    <w:rsid w:val="002A1024"/>
    <w:rsid w:val="002A1288"/>
    <w:rsid w:val="002A1474"/>
    <w:rsid w:val="002A198F"/>
    <w:rsid w:val="002A25A6"/>
    <w:rsid w:val="002A26DA"/>
    <w:rsid w:val="002A31F5"/>
    <w:rsid w:val="002A379C"/>
    <w:rsid w:val="002A37E0"/>
    <w:rsid w:val="002A39CB"/>
    <w:rsid w:val="002A426D"/>
    <w:rsid w:val="002A49D6"/>
    <w:rsid w:val="002A4DC9"/>
    <w:rsid w:val="002A4DF4"/>
    <w:rsid w:val="002A50F3"/>
    <w:rsid w:val="002A521B"/>
    <w:rsid w:val="002A56A7"/>
    <w:rsid w:val="002A580F"/>
    <w:rsid w:val="002A60FD"/>
    <w:rsid w:val="002A6453"/>
    <w:rsid w:val="002A6BB3"/>
    <w:rsid w:val="002A6C74"/>
    <w:rsid w:val="002A6E01"/>
    <w:rsid w:val="002A7076"/>
    <w:rsid w:val="002A7569"/>
    <w:rsid w:val="002A7F11"/>
    <w:rsid w:val="002B0162"/>
    <w:rsid w:val="002B0370"/>
    <w:rsid w:val="002B06C3"/>
    <w:rsid w:val="002B0E72"/>
    <w:rsid w:val="002B10A4"/>
    <w:rsid w:val="002B1503"/>
    <w:rsid w:val="002B15E3"/>
    <w:rsid w:val="002B1E35"/>
    <w:rsid w:val="002B2AB1"/>
    <w:rsid w:val="002B3323"/>
    <w:rsid w:val="002B34E2"/>
    <w:rsid w:val="002B3A67"/>
    <w:rsid w:val="002B41EF"/>
    <w:rsid w:val="002B41F1"/>
    <w:rsid w:val="002B52B1"/>
    <w:rsid w:val="002B52E3"/>
    <w:rsid w:val="002B537E"/>
    <w:rsid w:val="002B593F"/>
    <w:rsid w:val="002B6444"/>
    <w:rsid w:val="002B6628"/>
    <w:rsid w:val="002B6D70"/>
    <w:rsid w:val="002B6FEF"/>
    <w:rsid w:val="002B7165"/>
    <w:rsid w:val="002B72D2"/>
    <w:rsid w:val="002B739B"/>
    <w:rsid w:val="002B742A"/>
    <w:rsid w:val="002B7519"/>
    <w:rsid w:val="002B7A98"/>
    <w:rsid w:val="002C05A8"/>
    <w:rsid w:val="002C0979"/>
    <w:rsid w:val="002C09C2"/>
    <w:rsid w:val="002C1146"/>
    <w:rsid w:val="002C1870"/>
    <w:rsid w:val="002C1AF6"/>
    <w:rsid w:val="002C1D97"/>
    <w:rsid w:val="002C1FCE"/>
    <w:rsid w:val="002C2C4F"/>
    <w:rsid w:val="002C2D30"/>
    <w:rsid w:val="002C2F58"/>
    <w:rsid w:val="002C3344"/>
    <w:rsid w:val="002C395E"/>
    <w:rsid w:val="002C433F"/>
    <w:rsid w:val="002C520D"/>
    <w:rsid w:val="002C590C"/>
    <w:rsid w:val="002C6025"/>
    <w:rsid w:val="002C64C0"/>
    <w:rsid w:val="002C665A"/>
    <w:rsid w:val="002C6806"/>
    <w:rsid w:val="002C6890"/>
    <w:rsid w:val="002C6924"/>
    <w:rsid w:val="002C6C4D"/>
    <w:rsid w:val="002C6D2F"/>
    <w:rsid w:val="002C6E88"/>
    <w:rsid w:val="002C70E3"/>
    <w:rsid w:val="002C711E"/>
    <w:rsid w:val="002C73B9"/>
    <w:rsid w:val="002C7BA6"/>
    <w:rsid w:val="002D0E4B"/>
    <w:rsid w:val="002D0EF9"/>
    <w:rsid w:val="002D10D0"/>
    <w:rsid w:val="002D1D25"/>
    <w:rsid w:val="002D1E68"/>
    <w:rsid w:val="002D1FC3"/>
    <w:rsid w:val="002D2043"/>
    <w:rsid w:val="002D2C2D"/>
    <w:rsid w:val="002D2D2B"/>
    <w:rsid w:val="002D31A3"/>
    <w:rsid w:val="002D3520"/>
    <w:rsid w:val="002D3838"/>
    <w:rsid w:val="002D3D05"/>
    <w:rsid w:val="002D3D94"/>
    <w:rsid w:val="002D40B3"/>
    <w:rsid w:val="002D43BF"/>
    <w:rsid w:val="002D43ED"/>
    <w:rsid w:val="002D5563"/>
    <w:rsid w:val="002D5EC0"/>
    <w:rsid w:val="002D606C"/>
    <w:rsid w:val="002D6735"/>
    <w:rsid w:val="002D6844"/>
    <w:rsid w:val="002D696C"/>
    <w:rsid w:val="002D7395"/>
    <w:rsid w:val="002D757B"/>
    <w:rsid w:val="002D77BC"/>
    <w:rsid w:val="002E0370"/>
    <w:rsid w:val="002E03FD"/>
    <w:rsid w:val="002E0800"/>
    <w:rsid w:val="002E084D"/>
    <w:rsid w:val="002E0AEC"/>
    <w:rsid w:val="002E0EEB"/>
    <w:rsid w:val="002E12A3"/>
    <w:rsid w:val="002E13B8"/>
    <w:rsid w:val="002E1A34"/>
    <w:rsid w:val="002E1DF7"/>
    <w:rsid w:val="002E2564"/>
    <w:rsid w:val="002E30AE"/>
    <w:rsid w:val="002E3582"/>
    <w:rsid w:val="002E3719"/>
    <w:rsid w:val="002E3BC2"/>
    <w:rsid w:val="002E42C8"/>
    <w:rsid w:val="002E446A"/>
    <w:rsid w:val="002E4920"/>
    <w:rsid w:val="002E4D99"/>
    <w:rsid w:val="002E4DDD"/>
    <w:rsid w:val="002E4F83"/>
    <w:rsid w:val="002E5093"/>
    <w:rsid w:val="002E53CC"/>
    <w:rsid w:val="002E5869"/>
    <w:rsid w:val="002E6607"/>
    <w:rsid w:val="002E6C6E"/>
    <w:rsid w:val="002E6E18"/>
    <w:rsid w:val="002E71BA"/>
    <w:rsid w:val="002E71F2"/>
    <w:rsid w:val="002E7217"/>
    <w:rsid w:val="002E7AB5"/>
    <w:rsid w:val="002F00B5"/>
    <w:rsid w:val="002F045D"/>
    <w:rsid w:val="002F0797"/>
    <w:rsid w:val="002F11F4"/>
    <w:rsid w:val="002F1496"/>
    <w:rsid w:val="002F1513"/>
    <w:rsid w:val="002F3153"/>
    <w:rsid w:val="002F316C"/>
    <w:rsid w:val="002F3627"/>
    <w:rsid w:val="002F3636"/>
    <w:rsid w:val="002F37FF"/>
    <w:rsid w:val="002F4461"/>
    <w:rsid w:val="002F446B"/>
    <w:rsid w:val="002F4734"/>
    <w:rsid w:val="002F4AAE"/>
    <w:rsid w:val="002F4B9A"/>
    <w:rsid w:val="002F50A2"/>
    <w:rsid w:val="002F5276"/>
    <w:rsid w:val="002F5E58"/>
    <w:rsid w:val="002F6338"/>
    <w:rsid w:val="002F647D"/>
    <w:rsid w:val="002F718D"/>
    <w:rsid w:val="002F72DC"/>
    <w:rsid w:val="002F7AE2"/>
    <w:rsid w:val="002F7B94"/>
    <w:rsid w:val="002F7E9B"/>
    <w:rsid w:val="003001C8"/>
    <w:rsid w:val="0030021F"/>
    <w:rsid w:val="0030050F"/>
    <w:rsid w:val="0030060E"/>
    <w:rsid w:val="00300D26"/>
    <w:rsid w:val="00301696"/>
    <w:rsid w:val="00301755"/>
    <w:rsid w:val="003019EC"/>
    <w:rsid w:val="0030219F"/>
    <w:rsid w:val="00302E1D"/>
    <w:rsid w:val="0030305C"/>
    <w:rsid w:val="00303185"/>
    <w:rsid w:val="0030348E"/>
    <w:rsid w:val="00303FAE"/>
    <w:rsid w:val="00304164"/>
    <w:rsid w:val="00304347"/>
    <w:rsid w:val="00304941"/>
    <w:rsid w:val="00304C8D"/>
    <w:rsid w:val="00304E31"/>
    <w:rsid w:val="00304F11"/>
    <w:rsid w:val="00305103"/>
    <w:rsid w:val="00305154"/>
    <w:rsid w:val="00306714"/>
    <w:rsid w:val="003079F1"/>
    <w:rsid w:val="00307A86"/>
    <w:rsid w:val="00307B90"/>
    <w:rsid w:val="00310212"/>
    <w:rsid w:val="003107C3"/>
    <w:rsid w:val="003111F2"/>
    <w:rsid w:val="003120C8"/>
    <w:rsid w:val="00312A63"/>
    <w:rsid w:val="00312A7E"/>
    <w:rsid w:val="003132A3"/>
    <w:rsid w:val="0031356B"/>
    <w:rsid w:val="003139A1"/>
    <w:rsid w:val="00313ABB"/>
    <w:rsid w:val="00313BB6"/>
    <w:rsid w:val="00314147"/>
    <w:rsid w:val="003145FD"/>
    <w:rsid w:val="003147EB"/>
    <w:rsid w:val="00314878"/>
    <w:rsid w:val="003149AF"/>
    <w:rsid w:val="00314EFF"/>
    <w:rsid w:val="00315668"/>
    <w:rsid w:val="003168FC"/>
    <w:rsid w:val="00316A15"/>
    <w:rsid w:val="00316B35"/>
    <w:rsid w:val="00317320"/>
    <w:rsid w:val="00317885"/>
    <w:rsid w:val="00317A61"/>
    <w:rsid w:val="00317B22"/>
    <w:rsid w:val="00317D2B"/>
    <w:rsid w:val="00317E0B"/>
    <w:rsid w:val="0032024C"/>
    <w:rsid w:val="0032054A"/>
    <w:rsid w:val="00320DF6"/>
    <w:rsid w:val="0032129A"/>
    <w:rsid w:val="003218BC"/>
    <w:rsid w:val="0032213F"/>
    <w:rsid w:val="003221AA"/>
    <w:rsid w:val="00322CDF"/>
    <w:rsid w:val="00322D73"/>
    <w:rsid w:val="00323145"/>
    <w:rsid w:val="0032353B"/>
    <w:rsid w:val="0032358A"/>
    <w:rsid w:val="00323FF1"/>
    <w:rsid w:val="0032411C"/>
    <w:rsid w:val="0032446C"/>
    <w:rsid w:val="003248D6"/>
    <w:rsid w:val="0032503E"/>
    <w:rsid w:val="003254FC"/>
    <w:rsid w:val="003258DC"/>
    <w:rsid w:val="00325E9A"/>
    <w:rsid w:val="0032690A"/>
    <w:rsid w:val="00327063"/>
    <w:rsid w:val="00327644"/>
    <w:rsid w:val="00327863"/>
    <w:rsid w:val="00327A1E"/>
    <w:rsid w:val="003302AC"/>
    <w:rsid w:val="003302E8"/>
    <w:rsid w:val="003304AF"/>
    <w:rsid w:val="00330810"/>
    <w:rsid w:val="003308E5"/>
    <w:rsid w:val="00330FE1"/>
    <w:rsid w:val="00331064"/>
    <w:rsid w:val="00331ADF"/>
    <w:rsid w:val="00332093"/>
    <w:rsid w:val="0033251E"/>
    <w:rsid w:val="00332CFE"/>
    <w:rsid w:val="003335B3"/>
    <w:rsid w:val="0033389C"/>
    <w:rsid w:val="00334052"/>
    <w:rsid w:val="003346BC"/>
    <w:rsid w:val="00334784"/>
    <w:rsid w:val="00334D43"/>
    <w:rsid w:val="00335097"/>
    <w:rsid w:val="00335119"/>
    <w:rsid w:val="003368CD"/>
    <w:rsid w:val="003369A7"/>
    <w:rsid w:val="00336F19"/>
    <w:rsid w:val="0033770D"/>
    <w:rsid w:val="00337FDA"/>
    <w:rsid w:val="00340421"/>
    <w:rsid w:val="00340984"/>
    <w:rsid w:val="00340AE5"/>
    <w:rsid w:val="00341C5F"/>
    <w:rsid w:val="00342693"/>
    <w:rsid w:val="00342EE3"/>
    <w:rsid w:val="003433F0"/>
    <w:rsid w:val="003434A4"/>
    <w:rsid w:val="003434CF"/>
    <w:rsid w:val="00343881"/>
    <w:rsid w:val="00343E0E"/>
    <w:rsid w:val="00344286"/>
    <w:rsid w:val="00344445"/>
    <w:rsid w:val="0034459D"/>
    <w:rsid w:val="00344684"/>
    <w:rsid w:val="003446BD"/>
    <w:rsid w:val="003447A5"/>
    <w:rsid w:val="00344B9D"/>
    <w:rsid w:val="003451D6"/>
    <w:rsid w:val="003456AB"/>
    <w:rsid w:val="00345D28"/>
    <w:rsid w:val="00346D9C"/>
    <w:rsid w:val="003474B8"/>
    <w:rsid w:val="00347F9C"/>
    <w:rsid w:val="003500E2"/>
    <w:rsid w:val="00350436"/>
    <w:rsid w:val="003504C1"/>
    <w:rsid w:val="00350688"/>
    <w:rsid w:val="003507E0"/>
    <w:rsid w:val="00350D1C"/>
    <w:rsid w:val="00351178"/>
    <w:rsid w:val="00351F63"/>
    <w:rsid w:val="0035200C"/>
    <w:rsid w:val="0035210F"/>
    <w:rsid w:val="003521D9"/>
    <w:rsid w:val="003530DF"/>
    <w:rsid w:val="0035325A"/>
    <w:rsid w:val="0035390A"/>
    <w:rsid w:val="00353970"/>
    <w:rsid w:val="00353B86"/>
    <w:rsid w:val="00354550"/>
    <w:rsid w:val="00354CC6"/>
    <w:rsid w:val="0035544E"/>
    <w:rsid w:val="00355622"/>
    <w:rsid w:val="00355D17"/>
    <w:rsid w:val="0035698E"/>
    <w:rsid w:val="00356D6E"/>
    <w:rsid w:val="0035715E"/>
    <w:rsid w:val="00357253"/>
    <w:rsid w:val="003572E5"/>
    <w:rsid w:val="003576A5"/>
    <w:rsid w:val="00357F8F"/>
    <w:rsid w:val="00360001"/>
    <w:rsid w:val="0036021B"/>
    <w:rsid w:val="00360956"/>
    <w:rsid w:val="00361D17"/>
    <w:rsid w:val="0036209D"/>
    <w:rsid w:val="00362341"/>
    <w:rsid w:val="00362AE6"/>
    <w:rsid w:val="00362C2E"/>
    <w:rsid w:val="00363124"/>
    <w:rsid w:val="00363314"/>
    <w:rsid w:val="003636F4"/>
    <w:rsid w:val="003638A2"/>
    <w:rsid w:val="00363F5E"/>
    <w:rsid w:val="003645F6"/>
    <w:rsid w:val="0036468B"/>
    <w:rsid w:val="0036475E"/>
    <w:rsid w:val="0036478E"/>
    <w:rsid w:val="00365253"/>
    <w:rsid w:val="0036632B"/>
    <w:rsid w:val="00367321"/>
    <w:rsid w:val="003701FB"/>
    <w:rsid w:val="003709C3"/>
    <w:rsid w:val="003718D6"/>
    <w:rsid w:val="00372BCD"/>
    <w:rsid w:val="00372C3B"/>
    <w:rsid w:val="003730FD"/>
    <w:rsid w:val="00373285"/>
    <w:rsid w:val="00373288"/>
    <w:rsid w:val="0037387F"/>
    <w:rsid w:val="00373C9F"/>
    <w:rsid w:val="00373D6B"/>
    <w:rsid w:val="00374532"/>
    <w:rsid w:val="003747AA"/>
    <w:rsid w:val="003748A2"/>
    <w:rsid w:val="00374D71"/>
    <w:rsid w:val="0037528A"/>
    <w:rsid w:val="003752FD"/>
    <w:rsid w:val="00375556"/>
    <w:rsid w:val="00375742"/>
    <w:rsid w:val="00375ACA"/>
    <w:rsid w:val="00375C1F"/>
    <w:rsid w:val="00375F64"/>
    <w:rsid w:val="00376099"/>
    <w:rsid w:val="00376721"/>
    <w:rsid w:val="00376741"/>
    <w:rsid w:val="003769F9"/>
    <w:rsid w:val="00376C4D"/>
    <w:rsid w:val="00377577"/>
    <w:rsid w:val="003800EF"/>
    <w:rsid w:val="003802C8"/>
    <w:rsid w:val="00380954"/>
    <w:rsid w:val="00381033"/>
    <w:rsid w:val="00381060"/>
    <w:rsid w:val="003817D2"/>
    <w:rsid w:val="00381E3B"/>
    <w:rsid w:val="00382074"/>
    <w:rsid w:val="003825B3"/>
    <w:rsid w:val="00382629"/>
    <w:rsid w:val="003827FE"/>
    <w:rsid w:val="00382B88"/>
    <w:rsid w:val="00382F8E"/>
    <w:rsid w:val="003831BE"/>
    <w:rsid w:val="003834AC"/>
    <w:rsid w:val="00383DA5"/>
    <w:rsid w:val="003840A6"/>
    <w:rsid w:val="00384D85"/>
    <w:rsid w:val="00385418"/>
    <w:rsid w:val="00385440"/>
    <w:rsid w:val="0038573D"/>
    <w:rsid w:val="00385772"/>
    <w:rsid w:val="00385B44"/>
    <w:rsid w:val="003863C4"/>
    <w:rsid w:val="0038709E"/>
    <w:rsid w:val="00387957"/>
    <w:rsid w:val="003902E9"/>
    <w:rsid w:val="00390635"/>
    <w:rsid w:val="0039087B"/>
    <w:rsid w:val="00390AA2"/>
    <w:rsid w:val="003913CC"/>
    <w:rsid w:val="00391442"/>
    <w:rsid w:val="0039177F"/>
    <w:rsid w:val="003917A7"/>
    <w:rsid w:val="0039204B"/>
    <w:rsid w:val="003923B8"/>
    <w:rsid w:val="0039243E"/>
    <w:rsid w:val="00392537"/>
    <w:rsid w:val="003925E1"/>
    <w:rsid w:val="00392738"/>
    <w:rsid w:val="00392A7D"/>
    <w:rsid w:val="00392AAB"/>
    <w:rsid w:val="00392B04"/>
    <w:rsid w:val="00392C35"/>
    <w:rsid w:val="00392C58"/>
    <w:rsid w:val="00393183"/>
    <w:rsid w:val="00393391"/>
    <w:rsid w:val="00393605"/>
    <w:rsid w:val="003937C5"/>
    <w:rsid w:val="00393AAC"/>
    <w:rsid w:val="00393B79"/>
    <w:rsid w:val="003946B1"/>
    <w:rsid w:val="0039485E"/>
    <w:rsid w:val="00394F80"/>
    <w:rsid w:val="00395845"/>
    <w:rsid w:val="00395D5C"/>
    <w:rsid w:val="0039638D"/>
    <w:rsid w:val="00396651"/>
    <w:rsid w:val="00396997"/>
    <w:rsid w:val="00396A24"/>
    <w:rsid w:val="00397633"/>
    <w:rsid w:val="0039768A"/>
    <w:rsid w:val="00397832"/>
    <w:rsid w:val="003978CC"/>
    <w:rsid w:val="003A008D"/>
    <w:rsid w:val="003A136C"/>
    <w:rsid w:val="003A19AE"/>
    <w:rsid w:val="003A1ACC"/>
    <w:rsid w:val="003A2146"/>
    <w:rsid w:val="003A22B4"/>
    <w:rsid w:val="003A272D"/>
    <w:rsid w:val="003A29A6"/>
    <w:rsid w:val="003A2BB3"/>
    <w:rsid w:val="003A2E63"/>
    <w:rsid w:val="003A33AF"/>
    <w:rsid w:val="003A3A02"/>
    <w:rsid w:val="003A3D52"/>
    <w:rsid w:val="003A3ED4"/>
    <w:rsid w:val="003A432D"/>
    <w:rsid w:val="003A4583"/>
    <w:rsid w:val="003A489B"/>
    <w:rsid w:val="003A4BDB"/>
    <w:rsid w:val="003A4F25"/>
    <w:rsid w:val="003A53FB"/>
    <w:rsid w:val="003A55D8"/>
    <w:rsid w:val="003A592B"/>
    <w:rsid w:val="003A5B31"/>
    <w:rsid w:val="003A6819"/>
    <w:rsid w:val="003A6C4E"/>
    <w:rsid w:val="003A70E7"/>
    <w:rsid w:val="003A70F2"/>
    <w:rsid w:val="003A714C"/>
    <w:rsid w:val="003A7221"/>
    <w:rsid w:val="003A7AD3"/>
    <w:rsid w:val="003A7B9A"/>
    <w:rsid w:val="003B0FEB"/>
    <w:rsid w:val="003B12EA"/>
    <w:rsid w:val="003B1551"/>
    <w:rsid w:val="003B17BE"/>
    <w:rsid w:val="003B22C0"/>
    <w:rsid w:val="003B32CF"/>
    <w:rsid w:val="003B3B9E"/>
    <w:rsid w:val="003B41EF"/>
    <w:rsid w:val="003B4648"/>
    <w:rsid w:val="003B586D"/>
    <w:rsid w:val="003B5E2C"/>
    <w:rsid w:val="003B632F"/>
    <w:rsid w:val="003B6707"/>
    <w:rsid w:val="003B6831"/>
    <w:rsid w:val="003B6A6D"/>
    <w:rsid w:val="003B6DA1"/>
    <w:rsid w:val="003B6F0C"/>
    <w:rsid w:val="003B784E"/>
    <w:rsid w:val="003B7A1B"/>
    <w:rsid w:val="003C009C"/>
    <w:rsid w:val="003C07BC"/>
    <w:rsid w:val="003C0D15"/>
    <w:rsid w:val="003C125D"/>
    <w:rsid w:val="003C15F0"/>
    <w:rsid w:val="003C16D7"/>
    <w:rsid w:val="003C1A01"/>
    <w:rsid w:val="003C1FC1"/>
    <w:rsid w:val="003C21A6"/>
    <w:rsid w:val="003C243A"/>
    <w:rsid w:val="003C288F"/>
    <w:rsid w:val="003C2A7E"/>
    <w:rsid w:val="003C2B26"/>
    <w:rsid w:val="003C3048"/>
    <w:rsid w:val="003C308C"/>
    <w:rsid w:val="003C30E8"/>
    <w:rsid w:val="003C34EC"/>
    <w:rsid w:val="003C36C0"/>
    <w:rsid w:val="003C396E"/>
    <w:rsid w:val="003C4853"/>
    <w:rsid w:val="003C518E"/>
    <w:rsid w:val="003C6271"/>
    <w:rsid w:val="003C62E7"/>
    <w:rsid w:val="003C6544"/>
    <w:rsid w:val="003C699A"/>
    <w:rsid w:val="003C6E59"/>
    <w:rsid w:val="003C7290"/>
    <w:rsid w:val="003C7CA7"/>
    <w:rsid w:val="003D028C"/>
    <w:rsid w:val="003D02AF"/>
    <w:rsid w:val="003D09DC"/>
    <w:rsid w:val="003D0B33"/>
    <w:rsid w:val="003D0E22"/>
    <w:rsid w:val="003D0E6E"/>
    <w:rsid w:val="003D1617"/>
    <w:rsid w:val="003D1690"/>
    <w:rsid w:val="003D16F9"/>
    <w:rsid w:val="003D17D1"/>
    <w:rsid w:val="003D21B3"/>
    <w:rsid w:val="003D267B"/>
    <w:rsid w:val="003D3375"/>
    <w:rsid w:val="003D3398"/>
    <w:rsid w:val="003D35A5"/>
    <w:rsid w:val="003D374E"/>
    <w:rsid w:val="003D3958"/>
    <w:rsid w:val="003D3D08"/>
    <w:rsid w:val="003D4090"/>
    <w:rsid w:val="003D4366"/>
    <w:rsid w:val="003D4500"/>
    <w:rsid w:val="003D4616"/>
    <w:rsid w:val="003D4AAE"/>
    <w:rsid w:val="003D4B58"/>
    <w:rsid w:val="003D54F8"/>
    <w:rsid w:val="003D5528"/>
    <w:rsid w:val="003D5BC0"/>
    <w:rsid w:val="003D6349"/>
    <w:rsid w:val="003D667D"/>
    <w:rsid w:val="003D6951"/>
    <w:rsid w:val="003D6B31"/>
    <w:rsid w:val="003D7054"/>
    <w:rsid w:val="003D7160"/>
    <w:rsid w:val="003D7430"/>
    <w:rsid w:val="003D7CF9"/>
    <w:rsid w:val="003E0088"/>
    <w:rsid w:val="003E008E"/>
    <w:rsid w:val="003E0322"/>
    <w:rsid w:val="003E0449"/>
    <w:rsid w:val="003E07ED"/>
    <w:rsid w:val="003E0994"/>
    <w:rsid w:val="003E0B31"/>
    <w:rsid w:val="003E113B"/>
    <w:rsid w:val="003E1375"/>
    <w:rsid w:val="003E14FB"/>
    <w:rsid w:val="003E1688"/>
    <w:rsid w:val="003E197E"/>
    <w:rsid w:val="003E19CD"/>
    <w:rsid w:val="003E25B0"/>
    <w:rsid w:val="003E3185"/>
    <w:rsid w:val="003E3BBC"/>
    <w:rsid w:val="003E41C6"/>
    <w:rsid w:val="003E41F5"/>
    <w:rsid w:val="003E4B8B"/>
    <w:rsid w:val="003E4BE5"/>
    <w:rsid w:val="003E4C0A"/>
    <w:rsid w:val="003E4ED0"/>
    <w:rsid w:val="003E57C7"/>
    <w:rsid w:val="003E5B6D"/>
    <w:rsid w:val="003E63C5"/>
    <w:rsid w:val="003E64E5"/>
    <w:rsid w:val="003E666E"/>
    <w:rsid w:val="003E6981"/>
    <w:rsid w:val="003E7406"/>
    <w:rsid w:val="003F047B"/>
    <w:rsid w:val="003F0F5A"/>
    <w:rsid w:val="003F149A"/>
    <w:rsid w:val="003F1563"/>
    <w:rsid w:val="003F1AEC"/>
    <w:rsid w:val="003F1D8F"/>
    <w:rsid w:val="003F207F"/>
    <w:rsid w:val="003F25F4"/>
    <w:rsid w:val="003F29C2"/>
    <w:rsid w:val="003F37AF"/>
    <w:rsid w:val="003F3CD9"/>
    <w:rsid w:val="003F3D67"/>
    <w:rsid w:val="003F43F4"/>
    <w:rsid w:val="003F4D61"/>
    <w:rsid w:val="003F4E29"/>
    <w:rsid w:val="003F50AB"/>
    <w:rsid w:val="003F562B"/>
    <w:rsid w:val="003F5C07"/>
    <w:rsid w:val="003F5D9D"/>
    <w:rsid w:val="003F6A95"/>
    <w:rsid w:val="003F7123"/>
    <w:rsid w:val="003F74B2"/>
    <w:rsid w:val="003F751E"/>
    <w:rsid w:val="004014B3"/>
    <w:rsid w:val="00401853"/>
    <w:rsid w:val="00401CAD"/>
    <w:rsid w:val="00403ABF"/>
    <w:rsid w:val="00403BDB"/>
    <w:rsid w:val="00403C57"/>
    <w:rsid w:val="004041C5"/>
    <w:rsid w:val="00404D69"/>
    <w:rsid w:val="00404E38"/>
    <w:rsid w:val="00405E6B"/>
    <w:rsid w:val="00406045"/>
    <w:rsid w:val="00406133"/>
    <w:rsid w:val="004069C8"/>
    <w:rsid w:val="004071AA"/>
    <w:rsid w:val="0040784E"/>
    <w:rsid w:val="00407B65"/>
    <w:rsid w:val="00407BFB"/>
    <w:rsid w:val="00407F10"/>
    <w:rsid w:val="00407FEA"/>
    <w:rsid w:val="00410155"/>
    <w:rsid w:val="00410244"/>
    <w:rsid w:val="0041106F"/>
    <w:rsid w:val="004110D7"/>
    <w:rsid w:val="004113C0"/>
    <w:rsid w:val="004113EA"/>
    <w:rsid w:val="004116BC"/>
    <w:rsid w:val="00411850"/>
    <w:rsid w:val="00411921"/>
    <w:rsid w:val="0041192B"/>
    <w:rsid w:val="00412F2E"/>
    <w:rsid w:val="00413E97"/>
    <w:rsid w:val="0041491C"/>
    <w:rsid w:val="00414EC8"/>
    <w:rsid w:val="004157AC"/>
    <w:rsid w:val="00415940"/>
    <w:rsid w:val="00415A30"/>
    <w:rsid w:val="00415A67"/>
    <w:rsid w:val="00416147"/>
    <w:rsid w:val="00416225"/>
    <w:rsid w:val="0041636A"/>
    <w:rsid w:val="00416B33"/>
    <w:rsid w:val="00416BBE"/>
    <w:rsid w:val="00416C89"/>
    <w:rsid w:val="00417FE8"/>
    <w:rsid w:val="004209BF"/>
    <w:rsid w:val="00420ACE"/>
    <w:rsid w:val="00420DA0"/>
    <w:rsid w:val="00420E06"/>
    <w:rsid w:val="00420E65"/>
    <w:rsid w:val="0042162B"/>
    <w:rsid w:val="004217C4"/>
    <w:rsid w:val="004219D7"/>
    <w:rsid w:val="00422698"/>
    <w:rsid w:val="00422C03"/>
    <w:rsid w:val="00423BB0"/>
    <w:rsid w:val="00423D58"/>
    <w:rsid w:val="00424084"/>
    <w:rsid w:val="0042420B"/>
    <w:rsid w:val="004249F6"/>
    <w:rsid w:val="00424D17"/>
    <w:rsid w:val="00425071"/>
    <w:rsid w:val="004253CF"/>
    <w:rsid w:val="00425726"/>
    <w:rsid w:val="0042582C"/>
    <w:rsid w:val="00425852"/>
    <w:rsid w:val="00425864"/>
    <w:rsid w:val="00425B51"/>
    <w:rsid w:val="00425FA3"/>
    <w:rsid w:val="00426014"/>
    <w:rsid w:val="004269DE"/>
    <w:rsid w:val="00426CC0"/>
    <w:rsid w:val="00426FC1"/>
    <w:rsid w:val="00427824"/>
    <w:rsid w:val="00427B82"/>
    <w:rsid w:val="00427FD7"/>
    <w:rsid w:val="0043000D"/>
    <w:rsid w:val="0043022C"/>
    <w:rsid w:val="00430704"/>
    <w:rsid w:val="00430856"/>
    <w:rsid w:val="004309F4"/>
    <w:rsid w:val="0043132B"/>
    <w:rsid w:val="00431914"/>
    <w:rsid w:val="004326E4"/>
    <w:rsid w:val="00432C6C"/>
    <w:rsid w:val="00432DA5"/>
    <w:rsid w:val="00432EF3"/>
    <w:rsid w:val="004330D7"/>
    <w:rsid w:val="004331EB"/>
    <w:rsid w:val="00433411"/>
    <w:rsid w:val="004336CF"/>
    <w:rsid w:val="004346F1"/>
    <w:rsid w:val="0043491B"/>
    <w:rsid w:val="00434F74"/>
    <w:rsid w:val="00434FEE"/>
    <w:rsid w:val="00435556"/>
    <w:rsid w:val="004369F2"/>
    <w:rsid w:val="00436A9E"/>
    <w:rsid w:val="00436BA4"/>
    <w:rsid w:val="00436F9A"/>
    <w:rsid w:val="00437161"/>
    <w:rsid w:val="004372CC"/>
    <w:rsid w:val="00440193"/>
    <w:rsid w:val="00441505"/>
    <w:rsid w:val="0044173A"/>
    <w:rsid w:val="00441AE5"/>
    <w:rsid w:val="00441E04"/>
    <w:rsid w:val="004421E6"/>
    <w:rsid w:val="00442590"/>
    <w:rsid w:val="00442913"/>
    <w:rsid w:val="004429D4"/>
    <w:rsid w:val="0044370A"/>
    <w:rsid w:val="004440F0"/>
    <w:rsid w:val="00444214"/>
    <w:rsid w:val="0044442F"/>
    <w:rsid w:val="00444555"/>
    <w:rsid w:val="00444567"/>
    <w:rsid w:val="00444A04"/>
    <w:rsid w:val="00444E25"/>
    <w:rsid w:val="004454EB"/>
    <w:rsid w:val="004460A6"/>
    <w:rsid w:val="004461BF"/>
    <w:rsid w:val="004464DF"/>
    <w:rsid w:val="0044650E"/>
    <w:rsid w:val="00447290"/>
    <w:rsid w:val="0044780E"/>
    <w:rsid w:val="00447DA8"/>
    <w:rsid w:val="004500F9"/>
    <w:rsid w:val="004501BF"/>
    <w:rsid w:val="00451126"/>
    <w:rsid w:val="00451A1A"/>
    <w:rsid w:val="0045258F"/>
    <w:rsid w:val="00452A18"/>
    <w:rsid w:val="00452C44"/>
    <w:rsid w:val="00453144"/>
    <w:rsid w:val="004534A3"/>
    <w:rsid w:val="00453F08"/>
    <w:rsid w:val="00454196"/>
    <w:rsid w:val="004544DA"/>
    <w:rsid w:val="004545FB"/>
    <w:rsid w:val="00454926"/>
    <w:rsid w:val="004551F3"/>
    <w:rsid w:val="00455E2C"/>
    <w:rsid w:val="004560F8"/>
    <w:rsid w:val="00456676"/>
    <w:rsid w:val="00456F2D"/>
    <w:rsid w:val="0045736C"/>
    <w:rsid w:val="004603BA"/>
    <w:rsid w:val="00460566"/>
    <w:rsid w:val="00460833"/>
    <w:rsid w:val="0046178B"/>
    <w:rsid w:val="00462264"/>
    <w:rsid w:val="0046277D"/>
    <w:rsid w:val="004633E3"/>
    <w:rsid w:val="0046379B"/>
    <w:rsid w:val="00464402"/>
    <w:rsid w:val="004648E3"/>
    <w:rsid w:val="00464BE4"/>
    <w:rsid w:val="00464EF4"/>
    <w:rsid w:val="004652DE"/>
    <w:rsid w:val="00465D1E"/>
    <w:rsid w:val="00465E28"/>
    <w:rsid w:val="00466017"/>
    <w:rsid w:val="00466123"/>
    <w:rsid w:val="004665F2"/>
    <w:rsid w:val="00466CE5"/>
    <w:rsid w:val="00466FF5"/>
    <w:rsid w:val="004670C9"/>
    <w:rsid w:val="00467966"/>
    <w:rsid w:val="00467EC5"/>
    <w:rsid w:val="00467F76"/>
    <w:rsid w:val="0047003E"/>
    <w:rsid w:val="004701CA"/>
    <w:rsid w:val="0047024B"/>
    <w:rsid w:val="00471244"/>
    <w:rsid w:val="004721BB"/>
    <w:rsid w:val="0047231E"/>
    <w:rsid w:val="0047309C"/>
    <w:rsid w:val="004739A6"/>
    <w:rsid w:val="00473B03"/>
    <w:rsid w:val="00473B08"/>
    <w:rsid w:val="0047452E"/>
    <w:rsid w:val="00474D3B"/>
    <w:rsid w:val="00475F2E"/>
    <w:rsid w:val="0047605D"/>
    <w:rsid w:val="0047659D"/>
    <w:rsid w:val="00476D56"/>
    <w:rsid w:val="0047700F"/>
    <w:rsid w:val="00477289"/>
    <w:rsid w:val="00477FFA"/>
    <w:rsid w:val="00480480"/>
    <w:rsid w:val="00480B91"/>
    <w:rsid w:val="00480EF8"/>
    <w:rsid w:val="004811F6"/>
    <w:rsid w:val="004814D3"/>
    <w:rsid w:val="0048151A"/>
    <w:rsid w:val="00481A71"/>
    <w:rsid w:val="0048210E"/>
    <w:rsid w:val="00482964"/>
    <w:rsid w:val="00482D48"/>
    <w:rsid w:val="0048331E"/>
    <w:rsid w:val="00483A4E"/>
    <w:rsid w:val="00484E07"/>
    <w:rsid w:val="00485274"/>
    <w:rsid w:val="004852CB"/>
    <w:rsid w:val="004858B9"/>
    <w:rsid w:val="00485CA1"/>
    <w:rsid w:val="004861D2"/>
    <w:rsid w:val="00486F51"/>
    <w:rsid w:val="004875F4"/>
    <w:rsid w:val="00490178"/>
    <w:rsid w:val="004903FF"/>
    <w:rsid w:val="00490922"/>
    <w:rsid w:val="00490DCB"/>
    <w:rsid w:val="00490DF9"/>
    <w:rsid w:val="00490EE5"/>
    <w:rsid w:val="00491402"/>
    <w:rsid w:val="004917D0"/>
    <w:rsid w:val="00491923"/>
    <w:rsid w:val="00491D19"/>
    <w:rsid w:val="00492027"/>
    <w:rsid w:val="004920C8"/>
    <w:rsid w:val="00492D2D"/>
    <w:rsid w:val="00492EE7"/>
    <w:rsid w:val="00493070"/>
    <w:rsid w:val="004931CE"/>
    <w:rsid w:val="00493313"/>
    <w:rsid w:val="00494511"/>
    <w:rsid w:val="0049475F"/>
    <w:rsid w:val="0049493A"/>
    <w:rsid w:val="00494FAE"/>
    <w:rsid w:val="004954AE"/>
    <w:rsid w:val="00495D1A"/>
    <w:rsid w:val="004960B8"/>
    <w:rsid w:val="004964C2"/>
    <w:rsid w:val="00496DA3"/>
    <w:rsid w:val="00497A48"/>
    <w:rsid w:val="00497BC7"/>
    <w:rsid w:val="00497C42"/>
    <w:rsid w:val="004A043B"/>
    <w:rsid w:val="004A07CD"/>
    <w:rsid w:val="004A0B62"/>
    <w:rsid w:val="004A0D81"/>
    <w:rsid w:val="004A0D8E"/>
    <w:rsid w:val="004A0FB4"/>
    <w:rsid w:val="004A164E"/>
    <w:rsid w:val="004A168B"/>
    <w:rsid w:val="004A1AD5"/>
    <w:rsid w:val="004A2048"/>
    <w:rsid w:val="004A2196"/>
    <w:rsid w:val="004A22AE"/>
    <w:rsid w:val="004A26AB"/>
    <w:rsid w:val="004A2BCD"/>
    <w:rsid w:val="004A2C68"/>
    <w:rsid w:val="004A2E4F"/>
    <w:rsid w:val="004A2F58"/>
    <w:rsid w:val="004A309F"/>
    <w:rsid w:val="004A3421"/>
    <w:rsid w:val="004A35C3"/>
    <w:rsid w:val="004A38C4"/>
    <w:rsid w:val="004A3DA4"/>
    <w:rsid w:val="004A3EAD"/>
    <w:rsid w:val="004A3F0E"/>
    <w:rsid w:val="004A48E8"/>
    <w:rsid w:val="004A4BB5"/>
    <w:rsid w:val="004A5131"/>
    <w:rsid w:val="004A5DCD"/>
    <w:rsid w:val="004A6493"/>
    <w:rsid w:val="004A74B6"/>
    <w:rsid w:val="004A7C3A"/>
    <w:rsid w:val="004A7DB8"/>
    <w:rsid w:val="004B084E"/>
    <w:rsid w:val="004B1318"/>
    <w:rsid w:val="004B16A0"/>
    <w:rsid w:val="004B1964"/>
    <w:rsid w:val="004B29D7"/>
    <w:rsid w:val="004B2BC1"/>
    <w:rsid w:val="004B2C90"/>
    <w:rsid w:val="004B2E52"/>
    <w:rsid w:val="004B32AA"/>
    <w:rsid w:val="004B3878"/>
    <w:rsid w:val="004B3A02"/>
    <w:rsid w:val="004B414F"/>
    <w:rsid w:val="004B4B82"/>
    <w:rsid w:val="004B51AB"/>
    <w:rsid w:val="004B53D2"/>
    <w:rsid w:val="004B5E5B"/>
    <w:rsid w:val="004B642E"/>
    <w:rsid w:val="004B69A5"/>
    <w:rsid w:val="004B6E7C"/>
    <w:rsid w:val="004B6FB5"/>
    <w:rsid w:val="004B7086"/>
    <w:rsid w:val="004B75DF"/>
    <w:rsid w:val="004B7D3C"/>
    <w:rsid w:val="004C031E"/>
    <w:rsid w:val="004C09C9"/>
    <w:rsid w:val="004C0ABD"/>
    <w:rsid w:val="004C18AE"/>
    <w:rsid w:val="004C1B7B"/>
    <w:rsid w:val="004C1C30"/>
    <w:rsid w:val="004C1FCF"/>
    <w:rsid w:val="004C266D"/>
    <w:rsid w:val="004C3787"/>
    <w:rsid w:val="004C3AB9"/>
    <w:rsid w:val="004C3C3F"/>
    <w:rsid w:val="004C43EA"/>
    <w:rsid w:val="004C45D1"/>
    <w:rsid w:val="004C47ED"/>
    <w:rsid w:val="004C49B6"/>
    <w:rsid w:val="004C4E67"/>
    <w:rsid w:val="004C5010"/>
    <w:rsid w:val="004C524A"/>
    <w:rsid w:val="004C5255"/>
    <w:rsid w:val="004C5B4D"/>
    <w:rsid w:val="004C7321"/>
    <w:rsid w:val="004C7AC6"/>
    <w:rsid w:val="004C7F63"/>
    <w:rsid w:val="004D0099"/>
    <w:rsid w:val="004D0615"/>
    <w:rsid w:val="004D0670"/>
    <w:rsid w:val="004D0806"/>
    <w:rsid w:val="004D09CC"/>
    <w:rsid w:val="004D0EE5"/>
    <w:rsid w:val="004D16CA"/>
    <w:rsid w:val="004D19EC"/>
    <w:rsid w:val="004D1E27"/>
    <w:rsid w:val="004D239D"/>
    <w:rsid w:val="004D2628"/>
    <w:rsid w:val="004D2AA0"/>
    <w:rsid w:val="004D36F2"/>
    <w:rsid w:val="004D3804"/>
    <w:rsid w:val="004D3F47"/>
    <w:rsid w:val="004D3FB7"/>
    <w:rsid w:val="004D4BCE"/>
    <w:rsid w:val="004D6303"/>
    <w:rsid w:val="004D66D3"/>
    <w:rsid w:val="004D6C66"/>
    <w:rsid w:val="004D7693"/>
    <w:rsid w:val="004D76B9"/>
    <w:rsid w:val="004E03C1"/>
    <w:rsid w:val="004E048A"/>
    <w:rsid w:val="004E0FAD"/>
    <w:rsid w:val="004E13DA"/>
    <w:rsid w:val="004E17F7"/>
    <w:rsid w:val="004E18D2"/>
    <w:rsid w:val="004E1AD0"/>
    <w:rsid w:val="004E2039"/>
    <w:rsid w:val="004E249A"/>
    <w:rsid w:val="004E25C4"/>
    <w:rsid w:val="004E2724"/>
    <w:rsid w:val="004E29A3"/>
    <w:rsid w:val="004E4254"/>
    <w:rsid w:val="004E43D3"/>
    <w:rsid w:val="004E593D"/>
    <w:rsid w:val="004E5B02"/>
    <w:rsid w:val="004E5E93"/>
    <w:rsid w:val="004E64B3"/>
    <w:rsid w:val="004E6CA7"/>
    <w:rsid w:val="004E6D5D"/>
    <w:rsid w:val="004E7A93"/>
    <w:rsid w:val="004E7CC4"/>
    <w:rsid w:val="004E7D66"/>
    <w:rsid w:val="004F0D25"/>
    <w:rsid w:val="004F10CF"/>
    <w:rsid w:val="004F12BE"/>
    <w:rsid w:val="004F1428"/>
    <w:rsid w:val="004F1BDC"/>
    <w:rsid w:val="004F2389"/>
    <w:rsid w:val="004F25C8"/>
    <w:rsid w:val="004F2802"/>
    <w:rsid w:val="004F2AF5"/>
    <w:rsid w:val="004F3366"/>
    <w:rsid w:val="004F3909"/>
    <w:rsid w:val="004F4CCF"/>
    <w:rsid w:val="004F4CDB"/>
    <w:rsid w:val="004F4D66"/>
    <w:rsid w:val="004F4FA9"/>
    <w:rsid w:val="004F5482"/>
    <w:rsid w:val="004F54E1"/>
    <w:rsid w:val="004F6351"/>
    <w:rsid w:val="004F640A"/>
    <w:rsid w:val="004F6B47"/>
    <w:rsid w:val="004F7525"/>
    <w:rsid w:val="004F7DA4"/>
    <w:rsid w:val="004F7E50"/>
    <w:rsid w:val="004FAA99"/>
    <w:rsid w:val="00500504"/>
    <w:rsid w:val="00500760"/>
    <w:rsid w:val="005009C7"/>
    <w:rsid w:val="00500BEC"/>
    <w:rsid w:val="00500D1A"/>
    <w:rsid w:val="005022BA"/>
    <w:rsid w:val="00502313"/>
    <w:rsid w:val="00502A50"/>
    <w:rsid w:val="00502CC9"/>
    <w:rsid w:val="00502D19"/>
    <w:rsid w:val="00502D2A"/>
    <w:rsid w:val="00502DBB"/>
    <w:rsid w:val="005036CA"/>
    <w:rsid w:val="005038C6"/>
    <w:rsid w:val="00503AEE"/>
    <w:rsid w:val="00503EA7"/>
    <w:rsid w:val="0050484F"/>
    <w:rsid w:val="00504A04"/>
    <w:rsid w:val="00504B59"/>
    <w:rsid w:val="005050FD"/>
    <w:rsid w:val="005051F3"/>
    <w:rsid w:val="00505589"/>
    <w:rsid w:val="00505EE8"/>
    <w:rsid w:val="00505FD2"/>
    <w:rsid w:val="00506C7F"/>
    <w:rsid w:val="00506E12"/>
    <w:rsid w:val="005072DA"/>
    <w:rsid w:val="00507C73"/>
    <w:rsid w:val="00507DF4"/>
    <w:rsid w:val="00507FBF"/>
    <w:rsid w:val="00510019"/>
    <w:rsid w:val="0051015A"/>
    <w:rsid w:val="00510306"/>
    <w:rsid w:val="005104C3"/>
    <w:rsid w:val="00510A87"/>
    <w:rsid w:val="00510FB1"/>
    <w:rsid w:val="00510FC8"/>
    <w:rsid w:val="005113A1"/>
    <w:rsid w:val="005119CE"/>
    <w:rsid w:val="00511A79"/>
    <w:rsid w:val="00511BC6"/>
    <w:rsid w:val="00511E12"/>
    <w:rsid w:val="00511E89"/>
    <w:rsid w:val="00511EAD"/>
    <w:rsid w:val="00512251"/>
    <w:rsid w:val="00512346"/>
    <w:rsid w:val="00513054"/>
    <w:rsid w:val="0051340B"/>
    <w:rsid w:val="00513498"/>
    <w:rsid w:val="00513908"/>
    <w:rsid w:val="0051399B"/>
    <w:rsid w:val="00513A8F"/>
    <w:rsid w:val="005142CE"/>
    <w:rsid w:val="00514347"/>
    <w:rsid w:val="0051475F"/>
    <w:rsid w:val="00514858"/>
    <w:rsid w:val="00514DDF"/>
    <w:rsid w:val="00515BFC"/>
    <w:rsid w:val="00515E91"/>
    <w:rsid w:val="00516FE0"/>
    <w:rsid w:val="00517703"/>
    <w:rsid w:val="00517B12"/>
    <w:rsid w:val="00517BB9"/>
    <w:rsid w:val="00517CA8"/>
    <w:rsid w:val="005202F2"/>
    <w:rsid w:val="00520A45"/>
    <w:rsid w:val="00521277"/>
    <w:rsid w:val="00521A85"/>
    <w:rsid w:val="00522E19"/>
    <w:rsid w:val="00523FA2"/>
    <w:rsid w:val="00523FBE"/>
    <w:rsid w:val="00524966"/>
    <w:rsid w:val="00524F2F"/>
    <w:rsid w:val="0052554D"/>
    <w:rsid w:val="005256D6"/>
    <w:rsid w:val="00525AB5"/>
    <w:rsid w:val="00525D32"/>
    <w:rsid w:val="005264A4"/>
    <w:rsid w:val="005265F0"/>
    <w:rsid w:val="0052683E"/>
    <w:rsid w:val="00527397"/>
    <w:rsid w:val="0052742D"/>
    <w:rsid w:val="00527909"/>
    <w:rsid w:val="00527B29"/>
    <w:rsid w:val="00530BF7"/>
    <w:rsid w:val="00530C13"/>
    <w:rsid w:val="00530D9E"/>
    <w:rsid w:val="0053149A"/>
    <w:rsid w:val="005317BB"/>
    <w:rsid w:val="00531A83"/>
    <w:rsid w:val="00531D07"/>
    <w:rsid w:val="00531E67"/>
    <w:rsid w:val="005327C2"/>
    <w:rsid w:val="0053300B"/>
    <w:rsid w:val="0053314D"/>
    <w:rsid w:val="0053387F"/>
    <w:rsid w:val="00533C16"/>
    <w:rsid w:val="005344C7"/>
    <w:rsid w:val="005350C0"/>
    <w:rsid w:val="00535693"/>
    <w:rsid w:val="00535A12"/>
    <w:rsid w:val="00535CFB"/>
    <w:rsid w:val="00535D49"/>
    <w:rsid w:val="00535E97"/>
    <w:rsid w:val="0053608A"/>
    <w:rsid w:val="005362E0"/>
    <w:rsid w:val="005362F7"/>
    <w:rsid w:val="00536474"/>
    <w:rsid w:val="005364E7"/>
    <w:rsid w:val="00536674"/>
    <w:rsid w:val="00536E7C"/>
    <w:rsid w:val="005370CA"/>
    <w:rsid w:val="00537658"/>
    <w:rsid w:val="005400C6"/>
    <w:rsid w:val="0054034B"/>
    <w:rsid w:val="00540E92"/>
    <w:rsid w:val="00540F80"/>
    <w:rsid w:val="0054133D"/>
    <w:rsid w:val="00541469"/>
    <w:rsid w:val="005416E5"/>
    <w:rsid w:val="00541CE3"/>
    <w:rsid w:val="00541F8D"/>
    <w:rsid w:val="005420FE"/>
    <w:rsid w:val="00542539"/>
    <w:rsid w:val="00542CD0"/>
    <w:rsid w:val="0054321E"/>
    <w:rsid w:val="00543C35"/>
    <w:rsid w:val="00543F33"/>
    <w:rsid w:val="005444D0"/>
    <w:rsid w:val="005449F9"/>
    <w:rsid w:val="0054505E"/>
    <w:rsid w:val="005450C2"/>
    <w:rsid w:val="0054512B"/>
    <w:rsid w:val="0054569E"/>
    <w:rsid w:val="00545D22"/>
    <w:rsid w:val="00546D32"/>
    <w:rsid w:val="00546F62"/>
    <w:rsid w:val="00547ABF"/>
    <w:rsid w:val="00547B79"/>
    <w:rsid w:val="00547C1A"/>
    <w:rsid w:val="00550678"/>
    <w:rsid w:val="005506DF"/>
    <w:rsid w:val="005508C7"/>
    <w:rsid w:val="005511F6"/>
    <w:rsid w:val="0055185F"/>
    <w:rsid w:val="00551E01"/>
    <w:rsid w:val="005520DD"/>
    <w:rsid w:val="005520F5"/>
    <w:rsid w:val="00552236"/>
    <w:rsid w:val="00552B9A"/>
    <w:rsid w:val="00552FC6"/>
    <w:rsid w:val="00552FE1"/>
    <w:rsid w:val="005532FF"/>
    <w:rsid w:val="005533E9"/>
    <w:rsid w:val="005534F2"/>
    <w:rsid w:val="00553B75"/>
    <w:rsid w:val="005540F8"/>
    <w:rsid w:val="0055414D"/>
    <w:rsid w:val="00554766"/>
    <w:rsid w:val="00554816"/>
    <w:rsid w:val="00554B07"/>
    <w:rsid w:val="00554C35"/>
    <w:rsid w:val="00554CE6"/>
    <w:rsid w:val="00555715"/>
    <w:rsid w:val="00555801"/>
    <w:rsid w:val="00555B5D"/>
    <w:rsid w:val="00555E7A"/>
    <w:rsid w:val="00555F66"/>
    <w:rsid w:val="0055641B"/>
    <w:rsid w:val="00556485"/>
    <w:rsid w:val="005566DC"/>
    <w:rsid w:val="00556794"/>
    <w:rsid w:val="00556C03"/>
    <w:rsid w:val="00557908"/>
    <w:rsid w:val="00557EF2"/>
    <w:rsid w:val="005604FA"/>
    <w:rsid w:val="00560A50"/>
    <w:rsid w:val="005611ED"/>
    <w:rsid w:val="00561301"/>
    <w:rsid w:val="0056136A"/>
    <w:rsid w:val="00561555"/>
    <w:rsid w:val="0056180F"/>
    <w:rsid w:val="00561813"/>
    <w:rsid w:val="00561C10"/>
    <w:rsid w:val="00562489"/>
    <w:rsid w:val="00562A28"/>
    <w:rsid w:val="005630AA"/>
    <w:rsid w:val="00563438"/>
    <w:rsid w:val="0056397B"/>
    <w:rsid w:val="005645BD"/>
    <w:rsid w:val="005647D0"/>
    <w:rsid w:val="00564854"/>
    <w:rsid w:val="00564AD0"/>
    <w:rsid w:val="00564D24"/>
    <w:rsid w:val="005651C1"/>
    <w:rsid w:val="00565502"/>
    <w:rsid w:val="0056580D"/>
    <w:rsid w:val="005658F9"/>
    <w:rsid w:val="00565BBD"/>
    <w:rsid w:val="00565CF8"/>
    <w:rsid w:val="00566235"/>
    <w:rsid w:val="00566BBC"/>
    <w:rsid w:val="00567479"/>
    <w:rsid w:val="00567BB3"/>
    <w:rsid w:val="0057039D"/>
    <w:rsid w:val="00570604"/>
    <w:rsid w:val="005707F7"/>
    <w:rsid w:val="00570A0B"/>
    <w:rsid w:val="00570AAD"/>
    <w:rsid w:val="00570D5C"/>
    <w:rsid w:val="00571080"/>
    <w:rsid w:val="00571584"/>
    <w:rsid w:val="005716B5"/>
    <w:rsid w:val="0057185B"/>
    <w:rsid w:val="00571BFA"/>
    <w:rsid w:val="00571C22"/>
    <w:rsid w:val="00571FBE"/>
    <w:rsid w:val="005725BB"/>
    <w:rsid w:val="00572957"/>
    <w:rsid w:val="00572A21"/>
    <w:rsid w:val="00572CBD"/>
    <w:rsid w:val="00572CD9"/>
    <w:rsid w:val="0057335A"/>
    <w:rsid w:val="0057337E"/>
    <w:rsid w:val="005735AB"/>
    <w:rsid w:val="00573D4B"/>
    <w:rsid w:val="00574A78"/>
    <w:rsid w:val="00574ABC"/>
    <w:rsid w:val="00574F8B"/>
    <w:rsid w:val="00574F99"/>
    <w:rsid w:val="00575481"/>
    <w:rsid w:val="00575BD9"/>
    <w:rsid w:val="0057620D"/>
    <w:rsid w:val="005767FE"/>
    <w:rsid w:val="00577678"/>
    <w:rsid w:val="00577816"/>
    <w:rsid w:val="00577B5E"/>
    <w:rsid w:val="00580A45"/>
    <w:rsid w:val="00580C2D"/>
    <w:rsid w:val="00580C38"/>
    <w:rsid w:val="005810AB"/>
    <w:rsid w:val="0058153C"/>
    <w:rsid w:val="00581A5B"/>
    <w:rsid w:val="00581D62"/>
    <w:rsid w:val="00581FF0"/>
    <w:rsid w:val="005824CD"/>
    <w:rsid w:val="00582D56"/>
    <w:rsid w:val="00583926"/>
    <w:rsid w:val="00583A35"/>
    <w:rsid w:val="00583E30"/>
    <w:rsid w:val="00583E4A"/>
    <w:rsid w:val="005849BC"/>
    <w:rsid w:val="00584B11"/>
    <w:rsid w:val="00584EF9"/>
    <w:rsid w:val="00585277"/>
    <w:rsid w:val="00585D88"/>
    <w:rsid w:val="00585DC8"/>
    <w:rsid w:val="00586128"/>
    <w:rsid w:val="005865E1"/>
    <w:rsid w:val="005870BC"/>
    <w:rsid w:val="00587629"/>
    <w:rsid w:val="00587924"/>
    <w:rsid w:val="005900A2"/>
    <w:rsid w:val="005903FB"/>
    <w:rsid w:val="00590E19"/>
    <w:rsid w:val="00590F89"/>
    <w:rsid w:val="0059112F"/>
    <w:rsid w:val="005916D6"/>
    <w:rsid w:val="00591EA5"/>
    <w:rsid w:val="00592296"/>
    <w:rsid w:val="005922E9"/>
    <w:rsid w:val="00592B96"/>
    <w:rsid w:val="0059425C"/>
    <w:rsid w:val="00594EB7"/>
    <w:rsid w:val="00595076"/>
    <w:rsid w:val="00595289"/>
    <w:rsid w:val="005958CB"/>
    <w:rsid w:val="00596961"/>
    <w:rsid w:val="00596978"/>
    <w:rsid w:val="00596E09"/>
    <w:rsid w:val="00596E88"/>
    <w:rsid w:val="00597636"/>
    <w:rsid w:val="005A0892"/>
    <w:rsid w:val="005A1075"/>
    <w:rsid w:val="005A115F"/>
    <w:rsid w:val="005A187D"/>
    <w:rsid w:val="005A18F6"/>
    <w:rsid w:val="005A190C"/>
    <w:rsid w:val="005A1E32"/>
    <w:rsid w:val="005A2728"/>
    <w:rsid w:val="005A2908"/>
    <w:rsid w:val="005A2AB1"/>
    <w:rsid w:val="005A32C4"/>
    <w:rsid w:val="005A37A9"/>
    <w:rsid w:val="005A3FD9"/>
    <w:rsid w:val="005A4252"/>
    <w:rsid w:val="005A47ED"/>
    <w:rsid w:val="005A49E8"/>
    <w:rsid w:val="005A5312"/>
    <w:rsid w:val="005A5403"/>
    <w:rsid w:val="005A58A9"/>
    <w:rsid w:val="005A5DBE"/>
    <w:rsid w:val="005A5F7B"/>
    <w:rsid w:val="005A5FD3"/>
    <w:rsid w:val="005A66F3"/>
    <w:rsid w:val="005A6ED3"/>
    <w:rsid w:val="005A7220"/>
    <w:rsid w:val="005A7C42"/>
    <w:rsid w:val="005A7D2A"/>
    <w:rsid w:val="005A7EC5"/>
    <w:rsid w:val="005B08A8"/>
    <w:rsid w:val="005B0C53"/>
    <w:rsid w:val="005B11BA"/>
    <w:rsid w:val="005B11C3"/>
    <w:rsid w:val="005B1235"/>
    <w:rsid w:val="005B15FD"/>
    <w:rsid w:val="005B16EA"/>
    <w:rsid w:val="005B18F2"/>
    <w:rsid w:val="005B1AA4"/>
    <w:rsid w:val="005B1ACB"/>
    <w:rsid w:val="005B1E0A"/>
    <w:rsid w:val="005B2103"/>
    <w:rsid w:val="005B2638"/>
    <w:rsid w:val="005B27E6"/>
    <w:rsid w:val="005B2C65"/>
    <w:rsid w:val="005B3030"/>
    <w:rsid w:val="005B3ACC"/>
    <w:rsid w:val="005B407B"/>
    <w:rsid w:val="005B41DF"/>
    <w:rsid w:val="005B45CA"/>
    <w:rsid w:val="005B47B1"/>
    <w:rsid w:val="005B5458"/>
    <w:rsid w:val="005B5B73"/>
    <w:rsid w:val="005B61FC"/>
    <w:rsid w:val="005B62DF"/>
    <w:rsid w:val="005B767E"/>
    <w:rsid w:val="005B7BA7"/>
    <w:rsid w:val="005B7BB3"/>
    <w:rsid w:val="005B7C41"/>
    <w:rsid w:val="005C0128"/>
    <w:rsid w:val="005C0423"/>
    <w:rsid w:val="005C070C"/>
    <w:rsid w:val="005C0A9C"/>
    <w:rsid w:val="005C190C"/>
    <w:rsid w:val="005C1E80"/>
    <w:rsid w:val="005C20A9"/>
    <w:rsid w:val="005C23C8"/>
    <w:rsid w:val="005C2512"/>
    <w:rsid w:val="005C2671"/>
    <w:rsid w:val="005C2980"/>
    <w:rsid w:val="005C36BA"/>
    <w:rsid w:val="005C398F"/>
    <w:rsid w:val="005C3AF7"/>
    <w:rsid w:val="005C3D22"/>
    <w:rsid w:val="005C3DC4"/>
    <w:rsid w:val="005C4195"/>
    <w:rsid w:val="005C4443"/>
    <w:rsid w:val="005C47D8"/>
    <w:rsid w:val="005C4925"/>
    <w:rsid w:val="005C4DB0"/>
    <w:rsid w:val="005C5243"/>
    <w:rsid w:val="005C5CA3"/>
    <w:rsid w:val="005C6291"/>
    <w:rsid w:val="005C653E"/>
    <w:rsid w:val="005C65E4"/>
    <w:rsid w:val="005C6C8F"/>
    <w:rsid w:val="005C71C3"/>
    <w:rsid w:val="005CEB15"/>
    <w:rsid w:val="005D014B"/>
    <w:rsid w:val="005D0C62"/>
    <w:rsid w:val="005D0FE5"/>
    <w:rsid w:val="005D1B80"/>
    <w:rsid w:val="005D1EF8"/>
    <w:rsid w:val="005D1F89"/>
    <w:rsid w:val="005D1F8E"/>
    <w:rsid w:val="005D2215"/>
    <w:rsid w:val="005D273D"/>
    <w:rsid w:val="005D36F0"/>
    <w:rsid w:val="005D391F"/>
    <w:rsid w:val="005D3A2D"/>
    <w:rsid w:val="005D3FD5"/>
    <w:rsid w:val="005D4670"/>
    <w:rsid w:val="005D487D"/>
    <w:rsid w:val="005D4F89"/>
    <w:rsid w:val="005D5483"/>
    <w:rsid w:val="005D59DE"/>
    <w:rsid w:val="005D5B98"/>
    <w:rsid w:val="005D5D5F"/>
    <w:rsid w:val="005D5DCF"/>
    <w:rsid w:val="005D62E2"/>
    <w:rsid w:val="005D6DE8"/>
    <w:rsid w:val="005D7359"/>
    <w:rsid w:val="005D73CD"/>
    <w:rsid w:val="005D7404"/>
    <w:rsid w:val="005D7414"/>
    <w:rsid w:val="005D7605"/>
    <w:rsid w:val="005D7E7E"/>
    <w:rsid w:val="005E0811"/>
    <w:rsid w:val="005E08CF"/>
    <w:rsid w:val="005E0D7C"/>
    <w:rsid w:val="005E0E68"/>
    <w:rsid w:val="005E1064"/>
    <w:rsid w:val="005E193A"/>
    <w:rsid w:val="005E1A0B"/>
    <w:rsid w:val="005E1C64"/>
    <w:rsid w:val="005E2214"/>
    <w:rsid w:val="005E2438"/>
    <w:rsid w:val="005E265C"/>
    <w:rsid w:val="005E2F9E"/>
    <w:rsid w:val="005E3442"/>
    <w:rsid w:val="005E3933"/>
    <w:rsid w:val="005E3C01"/>
    <w:rsid w:val="005E4F70"/>
    <w:rsid w:val="005E4F81"/>
    <w:rsid w:val="005E5350"/>
    <w:rsid w:val="005E554E"/>
    <w:rsid w:val="005E573E"/>
    <w:rsid w:val="005E5954"/>
    <w:rsid w:val="005E6DDC"/>
    <w:rsid w:val="005E76F1"/>
    <w:rsid w:val="005E786E"/>
    <w:rsid w:val="005E7ABF"/>
    <w:rsid w:val="005E7BCF"/>
    <w:rsid w:val="005E7DC3"/>
    <w:rsid w:val="005F0217"/>
    <w:rsid w:val="005F0DD0"/>
    <w:rsid w:val="005F0F3C"/>
    <w:rsid w:val="005F1A1E"/>
    <w:rsid w:val="005F1D6C"/>
    <w:rsid w:val="005F27BC"/>
    <w:rsid w:val="005F2AD6"/>
    <w:rsid w:val="005F2CBC"/>
    <w:rsid w:val="005F3521"/>
    <w:rsid w:val="005F3DDF"/>
    <w:rsid w:val="005F3E52"/>
    <w:rsid w:val="005F49CF"/>
    <w:rsid w:val="005F5251"/>
    <w:rsid w:val="005F5461"/>
    <w:rsid w:val="005F59F3"/>
    <w:rsid w:val="005F5B9E"/>
    <w:rsid w:val="005F5CCA"/>
    <w:rsid w:val="005F6783"/>
    <w:rsid w:val="005F6EC8"/>
    <w:rsid w:val="005F787E"/>
    <w:rsid w:val="005F7B4B"/>
    <w:rsid w:val="005F7B73"/>
    <w:rsid w:val="005F7E06"/>
    <w:rsid w:val="00600397"/>
    <w:rsid w:val="00600A78"/>
    <w:rsid w:val="00600FE9"/>
    <w:rsid w:val="006011C9"/>
    <w:rsid w:val="006012FE"/>
    <w:rsid w:val="00601AF7"/>
    <w:rsid w:val="00601C8A"/>
    <w:rsid w:val="006033EB"/>
    <w:rsid w:val="006034BE"/>
    <w:rsid w:val="00603563"/>
    <w:rsid w:val="00604B1B"/>
    <w:rsid w:val="00604D44"/>
    <w:rsid w:val="00604EDC"/>
    <w:rsid w:val="00605224"/>
    <w:rsid w:val="00605754"/>
    <w:rsid w:val="00605A29"/>
    <w:rsid w:val="00605DE0"/>
    <w:rsid w:val="00606F2F"/>
    <w:rsid w:val="0060701B"/>
    <w:rsid w:val="00607031"/>
    <w:rsid w:val="00607233"/>
    <w:rsid w:val="00607324"/>
    <w:rsid w:val="00607D57"/>
    <w:rsid w:val="00611217"/>
    <w:rsid w:val="0061140F"/>
    <w:rsid w:val="006119C3"/>
    <w:rsid w:val="00611B41"/>
    <w:rsid w:val="0061204F"/>
    <w:rsid w:val="006125A6"/>
    <w:rsid w:val="00612FD2"/>
    <w:rsid w:val="006131BC"/>
    <w:rsid w:val="00613248"/>
    <w:rsid w:val="006132B9"/>
    <w:rsid w:val="0061377C"/>
    <w:rsid w:val="00614196"/>
    <w:rsid w:val="006145CE"/>
    <w:rsid w:val="00614A45"/>
    <w:rsid w:val="00614BEE"/>
    <w:rsid w:val="00614C30"/>
    <w:rsid w:val="00615371"/>
    <w:rsid w:val="006153FE"/>
    <w:rsid w:val="0061559E"/>
    <w:rsid w:val="00616F4A"/>
    <w:rsid w:val="00617071"/>
    <w:rsid w:val="006174E9"/>
    <w:rsid w:val="00617769"/>
    <w:rsid w:val="006179BE"/>
    <w:rsid w:val="00617E59"/>
    <w:rsid w:val="006180C8"/>
    <w:rsid w:val="0061C8FB"/>
    <w:rsid w:val="00620D46"/>
    <w:rsid w:val="00621048"/>
    <w:rsid w:val="0062125C"/>
    <w:rsid w:val="00621747"/>
    <w:rsid w:val="00621C4A"/>
    <w:rsid w:val="0062224F"/>
    <w:rsid w:val="0062234B"/>
    <w:rsid w:val="0062239B"/>
    <w:rsid w:val="00622CCF"/>
    <w:rsid w:val="00622E33"/>
    <w:rsid w:val="00623204"/>
    <w:rsid w:val="00623626"/>
    <w:rsid w:val="006236B8"/>
    <w:rsid w:val="006240DF"/>
    <w:rsid w:val="00624156"/>
    <w:rsid w:val="00624D55"/>
    <w:rsid w:val="006250D0"/>
    <w:rsid w:val="0062545D"/>
    <w:rsid w:val="00625638"/>
    <w:rsid w:val="00625B89"/>
    <w:rsid w:val="00626323"/>
    <w:rsid w:val="0062654D"/>
    <w:rsid w:val="006267C3"/>
    <w:rsid w:val="00626875"/>
    <w:rsid w:val="00627A0D"/>
    <w:rsid w:val="00627D72"/>
    <w:rsid w:val="00630BE4"/>
    <w:rsid w:val="00631897"/>
    <w:rsid w:val="00631E42"/>
    <w:rsid w:val="006322DC"/>
    <w:rsid w:val="00632311"/>
    <w:rsid w:val="0063296C"/>
    <w:rsid w:val="00632B79"/>
    <w:rsid w:val="00632B97"/>
    <w:rsid w:val="00632E72"/>
    <w:rsid w:val="00633541"/>
    <w:rsid w:val="0063389F"/>
    <w:rsid w:val="00634BB4"/>
    <w:rsid w:val="006351B6"/>
    <w:rsid w:val="0063574F"/>
    <w:rsid w:val="00635AB0"/>
    <w:rsid w:val="0063626B"/>
    <w:rsid w:val="006365BB"/>
    <w:rsid w:val="0063686F"/>
    <w:rsid w:val="006369BC"/>
    <w:rsid w:val="00636AB9"/>
    <w:rsid w:val="00636B20"/>
    <w:rsid w:val="00636DED"/>
    <w:rsid w:val="0063759C"/>
    <w:rsid w:val="006377C3"/>
    <w:rsid w:val="00637DC2"/>
    <w:rsid w:val="00637F45"/>
    <w:rsid w:val="006382AB"/>
    <w:rsid w:val="00640262"/>
    <w:rsid w:val="00640286"/>
    <w:rsid w:val="006402E3"/>
    <w:rsid w:val="006405F2"/>
    <w:rsid w:val="006414A4"/>
    <w:rsid w:val="0064199C"/>
    <w:rsid w:val="00641ACB"/>
    <w:rsid w:val="00641CA8"/>
    <w:rsid w:val="0064216F"/>
    <w:rsid w:val="00642AF6"/>
    <w:rsid w:val="00643094"/>
    <w:rsid w:val="006434C2"/>
    <w:rsid w:val="006437C3"/>
    <w:rsid w:val="00643E9D"/>
    <w:rsid w:val="00644224"/>
    <w:rsid w:val="00644B0F"/>
    <w:rsid w:val="00645CD0"/>
    <w:rsid w:val="006462F0"/>
    <w:rsid w:val="00646F71"/>
    <w:rsid w:val="00647102"/>
    <w:rsid w:val="0064712F"/>
    <w:rsid w:val="006472F2"/>
    <w:rsid w:val="00647398"/>
    <w:rsid w:val="0064783E"/>
    <w:rsid w:val="00647C4C"/>
    <w:rsid w:val="00650256"/>
    <w:rsid w:val="00650D85"/>
    <w:rsid w:val="006516B5"/>
    <w:rsid w:val="0065211D"/>
    <w:rsid w:val="006524DD"/>
    <w:rsid w:val="00652652"/>
    <w:rsid w:val="006527E7"/>
    <w:rsid w:val="00652BF1"/>
    <w:rsid w:val="00652CD2"/>
    <w:rsid w:val="00652D3B"/>
    <w:rsid w:val="00653063"/>
    <w:rsid w:val="00653A9D"/>
    <w:rsid w:val="00653CAA"/>
    <w:rsid w:val="00655485"/>
    <w:rsid w:val="00655A7A"/>
    <w:rsid w:val="00655EF1"/>
    <w:rsid w:val="00655F93"/>
    <w:rsid w:val="00656348"/>
    <w:rsid w:val="0065634E"/>
    <w:rsid w:val="0065639E"/>
    <w:rsid w:val="006564D3"/>
    <w:rsid w:val="00656A75"/>
    <w:rsid w:val="00657083"/>
    <w:rsid w:val="006575B6"/>
    <w:rsid w:val="00657E47"/>
    <w:rsid w:val="0066013D"/>
    <w:rsid w:val="00660728"/>
    <w:rsid w:val="00660AE8"/>
    <w:rsid w:val="00661433"/>
    <w:rsid w:val="006614CB"/>
    <w:rsid w:val="00661620"/>
    <w:rsid w:val="006627B3"/>
    <w:rsid w:val="00662A9E"/>
    <w:rsid w:val="00662F24"/>
    <w:rsid w:val="00663847"/>
    <w:rsid w:val="00663878"/>
    <w:rsid w:val="00663C0E"/>
    <w:rsid w:val="00663D3E"/>
    <w:rsid w:val="0066432D"/>
    <w:rsid w:val="00664646"/>
    <w:rsid w:val="006651DD"/>
    <w:rsid w:val="006655CC"/>
    <w:rsid w:val="00665DBF"/>
    <w:rsid w:val="0066608D"/>
    <w:rsid w:val="006668F8"/>
    <w:rsid w:val="00666B61"/>
    <w:rsid w:val="0067023C"/>
    <w:rsid w:val="00670F91"/>
    <w:rsid w:val="0067148E"/>
    <w:rsid w:val="00671563"/>
    <w:rsid w:val="006719E9"/>
    <w:rsid w:val="00671B95"/>
    <w:rsid w:val="00671E8B"/>
    <w:rsid w:val="00672336"/>
    <w:rsid w:val="00672DE8"/>
    <w:rsid w:val="006731FB"/>
    <w:rsid w:val="00673722"/>
    <w:rsid w:val="0067409B"/>
    <w:rsid w:val="006742A9"/>
    <w:rsid w:val="0067457F"/>
    <w:rsid w:val="00674B44"/>
    <w:rsid w:val="00674C0A"/>
    <w:rsid w:val="0067521F"/>
    <w:rsid w:val="0067528A"/>
    <w:rsid w:val="00675836"/>
    <w:rsid w:val="00675BF6"/>
    <w:rsid w:val="0067620D"/>
    <w:rsid w:val="006766C5"/>
    <w:rsid w:val="0067681D"/>
    <w:rsid w:val="00676B8D"/>
    <w:rsid w:val="00676E4B"/>
    <w:rsid w:val="00677729"/>
    <w:rsid w:val="00677D09"/>
    <w:rsid w:val="0068019D"/>
    <w:rsid w:val="006813D2"/>
    <w:rsid w:val="00681E9F"/>
    <w:rsid w:val="00682141"/>
    <w:rsid w:val="00683883"/>
    <w:rsid w:val="00684215"/>
    <w:rsid w:val="00684218"/>
    <w:rsid w:val="0068474D"/>
    <w:rsid w:val="0068537E"/>
    <w:rsid w:val="00685F98"/>
    <w:rsid w:val="00686103"/>
    <w:rsid w:val="006867B5"/>
    <w:rsid w:val="00686EAD"/>
    <w:rsid w:val="00686F51"/>
    <w:rsid w:val="00686FE2"/>
    <w:rsid w:val="00687822"/>
    <w:rsid w:val="00687BB8"/>
    <w:rsid w:val="006902D8"/>
    <w:rsid w:val="00690BFE"/>
    <w:rsid w:val="0069118F"/>
    <w:rsid w:val="00691508"/>
    <w:rsid w:val="00691798"/>
    <w:rsid w:val="006918D1"/>
    <w:rsid w:val="00691A1B"/>
    <w:rsid w:val="006920BA"/>
    <w:rsid w:val="0069325D"/>
    <w:rsid w:val="00693352"/>
    <w:rsid w:val="006933F9"/>
    <w:rsid w:val="00693C3E"/>
    <w:rsid w:val="00694100"/>
    <w:rsid w:val="00694106"/>
    <w:rsid w:val="00694184"/>
    <w:rsid w:val="00694350"/>
    <w:rsid w:val="0069471B"/>
    <w:rsid w:val="00694A97"/>
    <w:rsid w:val="00694B36"/>
    <w:rsid w:val="00694CCC"/>
    <w:rsid w:val="006953A7"/>
    <w:rsid w:val="006956FB"/>
    <w:rsid w:val="00695DBE"/>
    <w:rsid w:val="00696022"/>
    <w:rsid w:val="006965A7"/>
    <w:rsid w:val="00696BF0"/>
    <w:rsid w:val="00697579"/>
    <w:rsid w:val="006A04CB"/>
    <w:rsid w:val="006A0693"/>
    <w:rsid w:val="006A0ECB"/>
    <w:rsid w:val="006A187F"/>
    <w:rsid w:val="006A1B2B"/>
    <w:rsid w:val="006A2931"/>
    <w:rsid w:val="006A2D52"/>
    <w:rsid w:val="006A3010"/>
    <w:rsid w:val="006A314E"/>
    <w:rsid w:val="006A3360"/>
    <w:rsid w:val="006A3530"/>
    <w:rsid w:val="006A38E8"/>
    <w:rsid w:val="006A4807"/>
    <w:rsid w:val="006A50A0"/>
    <w:rsid w:val="006A537F"/>
    <w:rsid w:val="006A5A31"/>
    <w:rsid w:val="006A5EAF"/>
    <w:rsid w:val="006A627F"/>
    <w:rsid w:val="006A6302"/>
    <w:rsid w:val="006A648C"/>
    <w:rsid w:val="006A6BB1"/>
    <w:rsid w:val="006A70ED"/>
    <w:rsid w:val="006A77FA"/>
    <w:rsid w:val="006B02E0"/>
    <w:rsid w:val="006B04A1"/>
    <w:rsid w:val="006B07A5"/>
    <w:rsid w:val="006B09CD"/>
    <w:rsid w:val="006B0A0E"/>
    <w:rsid w:val="006B0E9A"/>
    <w:rsid w:val="006B1002"/>
    <w:rsid w:val="006B1045"/>
    <w:rsid w:val="006B1351"/>
    <w:rsid w:val="006B184D"/>
    <w:rsid w:val="006B206A"/>
    <w:rsid w:val="006B2272"/>
    <w:rsid w:val="006B3813"/>
    <w:rsid w:val="006B3D3A"/>
    <w:rsid w:val="006B41D9"/>
    <w:rsid w:val="006B4B54"/>
    <w:rsid w:val="006B5295"/>
    <w:rsid w:val="006B5377"/>
    <w:rsid w:val="006B5A04"/>
    <w:rsid w:val="006B5F75"/>
    <w:rsid w:val="006B6586"/>
    <w:rsid w:val="006B6595"/>
    <w:rsid w:val="006B6880"/>
    <w:rsid w:val="006B6B7B"/>
    <w:rsid w:val="006B6FFF"/>
    <w:rsid w:val="006B7341"/>
    <w:rsid w:val="006B738C"/>
    <w:rsid w:val="006B7956"/>
    <w:rsid w:val="006B7B12"/>
    <w:rsid w:val="006B7B2B"/>
    <w:rsid w:val="006B7B2E"/>
    <w:rsid w:val="006B7C76"/>
    <w:rsid w:val="006C0572"/>
    <w:rsid w:val="006C0AE6"/>
    <w:rsid w:val="006C0C73"/>
    <w:rsid w:val="006C0D10"/>
    <w:rsid w:val="006C1744"/>
    <w:rsid w:val="006C1B3E"/>
    <w:rsid w:val="006C1C68"/>
    <w:rsid w:val="006C2B25"/>
    <w:rsid w:val="006C2C84"/>
    <w:rsid w:val="006C2D5B"/>
    <w:rsid w:val="006C2FD2"/>
    <w:rsid w:val="006C334D"/>
    <w:rsid w:val="006C34B5"/>
    <w:rsid w:val="006C3C14"/>
    <w:rsid w:val="006C4B25"/>
    <w:rsid w:val="006C5150"/>
    <w:rsid w:val="006C51D6"/>
    <w:rsid w:val="006C5921"/>
    <w:rsid w:val="006C5B10"/>
    <w:rsid w:val="006C5C18"/>
    <w:rsid w:val="006C6461"/>
    <w:rsid w:val="006C7415"/>
    <w:rsid w:val="006C7A3B"/>
    <w:rsid w:val="006C7D7B"/>
    <w:rsid w:val="006C7F46"/>
    <w:rsid w:val="006D0238"/>
    <w:rsid w:val="006D0278"/>
    <w:rsid w:val="006D0599"/>
    <w:rsid w:val="006D05CF"/>
    <w:rsid w:val="006D0634"/>
    <w:rsid w:val="006D0C39"/>
    <w:rsid w:val="006D11A8"/>
    <w:rsid w:val="006D12A8"/>
    <w:rsid w:val="006D1484"/>
    <w:rsid w:val="006D1D45"/>
    <w:rsid w:val="006D235C"/>
    <w:rsid w:val="006D2A74"/>
    <w:rsid w:val="006D2DD5"/>
    <w:rsid w:val="006D2EB3"/>
    <w:rsid w:val="006D2F71"/>
    <w:rsid w:val="006D2F7C"/>
    <w:rsid w:val="006D2F98"/>
    <w:rsid w:val="006D37D4"/>
    <w:rsid w:val="006D3F2B"/>
    <w:rsid w:val="006D3FCB"/>
    <w:rsid w:val="006D410E"/>
    <w:rsid w:val="006D4AE2"/>
    <w:rsid w:val="006D4B85"/>
    <w:rsid w:val="006D4E7B"/>
    <w:rsid w:val="006D5F4C"/>
    <w:rsid w:val="006D5FD5"/>
    <w:rsid w:val="006D61C9"/>
    <w:rsid w:val="006D677B"/>
    <w:rsid w:val="006D7072"/>
    <w:rsid w:val="006D7199"/>
    <w:rsid w:val="006D748E"/>
    <w:rsid w:val="006D74B8"/>
    <w:rsid w:val="006D7990"/>
    <w:rsid w:val="006D7A89"/>
    <w:rsid w:val="006D7BDF"/>
    <w:rsid w:val="006D7D68"/>
    <w:rsid w:val="006E01E2"/>
    <w:rsid w:val="006E025E"/>
    <w:rsid w:val="006E0288"/>
    <w:rsid w:val="006E07BA"/>
    <w:rsid w:val="006E0B07"/>
    <w:rsid w:val="006E11C5"/>
    <w:rsid w:val="006E14D1"/>
    <w:rsid w:val="006E1615"/>
    <w:rsid w:val="006E16E2"/>
    <w:rsid w:val="006E1C70"/>
    <w:rsid w:val="006E2E84"/>
    <w:rsid w:val="006E3DE0"/>
    <w:rsid w:val="006E4035"/>
    <w:rsid w:val="006E4230"/>
    <w:rsid w:val="006E4B64"/>
    <w:rsid w:val="006E4F26"/>
    <w:rsid w:val="006E5097"/>
    <w:rsid w:val="006E5189"/>
    <w:rsid w:val="006E535F"/>
    <w:rsid w:val="006E54A1"/>
    <w:rsid w:val="006E5746"/>
    <w:rsid w:val="006E58E1"/>
    <w:rsid w:val="006E5CCF"/>
    <w:rsid w:val="006E5D10"/>
    <w:rsid w:val="006E6F7C"/>
    <w:rsid w:val="006E73BE"/>
    <w:rsid w:val="006E79A5"/>
    <w:rsid w:val="006F0261"/>
    <w:rsid w:val="006F0B6E"/>
    <w:rsid w:val="006F0C75"/>
    <w:rsid w:val="006F103D"/>
    <w:rsid w:val="006F1A67"/>
    <w:rsid w:val="006F2AA9"/>
    <w:rsid w:val="006F3279"/>
    <w:rsid w:val="006F3291"/>
    <w:rsid w:val="006F337A"/>
    <w:rsid w:val="006F367B"/>
    <w:rsid w:val="006F3DBC"/>
    <w:rsid w:val="006F46E1"/>
    <w:rsid w:val="006F5504"/>
    <w:rsid w:val="006F578A"/>
    <w:rsid w:val="006F59CE"/>
    <w:rsid w:val="006F5F26"/>
    <w:rsid w:val="006F6ED0"/>
    <w:rsid w:val="006F717C"/>
    <w:rsid w:val="006F725B"/>
    <w:rsid w:val="006F7606"/>
    <w:rsid w:val="006F780C"/>
    <w:rsid w:val="006F7B60"/>
    <w:rsid w:val="006F7C76"/>
    <w:rsid w:val="00700346"/>
    <w:rsid w:val="007009E4"/>
    <w:rsid w:val="00701663"/>
    <w:rsid w:val="007017C1"/>
    <w:rsid w:val="00701C06"/>
    <w:rsid w:val="00701F82"/>
    <w:rsid w:val="007022A1"/>
    <w:rsid w:val="007024B4"/>
    <w:rsid w:val="007025FA"/>
    <w:rsid w:val="00702839"/>
    <w:rsid w:val="00702ACC"/>
    <w:rsid w:val="007034A1"/>
    <w:rsid w:val="007035CD"/>
    <w:rsid w:val="0070370B"/>
    <w:rsid w:val="00703B1D"/>
    <w:rsid w:val="00703F09"/>
    <w:rsid w:val="00704B8F"/>
    <w:rsid w:val="0070524C"/>
    <w:rsid w:val="0070536D"/>
    <w:rsid w:val="007074D4"/>
    <w:rsid w:val="00707624"/>
    <w:rsid w:val="0070765F"/>
    <w:rsid w:val="0071071D"/>
    <w:rsid w:val="00710955"/>
    <w:rsid w:val="00711BA1"/>
    <w:rsid w:val="00712D3F"/>
    <w:rsid w:val="0071305C"/>
    <w:rsid w:val="00713BD7"/>
    <w:rsid w:val="00713CC5"/>
    <w:rsid w:val="00713FB1"/>
    <w:rsid w:val="00714FB7"/>
    <w:rsid w:val="00715F40"/>
    <w:rsid w:val="00716126"/>
    <w:rsid w:val="00716225"/>
    <w:rsid w:val="007163B4"/>
    <w:rsid w:val="00716C4F"/>
    <w:rsid w:val="00716CF7"/>
    <w:rsid w:val="00716FA0"/>
    <w:rsid w:val="007174C0"/>
    <w:rsid w:val="007175C8"/>
    <w:rsid w:val="00717C9D"/>
    <w:rsid w:val="00717CBE"/>
    <w:rsid w:val="007200F6"/>
    <w:rsid w:val="00720293"/>
    <w:rsid w:val="007204B1"/>
    <w:rsid w:val="007205D1"/>
    <w:rsid w:val="007206F4"/>
    <w:rsid w:val="007208DB"/>
    <w:rsid w:val="007209D8"/>
    <w:rsid w:val="00720AC9"/>
    <w:rsid w:val="00720AF9"/>
    <w:rsid w:val="00720BA0"/>
    <w:rsid w:val="0072124C"/>
    <w:rsid w:val="0072160C"/>
    <w:rsid w:val="00721CA2"/>
    <w:rsid w:val="007221B3"/>
    <w:rsid w:val="007222CE"/>
    <w:rsid w:val="0072293D"/>
    <w:rsid w:val="00724925"/>
    <w:rsid w:val="00724AE1"/>
    <w:rsid w:val="00724BD1"/>
    <w:rsid w:val="00725459"/>
    <w:rsid w:val="007255AE"/>
    <w:rsid w:val="007257EA"/>
    <w:rsid w:val="007263BE"/>
    <w:rsid w:val="00726456"/>
    <w:rsid w:val="007265B6"/>
    <w:rsid w:val="00726871"/>
    <w:rsid w:val="007270E2"/>
    <w:rsid w:val="00727299"/>
    <w:rsid w:val="0072772C"/>
    <w:rsid w:val="00727D19"/>
    <w:rsid w:val="00727E09"/>
    <w:rsid w:val="00730641"/>
    <w:rsid w:val="00730BB4"/>
    <w:rsid w:val="00730C25"/>
    <w:rsid w:val="007316FE"/>
    <w:rsid w:val="00731B46"/>
    <w:rsid w:val="00731CF5"/>
    <w:rsid w:val="00731EB5"/>
    <w:rsid w:val="00733959"/>
    <w:rsid w:val="0073395F"/>
    <w:rsid w:val="00733A0B"/>
    <w:rsid w:val="00734358"/>
    <w:rsid w:val="007348D9"/>
    <w:rsid w:val="0073496E"/>
    <w:rsid w:val="00734A6E"/>
    <w:rsid w:val="00734B4B"/>
    <w:rsid w:val="00734E94"/>
    <w:rsid w:val="00735242"/>
    <w:rsid w:val="0073571F"/>
    <w:rsid w:val="007358A0"/>
    <w:rsid w:val="00735B73"/>
    <w:rsid w:val="0073606F"/>
    <w:rsid w:val="00736386"/>
    <w:rsid w:val="00736B92"/>
    <w:rsid w:val="0073795B"/>
    <w:rsid w:val="00737C10"/>
    <w:rsid w:val="0074097B"/>
    <w:rsid w:val="00740E22"/>
    <w:rsid w:val="00740F23"/>
    <w:rsid w:val="007411F5"/>
    <w:rsid w:val="00741294"/>
    <w:rsid w:val="00741544"/>
    <w:rsid w:val="00741C3E"/>
    <w:rsid w:val="00741CB6"/>
    <w:rsid w:val="0074314C"/>
    <w:rsid w:val="00743ABF"/>
    <w:rsid w:val="0074407B"/>
    <w:rsid w:val="007442A5"/>
    <w:rsid w:val="0074451E"/>
    <w:rsid w:val="00744F50"/>
    <w:rsid w:val="00745AF3"/>
    <w:rsid w:val="00746220"/>
    <w:rsid w:val="00746269"/>
    <w:rsid w:val="007467DB"/>
    <w:rsid w:val="007467FF"/>
    <w:rsid w:val="00746A7B"/>
    <w:rsid w:val="007470E6"/>
    <w:rsid w:val="00747864"/>
    <w:rsid w:val="00747A79"/>
    <w:rsid w:val="00747EB7"/>
    <w:rsid w:val="00750AD7"/>
    <w:rsid w:val="00750CB4"/>
    <w:rsid w:val="00750E31"/>
    <w:rsid w:val="00751219"/>
    <w:rsid w:val="00751821"/>
    <w:rsid w:val="007520A3"/>
    <w:rsid w:val="007520F4"/>
    <w:rsid w:val="0075334D"/>
    <w:rsid w:val="00753D6E"/>
    <w:rsid w:val="007542B4"/>
    <w:rsid w:val="00754B6C"/>
    <w:rsid w:val="00754E25"/>
    <w:rsid w:val="00754E54"/>
    <w:rsid w:val="007551DD"/>
    <w:rsid w:val="0075624F"/>
    <w:rsid w:val="007565E6"/>
    <w:rsid w:val="00756B0C"/>
    <w:rsid w:val="00756BF8"/>
    <w:rsid w:val="00756F30"/>
    <w:rsid w:val="00756FFD"/>
    <w:rsid w:val="007570FD"/>
    <w:rsid w:val="00757111"/>
    <w:rsid w:val="00757280"/>
    <w:rsid w:val="007575A9"/>
    <w:rsid w:val="007576A0"/>
    <w:rsid w:val="0076109A"/>
    <w:rsid w:val="0076129F"/>
    <w:rsid w:val="00761A89"/>
    <w:rsid w:val="00761CA7"/>
    <w:rsid w:val="00761D41"/>
    <w:rsid w:val="007622FD"/>
    <w:rsid w:val="00762DB8"/>
    <w:rsid w:val="00763058"/>
    <w:rsid w:val="00763BD6"/>
    <w:rsid w:val="00763C32"/>
    <w:rsid w:val="007647E2"/>
    <w:rsid w:val="00764C0A"/>
    <w:rsid w:val="00764EDA"/>
    <w:rsid w:val="00764F12"/>
    <w:rsid w:val="0076568C"/>
    <w:rsid w:val="007657A2"/>
    <w:rsid w:val="00765AB7"/>
    <w:rsid w:val="00765C0D"/>
    <w:rsid w:val="00765D0E"/>
    <w:rsid w:val="007662B7"/>
    <w:rsid w:val="007662E6"/>
    <w:rsid w:val="00766610"/>
    <w:rsid w:val="00767422"/>
    <w:rsid w:val="00771BEE"/>
    <w:rsid w:val="00772508"/>
    <w:rsid w:val="00772C1B"/>
    <w:rsid w:val="00772D56"/>
    <w:rsid w:val="00772E60"/>
    <w:rsid w:val="007730EC"/>
    <w:rsid w:val="007732C7"/>
    <w:rsid w:val="00773309"/>
    <w:rsid w:val="00773503"/>
    <w:rsid w:val="007735B5"/>
    <w:rsid w:val="007735E6"/>
    <w:rsid w:val="00773933"/>
    <w:rsid w:val="00774518"/>
    <w:rsid w:val="00774A3F"/>
    <w:rsid w:val="00774F35"/>
    <w:rsid w:val="00775386"/>
    <w:rsid w:val="00775672"/>
    <w:rsid w:val="007761AF"/>
    <w:rsid w:val="00776868"/>
    <w:rsid w:val="00776950"/>
    <w:rsid w:val="007769AD"/>
    <w:rsid w:val="00776C5F"/>
    <w:rsid w:val="00777064"/>
    <w:rsid w:val="00777954"/>
    <w:rsid w:val="00777AC5"/>
    <w:rsid w:val="00777DEA"/>
    <w:rsid w:val="00777FB5"/>
    <w:rsid w:val="007801E7"/>
    <w:rsid w:val="00780C55"/>
    <w:rsid w:val="00780C91"/>
    <w:rsid w:val="00780DEE"/>
    <w:rsid w:val="0078131B"/>
    <w:rsid w:val="00781461"/>
    <w:rsid w:val="0078182E"/>
    <w:rsid w:val="00781F10"/>
    <w:rsid w:val="00783014"/>
    <w:rsid w:val="007839EA"/>
    <w:rsid w:val="00784319"/>
    <w:rsid w:val="00784332"/>
    <w:rsid w:val="0078509B"/>
    <w:rsid w:val="0078540C"/>
    <w:rsid w:val="00785A7F"/>
    <w:rsid w:val="0078695B"/>
    <w:rsid w:val="00786E47"/>
    <w:rsid w:val="00787382"/>
    <w:rsid w:val="007874C3"/>
    <w:rsid w:val="0078760A"/>
    <w:rsid w:val="00787C49"/>
    <w:rsid w:val="00787DAE"/>
    <w:rsid w:val="0079004C"/>
    <w:rsid w:val="007902EA"/>
    <w:rsid w:val="0079082E"/>
    <w:rsid w:val="00790D2B"/>
    <w:rsid w:val="00790F4D"/>
    <w:rsid w:val="0079105D"/>
    <w:rsid w:val="007913A1"/>
    <w:rsid w:val="00791A02"/>
    <w:rsid w:val="00792243"/>
    <w:rsid w:val="00792735"/>
    <w:rsid w:val="00792E2C"/>
    <w:rsid w:val="0079303A"/>
    <w:rsid w:val="007935B1"/>
    <w:rsid w:val="00793776"/>
    <w:rsid w:val="00794478"/>
    <w:rsid w:val="00794738"/>
    <w:rsid w:val="00795423"/>
    <w:rsid w:val="00796BCB"/>
    <w:rsid w:val="0079707A"/>
    <w:rsid w:val="007979C4"/>
    <w:rsid w:val="00797A12"/>
    <w:rsid w:val="00797A90"/>
    <w:rsid w:val="007A052A"/>
    <w:rsid w:val="007A0606"/>
    <w:rsid w:val="007A060D"/>
    <w:rsid w:val="007A070A"/>
    <w:rsid w:val="007A0A09"/>
    <w:rsid w:val="007A1447"/>
    <w:rsid w:val="007A16B0"/>
    <w:rsid w:val="007A18FC"/>
    <w:rsid w:val="007A1A6F"/>
    <w:rsid w:val="007A20F9"/>
    <w:rsid w:val="007A22BC"/>
    <w:rsid w:val="007A2C03"/>
    <w:rsid w:val="007A2E3D"/>
    <w:rsid w:val="007A3034"/>
    <w:rsid w:val="007A35DE"/>
    <w:rsid w:val="007A3975"/>
    <w:rsid w:val="007A3B94"/>
    <w:rsid w:val="007A409E"/>
    <w:rsid w:val="007A45F3"/>
    <w:rsid w:val="007A48C0"/>
    <w:rsid w:val="007A4B04"/>
    <w:rsid w:val="007A4B8B"/>
    <w:rsid w:val="007A4CD6"/>
    <w:rsid w:val="007A59B9"/>
    <w:rsid w:val="007A5EB7"/>
    <w:rsid w:val="007A664C"/>
    <w:rsid w:val="007A6841"/>
    <w:rsid w:val="007A68E3"/>
    <w:rsid w:val="007A68E6"/>
    <w:rsid w:val="007A72E6"/>
    <w:rsid w:val="007A76AA"/>
    <w:rsid w:val="007A7751"/>
    <w:rsid w:val="007A7AFD"/>
    <w:rsid w:val="007A7B00"/>
    <w:rsid w:val="007B0220"/>
    <w:rsid w:val="007B0224"/>
    <w:rsid w:val="007B0D90"/>
    <w:rsid w:val="007B0E0E"/>
    <w:rsid w:val="007B18BE"/>
    <w:rsid w:val="007B1ADD"/>
    <w:rsid w:val="007B1DA2"/>
    <w:rsid w:val="007B1E8E"/>
    <w:rsid w:val="007B2D29"/>
    <w:rsid w:val="007B2E07"/>
    <w:rsid w:val="007B30DB"/>
    <w:rsid w:val="007B36E6"/>
    <w:rsid w:val="007B3BC9"/>
    <w:rsid w:val="007B410D"/>
    <w:rsid w:val="007B4338"/>
    <w:rsid w:val="007B43FB"/>
    <w:rsid w:val="007B465E"/>
    <w:rsid w:val="007B4F46"/>
    <w:rsid w:val="007B5174"/>
    <w:rsid w:val="007B5260"/>
    <w:rsid w:val="007B53F7"/>
    <w:rsid w:val="007B66ED"/>
    <w:rsid w:val="007B7436"/>
    <w:rsid w:val="007B798C"/>
    <w:rsid w:val="007B7C3D"/>
    <w:rsid w:val="007B7CB5"/>
    <w:rsid w:val="007B7EC2"/>
    <w:rsid w:val="007C004A"/>
    <w:rsid w:val="007C0094"/>
    <w:rsid w:val="007C040E"/>
    <w:rsid w:val="007C0D2A"/>
    <w:rsid w:val="007C1C06"/>
    <w:rsid w:val="007C1F71"/>
    <w:rsid w:val="007C203A"/>
    <w:rsid w:val="007C23B8"/>
    <w:rsid w:val="007C2F92"/>
    <w:rsid w:val="007C3AA8"/>
    <w:rsid w:val="007C4753"/>
    <w:rsid w:val="007C48A7"/>
    <w:rsid w:val="007C4D63"/>
    <w:rsid w:val="007C4F33"/>
    <w:rsid w:val="007C58E2"/>
    <w:rsid w:val="007C607D"/>
    <w:rsid w:val="007C62F0"/>
    <w:rsid w:val="007C6317"/>
    <w:rsid w:val="007C6657"/>
    <w:rsid w:val="007C680B"/>
    <w:rsid w:val="007C68F3"/>
    <w:rsid w:val="007C6B6B"/>
    <w:rsid w:val="007C7347"/>
    <w:rsid w:val="007C7B2A"/>
    <w:rsid w:val="007D0479"/>
    <w:rsid w:val="007D07BE"/>
    <w:rsid w:val="007D0AF5"/>
    <w:rsid w:val="007D1107"/>
    <w:rsid w:val="007D126C"/>
    <w:rsid w:val="007D156F"/>
    <w:rsid w:val="007D1D0E"/>
    <w:rsid w:val="007D1EA9"/>
    <w:rsid w:val="007D204C"/>
    <w:rsid w:val="007D205A"/>
    <w:rsid w:val="007D3731"/>
    <w:rsid w:val="007D3B59"/>
    <w:rsid w:val="007D3CD2"/>
    <w:rsid w:val="007D402A"/>
    <w:rsid w:val="007D43CF"/>
    <w:rsid w:val="007D44AF"/>
    <w:rsid w:val="007D46D0"/>
    <w:rsid w:val="007D4CCB"/>
    <w:rsid w:val="007D4DA4"/>
    <w:rsid w:val="007D5121"/>
    <w:rsid w:val="007D526A"/>
    <w:rsid w:val="007D5F18"/>
    <w:rsid w:val="007D622F"/>
    <w:rsid w:val="007D633E"/>
    <w:rsid w:val="007D769F"/>
    <w:rsid w:val="007E06A0"/>
    <w:rsid w:val="007E0A6D"/>
    <w:rsid w:val="007E13E0"/>
    <w:rsid w:val="007E1748"/>
    <w:rsid w:val="007E2327"/>
    <w:rsid w:val="007E269C"/>
    <w:rsid w:val="007E2E82"/>
    <w:rsid w:val="007E3C38"/>
    <w:rsid w:val="007E3ECC"/>
    <w:rsid w:val="007E3F1D"/>
    <w:rsid w:val="007E40E5"/>
    <w:rsid w:val="007E4A66"/>
    <w:rsid w:val="007E4F11"/>
    <w:rsid w:val="007E50AC"/>
    <w:rsid w:val="007E52F5"/>
    <w:rsid w:val="007E5664"/>
    <w:rsid w:val="007E5AAD"/>
    <w:rsid w:val="007E5AFA"/>
    <w:rsid w:val="007E5CA7"/>
    <w:rsid w:val="007E6102"/>
    <w:rsid w:val="007E6493"/>
    <w:rsid w:val="007E6B5F"/>
    <w:rsid w:val="007E7092"/>
    <w:rsid w:val="007E709D"/>
    <w:rsid w:val="007E78E2"/>
    <w:rsid w:val="007E7953"/>
    <w:rsid w:val="007E795A"/>
    <w:rsid w:val="007E7E7F"/>
    <w:rsid w:val="007E7EC0"/>
    <w:rsid w:val="007F0667"/>
    <w:rsid w:val="007F1052"/>
    <w:rsid w:val="007F1991"/>
    <w:rsid w:val="007F19EE"/>
    <w:rsid w:val="007F2177"/>
    <w:rsid w:val="007F259C"/>
    <w:rsid w:val="007F25DD"/>
    <w:rsid w:val="007F2A57"/>
    <w:rsid w:val="007F2B1A"/>
    <w:rsid w:val="007F3D8F"/>
    <w:rsid w:val="007F3FF3"/>
    <w:rsid w:val="007F4163"/>
    <w:rsid w:val="007F4447"/>
    <w:rsid w:val="007F4A9C"/>
    <w:rsid w:val="007F50F1"/>
    <w:rsid w:val="007F54D0"/>
    <w:rsid w:val="007F55C9"/>
    <w:rsid w:val="007F5603"/>
    <w:rsid w:val="007F581E"/>
    <w:rsid w:val="007F5910"/>
    <w:rsid w:val="007F5B4C"/>
    <w:rsid w:val="007F5D97"/>
    <w:rsid w:val="007F5DEA"/>
    <w:rsid w:val="007F5F5E"/>
    <w:rsid w:val="007F7270"/>
    <w:rsid w:val="007F7313"/>
    <w:rsid w:val="007F777D"/>
    <w:rsid w:val="007F78A7"/>
    <w:rsid w:val="00800076"/>
    <w:rsid w:val="008009B5"/>
    <w:rsid w:val="00800E23"/>
    <w:rsid w:val="00801732"/>
    <w:rsid w:val="00801A3B"/>
    <w:rsid w:val="00801C46"/>
    <w:rsid w:val="00801E80"/>
    <w:rsid w:val="008021F3"/>
    <w:rsid w:val="008024A4"/>
    <w:rsid w:val="0080280A"/>
    <w:rsid w:val="0080342D"/>
    <w:rsid w:val="008043E9"/>
    <w:rsid w:val="008044FE"/>
    <w:rsid w:val="00804889"/>
    <w:rsid w:val="008055E6"/>
    <w:rsid w:val="008056AA"/>
    <w:rsid w:val="00805F2D"/>
    <w:rsid w:val="008061E8"/>
    <w:rsid w:val="00806591"/>
    <w:rsid w:val="00806E3E"/>
    <w:rsid w:val="008079B5"/>
    <w:rsid w:val="00810057"/>
    <w:rsid w:val="0081034D"/>
    <w:rsid w:val="00810C9E"/>
    <w:rsid w:val="00810D0E"/>
    <w:rsid w:val="00810EDB"/>
    <w:rsid w:val="00811A0E"/>
    <w:rsid w:val="00811A99"/>
    <w:rsid w:val="00811AF1"/>
    <w:rsid w:val="00811DFF"/>
    <w:rsid w:val="00811EE4"/>
    <w:rsid w:val="0081217A"/>
    <w:rsid w:val="008123BC"/>
    <w:rsid w:val="008123FC"/>
    <w:rsid w:val="0081288A"/>
    <w:rsid w:val="00812EB3"/>
    <w:rsid w:val="00814915"/>
    <w:rsid w:val="00814A33"/>
    <w:rsid w:val="00814CFB"/>
    <w:rsid w:val="008150DB"/>
    <w:rsid w:val="0081563D"/>
    <w:rsid w:val="0081584F"/>
    <w:rsid w:val="00815FE3"/>
    <w:rsid w:val="008160C6"/>
    <w:rsid w:val="00816263"/>
    <w:rsid w:val="008164FE"/>
    <w:rsid w:val="0081652C"/>
    <w:rsid w:val="00816DD3"/>
    <w:rsid w:val="00817026"/>
    <w:rsid w:val="008174FB"/>
    <w:rsid w:val="0081755C"/>
    <w:rsid w:val="00817745"/>
    <w:rsid w:val="00817870"/>
    <w:rsid w:val="00820746"/>
    <w:rsid w:val="00820962"/>
    <w:rsid w:val="00820F45"/>
    <w:rsid w:val="0082127E"/>
    <w:rsid w:val="0082176C"/>
    <w:rsid w:val="008222D4"/>
    <w:rsid w:val="00822DB7"/>
    <w:rsid w:val="00823617"/>
    <w:rsid w:val="00823E63"/>
    <w:rsid w:val="00823FC7"/>
    <w:rsid w:val="0082414C"/>
    <w:rsid w:val="0082469A"/>
    <w:rsid w:val="008248AF"/>
    <w:rsid w:val="00824B21"/>
    <w:rsid w:val="008250CF"/>
    <w:rsid w:val="008253F1"/>
    <w:rsid w:val="0082559F"/>
    <w:rsid w:val="00825CD8"/>
    <w:rsid w:val="00825D3A"/>
    <w:rsid w:val="008261B0"/>
    <w:rsid w:val="008265B8"/>
    <w:rsid w:val="00826951"/>
    <w:rsid w:val="00826977"/>
    <w:rsid w:val="00826B54"/>
    <w:rsid w:val="0082754C"/>
    <w:rsid w:val="00830AEB"/>
    <w:rsid w:val="00830FA4"/>
    <w:rsid w:val="0083107F"/>
    <w:rsid w:val="008310FC"/>
    <w:rsid w:val="0083162A"/>
    <w:rsid w:val="008318A4"/>
    <w:rsid w:val="00831F5A"/>
    <w:rsid w:val="0083204B"/>
    <w:rsid w:val="0083233F"/>
    <w:rsid w:val="008324BF"/>
    <w:rsid w:val="0083266B"/>
    <w:rsid w:val="008327F5"/>
    <w:rsid w:val="00832AB3"/>
    <w:rsid w:val="0083356B"/>
    <w:rsid w:val="008337BF"/>
    <w:rsid w:val="0083398F"/>
    <w:rsid w:val="00834391"/>
    <w:rsid w:val="00834B70"/>
    <w:rsid w:val="008356A8"/>
    <w:rsid w:val="00835A01"/>
    <w:rsid w:val="00835FB8"/>
    <w:rsid w:val="00836039"/>
    <w:rsid w:val="008367BE"/>
    <w:rsid w:val="008367FD"/>
    <w:rsid w:val="00836E6A"/>
    <w:rsid w:val="00836EAE"/>
    <w:rsid w:val="0083764E"/>
    <w:rsid w:val="0083795C"/>
    <w:rsid w:val="00837D3C"/>
    <w:rsid w:val="00840431"/>
    <w:rsid w:val="00840499"/>
    <w:rsid w:val="00841430"/>
    <w:rsid w:val="008416C2"/>
    <w:rsid w:val="008427AD"/>
    <w:rsid w:val="008428D2"/>
    <w:rsid w:val="00842DA5"/>
    <w:rsid w:val="008432FA"/>
    <w:rsid w:val="00843725"/>
    <w:rsid w:val="008438BE"/>
    <w:rsid w:val="008438C5"/>
    <w:rsid w:val="00843AFE"/>
    <w:rsid w:val="00843B04"/>
    <w:rsid w:val="008446A2"/>
    <w:rsid w:val="00844E8A"/>
    <w:rsid w:val="008453F3"/>
    <w:rsid w:val="008455B2"/>
    <w:rsid w:val="00845642"/>
    <w:rsid w:val="00845C05"/>
    <w:rsid w:val="00846892"/>
    <w:rsid w:val="00846BB0"/>
    <w:rsid w:val="0084795B"/>
    <w:rsid w:val="00847F1A"/>
    <w:rsid w:val="00847F29"/>
    <w:rsid w:val="00850537"/>
    <w:rsid w:val="00850968"/>
    <w:rsid w:val="00850EE8"/>
    <w:rsid w:val="0085117B"/>
    <w:rsid w:val="00851C15"/>
    <w:rsid w:val="008522DA"/>
    <w:rsid w:val="00852413"/>
    <w:rsid w:val="00852A9E"/>
    <w:rsid w:val="00852BA7"/>
    <w:rsid w:val="00853105"/>
    <w:rsid w:val="0085353C"/>
    <w:rsid w:val="00853A10"/>
    <w:rsid w:val="008547D9"/>
    <w:rsid w:val="008554F0"/>
    <w:rsid w:val="00855AC6"/>
    <w:rsid w:val="00855F94"/>
    <w:rsid w:val="00856382"/>
    <w:rsid w:val="008567D4"/>
    <w:rsid w:val="00856C98"/>
    <w:rsid w:val="008574EB"/>
    <w:rsid w:val="00860612"/>
    <w:rsid w:val="0086094E"/>
    <w:rsid w:val="00860DBB"/>
    <w:rsid w:val="008615FB"/>
    <w:rsid w:val="0086165B"/>
    <w:rsid w:val="008616A1"/>
    <w:rsid w:val="00861880"/>
    <w:rsid w:val="00862041"/>
    <w:rsid w:val="0086232C"/>
    <w:rsid w:val="008625A4"/>
    <w:rsid w:val="00862B67"/>
    <w:rsid w:val="00863260"/>
    <w:rsid w:val="00863299"/>
    <w:rsid w:val="00863905"/>
    <w:rsid w:val="00863FE5"/>
    <w:rsid w:val="0086428F"/>
    <w:rsid w:val="0086471E"/>
    <w:rsid w:val="008648BA"/>
    <w:rsid w:val="00864F3A"/>
    <w:rsid w:val="00864F81"/>
    <w:rsid w:val="008650BB"/>
    <w:rsid w:val="00866143"/>
    <w:rsid w:val="0086674D"/>
    <w:rsid w:val="008669AC"/>
    <w:rsid w:val="00867130"/>
    <w:rsid w:val="008673BC"/>
    <w:rsid w:val="00867E27"/>
    <w:rsid w:val="00867EFE"/>
    <w:rsid w:val="00870092"/>
    <w:rsid w:val="0087076E"/>
    <w:rsid w:val="0087083F"/>
    <w:rsid w:val="00870D00"/>
    <w:rsid w:val="00870FE6"/>
    <w:rsid w:val="008711BE"/>
    <w:rsid w:val="0087138A"/>
    <w:rsid w:val="00871B53"/>
    <w:rsid w:val="0087297A"/>
    <w:rsid w:val="008729CF"/>
    <w:rsid w:val="008730CC"/>
    <w:rsid w:val="008731EF"/>
    <w:rsid w:val="008732D6"/>
    <w:rsid w:val="00873923"/>
    <w:rsid w:val="00873D00"/>
    <w:rsid w:val="00874015"/>
    <w:rsid w:val="0087489F"/>
    <w:rsid w:val="0087522E"/>
    <w:rsid w:val="0087525A"/>
    <w:rsid w:val="00875EC7"/>
    <w:rsid w:val="00875F77"/>
    <w:rsid w:val="0087654A"/>
    <w:rsid w:val="0087690C"/>
    <w:rsid w:val="00876A5A"/>
    <w:rsid w:val="00877A36"/>
    <w:rsid w:val="008806AF"/>
    <w:rsid w:val="00880947"/>
    <w:rsid w:val="00880E3B"/>
    <w:rsid w:val="008810EE"/>
    <w:rsid w:val="008816A8"/>
    <w:rsid w:val="008816CF"/>
    <w:rsid w:val="00881EBE"/>
    <w:rsid w:val="00881FB0"/>
    <w:rsid w:val="00882025"/>
    <w:rsid w:val="00882311"/>
    <w:rsid w:val="00882469"/>
    <w:rsid w:val="008829DD"/>
    <w:rsid w:val="00883CA6"/>
    <w:rsid w:val="00883DB1"/>
    <w:rsid w:val="00883F02"/>
    <w:rsid w:val="0088400D"/>
    <w:rsid w:val="0088465F"/>
    <w:rsid w:val="008846DE"/>
    <w:rsid w:val="00884BC9"/>
    <w:rsid w:val="00885177"/>
    <w:rsid w:val="008856CB"/>
    <w:rsid w:val="00885942"/>
    <w:rsid w:val="00885B89"/>
    <w:rsid w:val="00886270"/>
    <w:rsid w:val="008863B0"/>
    <w:rsid w:val="0088766A"/>
    <w:rsid w:val="00887979"/>
    <w:rsid w:val="00887B4D"/>
    <w:rsid w:val="00887D66"/>
    <w:rsid w:val="0089034D"/>
    <w:rsid w:val="0089082A"/>
    <w:rsid w:val="00890BB0"/>
    <w:rsid w:val="00890E09"/>
    <w:rsid w:val="00890EEB"/>
    <w:rsid w:val="008910B2"/>
    <w:rsid w:val="0089140A"/>
    <w:rsid w:val="00891457"/>
    <w:rsid w:val="008916AB"/>
    <w:rsid w:val="008919CB"/>
    <w:rsid w:val="00891CC7"/>
    <w:rsid w:val="00892223"/>
    <w:rsid w:val="00892C30"/>
    <w:rsid w:val="00892ED8"/>
    <w:rsid w:val="00893262"/>
    <w:rsid w:val="008932AC"/>
    <w:rsid w:val="00893BC8"/>
    <w:rsid w:val="00894498"/>
    <w:rsid w:val="00894B9A"/>
    <w:rsid w:val="00895126"/>
    <w:rsid w:val="0089598E"/>
    <w:rsid w:val="00895BED"/>
    <w:rsid w:val="00895BEF"/>
    <w:rsid w:val="00895CD1"/>
    <w:rsid w:val="00896828"/>
    <w:rsid w:val="00896D18"/>
    <w:rsid w:val="0089712F"/>
    <w:rsid w:val="00897B8F"/>
    <w:rsid w:val="00897CC0"/>
    <w:rsid w:val="00897F3E"/>
    <w:rsid w:val="008A014E"/>
    <w:rsid w:val="008A0419"/>
    <w:rsid w:val="008A0C5F"/>
    <w:rsid w:val="008A0FF9"/>
    <w:rsid w:val="008A1461"/>
    <w:rsid w:val="008A1A3A"/>
    <w:rsid w:val="008A2374"/>
    <w:rsid w:val="008A2782"/>
    <w:rsid w:val="008A297B"/>
    <w:rsid w:val="008A3633"/>
    <w:rsid w:val="008A3BE5"/>
    <w:rsid w:val="008A4460"/>
    <w:rsid w:val="008A463B"/>
    <w:rsid w:val="008A491B"/>
    <w:rsid w:val="008A49CC"/>
    <w:rsid w:val="008A4BE5"/>
    <w:rsid w:val="008A4E37"/>
    <w:rsid w:val="008A5360"/>
    <w:rsid w:val="008A58F1"/>
    <w:rsid w:val="008A6803"/>
    <w:rsid w:val="008A7364"/>
    <w:rsid w:val="008A7A8D"/>
    <w:rsid w:val="008A7AA7"/>
    <w:rsid w:val="008B0560"/>
    <w:rsid w:val="008B06A5"/>
    <w:rsid w:val="008B12B7"/>
    <w:rsid w:val="008B1A91"/>
    <w:rsid w:val="008B25C5"/>
    <w:rsid w:val="008B2699"/>
    <w:rsid w:val="008B2765"/>
    <w:rsid w:val="008B2834"/>
    <w:rsid w:val="008B28E9"/>
    <w:rsid w:val="008B32E8"/>
    <w:rsid w:val="008B34C7"/>
    <w:rsid w:val="008B3AD7"/>
    <w:rsid w:val="008B3B65"/>
    <w:rsid w:val="008B4574"/>
    <w:rsid w:val="008B458F"/>
    <w:rsid w:val="008B54D2"/>
    <w:rsid w:val="008B5555"/>
    <w:rsid w:val="008B590C"/>
    <w:rsid w:val="008B604E"/>
    <w:rsid w:val="008B646D"/>
    <w:rsid w:val="008B673B"/>
    <w:rsid w:val="008B6A00"/>
    <w:rsid w:val="008B703D"/>
    <w:rsid w:val="008C09FD"/>
    <w:rsid w:val="008C0C6E"/>
    <w:rsid w:val="008C1271"/>
    <w:rsid w:val="008C1409"/>
    <w:rsid w:val="008C19CA"/>
    <w:rsid w:val="008C1BC7"/>
    <w:rsid w:val="008C21FA"/>
    <w:rsid w:val="008C24BE"/>
    <w:rsid w:val="008C2A99"/>
    <w:rsid w:val="008C2DBC"/>
    <w:rsid w:val="008C2E5F"/>
    <w:rsid w:val="008C306C"/>
    <w:rsid w:val="008C3175"/>
    <w:rsid w:val="008C367C"/>
    <w:rsid w:val="008C36BC"/>
    <w:rsid w:val="008C3F3E"/>
    <w:rsid w:val="008C4301"/>
    <w:rsid w:val="008C468C"/>
    <w:rsid w:val="008C5199"/>
    <w:rsid w:val="008C536F"/>
    <w:rsid w:val="008C5749"/>
    <w:rsid w:val="008C6456"/>
    <w:rsid w:val="008C65B3"/>
    <w:rsid w:val="008C68B2"/>
    <w:rsid w:val="008C6CB8"/>
    <w:rsid w:val="008C799A"/>
    <w:rsid w:val="008C7A86"/>
    <w:rsid w:val="008C7B7B"/>
    <w:rsid w:val="008C7C35"/>
    <w:rsid w:val="008C7DDF"/>
    <w:rsid w:val="008C7E50"/>
    <w:rsid w:val="008C7E63"/>
    <w:rsid w:val="008C7FFB"/>
    <w:rsid w:val="008D0436"/>
    <w:rsid w:val="008D0520"/>
    <w:rsid w:val="008D0B10"/>
    <w:rsid w:val="008D0E38"/>
    <w:rsid w:val="008D107B"/>
    <w:rsid w:val="008D1F91"/>
    <w:rsid w:val="008D2135"/>
    <w:rsid w:val="008D213C"/>
    <w:rsid w:val="008D2770"/>
    <w:rsid w:val="008D2C17"/>
    <w:rsid w:val="008D30D7"/>
    <w:rsid w:val="008D3151"/>
    <w:rsid w:val="008D31F1"/>
    <w:rsid w:val="008D32F3"/>
    <w:rsid w:val="008D35C4"/>
    <w:rsid w:val="008D3907"/>
    <w:rsid w:val="008D3973"/>
    <w:rsid w:val="008D40EB"/>
    <w:rsid w:val="008D43B1"/>
    <w:rsid w:val="008D4755"/>
    <w:rsid w:val="008D47E1"/>
    <w:rsid w:val="008D4FFC"/>
    <w:rsid w:val="008D5A6F"/>
    <w:rsid w:val="008D5C9F"/>
    <w:rsid w:val="008D63DA"/>
    <w:rsid w:val="008D6C8A"/>
    <w:rsid w:val="008D76E6"/>
    <w:rsid w:val="008D7A1F"/>
    <w:rsid w:val="008E0457"/>
    <w:rsid w:val="008E0B4E"/>
    <w:rsid w:val="008E171C"/>
    <w:rsid w:val="008E2028"/>
    <w:rsid w:val="008E21A0"/>
    <w:rsid w:val="008E2E54"/>
    <w:rsid w:val="008E41D9"/>
    <w:rsid w:val="008E51FC"/>
    <w:rsid w:val="008E5518"/>
    <w:rsid w:val="008E654C"/>
    <w:rsid w:val="008E741C"/>
    <w:rsid w:val="008E7C63"/>
    <w:rsid w:val="008F0949"/>
    <w:rsid w:val="008F0C96"/>
    <w:rsid w:val="008F0FA4"/>
    <w:rsid w:val="008F106C"/>
    <w:rsid w:val="008F12BD"/>
    <w:rsid w:val="008F15DE"/>
    <w:rsid w:val="008F1633"/>
    <w:rsid w:val="008F1923"/>
    <w:rsid w:val="008F1CFE"/>
    <w:rsid w:val="008F1DB8"/>
    <w:rsid w:val="008F215B"/>
    <w:rsid w:val="008F2242"/>
    <w:rsid w:val="008F27C7"/>
    <w:rsid w:val="008F2851"/>
    <w:rsid w:val="008F2B68"/>
    <w:rsid w:val="008F2D37"/>
    <w:rsid w:val="008F2E3C"/>
    <w:rsid w:val="008F325F"/>
    <w:rsid w:val="008F33A2"/>
    <w:rsid w:val="008F33CB"/>
    <w:rsid w:val="008F37DA"/>
    <w:rsid w:val="008F4304"/>
    <w:rsid w:val="008F47D6"/>
    <w:rsid w:val="008F4B37"/>
    <w:rsid w:val="008F4CB6"/>
    <w:rsid w:val="008F580F"/>
    <w:rsid w:val="008F59F3"/>
    <w:rsid w:val="008F60B6"/>
    <w:rsid w:val="008F68E1"/>
    <w:rsid w:val="008F7181"/>
    <w:rsid w:val="008F7851"/>
    <w:rsid w:val="008F7A23"/>
    <w:rsid w:val="00900210"/>
    <w:rsid w:val="00900216"/>
    <w:rsid w:val="0090036F"/>
    <w:rsid w:val="00900863"/>
    <w:rsid w:val="00900A2B"/>
    <w:rsid w:val="00900A45"/>
    <w:rsid w:val="00900A57"/>
    <w:rsid w:val="00900BFE"/>
    <w:rsid w:val="00900C78"/>
    <w:rsid w:val="00900E38"/>
    <w:rsid w:val="009010B9"/>
    <w:rsid w:val="0090122B"/>
    <w:rsid w:val="00901504"/>
    <w:rsid w:val="00901997"/>
    <w:rsid w:val="00901D2C"/>
    <w:rsid w:val="0090255B"/>
    <w:rsid w:val="00902A2F"/>
    <w:rsid w:val="00902C66"/>
    <w:rsid w:val="0090384A"/>
    <w:rsid w:val="009038AD"/>
    <w:rsid w:val="00903A4E"/>
    <w:rsid w:val="00903A7E"/>
    <w:rsid w:val="00903C0A"/>
    <w:rsid w:val="00903EC8"/>
    <w:rsid w:val="00903EC9"/>
    <w:rsid w:val="0090414A"/>
    <w:rsid w:val="0090433B"/>
    <w:rsid w:val="00904D98"/>
    <w:rsid w:val="00905659"/>
    <w:rsid w:val="00905709"/>
    <w:rsid w:val="00906122"/>
    <w:rsid w:val="009067FF"/>
    <w:rsid w:val="00906B4F"/>
    <w:rsid w:val="00907043"/>
    <w:rsid w:val="009075F6"/>
    <w:rsid w:val="00907782"/>
    <w:rsid w:val="00907F2A"/>
    <w:rsid w:val="0091028C"/>
    <w:rsid w:val="0091063B"/>
    <w:rsid w:val="0091084F"/>
    <w:rsid w:val="009109FC"/>
    <w:rsid w:val="00911200"/>
    <w:rsid w:val="00911D84"/>
    <w:rsid w:val="00911F3B"/>
    <w:rsid w:val="00911FBD"/>
    <w:rsid w:val="00912778"/>
    <w:rsid w:val="00912B28"/>
    <w:rsid w:val="009136FD"/>
    <w:rsid w:val="00913EEB"/>
    <w:rsid w:val="00913FBA"/>
    <w:rsid w:val="0091517D"/>
    <w:rsid w:val="0091535E"/>
    <w:rsid w:val="00915B7E"/>
    <w:rsid w:val="00916307"/>
    <w:rsid w:val="009164F6"/>
    <w:rsid w:val="0091674D"/>
    <w:rsid w:val="00916979"/>
    <w:rsid w:val="00916B22"/>
    <w:rsid w:val="00916C09"/>
    <w:rsid w:val="00917A1D"/>
    <w:rsid w:val="009203A0"/>
    <w:rsid w:val="00920FE8"/>
    <w:rsid w:val="00921874"/>
    <w:rsid w:val="009219F6"/>
    <w:rsid w:val="00922161"/>
    <w:rsid w:val="0092235D"/>
    <w:rsid w:val="009230BD"/>
    <w:rsid w:val="0092328A"/>
    <w:rsid w:val="009234EA"/>
    <w:rsid w:val="009235F8"/>
    <w:rsid w:val="00923712"/>
    <w:rsid w:val="00923C99"/>
    <w:rsid w:val="00923E2B"/>
    <w:rsid w:val="009240C9"/>
    <w:rsid w:val="00924365"/>
    <w:rsid w:val="00924B0E"/>
    <w:rsid w:val="00924EB1"/>
    <w:rsid w:val="00925359"/>
    <w:rsid w:val="00925AC6"/>
    <w:rsid w:val="00925C38"/>
    <w:rsid w:val="00926316"/>
    <w:rsid w:val="009264E1"/>
    <w:rsid w:val="009267BE"/>
    <w:rsid w:val="009267DD"/>
    <w:rsid w:val="00926C41"/>
    <w:rsid w:val="00927246"/>
    <w:rsid w:val="00927FF1"/>
    <w:rsid w:val="0093023E"/>
    <w:rsid w:val="009309CB"/>
    <w:rsid w:val="00930A36"/>
    <w:rsid w:val="00930A4B"/>
    <w:rsid w:val="00930A80"/>
    <w:rsid w:val="00930CF4"/>
    <w:rsid w:val="00930EBD"/>
    <w:rsid w:val="00931454"/>
    <w:rsid w:val="00931A28"/>
    <w:rsid w:val="009320B3"/>
    <w:rsid w:val="0093228A"/>
    <w:rsid w:val="00932392"/>
    <w:rsid w:val="009331D6"/>
    <w:rsid w:val="009334B0"/>
    <w:rsid w:val="00933AB7"/>
    <w:rsid w:val="009342F2"/>
    <w:rsid w:val="009344BE"/>
    <w:rsid w:val="00934955"/>
    <w:rsid w:val="00934DD3"/>
    <w:rsid w:val="00934DDD"/>
    <w:rsid w:val="009351FF"/>
    <w:rsid w:val="00935867"/>
    <w:rsid w:val="0093614A"/>
    <w:rsid w:val="0093618A"/>
    <w:rsid w:val="0093650A"/>
    <w:rsid w:val="00936F4C"/>
    <w:rsid w:val="009377DC"/>
    <w:rsid w:val="00937B40"/>
    <w:rsid w:val="00937F4A"/>
    <w:rsid w:val="00940910"/>
    <w:rsid w:val="00940FD9"/>
    <w:rsid w:val="009412C5"/>
    <w:rsid w:val="009417E8"/>
    <w:rsid w:val="00941EE5"/>
    <w:rsid w:val="00942689"/>
    <w:rsid w:val="00942817"/>
    <w:rsid w:val="00942A70"/>
    <w:rsid w:val="00942C7F"/>
    <w:rsid w:val="00943021"/>
    <w:rsid w:val="00943520"/>
    <w:rsid w:val="00943980"/>
    <w:rsid w:val="00944313"/>
    <w:rsid w:val="00944515"/>
    <w:rsid w:val="00944AA6"/>
    <w:rsid w:val="00944D3D"/>
    <w:rsid w:val="00944E25"/>
    <w:rsid w:val="00944F54"/>
    <w:rsid w:val="00945797"/>
    <w:rsid w:val="0094610B"/>
    <w:rsid w:val="00947049"/>
    <w:rsid w:val="0094744D"/>
    <w:rsid w:val="0094758E"/>
    <w:rsid w:val="00947D70"/>
    <w:rsid w:val="00947E19"/>
    <w:rsid w:val="0095038B"/>
    <w:rsid w:val="00950563"/>
    <w:rsid w:val="0095074E"/>
    <w:rsid w:val="00950A9A"/>
    <w:rsid w:val="00950C57"/>
    <w:rsid w:val="00950E23"/>
    <w:rsid w:val="00950E76"/>
    <w:rsid w:val="00951609"/>
    <w:rsid w:val="009517B9"/>
    <w:rsid w:val="00951AB2"/>
    <w:rsid w:val="00951B2F"/>
    <w:rsid w:val="00951B68"/>
    <w:rsid w:val="00951E22"/>
    <w:rsid w:val="0095244F"/>
    <w:rsid w:val="0095249E"/>
    <w:rsid w:val="0095251A"/>
    <w:rsid w:val="00953307"/>
    <w:rsid w:val="009539E4"/>
    <w:rsid w:val="00953ACA"/>
    <w:rsid w:val="00954246"/>
    <w:rsid w:val="009544EE"/>
    <w:rsid w:val="0095470E"/>
    <w:rsid w:val="00954A7F"/>
    <w:rsid w:val="00954BB0"/>
    <w:rsid w:val="00954CD6"/>
    <w:rsid w:val="00954CF5"/>
    <w:rsid w:val="00954E3D"/>
    <w:rsid w:val="0095527E"/>
    <w:rsid w:val="009552B0"/>
    <w:rsid w:val="00955702"/>
    <w:rsid w:val="0095570F"/>
    <w:rsid w:val="00955A14"/>
    <w:rsid w:val="00955CF6"/>
    <w:rsid w:val="00956422"/>
    <w:rsid w:val="00956527"/>
    <w:rsid w:val="00956D94"/>
    <w:rsid w:val="009576C1"/>
    <w:rsid w:val="00957C01"/>
    <w:rsid w:val="00957F60"/>
    <w:rsid w:val="00960225"/>
    <w:rsid w:val="00960489"/>
    <w:rsid w:val="009608A1"/>
    <w:rsid w:val="00960E04"/>
    <w:rsid w:val="009614FE"/>
    <w:rsid w:val="00962097"/>
    <w:rsid w:val="00962468"/>
    <w:rsid w:val="009624FD"/>
    <w:rsid w:val="00962E19"/>
    <w:rsid w:val="00962F07"/>
    <w:rsid w:val="00963C45"/>
    <w:rsid w:val="00964333"/>
    <w:rsid w:val="009644F1"/>
    <w:rsid w:val="00964574"/>
    <w:rsid w:val="00964826"/>
    <w:rsid w:val="00964E23"/>
    <w:rsid w:val="00964FCA"/>
    <w:rsid w:val="0096508E"/>
    <w:rsid w:val="009653CC"/>
    <w:rsid w:val="0096611A"/>
    <w:rsid w:val="00966AC7"/>
    <w:rsid w:val="00966F77"/>
    <w:rsid w:val="00967E68"/>
    <w:rsid w:val="009709E4"/>
    <w:rsid w:val="00970F23"/>
    <w:rsid w:val="00971291"/>
    <w:rsid w:val="009717D3"/>
    <w:rsid w:val="00971CBA"/>
    <w:rsid w:val="00971F46"/>
    <w:rsid w:val="009724A2"/>
    <w:rsid w:val="00972522"/>
    <w:rsid w:val="00972C9C"/>
    <w:rsid w:val="00972D1B"/>
    <w:rsid w:val="00972F1A"/>
    <w:rsid w:val="009732AC"/>
    <w:rsid w:val="00973907"/>
    <w:rsid w:val="0097409F"/>
    <w:rsid w:val="0097499D"/>
    <w:rsid w:val="00975132"/>
    <w:rsid w:val="00975435"/>
    <w:rsid w:val="009756F0"/>
    <w:rsid w:val="00975B27"/>
    <w:rsid w:val="00976171"/>
    <w:rsid w:val="009767AC"/>
    <w:rsid w:val="0097689A"/>
    <w:rsid w:val="00976AC0"/>
    <w:rsid w:val="009771D1"/>
    <w:rsid w:val="00977C8F"/>
    <w:rsid w:val="00977CFE"/>
    <w:rsid w:val="009809F4"/>
    <w:rsid w:val="0098130E"/>
    <w:rsid w:val="0098196A"/>
    <w:rsid w:val="00981B03"/>
    <w:rsid w:val="00981CF8"/>
    <w:rsid w:val="00981EC1"/>
    <w:rsid w:val="00983162"/>
    <w:rsid w:val="00983217"/>
    <w:rsid w:val="00983784"/>
    <w:rsid w:val="009838F3"/>
    <w:rsid w:val="009838F7"/>
    <w:rsid w:val="00983B64"/>
    <w:rsid w:val="0098466D"/>
    <w:rsid w:val="00984725"/>
    <w:rsid w:val="00984C73"/>
    <w:rsid w:val="00984F07"/>
    <w:rsid w:val="00984FC7"/>
    <w:rsid w:val="009851A6"/>
    <w:rsid w:val="00985CDC"/>
    <w:rsid w:val="0098638A"/>
    <w:rsid w:val="00986420"/>
    <w:rsid w:val="00986654"/>
    <w:rsid w:val="00986CE5"/>
    <w:rsid w:val="00986E17"/>
    <w:rsid w:val="00987A30"/>
    <w:rsid w:val="00987E37"/>
    <w:rsid w:val="00987F72"/>
    <w:rsid w:val="009903B5"/>
    <w:rsid w:val="00990A15"/>
    <w:rsid w:val="00990AD2"/>
    <w:rsid w:val="00990DDB"/>
    <w:rsid w:val="00991368"/>
    <w:rsid w:val="00991779"/>
    <w:rsid w:val="00991C4C"/>
    <w:rsid w:val="00991F16"/>
    <w:rsid w:val="0099232D"/>
    <w:rsid w:val="00992343"/>
    <w:rsid w:val="009923DD"/>
    <w:rsid w:val="00992925"/>
    <w:rsid w:val="009934B6"/>
    <w:rsid w:val="00993FF5"/>
    <w:rsid w:val="009944BD"/>
    <w:rsid w:val="0099470B"/>
    <w:rsid w:val="00995217"/>
    <w:rsid w:val="00995D04"/>
    <w:rsid w:val="009963F2"/>
    <w:rsid w:val="009966B8"/>
    <w:rsid w:val="00996C09"/>
    <w:rsid w:val="00996C89"/>
    <w:rsid w:val="009A0301"/>
    <w:rsid w:val="009A034D"/>
    <w:rsid w:val="009A0610"/>
    <w:rsid w:val="009A08D0"/>
    <w:rsid w:val="009A09E2"/>
    <w:rsid w:val="009A11E9"/>
    <w:rsid w:val="009A1825"/>
    <w:rsid w:val="009A1BFF"/>
    <w:rsid w:val="009A1C5D"/>
    <w:rsid w:val="009A1D2A"/>
    <w:rsid w:val="009A1D64"/>
    <w:rsid w:val="009A1EC2"/>
    <w:rsid w:val="009A274C"/>
    <w:rsid w:val="009A32E8"/>
    <w:rsid w:val="009A368A"/>
    <w:rsid w:val="009A4C87"/>
    <w:rsid w:val="009A514E"/>
    <w:rsid w:val="009A56B3"/>
    <w:rsid w:val="009A5781"/>
    <w:rsid w:val="009A5A2A"/>
    <w:rsid w:val="009A5BEB"/>
    <w:rsid w:val="009A5EEF"/>
    <w:rsid w:val="009A6724"/>
    <w:rsid w:val="009A6A6E"/>
    <w:rsid w:val="009A75AC"/>
    <w:rsid w:val="009A765E"/>
    <w:rsid w:val="009B05EB"/>
    <w:rsid w:val="009B06A8"/>
    <w:rsid w:val="009B0F21"/>
    <w:rsid w:val="009B1235"/>
    <w:rsid w:val="009B1C3C"/>
    <w:rsid w:val="009B1E64"/>
    <w:rsid w:val="009B2171"/>
    <w:rsid w:val="009B2F77"/>
    <w:rsid w:val="009B2FCF"/>
    <w:rsid w:val="009B3049"/>
    <w:rsid w:val="009B30EC"/>
    <w:rsid w:val="009B310A"/>
    <w:rsid w:val="009B357B"/>
    <w:rsid w:val="009B377D"/>
    <w:rsid w:val="009B3CE6"/>
    <w:rsid w:val="009B41D0"/>
    <w:rsid w:val="009B4401"/>
    <w:rsid w:val="009B464A"/>
    <w:rsid w:val="009B64E7"/>
    <w:rsid w:val="009B6561"/>
    <w:rsid w:val="009B6617"/>
    <w:rsid w:val="009B6D14"/>
    <w:rsid w:val="009B6DF8"/>
    <w:rsid w:val="009B7144"/>
    <w:rsid w:val="009B7CAD"/>
    <w:rsid w:val="009BE065"/>
    <w:rsid w:val="009C0396"/>
    <w:rsid w:val="009C0F08"/>
    <w:rsid w:val="009C10A7"/>
    <w:rsid w:val="009C13D4"/>
    <w:rsid w:val="009C141A"/>
    <w:rsid w:val="009C1649"/>
    <w:rsid w:val="009C2526"/>
    <w:rsid w:val="009C2CBF"/>
    <w:rsid w:val="009C2DE7"/>
    <w:rsid w:val="009C3BF9"/>
    <w:rsid w:val="009C4021"/>
    <w:rsid w:val="009C451B"/>
    <w:rsid w:val="009C4CCC"/>
    <w:rsid w:val="009C5331"/>
    <w:rsid w:val="009C55EF"/>
    <w:rsid w:val="009C5C3F"/>
    <w:rsid w:val="009C6846"/>
    <w:rsid w:val="009C689A"/>
    <w:rsid w:val="009C6CA9"/>
    <w:rsid w:val="009C6E48"/>
    <w:rsid w:val="009C6FFE"/>
    <w:rsid w:val="009C7035"/>
    <w:rsid w:val="009C725D"/>
    <w:rsid w:val="009C7760"/>
    <w:rsid w:val="009C7C36"/>
    <w:rsid w:val="009C7DB4"/>
    <w:rsid w:val="009C7E8D"/>
    <w:rsid w:val="009D0652"/>
    <w:rsid w:val="009D0B8B"/>
    <w:rsid w:val="009D153E"/>
    <w:rsid w:val="009D154B"/>
    <w:rsid w:val="009D29C8"/>
    <w:rsid w:val="009D2C45"/>
    <w:rsid w:val="009D2E6B"/>
    <w:rsid w:val="009D34A0"/>
    <w:rsid w:val="009D3D73"/>
    <w:rsid w:val="009D406D"/>
    <w:rsid w:val="009D4353"/>
    <w:rsid w:val="009D4503"/>
    <w:rsid w:val="009D514D"/>
    <w:rsid w:val="009D52A0"/>
    <w:rsid w:val="009D5493"/>
    <w:rsid w:val="009D5587"/>
    <w:rsid w:val="009D558B"/>
    <w:rsid w:val="009D5BC3"/>
    <w:rsid w:val="009D6A8A"/>
    <w:rsid w:val="009D6F6F"/>
    <w:rsid w:val="009D7310"/>
    <w:rsid w:val="009D740D"/>
    <w:rsid w:val="009D7475"/>
    <w:rsid w:val="009D7790"/>
    <w:rsid w:val="009E034C"/>
    <w:rsid w:val="009E044B"/>
    <w:rsid w:val="009E045C"/>
    <w:rsid w:val="009E0C6A"/>
    <w:rsid w:val="009E0F5F"/>
    <w:rsid w:val="009E0FBE"/>
    <w:rsid w:val="009E1769"/>
    <w:rsid w:val="009E1C78"/>
    <w:rsid w:val="009E28A1"/>
    <w:rsid w:val="009E2B29"/>
    <w:rsid w:val="009E309C"/>
    <w:rsid w:val="009E3339"/>
    <w:rsid w:val="009E344D"/>
    <w:rsid w:val="009E4056"/>
    <w:rsid w:val="009E41BB"/>
    <w:rsid w:val="009E41D1"/>
    <w:rsid w:val="009E48B3"/>
    <w:rsid w:val="009E5023"/>
    <w:rsid w:val="009E5370"/>
    <w:rsid w:val="009E5616"/>
    <w:rsid w:val="009E59E1"/>
    <w:rsid w:val="009E5D19"/>
    <w:rsid w:val="009E61B3"/>
    <w:rsid w:val="009E62F7"/>
    <w:rsid w:val="009E70DE"/>
    <w:rsid w:val="009E7225"/>
    <w:rsid w:val="009E73C0"/>
    <w:rsid w:val="009E73E6"/>
    <w:rsid w:val="009E75A6"/>
    <w:rsid w:val="009E7B30"/>
    <w:rsid w:val="009E7B31"/>
    <w:rsid w:val="009E7F55"/>
    <w:rsid w:val="009ED040"/>
    <w:rsid w:val="009F0A86"/>
    <w:rsid w:val="009F12CE"/>
    <w:rsid w:val="009F12D3"/>
    <w:rsid w:val="009F1514"/>
    <w:rsid w:val="009F15A8"/>
    <w:rsid w:val="009F1781"/>
    <w:rsid w:val="009F208F"/>
    <w:rsid w:val="009F20B6"/>
    <w:rsid w:val="009F26E5"/>
    <w:rsid w:val="009F2B80"/>
    <w:rsid w:val="009F2BEE"/>
    <w:rsid w:val="009F2D8C"/>
    <w:rsid w:val="009F33C4"/>
    <w:rsid w:val="009F3CD6"/>
    <w:rsid w:val="009F4043"/>
    <w:rsid w:val="009F408F"/>
    <w:rsid w:val="009F422B"/>
    <w:rsid w:val="009F4854"/>
    <w:rsid w:val="009F4C47"/>
    <w:rsid w:val="009F4E7A"/>
    <w:rsid w:val="009F570F"/>
    <w:rsid w:val="009F583F"/>
    <w:rsid w:val="009F5BA3"/>
    <w:rsid w:val="009F5FE2"/>
    <w:rsid w:val="009F6B67"/>
    <w:rsid w:val="009F6F4D"/>
    <w:rsid w:val="009F6F58"/>
    <w:rsid w:val="009F741F"/>
    <w:rsid w:val="009F7448"/>
    <w:rsid w:val="009F75B3"/>
    <w:rsid w:val="009FAF7F"/>
    <w:rsid w:val="00A0093E"/>
    <w:rsid w:val="00A00CAE"/>
    <w:rsid w:val="00A00E7C"/>
    <w:rsid w:val="00A018CF"/>
    <w:rsid w:val="00A01A99"/>
    <w:rsid w:val="00A02140"/>
    <w:rsid w:val="00A023A9"/>
    <w:rsid w:val="00A023E7"/>
    <w:rsid w:val="00A02503"/>
    <w:rsid w:val="00A02A61"/>
    <w:rsid w:val="00A03040"/>
    <w:rsid w:val="00A0324C"/>
    <w:rsid w:val="00A033AA"/>
    <w:rsid w:val="00A03427"/>
    <w:rsid w:val="00A03624"/>
    <w:rsid w:val="00A037CA"/>
    <w:rsid w:val="00A04DD8"/>
    <w:rsid w:val="00A05A60"/>
    <w:rsid w:val="00A05ABC"/>
    <w:rsid w:val="00A06478"/>
    <w:rsid w:val="00A067E1"/>
    <w:rsid w:val="00A06F24"/>
    <w:rsid w:val="00A07EB3"/>
    <w:rsid w:val="00A10247"/>
    <w:rsid w:val="00A1036B"/>
    <w:rsid w:val="00A104F0"/>
    <w:rsid w:val="00A10A49"/>
    <w:rsid w:val="00A11362"/>
    <w:rsid w:val="00A1149A"/>
    <w:rsid w:val="00A117FF"/>
    <w:rsid w:val="00A11C70"/>
    <w:rsid w:val="00A11C85"/>
    <w:rsid w:val="00A11CE0"/>
    <w:rsid w:val="00A121CE"/>
    <w:rsid w:val="00A127A5"/>
    <w:rsid w:val="00A12954"/>
    <w:rsid w:val="00A12E98"/>
    <w:rsid w:val="00A12F34"/>
    <w:rsid w:val="00A12FAE"/>
    <w:rsid w:val="00A136B8"/>
    <w:rsid w:val="00A13A9E"/>
    <w:rsid w:val="00A142E2"/>
    <w:rsid w:val="00A1437A"/>
    <w:rsid w:val="00A14451"/>
    <w:rsid w:val="00A148AE"/>
    <w:rsid w:val="00A14D4A"/>
    <w:rsid w:val="00A156E0"/>
    <w:rsid w:val="00A1587C"/>
    <w:rsid w:val="00A165B1"/>
    <w:rsid w:val="00A165BD"/>
    <w:rsid w:val="00A1664B"/>
    <w:rsid w:val="00A16A09"/>
    <w:rsid w:val="00A16D71"/>
    <w:rsid w:val="00A16FE9"/>
    <w:rsid w:val="00A17077"/>
    <w:rsid w:val="00A172CA"/>
    <w:rsid w:val="00A17F6F"/>
    <w:rsid w:val="00A20007"/>
    <w:rsid w:val="00A201E9"/>
    <w:rsid w:val="00A20492"/>
    <w:rsid w:val="00A20AA0"/>
    <w:rsid w:val="00A21D0B"/>
    <w:rsid w:val="00A220F7"/>
    <w:rsid w:val="00A2214C"/>
    <w:rsid w:val="00A22443"/>
    <w:rsid w:val="00A22670"/>
    <w:rsid w:val="00A226A2"/>
    <w:rsid w:val="00A227CD"/>
    <w:rsid w:val="00A229B9"/>
    <w:rsid w:val="00A22CFB"/>
    <w:rsid w:val="00A22EBD"/>
    <w:rsid w:val="00A23A5B"/>
    <w:rsid w:val="00A23A6C"/>
    <w:rsid w:val="00A242AE"/>
    <w:rsid w:val="00A24545"/>
    <w:rsid w:val="00A24BF5"/>
    <w:rsid w:val="00A24C12"/>
    <w:rsid w:val="00A24CCF"/>
    <w:rsid w:val="00A24EF6"/>
    <w:rsid w:val="00A251DD"/>
    <w:rsid w:val="00A26727"/>
    <w:rsid w:val="00A26BC9"/>
    <w:rsid w:val="00A26F04"/>
    <w:rsid w:val="00A270A1"/>
    <w:rsid w:val="00A27B79"/>
    <w:rsid w:val="00A27D07"/>
    <w:rsid w:val="00A27F61"/>
    <w:rsid w:val="00A3007B"/>
    <w:rsid w:val="00A30ADE"/>
    <w:rsid w:val="00A30B6A"/>
    <w:rsid w:val="00A311F7"/>
    <w:rsid w:val="00A31550"/>
    <w:rsid w:val="00A31A4A"/>
    <w:rsid w:val="00A31F32"/>
    <w:rsid w:val="00A32003"/>
    <w:rsid w:val="00A32241"/>
    <w:rsid w:val="00A326F5"/>
    <w:rsid w:val="00A32DE9"/>
    <w:rsid w:val="00A32EAD"/>
    <w:rsid w:val="00A3348D"/>
    <w:rsid w:val="00A336B1"/>
    <w:rsid w:val="00A3411B"/>
    <w:rsid w:val="00A342F2"/>
    <w:rsid w:val="00A344B3"/>
    <w:rsid w:val="00A34C74"/>
    <w:rsid w:val="00A34F22"/>
    <w:rsid w:val="00A351B0"/>
    <w:rsid w:val="00A35337"/>
    <w:rsid w:val="00A35747"/>
    <w:rsid w:val="00A35C16"/>
    <w:rsid w:val="00A35C2C"/>
    <w:rsid w:val="00A36473"/>
    <w:rsid w:val="00A364E5"/>
    <w:rsid w:val="00A36700"/>
    <w:rsid w:val="00A368EF"/>
    <w:rsid w:val="00A36E1E"/>
    <w:rsid w:val="00A373E4"/>
    <w:rsid w:val="00A4037E"/>
    <w:rsid w:val="00A4063D"/>
    <w:rsid w:val="00A42CDC"/>
    <w:rsid w:val="00A42ECF"/>
    <w:rsid w:val="00A43115"/>
    <w:rsid w:val="00A44669"/>
    <w:rsid w:val="00A4468C"/>
    <w:rsid w:val="00A4490D"/>
    <w:rsid w:val="00A44EEF"/>
    <w:rsid w:val="00A457A9"/>
    <w:rsid w:val="00A45F34"/>
    <w:rsid w:val="00A462CD"/>
    <w:rsid w:val="00A4651F"/>
    <w:rsid w:val="00A47039"/>
    <w:rsid w:val="00A47404"/>
    <w:rsid w:val="00A47591"/>
    <w:rsid w:val="00A47608"/>
    <w:rsid w:val="00A47A28"/>
    <w:rsid w:val="00A47C90"/>
    <w:rsid w:val="00A47DB8"/>
    <w:rsid w:val="00A50C49"/>
    <w:rsid w:val="00A50C6A"/>
    <w:rsid w:val="00A50D24"/>
    <w:rsid w:val="00A50FD4"/>
    <w:rsid w:val="00A51217"/>
    <w:rsid w:val="00A51C4B"/>
    <w:rsid w:val="00A51CD5"/>
    <w:rsid w:val="00A51CF7"/>
    <w:rsid w:val="00A51F09"/>
    <w:rsid w:val="00A522DB"/>
    <w:rsid w:val="00A52625"/>
    <w:rsid w:val="00A526BD"/>
    <w:rsid w:val="00A52A94"/>
    <w:rsid w:val="00A53198"/>
    <w:rsid w:val="00A535CD"/>
    <w:rsid w:val="00A537EB"/>
    <w:rsid w:val="00A53DD1"/>
    <w:rsid w:val="00A53E97"/>
    <w:rsid w:val="00A5422B"/>
    <w:rsid w:val="00A54279"/>
    <w:rsid w:val="00A5438E"/>
    <w:rsid w:val="00A54BAC"/>
    <w:rsid w:val="00A550B4"/>
    <w:rsid w:val="00A553FF"/>
    <w:rsid w:val="00A55C19"/>
    <w:rsid w:val="00A56CC1"/>
    <w:rsid w:val="00A56D34"/>
    <w:rsid w:val="00A57626"/>
    <w:rsid w:val="00A57DC1"/>
    <w:rsid w:val="00A603AE"/>
    <w:rsid w:val="00A6179B"/>
    <w:rsid w:val="00A6188D"/>
    <w:rsid w:val="00A61955"/>
    <w:rsid w:val="00A61A5B"/>
    <w:rsid w:val="00A6214E"/>
    <w:rsid w:val="00A62230"/>
    <w:rsid w:val="00A62662"/>
    <w:rsid w:val="00A62A55"/>
    <w:rsid w:val="00A63C35"/>
    <w:rsid w:val="00A63C7C"/>
    <w:rsid w:val="00A6437A"/>
    <w:rsid w:val="00A64436"/>
    <w:rsid w:val="00A644EF"/>
    <w:rsid w:val="00A64819"/>
    <w:rsid w:val="00A657A7"/>
    <w:rsid w:val="00A65B1C"/>
    <w:rsid w:val="00A6651C"/>
    <w:rsid w:val="00A66596"/>
    <w:rsid w:val="00A66764"/>
    <w:rsid w:val="00A66A22"/>
    <w:rsid w:val="00A66F14"/>
    <w:rsid w:val="00A6737B"/>
    <w:rsid w:val="00A674BC"/>
    <w:rsid w:val="00A67655"/>
    <w:rsid w:val="00A67BEF"/>
    <w:rsid w:val="00A702DD"/>
    <w:rsid w:val="00A70703"/>
    <w:rsid w:val="00A70D8F"/>
    <w:rsid w:val="00A713E5"/>
    <w:rsid w:val="00A7141C"/>
    <w:rsid w:val="00A715AD"/>
    <w:rsid w:val="00A72EC3"/>
    <w:rsid w:val="00A72ECB"/>
    <w:rsid w:val="00A737BB"/>
    <w:rsid w:val="00A73DC7"/>
    <w:rsid w:val="00A7484B"/>
    <w:rsid w:val="00A74A0B"/>
    <w:rsid w:val="00A74E44"/>
    <w:rsid w:val="00A75013"/>
    <w:rsid w:val="00A75467"/>
    <w:rsid w:val="00A75FB4"/>
    <w:rsid w:val="00A7608F"/>
    <w:rsid w:val="00A760D5"/>
    <w:rsid w:val="00A761AC"/>
    <w:rsid w:val="00A76276"/>
    <w:rsid w:val="00A76394"/>
    <w:rsid w:val="00A76DBB"/>
    <w:rsid w:val="00A772A8"/>
    <w:rsid w:val="00A77502"/>
    <w:rsid w:val="00A77527"/>
    <w:rsid w:val="00A77866"/>
    <w:rsid w:val="00A778A8"/>
    <w:rsid w:val="00A77955"/>
    <w:rsid w:val="00A77B5A"/>
    <w:rsid w:val="00A77EAB"/>
    <w:rsid w:val="00A805BC"/>
    <w:rsid w:val="00A80A6C"/>
    <w:rsid w:val="00A80AF6"/>
    <w:rsid w:val="00A8119E"/>
    <w:rsid w:val="00A81CEF"/>
    <w:rsid w:val="00A81E8D"/>
    <w:rsid w:val="00A81F86"/>
    <w:rsid w:val="00A825E8"/>
    <w:rsid w:val="00A827BF"/>
    <w:rsid w:val="00A828BF"/>
    <w:rsid w:val="00A82C3B"/>
    <w:rsid w:val="00A82D0D"/>
    <w:rsid w:val="00A82E06"/>
    <w:rsid w:val="00A82FEE"/>
    <w:rsid w:val="00A83106"/>
    <w:rsid w:val="00A83B4C"/>
    <w:rsid w:val="00A83C3A"/>
    <w:rsid w:val="00A8402D"/>
    <w:rsid w:val="00A84263"/>
    <w:rsid w:val="00A84FEA"/>
    <w:rsid w:val="00A85162"/>
    <w:rsid w:val="00A851D2"/>
    <w:rsid w:val="00A85FA6"/>
    <w:rsid w:val="00A8657A"/>
    <w:rsid w:val="00A8772F"/>
    <w:rsid w:val="00A87C7D"/>
    <w:rsid w:val="00A87EE7"/>
    <w:rsid w:val="00A906A5"/>
    <w:rsid w:val="00A90EEF"/>
    <w:rsid w:val="00A91569"/>
    <w:rsid w:val="00A91B35"/>
    <w:rsid w:val="00A92085"/>
    <w:rsid w:val="00A923CA"/>
    <w:rsid w:val="00A92816"/>
    <w:rsid w:val="00A92861"/>
    <w:rsid w:val="00A93CD0"/>
    <w:rsid w:val="00A942AB"/>
    <w:rsid w:val="00A94A89"/>
    <w:rsid w:val="00A94BBF"/>
    <w:rsid w:val="00A95BB3"/>
    <w:rsid w:val="00A960E4"/>
    <w:rsid w:val="00A96114"/>
    <w:rsid w:val="00A964C8"/>
    <w:rsid w:val="00A9661D"/>
    <w:rsid w:val="00A9696A"/>
    <w:rsid w:val="00A96B6C"/>
    <w:rsid w:val="00A972F0"/>
    <w:rsid w:val="00A97684"/>
    <w:rsid w:val="00A978ED"/>
    <w:rsid w:val="00A97C86"/>
    <w:rsid w:val="00A97F42"/>
    <w:rsid w:val="00A97FBE"/>
    <w:rsid w:val="00AA017B"/>
    <w:rsid w:val="00AA0ABF"/>
    <w:rsid w:val="00AA0FCC"/>
    <w:rsid w:val="00AA1175"/>
    <w:rsid w:val="00AA1E85"/>
    <w:rsid w:val="00AA20AF"/>
    <w:rsid w:val="00AA213E"/>
    <w:rsid w:val="00AA2765"/>
    <w:rsid w:val="00AA2A28"/>
    <w:rsid w:val="00AA2CB7"/>
    <w:rsid w:val="00AA2D62"/>
    <w:rsid w:val="00AA33EB"/>
    <w:rsid w:val="00AA376D"/>
    <w:rsid w:val="00AA4287"/>
    <w:rsid w:val="00AA42FE"/>
    <w:rsid w:val="00AA4D00"/>
    <w:rsid w:val="00AA4DC4"/>
    <w:rsid w:val="00AA579F"/>
    <w:rsid w:val="00AA5827"/>
    <w:rsid w:val="00AA5D28"/>
    <w:rsid w:val="00AA68BD"/>
    <w:rsid w:val="00AA6BC8"/>
    <w:rsid w:val="00AA72FB"/>
    <w:rsid w:val="00AA74FD"/>
    <w:rsid w:val="00AA76C2"/>
    <w:rsid w:val="00AA79B8"/>
    <w:rsid w:val="00AA7ED1"/>
    <w:rsid w:val="00AB0140"/>
    <w:rsid w:val="00AB076C"/>
    <w:rsid w:val="00AB09C5"/>
    <w:rsid w:val="00AB0DEF"/>
    <w:rsid w:val="00AB0E27"/>
    <w:rsid w:val="00AB0FAF"/>
    <w:rsid w:val="00AB18EB"/>
    <w:rsid w:val="00AB1B3B"/>
    <w:rsid w:val="00AB1E88"/>
    <w:rsid w:val="00AB218B"/>
    <w:rsid w:val="00AB220C"/>
    <w:rsid w:val="00AB259D"/>
    <w:rsid w:val="00AB29E0"/>
    <w:rsid w:val="00AB2DA2"/>
    <w:rsid w:val="00AB3110"/>
    <w:rsid w:val="00AB351A"/>
    <w:rsid w:val="00AB3DAE"/>
    <w:rsid w:val="00AB3E61"/>
    <w:rsid w:val="00AB441A"/>
    <w:rsid w:val="00AB4C7E"/>
    <w:rsid w:val="00AB4D55"/>
    <w:rsid w:val="00AB4E2B"/>
    <w:rsid w:val="00AB6365"/>
    <w:rsid w:val="00AB636E"/>
    <w:rsid w:val="00AB64A9"/>
    <w:rsid w:val="00AB6CA2"/>
    <w:rsid w:val="00AB6D0C"/>
    <w:rsid w:val="00AB761D"/>
    <w:rsid w:val="00AB76CF"/>
    <w:rsid w:val="00AB7CAB"/>
    <w:rsid w:val="00AC002B"/>
    <w:rsid w:val="00AC03A9"/>
    <w:rsid w:val="00AC0476"/>
    <w:rsid w:val="00AC04DD"/>
    <w:rsid w:val="00AC0ACF"/>
    <w:rsid w:val="00AC1459"/>
    <w:rsid w:val="00AC171C"/>
    <w:rsid w:val="00AC19AA"/>
    <w:rsid w:val="00AC1AA9"/>
    <w:rsid w:val="00AC1E28"/>
    <w:rsid w:val="00AC21E1"/>
    <w:rsid w:val="00AC2588"/>
    <w:rsid w:val="00AC2A76"/>
    <w:rsid w:val="00AC2E13"/>
    <w:rsid w:val="00AC2E94"/>
    <w:rsid w:val="00AC3790"/>
    <w:rsid w:val="00AC3942"/>
    <w:rsid w:val="00AC4199"/>
    <w:rsid w:val="00AC46D8"/>
    <w:rsid w:val="00AC4B28"/>
    <w:rsid w:val="00AC4B91"/>
    <w:rsid w:val="00AC59BE"/>
    <w:rsid w:val="00AC5C24"/>
    <w:rsid w:val="00AC6B59"/>
    <w:rsid w:val="00AC724F"/>
    <w:rsid w:val="00AC7B60"/>
    <w:rsid w:val="00AC7C48"/>
    <w:rsid w:val="00AD012F"/>
    <w:rsid w:val="00AD02C4"/>
    <w:rsid w:val="00AD0516"/>
    <w:rsid w:val="00AD07D7"/>
    <w:rsid w:val="00AD08C5"/>
    <w:rsid w:val="00AD0906"/>
    <w:rsid w:val="00AD0BD8"/>
    <w:rsid w:val="00AD21A0"/>
    <w:rsid w:val="00AD2679"/>
    <w:rsid w:val="00AD28A2"/>
    <w:rsid w:val="00AD2C34"/>
    <w:rsid w:val="00AD2D06"/>
    <w:rsid w:val="00AD2FB9"/>
    <w:rsid w:val="00AD339E"/>
    <w:rsid w:val="00AD3E05"/>
    <w:rsid w:val="00AD4857"/>
    <w:rsid w:val="00AD535A"/>
    <w:rsid w:val="00AD5C29"/>
    <w:rsid w:val="00AD5E1E"/>
    <w:rsid w:val="00AD64A0"/>
    <w:rsid w:val="00AD65B8"/>
    <w:rsid w:val="00AD6D5E"/>
    <w:rsid w:val="00AD6E7B"/>
    <w:rsid w:val="00AD6F8B"/>
    <w:rsid w:val="00AD755B"/>
    <w:rsid w:val="00AD7928"/>
    <w:rsid w:val="00AD7BCD"/>
    <w:rsid w:val="00AE048C"/>
    <w:rsid w:val="00AE05C3"/>
    <w:rsid w:val="00AE0E58"/>
    <w:rsid w:val="00AE13ED"/>
    <w:rsid w:val="00AE1888"/>
    <w:rsid w:val="00AE1AAA"/>
    <w:rsid w:val="00AE25DD"/>
    <w:rsid w:val="00AE26B5"/>
    <w:rsid w:val="00AE3008"/>
    <w:rsid w:val="00AE3DB0"/>
    <w:rsid w:val="00AE3E26"/>
    <w:rsid w:val="00AE3E61"/>
    <w:rsid w:val="00AE4573"/>
    <w:rsid w:val="00AE47C5"/>
    <w:rsid w:val="00AE4B45"/>
    <w:rsid w:val="00AE4FC3"/>
    <w:rsid w:val="00AE5763"/>
    <w:rsid w:val="00AE5F6E"/>
    <w:rsid w:val="00AE60F2"/>
    <w:rsid w:val="00AE62A1"/>
    <w:rsid w:val="00AE650C"/>
    <w:rsid w:val="00AF093D"/>
    <w:rsid w:val="00AF0E7A"/>
    <w:rsid w:val="00AF1131"/>
    <w:rsid w:val="00AF1169"/>
    <w:rsid w:val="00AF15EE"/>
    <w:rsid w:val="00AF1999"/>
    <w:rsid w:val="00AF205D"/>
    <w:rsid w:val="00AF25C1"/>
    <w:rsid w:val="00AF2B17"/>
    <w:rsid w:val="00AF2F7C"/>
    <w:rsid w:val="00AF3735"/>
    <w:rsid w:val="00AF3746"/>
    <w:rsid w:val="00AF3B0A"/>
    <w:rsid w:val="00AF4585"/>
    <w:rsid w:val="00AF49BE"/>
    <w:rsid w:val="00AF4E64"/>
    <w:rsid w:val="00AF5727"/>
    <w:rsid w:val="00AF579E"/>
    <w:rsid w:val="00AF5B82"/>
    <w:rsid w:val="00AF5FC5"/>
    <w:rsid w:val="00AF69AE"/>
    <w:rsid w:val="00AF6DDD"/>
    <w:rsid w:val="00AF7031"/>
    <w:rsid w:val="00AF7179"/>
    <w:rsid w:val="00AF761E"/>
    <w:rsid w:val="00AF7BD3"/>
    <w:rsid w:val="00AF7DD7"/>
    <w:rsid w:val="00AF7FED"/>
    <w:rsid w:val="00B000EA"/>
    <w:rsid w:val="00B0079D"/>
    <w:rsid w:val="00B00A95"/>
    <w:rsid w:val="00B00F06"/>
    <w:rsid w:val="00B01A51"/>
    <w:rsid w:val="00B01CD8"/>
    <w:rsid w:val="00B01D0F"/>
    <w:rsid w:val="00B01F9E"/>
    <w:rsid w:val="00B024B3"/>
    <w:rsid w:val="00B024CD"/>
    <w:rsid w:val="00B02F5F"/>
    <w:rsid w:val="00B02F68"/>
    <w:rsid w:val="00B03300"/>
    <w:rsid w:val="00B03777"/>
    <w:rsid w:val="00B037AD"/>
    <w:rsid w:val="00B0406A"/>
    <w:rsid w:val="00B0408D"/>
    <w:rsid w:val="00B04379"/>
    <w:rsid w:val="00B04936"/>
    <w:rsid w:val="00B04BB0"/>
    <w:rsid w:val="00B04EF8"/>
    <w:rsid w:val="00B055A3"/>
    <w:rsid w:val="00B05619"/>
    <w:rsid w:val="00B05B6A"/>
    <w:rsid w:val="00B0635B"/>
    <w:rsid w:val="00B06802"/>
    <w:rsid w:val="00B06CB4"/>
    <w:rsid w:val="00B0712B"/>
    <w:rsid w:val="00B071A9"/>
    <w:rsid w:val="00B07B79"/>
    <w:rsid w:val="00B07E6D"/>
    <w:rsid w:val="00B10C73"/>
    <w:rsid w:val="00B10D43"/>
    <w:rsid w:val="00B10EC6"/>
    <w:rsid w:val="00B11161"/>
    <w:rsid w:val="00B115DA"/>
    <w:rsid w:val="00B119E4"/>
    <w:rsid w:val="00B11E45"/>
    <w:rsid w:val="00B127C5"/>
    <w:rsid w:val="00B12905"/>
    <w:rsid w:val="00B12EAE"/>
    <w:rsid w:val="00B134BD"/>
    <w:rsid w:val="00B13C4F"/>
    <w:rsid w:val="00B13C94"/>
    <w:rsid w:val="00B13E19"/>
    <w:rsid w:val="00B14232"/>
    <w:rsid w:val="00B14265"/>
    <w:rsid w:val="00B143C2"/>
    <w:rsid w:val="00B144D4"/>
    <w:rsid w:val="00B145D2"/>
    <w:rsid w:val="00B14BDB"/>
    <w:rsid w:val="00B14F52"/>
    <w:rsid w:val="00B15AF6"/>
    <w:rsid w:val="00B15D9B"/>
    <w:rsid w:val="00B16531"/>
    <w:rsid w:val="00B16AF2"/>
    <w:rsid w:val="00B17C0A"/>
    <w:rsid w:val="00B17D17"/>
    <w:rsid w:val="00B205CB"/>
    <w:rsid w:val="00B21192"/>
    <w:rsid w:val="00B21370"/>
    <w:rsid w:val="00B213AF"/>
    <w:rsid w:val="00B21C6E"/>
    <w:rsid w:val="00B221F3"/>
    <w:rsid w:val="00B22626"/>
    <w:rsid w:val="00B22E7B"/>
    <w:rsid w:val="00B22F6C"/>
    <w:rsid w:val="00B23735"/>
    <w:rsid w:val="00B23912"/>
    <w:rsid w:val="00B23A11"/>
    <w:rsid w:val="00B241C4"/>
    <w:rsid w:val="00B24CF1"/>
    <w:rsid w:val="00B2505A"/>
    <w:rsid w:val="00B2550A"/>
    <w:rsid w:val="00B255E5"/>
    <w:rsid w:val="00B25980"/>
    <w:rsid w:val="00B25A91"/>
    <w:rsid w:val="00B26306"/>
    <w:rsid w:val="00B26568"/>
    <w:rsid w:val="00B26607"/>
    <w:rsid w:val="00B2682B"/>
    <w:rsid w:val="00B275D1"/>
    <w:rsid w:val="00B27D26"/>
    <w:rsid w:val="00B27DAF"/>
    <w:rsid w:val="00B303E0"/>
    <w:rsid w:val="00B305E0"/>
    <w:rsid w:val="00B314A6"/>
    <w:rsid w:val="00B314CA"/>
    <w:rsid w:val="00B31E72"/>
    <w:rsid w:val="00B32DBA"/>
    <w:rsid w:val="00B32E5D"/>
    <w:rsid w:val="00B331F7"/>
    <w:rsid w:val="00B33378"/>
    <w:rsid w:val="00B333C6"/>
    <w:rsid w:val="00B334AD"/>
    <w:rsid w:val="00B33970"/>
    <w:rsid w:val="00B33F61"/>
    <w:rsid w:val="00B343C6"/>
    <w:rsid w:val="00B34B5D"/>
    <w:rsid w:val="00B355B9"/>
    <w:rsid w:val="00B35801"/>
    <w:rsid w:val="00B35C46"/>
    <w:rsid w:val="00B362D1"/>
    <w:rsid w:val="00B36495"/>
    <w:rsid w:val="00B369C7"/>
    <w:rsid w:val="00B3751B"/>
    <w:rsid w:val="00B37927"/>
    <w:rsid w:val="00B37973"/>
    <w:rsid w:val="00B37A8A"/>
    <w:rsid w:val="00B37F4B"/>
    <w:rsid w:val="00B4003B"/>
    <w:rsid w:val="00B405B4"/>
    <w:rsid w:val="00B40725"/>
    <w:rsid w:val="00B40DBB"/>
    <w:rsid w:val="00B40FFF"/>
    <w:rsid w:val="00B411BE"/>
    <w:rsid w:val="00B411D2"/>
    <w:rsid w:val="00B41542"/>
    <w:rsid w:val="00B416F1"/>
    <w:rsid w:val="00B4179F"/>
    <w:rsid w:val="00B41F63"/>
    <w:rsid w:val="00B42207"/>
    <w:rsid w:val="00B4221E"/>
    <w:rsid w:val="00B422C6"/>
    <w:rsid w:val="00B429E5"/>
    <w:rsid w:val="00B42F0F"/>
    <w:rsid w:val="00B4346C"/>
    <w:rsid w:val="00B43674"/>
    <w:rsid w:val="00B44CEF"/>
    <w:rsid w:val="00B4570F"/>
    <w:rsid w:val="00B457F6"/>
    <w:rsid w:val="00B45933"/>
    <w:rsid w:val="00B464C6"/>
    <w:rsid w:val="00B46509"/>
    <w:rsid w:val="00B4658E"/>
    <w:rsid w:val="00B46D0B"/>
    <w:rsid w:val="00B47759"/>
    <w:rsid w:val="00B47769"/>
    <w:rsid w:val="00B477C4"/>
    <w:rsid w:val="00B47AB2"/>
    <w:rsid w:val="00B47BBA"/>
    <w:rsid w:val="00B47CBD"/>
    <w:rsid w:val="00B47D47"/>
    <w:rsid w:val="00B47E62"/>
    <w:rsid w:val="00B4C469"/>
    <w:rsid w:val="00B503A2"/>
    <w:rsid w:val="00B506FB"/>
    <w:rsid w:val="00B50CCC"/>
    <w:rsid w:val="00B5104A"/>
    <w:rsid w:val="00B512B3"/>
    <w:rsid w:val="00B5195D"/>
    <w:rsid w:val="00B51A39"/>
    <w:rsid w:val="00B51A65"/>
    <w:rsid w:val="00B51F18"/>
    <w:rsid w:val="00B5206B"/>
    <w:rsid w:val="00B52F40"/>
    <w:rsid w:val="00B52FD0"/>
    <w:rsid w:val="00B530CB"/>
    <w:rsid w:val="00B5327F"/>
    <w:rsid w:val="00B5339B"/>
    <w:rsid w:val="00B53B90"/>
    <w:rsid w:val="00B53DD1"/>
    <w:rsid w:val="00B540ED"/>
    <w:rsid w:val="00B542D8"/>
    <w:rsid w:val="00B54365"/>
    <w:rsid w:val="00B54524"/>
    <w:rsid w:val="00B545C4"/>
    <w:rsid w:val="00B54A56"/>
    <w:rsid w:val="00B54E60"/>
    <w:rsid w:val="00B555D5"/>
    <w:rsid w:val="00B55766"/>
    <w:rsid w:val="00B55EAA"/>
    <w:rsid w:val="00B56004"/>
    <w:rsid w:val="00B5654A"/>
    <w:rsid w:val="00B565D4"/>
    <w:rsid w:val="00B56DF8"/>
    <w:rsid w:val="00B56DFC"/>
    <w:rsid w:val="00B56F05"/>
    <w:rsid w:val="00B5762F"/>
    <w:rsid w:val="00B57704"/>
    <w:rsid w:val="00B57A00"/>
    <w:rsid w:val="00B57B9F"/>
    <w:rsid w:val="00B57DD3"/>
    <w:rsid w:val="00B5FB78"/>
    <w:rsid w:val="00B60574"/>
    <w:rsid w:val="00B60737"/>
    <w:rsid w:val="00B609FF"/>
    <w:rsid w:val="00B61AAB"/>
    <w:rsid w:val="00B61CF4"/>
    <w:rsid w:val="00B61E74"/>
    <w:rsid w:val="00B62F45"/>
    <w:rsid w:val="00B63679"/>
    <w:rsid w:val="00B636D2"/>
    <w:rsid w:val="00B63AED"/>
    <w:rsid w:val="00B63DEF"/>
    <w:rsid w:val="00B641AF"/>
    <w:rsid w:val="00B64538"/>
    <w:rsid w:val="00B64591"/>
    <w:rsid w:val="00B64CE7"/>
    <w:rsid w:val="00B6501D"/>
    <w:rsid w:val="00B650E4"/>
    <w:rsid w:val="00B651FE"/>
    <w:rsid w:val="00B65554"/>
    <w:rsid w:val="00B65DF2"/>
    <w:rsid w:val="00B65E37"/>
    <w:rsid w:val="00B66AD7"/>
    <w:rsid w:val="00B66D1A"/>
    <w:rsid w:val="00B6722C"/>
    <w:rsid w:val="00B67A93"/>
    <w:rsid w:val="00B67B43"/>
    <w:rsid w:val="00B67B61"/>
    <w:rsid w:val="00B67E2F"/>
    <w:rsid w:val="00B70434"/>
    <w:rsid w:val="00B708E3"/>
    <w:rsid w:val="00B71216"/>
    <w:rsid w:val="00B714D7"/>
    <w:rsid w:val="00B721E3"/>
    <w:rsid w:val="00B7253B"/>
    <w:rsid w:val="00B72566"/>
    <w:rsid w:val="00B7301C"/>
    <w:rsid w:val="00B73B16"/>
    <w:rsid w:val="00B73B1E"/>
    <w:rsid w:val="00B75165"/>
    <w:rsid w:val="00B765E4"/>
    <w:rsid w:val="00B76951"/>
    <w:rsid w:val="00B7696E"/>
    <w:rsid w:val="00B769B3"/>
    <w:rsid w:val="00B77038"/>
    <w:rsid w:val="00B770AB"/>
    <w:rsid w:val="00B7744C"/>
    <w:rsid w:val="00B77B73"/>
    <w:rsid w:val="00B77F33"/>
    <w:rsid w:val="00B8008A"/>
    <w:rsid w:val="00B80387"/>
    <w:rsid w:val="00B80459"/>
    <w:rsid w:val="00B80FBF"/>
    <w:rsid w:val="00B81E45"/>
    <w:rsid w:val="00B822CD"/>
    <w:rsid w:val="00B82F9E"/>
    <w:rsid w:val="00B830C0"/>
    <w:rsid w:val="00B83550"/>
    <w:rsid w:val="00B83675"/>
    <w:rsid w:val="00B83F32"/>
    <w:rsid w:val="00B845CD"/>
    <w:rsid w:val="00B8488D"/>
    <w:rsid w:val="00B8535A"/>
    <w:rsid w:val="00B85B4C"/>
    <w:rsid w:val="00B861E7"/>
    <w:rsid w:val="00B86225"/>
    <w:rsid w:val="00B86B1D"/>
    <w:rsid w:val="00B86ED1"/>
    <w:rsid w:val="00B8722A"/>
    <w:rsid w:val="00B8762C"/>
    <w:rsid w:val="00B87AEE"/>
    <w:rsid w:val="00B87FFB"/>
    <w:rsid w:val="00B9064C"/>
    <w:rsid w:val="00B90B31"/>
    <w:rsid w:val="00B90EB7"/>
    <w:rsid w:val="00B9118E"/>
    <w:rsid w:val="00B9190B"/>
    <w:rsid w:val="00B919D0"/>
    <w:rsid w:val="00B91AF8"/>
    <w:rsid w:val="00B92C46"/>
    <w:rsid w:val="00B931BA"/>
    <w:rsid w:val="00B93394"/>
    <w:rsid w:val="00B9342E"/>
    <w:rsid w:val="00B93B59"/>
    <w:rsid w:val="00B94044"/>
    <w:rsid w:val="00B943C7"/>
    <w:rsid w:val="00B94C4E"/>
    <w:rsid w:val="00B9502A"/>
    <w:rsid w:val="00B95413"/>
    <w:rsid w:val="00B9556A"/>
    <w:rsid w:val="00B95EA8"/>
    <w:rsid w:val="00B9631E"/>
    <w:rsid w:val="00B96745"/>
    <w:rsid w:val="00B967AC"/>
    <w:rsid w:val="00B96A6D"/>
    <w:rsid w:val="00B96B85"/>
    <w:rsid w:val="00B97D7B"/>
    <w:rsid w:val="00BA07A0"/>
    <w:rsid w:val="00BA0892"/>
    <w:rsid w:val="00BA0E3A"/>
    <w:rsid w:val="00BA0E5F"/>
    <w:rsid w:val="00BA12CD"/>
    <w:rsid w:val="00BA1518"/>
    <w:rsid w:val="00BA15AC"/>
    <w:rsid w:val="00BA191E"/>
    <w:rsid w:val="00BA19C2"/>
    <w:rsid w:val="00BA1A47"/>
    <w:rsid w:val="00BA24C6"/>
    <w:rsid w:val="00BA282F"/>
    <w:rsid w:val="00BA2A14"/>
    <w:rsid w:val="00BA2DC8"/>
    <w:rsid w:val="00BA32C0"/>
    <w:rsid w:val="00BA36B2"/>
    <w:rsid w:val="00BA3D93"/>
    <w:rsid w:val="00BA491C"/>
    <w:rsid w:val="00BA5755"/>
    <w:rsid w:val="00BA5B98"/>
    <w:rsid w:val="00BA6206"/>
    <w:rsid w:val="00BA697D"/>
    <w:rsid w:val="00BA6B85"/>
    <w:rsid w:val="00BA7383"/>
    <w:rsid w:val="00BA743E"/>
    <w:rsid w:val="00BA74CA"/>
    <w:rsid w:val="00BB070A"/>
    <w:rsid w:val="00BB0A51"/>
    <w:rsid w:val="00BB0CA5"/>
    <w:rsid w:val="00BB0E40"/>
    <w:rsid w:val="00BB0E53"/>
    <w:rsid w:val="00BB0E8C"/>
    <w:rsid w:val="00BB0F9B"/>
    <w:rsid w:val="00BB1A33"/>
    <w:rsid w:val="00BB227E"/>
    <w:rsid w:val="00BB29CF"/>
    <w:rsid w:val="00BB2C22"/>
    <w:rsid w:val="00BB2D0E"/>
    <w:rsid w:val="00BB2EAB"/>
    <w:rsid w:val="00BB2EDC"/>
    <w:rsid w:val="00BB372C"/>
    <w:rsid w:val="00BB3B30"/>
    <w:rsid w:val="00BB3DED"/>
    <w:rsid w:val="00BB437D"/>
    <w:rsid w:val="00BB461B"/>
    <w:rsid w:val="00BB48D8"/>
    <w:rsid w:val="00BB4B85"/>
    <w:rsid w:val="00BB4E82"/>
    <w:rsid w:val="00BB4EBD"/>
    <w:rsid w:val="00BB5250"/>
    <w:rsid w:val="00BB5662"/>
    <w:rsid w:val="00BB6765"/>
    <w:rsid w:val="00BB6807"/>
    <w:rsid w:val="00BB72E1"/>
    <w:rsid w:val="00BB754C"/>
    <w:rsid w:val="00BB780D"/>
    <w:rsid w:val="00BB7C0E"/>
    <w:rsid w:val="00BB7CA2"/>
    <w:rsid w:val="00BC003D"/>
    <w:rsid w:val="00BC0448"/>
    <w:rsid w:val="00BC098E"/>
    <w:rsid w:val="00BC0AD0"/>
    <w:rsid w:val="00BC0CBA"/>
    <w:rsid w:val="00BC0F65"/>
    <w:rsid w:val="00BC1DE4"/>
    <w:rsid w:val="00BC2096"/>
    <w:rsid w:val="00BC3F43"/>
    <w:rsid w:val="00BC43E7"/>
    <w:rsid w:val="00BC4435"/>
    <w:rsid w:val="00BC4442"/>
    <w:rsid w:val="00BC4481"/>
    <w:rsid w:val="00BC4B53"/>
    <w:rsid w:val="00BC4EDF"/>
    <w:rsid w:val="00BC4EEF"/>
    <w:rsid w:val="00BC5D50"/>
    <w:rsid w:val="00BC5DB3"/>
    <w:rsid w:val="00BC5FDF"/>
    <w:rsid w:val="00BC5FFA"/>
    <w:rsid w:val="00BC68CB"/>
    <w:rsid w:val="00BC6B41"/>
    <w:rsid w:val="00BC7B93"/>
    <w:rsid w:val="00BD0633"/>
    <w:rsid w:val="00BD06AB"/>
    <w:rsid w:val="00BD11A8"/>
    <w:rsid w:val="00BD16DB"/>
    <w:rsid w:val="00BD1CDD"/>
    <w:rsid w:val="00BD1CFB"/>
    <w:rsid w:val="00BD1D4A"/>
    <w:rsid w:val="00BD25FF"/>
    <w:rsid w:val="00BD2B84"/>
    <w:rsid w:val="00BD2CBD"/>
    <w:rsid w:val="00BD30B4"/>
    <w:rsid w:val="00BD3AD6"/>
    <w:rsid w:val="00BD4457"/>
    <w:rsid w:val="00BD4B79"/>
    <w:rsid w:val="00BD4C03"/>
    <w:rsid w:val="00BD4D30"/>
    <w:rsid w:val="00BD501C"/>
    <w:rsid w:val="00BD5677"/>
    <w:rsid w:val="00BD6213"/>
    <w:rsid w:val="00BD6F7D"/>
    <w:rsid w:val="00BD7060"/>
    <w:rsid w:val="00BD70D3"/>
    <w:rsid w:val="00BD720A"/>
    <w:rsid w:val="00BD73DB"/>
    <w:rsid w:val="00BD7AF4"/>
    <w:rsid w:val="00BD7BD5"/>
    <w:rsid w:val="00BE048B"/>
    <w:rsid w:val="00BE065A"/>
    <w:rsid w:val="00BE0A90"/>
    <w:rsid w:val="00BE1632"/>
    <w:rsid w:val="00BE17E2"/>
    <w:rsid w:val="00BE230F"/>
    <w:rsid w:val="00BE29D9"/>
    <w:rsid w:val="00BE2E3D"/>
    <w:rsid w:val="00BE2FFB"/>
    <w:rsid w:val="00BE3605"/>
    <w:rsid w:val="00BE378F"/>
    <w:rsid w:val="00BE37FA"/>
    <w:rsid w:val="00BE3966"/>
    <w:rsid w:val="00BE403F"/>
    <w:rsid w:val="00BE497A"/>
    <w:rsid w:val="00BE4F46"/>
    <w:rsid w:val="00BE533F"/>
    <w:rsid w:val="00BE557A"/>
    <w:rsid w:val="00BE6324"/>
    <w:rsid w:val="00BE6417"/>
    <w:rsid w:val="00BE6A8B"/>
    <w:rsid w:val="00BE6BF0"/>
    <w:rsid w:val="00BE7118"/>
    <w:rsid w:val="00BE71CD"/>
    <w:rsid w:val="00BE7700"/>
    <w:rsid w:val="00BE78B7"/>
    <w:rsid w:val="00BE7CE2"/>
    <w:rsid w:val="00BF047C"/>
    <w:rsid w:val="00BF11DB"/>
    <w:rsid w:val="00BF2879"/>
    <w:rsid w:val="00BF2962"/>
    <w:rsid w:val="00BF2CEF"/>
    <w:rsid w:val="00BF2D37"/>
    <w:rsid w:val="00BF3125"/>
    <w:rsid w:val="00BF32FD"/>
    <w:rsid w:val="00BF35AB"/>
    <w:rsid w:val="00BF3608"/>
    <w:rsid w:val="00BF3634"/>
    <w:rsid w:val="00BF3897"/>
    <w:rsid w:val="00BF3E57"/>
    <w:rsid w:val="00BF3EE6"/>
    <w:rsid w:val="00BF410B"/>
    <w:rsid w:val="00BF4B2F"/>
    <w:rsid w:val="00BF4C89"/>
    <w:rsid w:val="00BF4D24"/>
    <w:rsid w:val="00BF5048"/>
    <w:rsid w:val="00BF508E"/>
    <w:rsid w:val="00BF5FC9"/>
    <w:rsid w:val="00BF60C3"/>
    <w:rsid w:val="00BF6355"/>
    <w:rsid w:val="00BF639A"/>
    <w:rsid w:val="00BF770C"/>
    <w:rsid w:val="00BF77F4"/>
    <w:rsid w:val="00BF7860"/>
    <w:rsid w:val="00BF7941"/>
    <w:rsid w:val="00BF7D41"/>
    <w:rsid w:val="00BF7E20"/>
    <w:rsid w:val="00BF7F01"/>
    <w:rsid w:val="00C002C2"/>
    <w:rsid w:val="00C00EA0"/>
    <w:rsid w:val="00C00FAD"/>
    <w:rsid w:val="00C01699"/>
    <w:rsid w:val="00C01AF7"/>
    <w:rsid w:val="00C01F35"/>
    <w:rsid w:val="00C01FC9"/>
    <w:rsid w:val="00C0239E"/>
    <w:rsid w:val="00C02461"/>
    <w:rsid w:val="00C02710"/>
    <w:rsid w:val="00C02BB2"/>
    <w:rsid w:val="00C0352B"/>
    <w:rsid w:val="00C03C69"/>
    <w:rsid w:val="00C042AE"/>
    <w:rsid w:val="00C046CA"/>
    <w:rsid w:val="00C046CE"/>
    <w:rsid w:val="00C04712"/>
    <w:rsid w:val="00C056E0"/>
    <w:rsid w:val="00C05A43"/>
    <w:rsid w:val="00C05AE1"/>
    <w:rsid w:val="00C0670F"/>
    <w:rsid w:val="00C068D0"/>
    <w:rsid w:val="00C071CE"/>
    <w:rsid w:val="00C073BA"/>
    <w:rsid w:val="00C07586"/>
    <w:rsid w:val="00C0759A"/>
    <w:rsid w:val="00C07751"/>
    <w:rsid w:val="00C07C6D"/>
    <w:rsid w:val="00C09525"/>
    <w:rsid w:val="00C10010"/>
    <w:rsid w:val="00C107A1"/>
    <w:rsid w:val="00C10846"/>
    <w:rsid w:val="00C10DE0"/>
    <w:rsid w:val="00C11325"/>
    <w:rsid w:val="00C11CF2"/>
    <w:rsid w:val="00C125B8"/>
    <w:rsid w:val="00C12699"/>
    <w:rsid w:val="00C126D0"/>
    <w:rsid w:val="00C1289F"/>
    <w:rsid w:val="00C12921"/>
    <w:rsid w:val="00C129B6"/>
    <w:rsid w:val="00C13CCF"/>
    <w:rsid w:val="00C141A9"/>
    <w:rsid w:val="00C14278"/>
    <w:rsid w:val="00C1448D"/>
    <w:rsid w:val="00C14E8E"/>
    <w:rsid w:val="00C14EAE"/>
    <w:rsid w:val="00C15A2B"/>
    <w:rsid w:val="00C16144"/>
    <w:rsid w:val="00C161D3"/>
    <w:rsid w:val="00C16535"/>
    <w:rsid w:val="00C16589"/>
    <w:rsid w:val="00C16725"/>
    <w:rsid w:val="00C17199"/>
    <w:rsid w:val="00C1730A"/>
    <w:rsid w:val="00C174C3"/>
    <w:rsid w:val="00C17D54"/>
    <w:rsid w:val="00C207A3"/>
    <w:rsid w:val="00C209BE"/>
    <w:rsid w:val="00C20BF4"/>
    <w:rsid w:val="00C20C86"/>
    <w:rsid w:val="00C20E51"/>
    <w:rsid w:val="00C21433"/>
    <w:rsid w:val="00C2183F"/>
    <w:rsid w:val="00C21A03"/>
    <w:rsid w:val="00C22311"/>
    <w:rsid w:val="00C22529"/>
    <w:rsid w:val="00C22AA9"/>
    <w:rsid w:val="00C22F35"/>
    <w:rsid w:val="00C23275"/>
    <w:rsid w:val="00C23778"/>
    <w:rsid w:val="00C23B88"/>
    <w:rsid w:val="00C23E02"/>
    <w:rsid w:val="00C241C6"/>
    <w:rsid w:val="00C2434B"/>
    <w:rsid w:val="00C253EA"/>
    <w:rsid w:val="00C25788"/>
    <w:rsid w:val="00C258BD"/>
    <w:rsid w:val="00C25B1D"/>
    <w:rsid w:val="00C25F55"/>
    <w:rsid w:val="00C2627C"/>
    <w:rsid w:val="00C2652C"/>
    <w:rsid w:val="00C26AEC"/>
    <w:rsid w:val="00C26C04"/>
    <w:rsid w:val="00C27083"/>
    <w:rsid w:val="00C275BC"/>
    <w:rsid w:val="00C2773D"/>
    <w:rsid w:val="00C279E8"/>
    <w:rsid w:val="00C3017E"/>
    <w:rsid w:val="00C30584"/>
    <w:rsid w:val="00C30D13"/>
    <w:rsid w:val="00C30D42"/>
    <w:rsid w:val="00C30D4F"/>
    <w:rsid w:val="00C30DAD"/>
    <w:rsid w:val="00C31001"/>
    <w:rsid w:val="00C3192B"/>
    <w:rsid w:val="00C31B9A"/>
    <w:rsid w:val="00C31C2A"/>
    <w:rsid w:val="00C31D70"/>
    <w:rsid w:val="00C3287C"/>
    <w:rsid w:val="00C328DF"/>
    <w:rsid w:val="00C3291E"/>
    <w:rsid w:val="00C32D8F"/>
    <w:rsid w:val="00C33625"/>
    <w:rsid w:val="00C33666"/>
    <w:rsid w:val="00C3368B"/>
    <w:rsid w:val="00C3380A"/>
    <w:rsid w:val="00C33841"/>
    <w:rsid w:val="00C33DC3"/>
    <w:rsid w:val="00C33E5C"/>
    <w:rsid w:val="00C33FC0"/>
    <w:rsid w:val="00C346BA"/>
    <w:rsid w:val="00C34B4A"/>
    <w:rsid w:val="00C3505B"/>
    <w:rsid w:val="00C35165"/>
    <w:rsid w:val="00C35BCB"/>
    <w:rsid w:val="00C362FF"/>
    <w:rsid w:val="00C36ADB"/>
    <w:rsid w:val="00C36E15"/>
    <w:rsid w:val="00C370B8"/>
    <w:rsid w:val="00C406F7"/>
    <w:rsid w:val="00C409CA"/>
    <w:rsid w:val="00C40E3E"/>
    <w:rsid w:val="00C4125D"/>
    <w:rsid w:val="00C41760"/>
    <w:rsid w:val="00C41B3E"/>
    <w:rsid w:val="00C422C4"/>
    <w:rsid w:val="00C42556"/>
    <w:rsid w:val="00C4255D"/>
    <w:rsid w:val="00C426F3"/>
    <w:rsid w:val="00C43921"/>
    <w:rsid w:val="00C43946"/>
    <w:rsid w:val="00C44262"/>
    <w:rsid w:val="00C44348"/>
    <w:rsid w:val="00C446E2"/>
    <w:rsid w:val="00C45466"/>
    <w:rsid w:val="00C45689"/>
    <w:rsid w:val="00C4633D"/>
    <w:rsid w:val="00C4727C"/>
    <w:rsid w:val="00C47280"/>
    <w:rsid w:val="00C475ED"/>
    <w:rsid w:val="00C47C76"/>
    <w:rsid w:val="00C47E63"/>
    <w:rsid w:val="00C50011"/>
    <w:rsid w:val="00C50684"/>
    <w:rsid w:val="00C51389"/>
    <w:rsid w:val="00C51555"/>
    <w:rsid w:val="00C51C27"/>
    <w:rsid w:val="00C51C2E"/>
    <w:rsid w:val="00C52C92"/>
    <w:rsid w:val="00C52FDF"/>
    <w:rsid w:val="00C53C5D"/>
    <w:rsid w:val="00C54277"/>
    <w:rsid w:val="00C54293"/>
    <w:rsid w:val="00C5458C"/>
    <w:rsid w:val="00C55128"/>
    <w:rsid w:val="00C55277"/>
    <w:rsid w:val="00C55342"/>
    <w:rsid w:val="00C553FD"/>
    <w:rsid w:val="00C556A0"/>
    <w:rsid w:val="00C55BF8"/>
    <w:rsid w:val="00C55ED0"/>
    <w:rsid w:val="00C57355"/>
    <w:rsid w:val="00C57BFA"/>
    <w:rsid w:val="00C57F25"/>
    <w:rsid w:val="00C57F28"/>
    <w:rsid w:val="00C6014A"/>
    <w:rsid w:val="00C60175"/>
    <w:rsid w:val="00C60437"/>
    <w:rsid w:val="00C60E3C"/>
    <w:rsid w:val="00C60EAE"/>
    <w:rsid w:val="00C61298"/>
    <w:rsid w:val="00C615A1"/>
    <w:rsid w:val="00C61750"/>
    <w:rsid w:val="00C61CF3"/>
    <w:rsid w:val="00C62534"/>
    <w:rsid w:val="00C62DA0"/>
    <w:rsid w:val="00C63C52"/>
    <w:rsid w:val="00C63D7A"/>
    <w:rsid w:val="00C6464B"/>
    <w:rsid w:val="00C6487D"/>
    <w:rsid w:val="00C64A10"/>
    <w:rsid w:val="00C64FFB"/>
    <w:rsid w:val="00C6519D"/>
    <w:rsid w:val="00C65877"/>
    <w:rsid w:val="00C65C2A"/>
    <w:rsid w:val="00C6603E"/>
    <w:rsid w:val="00C6613C"/>
    <w:rsid w:val="00C665C4"/>
    <w:rsid w:val="00C66A43"/>
    <w:rsid w:val="00C66B95"/>
    <w:rsid w:val="00C66E51"/>
    <w:rsid w:val="00C67576"/>
    <w:rsid w:val="00C67720"/>
    <w:rsid w:val="00C67723"/>
    <w:rsid w:val="00C67808"/>
    <w:rsid w:val="00C67C53"/>
    <w:rsid w:val="00C67FBE"/>
    <w:rsid w:val="00C7034A"/>
    <w:rsid w:val="00C714CE"/>
    <w:rsid w:val="00C7180C"/>
    <w:rsid w:val="00C718F6"/>
    <w:rsid w:val="00C71A90"/>
    <w:rsid w:val="00C722AF"/>
    <w:rsid w:val="00C724A1"/>
    <w:rsid w:val="00C724CC"/>
    <w:rsid w:val="00C725C3"/>
    <w:rsid w:val="00C7287B"/>
    <w:rsid w:val="00C731A4"/>
    <w:rsid w:val="00C73554"/>
    <w:rsid w:val="00C73558"/>
    <w:rsid w:val="00C73936"/>
    <w:rsid w:val="00C73D1E"/>
    <w:rsid w:val="00C744DE"/>
    <w:rsid w:val="00C7470B"/>
    <w:rsid w:val="00C74D46"/>
    <w:rsid w:val="00C76E65"/>
    <w:rsid w:val="00C77026"/>
    <w:rsid w:val="00C77044"/>
    <w:rsid w:val="00C77214"/>
    <w:rsid w:val="00C77340"/>
    <w:rsid w:val="00C776A3"/>
    <w:rsid w:val="00C77749"/>
    <w:rsid w:val="00C7794C"/>
    <w:rsid w:val="00C81592"/>
    <w:rsid w:val="00C81DB2"/>
    <w:rsid w:val="00C8210E"/>
    <w:rsid w:val="00C823E7"/>
    <w:rsid w:val="00C837B9"/>
    <w:rsid w:val="00C843F7"/>
    <w:rsid w:val="00C84D69"/>
    <w:rsid w:val="00C8655A"/>
    <w:rsid w:val="00C8743E"/>
    <w:rsid w:val="00C874C9"/>
    <w:rsid w:val="00C8766A"/>
    <w:rsid w:val="00C87B4B"/>
    <w:rsid w:val="00C87C53"/>
    <w:rsid w:val="00C9023D"/>
    <w:rsid w:val="00C91B91"/>
    <w:rsid w:val="00C92110"/>
    <w:rsid w:val="00C92161"/>
    <w:rsid w:val="00C9241C"/>
    <w:rsid w:val="00C927D2"/>
    <w:rsid w:val="00C92898"/>
    <w:rsid w:val="00C93312"/>
    <w:rsid w:val="00C938BF"/>
    <w:rsid w:val="00C93FBC"/>
    <w:rsid w:val="00C9403B"/>
    <w:rsid w:val="00C940C9"/>
    <w:rsid w:val="00C941EF"/>
    <w:rsid w:val="00C9472E"/>
    <w:rsid w:val="00C95277"/>
    <w:rsid w:val="00C95345"/>
    <w:rsid w:val="00C96166"/>
    <w:rsid w:val="00C970B0"/>
    <w:rsid w:val="00C97365"/>
    <w:rsid w:val="00C974AB"/>
    <w:rsid w:val="00C97813"/>
    <w:rsid w:val="00CA0C83"/>
    <w:rsid w:val="00CA0FE0"/>
    <w:rsid w:val="00CA1155"/>
    <w:rsid w:val="00CA117A"/>
    <w:rsid w:val="00CA1B86"/>
    <w:rsid w:val="00CA1D16"/>
    <w:rsid w:val="00CA22E3"/>
    <w:rsid w:val="00CA2820"/>
    <w:rsid w:val="00CA2A08"/>
    <w:rsid w:val="00CA2DEC"/>
    <w:rsid w:val="00CA33E0"/>
    <w:rsid w:val="00CA3621"/>
    <w:rsid w:val="00CA3BC7"/>
    <w:rsid w:val="00CA3EA0"/>
    <w:rsid w:val="00CA40C5"/>
    <w:rsid w:val="00CA44DF"/>
    <w:rsid w:val="00CA4900"/>
    <w:rsid w:val="00CA4C12"/>
    <w:rsid w:val="00CA4E1B"/>
    <w:rsid w:val="00CA59CE"/>
    <w:rsid w:val="00CA5CC2"/>
    <w:rsid w:val="00CA600A"/>
    <w:rsid w:val="00CA6691"/>
    <w:rsid w:val="00CA6CEA"/>
    <w:rsid w:val="00CA7045"/>
    <w:rsid w:val="00CA79C6"/>
    <w:rsid w:val="00CA7A7F"/>
    <w:rsid w:val="00CB0510"/>
    <w:rsid w:val="00CB0E89"/>
    <w:rsid w:val="00CB1935"/>
    <w:rsid w:val="00CB1FF6"/>
    <w:rsid w:val="00CB2319"/>
    <w:rsid w:val="00CB23D5"/>
    <w:rsid w:val="00CB252D"/>
    <w:rsid w:val="00CB27C2"/>
    <w:rsid w:val="00CB2A66"/>
    <w:rsid w:val="00CB346D"/>
    <w:rsid w:val="00CB359C"/>
    <w:rsid w:val="00CB3826"/>
    <w:rsid w:val="00CB3888"/>
    <w:rsid w:val="00CB3AE4"/>
    <w:rsid w:val="00CB3AFF"/>
    <w:rsid w:val="00CB3D04"/>
    <w:rsid w:val="00CB41BC"/>
    <w:rsid w:val="00CB4236"/>
    <w:rsid w:val="00CB50BB"/>
    <w:rsid w:val="00CB5245"/>
    <w:rsid w:val="00CB6073"/>
    <w:rsid w:val="00CB6A45"/>
    <w:rsid w:val="00CB6CA1"/>
    <w:rsid w:val="00CB7BC1"/>
    <w:rsid w:val="00CB7C62"/>
    <w:rsid w:val="00CB7DEA"/>
    <w:rsid w:val="00CB7E8D"/>
    <w:rsid w:val="00CC01B8"/>
    <w:rsid w:val="00CC03AE"/>
    <w:rsid w:val="00CC03FB"/>
    <w:rsid w:val="00CC052A"/>
    <w:rsid w:val="00CC0859"/>
    <w:rsid w:val="00CC0BBF"/>
    <w:rsid w:val="00CC1BD2"/>
    <w:rsid w:val="00CC1E75"/>
    <w:rsid w:val="00CC257F"/>
    <w:rsid w:val="00CC25C9"/>
    <w:rsid w:val="00CC2776"/>
    <w:rsid w:val="00CC3CCF"/>
    <w:rsid w:val="00CC49C8"/>
    <w:rsid w:val="00CC4DBB"/>
    <w:rsid w:val="00CC50D3"/>
    <w:rsid w:val="00CC5292"/>
    <w:rsid w:val="00CC5B61"/>
    <w:rsid w:val="00CC6854"/>
    <w:rsid w:val="00CC68D0"/>
    <w:rsid w:val="00CC6A46"/>
    <w:rsid w:val="00CC6E30"/>
    <w:rsid w:val="00CC720F"/>
    <w:rsid w:val="00CC75AF"/>
    <w:rsid w:val="00CD0A53"/>
    <w:rsid w:val="00CD0CE2"/>
    <w:rsid w:val="00CD0DEF"/>
    <w:rsid w:val="00CD0EAC"/>
    <w:rsid w:val="00CD0F2B"/>
    <w:rsid w:val="00CD123B"/>
    <w:rsid w:val="00CD158D"/>
    <w:rsid w:val="00CD17CA"/>
    <w:rsid w:val="00CD2BB7"/>
    <w:rsid w:val="00CD2E06"/>
    <w:rsid w:val="00CD2E61"/>
    <w:rsid w:val="00CD30B4"/>
    <w:rsid w:val="00CD34FE"/>
    <w:rsid w:val="00CD3A43"/>
    <w:rsid w:val="00CD4169"/>
    <w:rsid w:val="00CD4545"/>
    <w:rsid w:val="00CD4BAE"/>
    <w:rsid w:val="00CD55DC"/>
    <w:rsid w:val="00CD55FB"/>
    <w:rsid w:val="00CD5E74"/>
    <w:rsid w:val="00CD6064"/>
    <w:rsid w:val="00CD7043"/>
    <w:rsid w:val="00CD79A2"/>
    <w:rsid w:val="00CD7B56"/>
    <w:rsid w:val="00CE1289"/>
    <w:rsid w:val="00CE12B3"/>
    <w:rsid w:val="00CE1992"/>
    <w:rsid w:val="00CE1FC9"/>
    <w:rsid w:val="00CE25B7"/>
    <w:rsid w:val="00CE25CF"/>
    <w:rsid w:val="00CE268E"/>
    <w:rsid w:val="00CE2A48"/>
    <w:rsid w:val="00CE3CB6"/>
    <w:rsid w:val="00CE4189"/>
    <w:rsid w:val="00CE4991"/>
    <w:rsid w:val="00CE4C06"/>
    <w:rsid w:val="00CE5146"/>
    <w:rsid w:val="00CE5646"/>
    <w:rsid w:val="00CE5799"/>
    <w:rsid w:val="00CE5C6A"/>
    <w:rsid w:val="00CE5D7C"/>
    <w:rsid w:val="00CE61CC"/>
    <w:rsid w:val="00CE6C22"/>
    <w:rsid w:val="00CE7A71"/>
    <w:rsid w:val="00CE7DDC"/>
    <w:rsid w:val="00CF0F88"/>
    <w:rsid w:val="00CF11AA"/>
    <w:rsid w:val="00CF134C"/>
    <w:rsid w:val="00CF1392"/>
    <w:rsid w:val="00CF22F7"/>
    <w:rsid w:val="00CF24D3"/>
    <w:rsid w:val="00CF258E"/>
    <w:rsid w:val="00CF25C5"/>
    <w:rsid w:val="00CF2865"/>
    <w:rsid w:val="00CF2AE2"/>
    <w:rsid w:val="00CF2EFD"/>
    <w:rsid w:val="00CF3560"/>
    <w:rsid w:val="00CF3A13"/>
    <w:rsid w:val="00CF42CC"/>
    <w:rsid w:val="00CF4517"/>
    <w:rsid w:val="00CF473B"/>
    <w:rsid w:val="00CF49F7"/>
    <w:rsid w:val="00CF4B80"/>
    <w:rsid w:val="00CF519D"/>
    <w:rsid w:val="00CF51A9"/>
    <w:rsid w:val="00CF54E5"/>
    <w:rsid w:val="00CF5504"/>
    <w:rsid w:val="00CF5E36"/>
    <w:rsid w:val="00CF5EA7"/>
    <w:rsid w:val="00CF7B26"/>
    <w:rsid w:val="00D00567"/>
    <w:rsid w:val="00D00974"/>
    <w:rsid w:val="00D00F81"/>
    <w:rsid w:val="00D013F3"/>
    <w:rsid w:val="00D01A09"/>
    <w:rsid w:val="00D01B6E"/>
    <w:rsid w:val="00D021D4"/>
    <w:rsid w:val="00D02228"/>
    <w:rsid w:val="00D026AA"/>
    <w:rsid w:val="00D02774"/>
    <w:rsid w:val="00D02840"/>
    <w:rsid w:val="00D02A04"/>
    <w:rsid w:val="00D02E94"/>
    <w:rsid w:val="00D02FF2"/>
    <w:rsid w:val="00D0308F"/>
    <w:rsid w:val="00D04F89"/>
    <w:rsid w:val="00D05297"/>
    <w:rsid w:val="00D05933"/>
    <w:rsid w:val="00D05BDA"/>
    <w:rsid w:val="00D060C1"/>
    <w:rsid w:val="00D0611B"/>
    <w:rsid w:val="00D06612"/>
    <w:rsid w:val="00D06BB1"/>
    <w:rsid w:val="00D06C16"/>
    <w:rsid w:val="00D06E52"/>
    <w:rsid w:val="00D0798B"/>
    <w:rsid w:val="00D07FDE"/>
    <w:rsid w:val="00D10347"/>
    <w:rsid w:val="00D1078C"/>
    <w:rsid w:val="00D111D7"/>
    <w:rsid w:val="00D11C51"/>
    <w:rsid w:val="00D124AB"/>
    <w:rsid w:val="00D128C7"/>
    <w:rsid w:val="00D134B4"/>
    <w:rsid w:val="00D1361D"/>
    <w:rsid w:val="00D137C9"/>
    <w:rsid w:val="00D13C0D"/>
    <w:rsid w:val="00D13D4D"/>
    <w:rsid w:val="00D13D75"/>
    <w:rsid w:val="00D13FFA"/>
    <w:rsid w:val="00D1415E"/>
    <w:rsid w:val="00D15A79"/>
    <w:rsid w:val="00D1603F"/>
    <w:rsid w:val="00D164B2"/>
    <w:rsid w:val="00D17469"/>
    <w:rsid w:val="00D175FA"/>
    <w:rsid w:val="00D176D9"/>
    <w:rsid w:val="00D17D84"/>
    <w:rsid w:val="00D2094C"/>
    <w:rsid w:val="00D20E1B"/>
    <w:rsid w:val="00D212AA"/>
    <w:rsid w:val="00D22589"/>
    <w:rsid w:val="00D2259A"/>
    <w:rsid w:val="00D22C88"/>
    <w:rsid w:val="00D22F73"/>
    <w:rsid w:val="00D23139"/>
    <w:rsid w:val="00D23305"/>
    <w:rsid w:val="00D24BD8"/>
    <w:rsid w:val="00D25F0C"/>
    <w:rsid w:val="00D25F5D"/>
    <w:rsid w:val="00D26217"/>
    <w:rsid w:val="00D26D25"/>
    <w:rsid w:val="00D26DD7"/>
    <w:rsid w:val="00D271FA"/>
    <w:rsid w:val="00D2754B"/>
    <w:rsid w:val="00D27DF9"/>
    <w:rsid w:val="00D27FA3"/>
    <w:rsid w:val="00D307C7"/>
    <w:rsid w:val="00D311C0"/>
    <w:rsid w:val="00D3178E"/>
    <w:rsid w:val="00D31E15"/>
    <w:rsid w:val="00D3221B"/>
    <w:rsid w:val="00D3252A"/>
    <w:rsid w:val="00D33B07"/>
    <w:rsid w:val="00D33C4A"/>
    <w:rsid w:val="00D3538A"/>
    <w:rsid w:val="00D355F1"/>
    <w:rsid w:val="00D36061"/>
    <w:rsid w:val="00D36CAC"/>
    <w:rsid w:val="00D36D1B"/>
    <w:rsid w:val="00D3743D"/>
    <w:rsid w:val="00D37C6B"/>
    <w:rsid w:val="00D37EAF"/>
    <w:rsid w:val="00D40262"/>
    <w:rsid w:val="00D40664"/>
    <w:rsid w:val="00D408D4"/>
    <w:rsid w:val="00D40E26"/>
    <w:rsid w:val="00D41277"/>
    <w:rsid w:val="00D41369"/>
    <w:rsid w:val="00D4137A"/>
    <w:rsid w:val="00D41CB4"/>
    <w:rsid w:val="00D41D07"/>
    <w:rsid w:val="00D42046"/>
    <w:rsid w:val="00D429E2"/>
    <w:rsid w:val="00D42F28"/>
    <w:rsid w:val="00D42FF9"/>
    <w:rsid w:val="00D43448"/>
    <w:rsid w:val="00D43A56"/>
    <w:rsid w:val="00D43E71"/>
    <w:rsid w:val="00D43ECC"/>
    <w:rsid w:val="00D44333"/>
    <w:rsid w:val="00D44363"/>
    <w:rsid w:val="00D44410"/>
    <w:rsid w:val="00D444F2"/>
    <w:rsid w:val="00D44E9F"/>
    <w:rsid w:val="00D465B2"/>
    <w:rsid w:val="00D46753"/>
    <w:rsid w:val="00D47130"/>
    <w:rsid w:val="00D47785"/>
    <w:rsid w:val="00D50460"/>
    <w:rsid w:val="00D50726"/>
    <w:rsid w:val="00D5085D"/>
    <w:rsid w:val="00D509BF"/>
    <w:rsid w:val="00D50D9D"/>
    <w:rsid w:val="00D50E37"/>
    <w:rsid w:val="00D513E3"/>
    <w:rsid w:val="00D516A5"/>
    <w:rsid w:val="00D51803"/>
    <w:rsid w:val="00D5181B"/>
    <w:rsid w:val="00D535F6"/>
    <w:rsid w:val="00D54367"/>
    <w:rsid w:val="00D5453C"/>
    <w:rsid w:val="00D546D7"/>
    <w:rsid w:val="00D54EEB"/>
    <w:rsid w:val="00D55406"/>
    <w:rsid w:val="00D5549C"/>
    <w:rsid w:val="00D55B0E"/>
    <w:rsid w:val="00D55BDD"/>
    <w:rsid w:val="00D5636F"/>
    <w:rsid w:val="00D56D80"/>
    <w:rsid w:val="00D56E16"/>
    <w:rsid w:val="00D57B27"/>
    <w:rsid w:val="00D57BC0"/>
    <w:rsid w:val="00D57F06"/>
    <w:rsid w:val="00D60254"/>
    <w:rsid w:val="00D605E4"/>
    <w:rsid w:val="00D60E49"/>
    <w:rsid w:val="00D6126E"/>
    <w:rsid w:val="00D612C5"/>
    <w:rsid w:val="00D615FA"/>
    <w:rsid w:val="00D6167B"/>
    <w:rsid w:val="00D6192F"/>
    <w:rsid w:val="00D619D0"/>
    <w:rsid w:val="00D62164"/>
    <w:rsid w:val="00D623FD"/>
    <w:rsid w:val="00D63645"/>
    <w:rsid w:val="00D637BF"/>
    <w:rsid w:val="00D63DB0"/>
    <w:rsid w:val="00D63FC0"/>
    <w:rsid w:val="00D642B8"/>
    <w:rsid w:val="00D65065"/>
    <w:rsid w:val="00D65E2D"/>
    <w:rsid w:val="00D668F4"/>
    <w:rsid w:val="00D66F3D"/>
    <w:rsid w:val="00D670D4"/>
    <w:rsid w:val="00D679D5"/>
    <w:rsid w:val="00D701BE"/>
    <w:rsid w:val="00D70201"/>
    <w:rsid w:val="00D70243"/>
    <w:rsid w:val="00D70359"/>
    <w:rsid w:val="00D70942"/>
    <w:rsid w:val="00D709C5"/>
    <w:rsid w:val="00D70C1B"/>
    <w:rsid w:val="00D7159F"/>
    <w:rsid w:val="00D71B68"/>
    <w:rsid w:val="00D71E94"/>
    <w:rsid w:val="00D71F19"/>
    <w:rsid w:val="00D7211F"/>
    <w:rsid w:val="00D72894"/>
    <w:rsid w:val="00D72B1D"/>
    <w:rsid w:val="00D72CE1"/>
    <w:rsid w:val="00D72D90"/>
    <w:rsid w:val="00D730EE"/>
    <w:rsid w:val="00D73878"/>
    <w:rsid w:val="00D73B1B"/>
    <w:rsid w:val="00D73C8E"/>
    <w:rsid w:val="00D73D92"/>
    <w:rsid w:val="00D73E3C"/>
    <w:rsid w:val="00D74275"/>
    <w:rsid w:val="00D74314"/>
    <w:rsid w:val="00D74530"/>
    <w:rsid w:val="00D74E33"/>
    <w:rsid w:val="00D750C6"/>
    <w:rsid w:val="00D75810"/>
    <w:rsid w:val="00D75A98"/>
    <w:rsid w:val="00D75D63"/>
    <w:rsid w:val="00D76222"/>
    <w:rsid w:val="00D76ADB"/>
    <w:rsid w:val="00D76B92"/>
    <w:rsid w:val="00D77564"/>
    <w:rsid w:val="00D775B6"/>
    <w:rsid w:val="00D8018C"/>
    <w:rsid w:val="00D80375"/>
    <w:rsid w:val="00D806F7"/>
    <w:rsid w:val="00D809D8"/>
    <w:rsid w:val="00D809DF"/>
    <w:rsid w:val="00D81184"/>
    <w:rsid w:val="00D81422"/>
    <w:rsid w:val="00D81CCE"/>
    <w:rsid w:val="00D82F79"/>
    <w:rsid w:val="00D830DF"/>
    <w:rsid w:val="00D83489"/>
    <w:rsid w:val="00D83743"/>
    <w:rsid w:val="00D84076"/>
    <w:rsid w:val="00D8424E"/>
    <w:rsid w:val="00D848AD"/>
    <w:rsid w:val="00D84AAF"/>
    <w:rsid w:val="00D8520D"/>
    <w:rsid w:val="00D855FE"/>
    <w:rsid w:val="00D85B8B"/>
    <w:rsid w:val="00D8637F"/>
    <w:rsid w:val="00D8667D"/>
    <w:rsid w:val="00D86698"/>
    <w:rsid w:val="00D86940"/>
    <w:rsid w:val="00D86F1D"/>
    <w:rsid w:val="00D87576"/>
    <w:rsid w:val="00D87A40"/>
    <w:rsid w:val="00D87D46"/>
    <w:rsid w:val="00D901D0"/>
    <w:rsid w:val="00D90298"/>
    <w:rsid w:val="00D903EB"/>
    <w:rsid w:val="00D908FE"/>
    <w:rsid w:val="00D916B3"/>
    <w:rsid w:val="00D916CE"/>
    <w:rsid w:val="00D919E2"/>
    <w:rsid w:val="00D91D5B"/>
    <w:rsid w:val="00D920BD"/>
    <w:rsid w:val="00D92861"/>
    <w:rsid w:val="00D92C45"/>
    <w:rsid w:val="00D9323E"/>
    <w:rsid w:val="00D932DA"/>
    <w:rsid w:val="00D9336D"/>
    <w:rsid w:val="00D9338C"/>
    <w:rsid w:val="00D934D0"/>
    <w:rsid w:val="00D93CF5"/>
    <w:rsid w:val="00D95150"/>
    <w:rsid w:val="00D951B2"/>
    <w:rsid w:val="00D95821"/>
    <w:rsid w:val="00D95A65"/>
    <w:rsid w:val="00D95F83"/>
    <w:rsid w:val="00D96E60"/>
    <w:rsid w:val="00D972C2"/>
    <w:rsid w:val="00D974C9"/>
    <w:rsid w:val="00D975C7"/>
    <w:rsid w:val="00D975D3"/>
    <w:rsid w:val="00D977D8"/>
    <w:rsid w:val="00D97A19"/>
    <w:rsid w:val="00D97BAC"/>
    <w:rsid w:val="00DA0343"/>
    <w:rsid w:val="00DA0E86"/>
    <w:rsid w:val="00DA1130"/>
    <w:rsid w:val="00DA12F6"/>
    <w:rsid w:val="00DA15E6"/>
    <w:rsid w:val="00DA15E8"/>
    <w:rsid w:val="00DA2923"/>
    <w:rsid w:val="00DA4087"/>
    <w:rsid w:val="00DA4C3F"/>
    <w:rsid w:val="00DA50DC"/>
    <w:rsid w:val="00DA5416"/>
    <w:rsid w:val="00DA5B58"/>
    <w:rsid w:val="00DA5F0E"/>
    <w:rsid w:val="00DA5FFB"/>
    <w:rsid w:val="00DA64A5"/>
    <w:rsid w:val="00DA68B6"/>
    <w:rsid w:val="00DA6CCB"/>
    <w:rsid w:val="00DA6E6E"/>
    <w:rsid w:val="00DA7052"/>
    <w:rsid w:val="00DB12A8"/>
    <w:rsid w:val="00DB14C6"/>
    <w:rsid w:val="00DB271D"/>
    <w:rsid w:val="00DB29B8"/>
    <w:rsid w:val="00DB2D69"/>
    <w:rsid w:val="00DB36F0"/>
    <w:rsid w:val="00DB43F3"/>
    <w:rsid w:val="00DB50DA"/>
    <w:rsid w:val="00DB51E6"/>
    <w:rsid w:val="00DB5A03"/>
    <w:rsid w:val="00DB6550"/>
    <w:rsid w:val="00DB6748"/>
    <w:rsid w:val="00DB721B"/>
    <w:rsid w:val="00DB7308"/>
    <w:rsid w:val="00DB74DB"/>
    <w:rsid w:val="00DB7B67"/>
    <w:rsid w:val="00DB7E70"/>
    <w:rsid w:val="00DC0A4E"/>
    <w:rsid w:val="00DC12C4"/>
    <w:rsid w:val="00DC1817"/>
    <w:rsid w:val="00DC1BEE"/>
    <w:rsid w:val="00DC2396"/>
    <w:rsid w:val="00DC243F"/>
    <w:rsid w:val="00DC2E2E"/>
    <w:rsid w:val="00DC465D"/>
    <w:rsid w:val="00DC5878"/>
    <w:rsid w:val="00DC61C7"/>
    <w:rsid w:val="00DC65CF"/>
    <w:rsid w:val="00DC6998"/>
    <w:rsid w:val="00DC6EBC"/>
    <w:rsid w:val="00DC72EE"/>
    <w:rsid w:val="00DC7D54"/>
    <w:rsid w:val="00DC7EE4"/>
    <w:rsid w:val="00DD02C9"/>
    <w:rsid w:val="00DD02F3"/>
    <w:rsid w:val="00DD09EA"/>
    <w:rsid w:val="00DD0CB1"/>
    <w:rsid w:val="00DD0FFD"/>
    <w:rsid w:val="00DD113E"/>
    <w:rsid w:val="00DD2ED1"/>
    <w:rsid w:val="00DD35F8"/>
    <w:rsid w:val="00DD37F4"/>
    <w:rsid w:val="00DD3C48"/>
    <w:rsid w:val="00DD4531"/>
    <w:rsid w:val="00DD4DB4"/>
    <w:rsid w:val="00DD4FDA"/>
    <w:rsid w:val="00DD50E2"/>
    <w:rsid w:val="00DD53C8"/>
    <w:rsid w:val="00DD5913"/>
    <w:rsid w:val="00DD690F"/>
    <w:rsid w:val="00DD7192"/>
    <w:rsid w:val="00DD7309"/>
    <w:rsid w:val="00DD783E"/>
    <w:rsid w:val="00DD787E"/>
    <w:rsid w:val="00DD7F3E"/>
    <w:rsid w:val="00DE052B"/>
    <w:rsid w:val="00DE11BF"/>
    <w:rsid w:val="00DE138D"/>
    <w:rsid w:val="00DE196D"/>
    <w:rsid w:val="00DE1FB3"/>
    <w:rsid w:val="00DE2016"/>
    <w:rsid w:val="00DE2374"/>
    <w:rsid w:val="00DE2758"/>
    <w:rsid w:val="00DE280D"/>
    <w:rsid w:val="00DE2933"/>
    <w:rsid w:val="00DE2A82"/>
    <w:rsid w:val="00DE2DB2"/>
    <w:rsid w:val="00DE3743"/>
    <w:rsid w:val="00DE4677"/>
    <w:rsid w:val="00DE4963"/>
    <w:rsid w:val="00DE49F2"/>
    <w:rsid w:val="00DE4A54"/>
    <w:rsid w:val="00DE4E4F"/>
    <w:rsid w:val="00DE4E86"/>
    <w:rsid w:val="00DE5279"/>
    <w:rsid w:val="00DE532C"/>
    <w:rsid w:val="00DE5B34"/>
    <w:rsid w:val="00DE649A"/>
    <w:rsid w:val="00DE65B8"/>
    <w:rsid w:val="00DE6D34"/>
    <w:rsid w:val="00DE7125"/>
    <w:rsid w:val="00DE7562"/>
    <w:rsid w:val="00DF001E"/>
    <w:rsid w:val="00DF0772"/>
    <w:rsid w:val="00DF0788"/>
    <w:rsid w:val="00DF08B3"/>
    <w:rsid w:val="00DF0E34"/>
    <w:rsid w:val="00DF12BD"/>
    <w:rsid w:val="00DF12DD"/>
    <w:rsid w:val="00DF26A2"/>
    <w:rsid w:val="00DF2C11"/>
    <w:rsid w:val="00DF32C1"/>
    <w:rsid w:val="00DF334F"/>
    <w:rsid w:val="00DF33BC"/>
    <w:rsid w:val="00DF3EE2"/>
    <w:rsid w:val="00DF40ED"/>
    <w:rsid w:val="00DF44B8"/>
    <w:rsid w:val="00DF48AC"/>
    <w:rsid w:val="00DF4D9C"/>
    <w:rsid w:val="00DF4DD8"/>
    <w:rsid w:val="00DF528D"/>
    <w:rsid w:val="00DF5896"/>
    <w:rsid w:val="00E0010C"/>
    <w:rsid w:val="00E00367"/>
    <w:rsid w:val="00E004EF"/>
    <w:rsid w:val="00E012D7"/>
    <w:rsid w:val="00E01306"/>
    <w:rsid w:val="00E01BFC"/>
    <w:rsid w:val="00E021E9"/>
    <w:rsid w:val="00E03105"/>
    <w:rsid w:val="00E032D9"/>
    <w:rsid w:val="00E03777"/>
    <w:rsid w:val="00E03791"/>
    <w:rsid w:val="00E037FB"/>
    <w:rsid w:val="00E03BC5"/>
    <w:rsid w:val="00E04638"/>
    <w:rsid w:val="00E047E3"/>
    <w:rsid w:val="00E04BB0"/>
    <w:rsid w:val="00E0646A"/>
    <w:rsid w:val="00E0706D"/>
    <w:rsid w:val="00E1087B"/>
    <w:rsid w:val="00E10996"/>
    <w:rsid w:val="00E109CF"/>
    <w:rsid w:val="00E10A43"/>
    <w:rsid w:val="00E10ADF"/>
    <w:rsid w:val="00E1112C"/>
    <w:rsid w:val="00E11371"/>
    <w:rsid w:val="00E113FA"/>
    <w:rsid w:val="00E11463"/>
    <w:rsid w:val="00E11A25"/>
    <w:rsid w:val="00E11AC6"/>
    <w:rsid w:val="00E11CC9"/>
    <w:rsid w:val="00E11EA2"/>
    <w:rsid w:val="00E11F6A"/>
    <w:rsid w:val="00E12462"/>
    <w:rsid w:val="00E12DAE"/>
    <w:rsid w:val="00E12EB4"/>
    <w:rsid w:val="00E130F1"/>
    <w:rsid w:val="00E1319C"/>
    <w:rsid w:val="00E13293"/>
    <w:rsid w:val="00E13560"/>
    <w:rsid w:val="00E136E2"/>
    <w:rsid w:val="00E1377F"/>
    <w:rsid w:val="00E138B6"/>
    <w:rsid w:val="00E13FE3"/>
    <w:rsid w:val="00E14285"/>
    <w:rsid w:val="00E15335"/>
    <w:rsid w:val="00E15599"/>
    <w:rsid w:val="00E155B3"/>
    <w:rsid w:val="00E15840"/>
    <w:rsid w:val="00E158F3"/>
    <w:rsid w:val="00E159F6"/>
    <w:rsid w:val="00E15B86"/>
    <w:rsid w:val="00E15D5F"/>
    <w:rsid w:val="00E15DC2"/>
    <w:rsid w:val="00E1644C"/>
    <w:rsid w:val="00E16495"/>
    <w:rsid w:val="00E166CE"/>
    <w:rsid w:val="00E16FF4"/>
    <w:rsid w:val="00E173BA"/>
    <w:rsid w:val="00E201FC"/>
    <w:rsid w:val="00E2151C"/>
    <w:rsid w:val="00E218C4"/>
    <w:rsid w:val="00E21960"/>
    <w:rsid w:val="00E22937"/>
    <w:rsid w:val="00E22D28"/>
    <w:rsid w:val="00E22F49"/>
    <w:rsid w:val="00E232C0"/>
    <w:rsid w:val="00E24388"/>
    <w:rsid w:val="00E24948"/>
    <w:rsid w:val="00E251A4"/>
    <w:rsid w:val="00E25827"/>
    <w:rsid w:val="00E25B86"/>
    <w:rsid w:val="00E2636A"/>
    <w:rsid w:val="00E266A1"/>
    <w:rsid w:val="00E26CEC"/>
    <w:rsid w:val="00E271EA"/>
    <w:rsid w:val="00E27374"/>
    <w:rsid w:val="00E2747F"/>
    <w:rsid w:val="00E275BD"/>
    <w:rsid w:val="00E2796C"/>
    <w:rsid w:val="00E30D84"/>
    <w:rsid w:val="00E30E9E"/>
    <w:rsid w:val="00E3145C"/>
    <w:rsid w:val="00E31E41"/>
    <w:rsid w:val="00E327AF"/>
    <w:rsid w:val="00E32945"/>
    <w:rsid w:val="00E32B93"/>
    <w:rsid w:val="00E3342E"/>
    <w:rsid w:val="00E33B3D"/>
    <w:rsid w:val="00E33BB2"/>
    <w:rsid w:val="00E3482A"/>
    <w:rsid w:val="00E3492C"/>
    <w:rsid w:val="00E349F9"/>
    <w:rsid w:val="00E34A3A"/>
    <w:rsid w:val="00E351B5"/>
    <w:rsid w:val="00E35AC0"/>
    <w:rsid w:val="00E36A11"/>
    <w:rsid w:val="00E36EC7"/>
    <w:rsid w:val="00E37234"/>
    <w:rsid w:val="00E373A7"/>
    <w:rsid w:val="00E37405"/>
    <w:rsid w:val="00E37634"/>
    <w:rsid w:val="00E37701"/>
    <w:rsid w:val="00E402C4"/>
    <w:rsid w:val="00E40499"/>
    <w:rsid w:val="00E40DD8"/>
    <w:rsid w:val="00E4182D"/>
    <w:rsid w:val="00E418CD"/>
    <w:rsid w:val="00E41AF6"/>
    <w:rsid w:val="00E423CB"/>
    <w:rsid w:val="00E42455"/>
    <w:rsid w:val="00E425D5"/>
    <w:rsid w:val="00E4321A"/>
    <w:rsid w:val="00E43DC6"/>
    <w:rsid w:val="00E4416B"/>
    <w:rsid w:val="00E4466F"/>
    <w:rsid w:val="00E44B3A"/>
    <w:rsid w:val="00E45836"/>
    <w:rsid w:val="00E45E33"/>
    <w:rsid w:val="00E46196"/>
    <w:rsid w:val="00E463E2"/>
    <w:rsid w:val="00E46EF4"/>
    <w:rsid w:val="00E46F50"/>
    <w:rsid w:val="00E475F0"/>
    <w:rsid w:val="00E476A1"/>
    <w:rsid w:val="00E479E2"/>
    <w:rsid w:val="00E47EBD"/>
    <w:rsid w:val="00E47F88"/>
    <w:rsid w:val="00E50173"/>
    <w:rsid w:val="00E50EA0"/>
    <w:rsid w:val="00E50EC2"/>
    <w:rsid w:val="00E5144D"/>
    <w:rsid w:val="00E51B09"/>
    <w:rsid w:val="00E51C9F"/>
    <w:rsid w:val="00E5255B"/>
    <w:rsid w:val="00E5262E"/>
    <w:rsid w:val="00E527C0"/>
    <w:rsid w:val="00E5282B"/>
    <w:rsid w:val="00E52F2A"/>
    <w:rsid w:val="00E53386"/>
    <w:rsid w:val="00E534A5"/>
    <w:rsid w:val="00E541D6"/>
    <w:rsid w:val="00E5429E"/>
    <w:rsid w:val="00E54839"/>
    <w:rsid w:val="00E5497C"/>
    <w:rsid w:val="00E54E67"/>
    <w:rsid w:val="00E54F2B"/>
    <w:rsid w:val="00E5526E"/>
    <w:rsid w:val="00E55701"/>
    <w:rsid w:val="00E55A18"/>
    <w:rsid w:val="00E563B1"/>
    <w:rsid w:val="00E5663C"/>
    <w:rsid w:val="00E5678C"/>
    <w:rsid w:val="00E5682D"/>
    <w:rsid w:val="00E5699A"/>
    <w:rsid w:val="00E56D42"/>
    <w:rsid w:val="00E577E6"/>
    <w:rsid w:val="00E60004"/>
    <w:rsid w:val="00E601CD"/>
    <w:rsid w:val="00E60635"/>
    <w:rsid w:val="00E6091E"/>
    <w:rsid w:val="00E60ADA"/>
    <w:rsid w:val="00E6114C"/>
    <w:rsid w:val="00E61299"/>
    <w:rsid w:val="00E615D3"/>
    <w:rsid w:val="00E61CD5"/>
    <w:rsid w:val="00E61D4C"/>
    <w:rsid w:val="00E6222E"/>
    <w:rsid w:val="00E62293"/>
    <w:rsid w:val="00E62508"/>
    <w:rsid w:val="00E626A1"/>
    <w:rsid w:val="00E62756"/>
    <w:rsid w:val="00E62A52"/>
    <w:rsid w:val="00E63144"/>
    <w:rsid w:val="00E63EA2"/>
    <w:rsid w:val="00E64784"/>
    <w:rsid w:val="00E64A8B"/>
    <w:rsid w:val="00E64D0E"/>
    <w:rsid w:val="00E65B76"/>
    <w:rsid w:val="00E66285"/>
    <w:rsid w:val="00E662BA"/>
    <w:rsid w:val="00E66628"/>
    <w:rsid w:val="00E670F0"/>
    <w:rsid w:val="00E679B6"/>
    <w:rsid w:val="00E67D9F"/>
    <w:rsid w:val="00E707B4"/>
    <w:rsid w:val="00E70875"/>
    <w:rsid w:val="00E70913"/>
    <w:rsid w:val="00E70AF3"/>
    <w:rsid w:val="00E71072"/>
    <w:rsid w:val="00E71D9D"/>
    <w:rsid w:val="00E721CE"/>
    <w:rsid w:val="00E725B8"/>
    <w:rsid w:val="00E73370"/>
    <w:rsid w:val="00E73BB3"/>
    <w:rsid w:val="00E73F9A"/>
    <w:rsid w:val="00E74195"/>
    <w:rsid w:val="00E7496B"/>
    <w:rsid w:val="00E74D95"/>
    <w:rsid w:val="00E74E42"/>
    <w:rsid w:val="00E755D2"/>
    <w:rsid w:val="00E7561D"/>
    <w:rsid w:val="00E75AE8"/>
    <w:rsid w:val="00E75B6E"/>
    <w:rsid w:val="00E76390"/>
    <w:rsid w:val="00E76592"/>
    <w:rsid w:val="00E766BA"/>
    <w:rsid w:val="00E76B63"/>
    <w:rsid w:val="00E770A2"/>
    <w:rsid w:val="00E77333"/>
    <w:rsid w:val="00E77A72"/>
    <w:rsid w:val="00E8003F"/>
    <w:rsid w:val="00E802FA"/>
    <w:rsid w:val="00E8041E"/>
    <w:rsid w:val="00E81102"/>
    <w:rsid w:val="00E81D08"/>
    <w:rsid w:val="00E81D2F"/>
    <w:rsid w:val="00E81F75"/>
    <w:rsid w:val="00E827EB"/>
    <w:rsid w:val="00E828C3"/>
    <w:rsid w:val="00E82B87"/>
    <w:rsid w:val="00E83330"/>
    <w:rsid w:val="00E8372D"/>
    <w:rsid w:val="00E8382A"/>
    <w:rsid w:val="00E83F04"/>
    <w:rsid w:val="00E841DE"/>
    <w:rsid w:val="00E84A19"/>
    <w:rsid w:val="00E84C12"/>
    <w:rsid w:val="00E84DC7"/>
    <w:rsid w:val="00E8541A"/>
    <w:rsid w:val="00E858F0"/>
    <w:rsid w:val="00E85AD3"/>
    <w:rsid w:val="00E866BD"/>
    <w:rsid w:val="00E86A2F"/>
    <w:rsid w:val="00E86C0A"/>
    <w:rsid w:val="00E86EDA"/>
    <w:rsid w:val="00E87054"/>
    <w:rsid w:val="00E87271"/>
    <w:rsid w:val="00E87A22"/>
    <w:rsid w:val="00E87C69"/>
    <w:rsid w:val="00E87EFE"/>
    <w:rsid w:val="00E900DF"/>
    <w:rsid w:val="00E90AB0"/>
    <w:rsid w:val="00E916CC"/>
    <w:rsid w:val="00E9195C"/>
    <w:rsid w:val="00E919D3"/>
    <w:rsid w:val="00E91BD8"/>
    <w:rsid w:val="00E92CD1"/>
    <w:rsid w:val="00E92D41"/>
    <w:rsid w:val="00E93F19"/>
    <w:rsid w:val="00E9416D"/>
    <w:rsid w:val="00E94697"/>
    <w:rsid w:val="00E94A83"/>
    <w:rsid w:val="00E94C49"/>
    <w:rsid w:val="00E94EF0"/>
    <w:rsid w:val="00E953B0"/>
    <w:rsid w:val="00E9577F"/>
    <w:rsid w:val="00E95CD1"/>
    <w:rsid w:val="00E960D0"/>
    <w:rsid w:val="00E961FA"/>
    <w:rsid w:val="00E96459"/>
    <w:rsid w:val="00E9650A"/>
    <w:rsid w:val="00E96785"/>
    <w:rsid w:val="00E973FE"/>
    <w:rsid w:val="00E974F8"/>
    <w:rsid w:val="00E97BAE"/>
    <w:rsid w:val="00E97F35"/>
    <w:rsid w:val="00EA0928"/>
    <w:rsid w:val="00EA094E"/>
    <w:rsid w:val="00EA0FEB"/>
    <w:rsid w:val="00EA15B9"/>
    <w:rsid w:val="00EA19A5"/>
    <w:rsid w:val="00EA1DB3"/>
    <w:rsid w:val="00EA20A3"/>
    <w:rsid w:val="00EA24BD"/>
    <w:rsid w:val="00EA26FF"/>
    <w:rsid w:val="00EA2907"/>
    <w:rsid w:val="00EA2B38"/>
    <w:rsid w:val="00EA307B"/>
    <w:rsid w:val="00EA3A89"/>
    <w:rsid w:val="00EA3B04"/>
    <w:rsid w:val="00EA4D16"/>
    <w:rsid w:val="00EA5E15"/>
    <w:rsid w:val="00EA619F"/>
    <w:rsid w:val="00EA69FC"/>
    <w:rsid w:val="00EA6EBE"/>
    <w:rsid w:val="00EA7733"/>
    <w:rsid w:val="00EA77BF"/>
    <w:rsid w:val="00EB046D"/>
    <w:rsid w:val="00EB0815"/>
    <w:rsid w:val="00EB0872"/>
    <w:rsid w:val="00EB0925"/>
    <w:rsid w:val="00EB0F2D"/>
    <w:rsid w:val="00EB1764"/>
    <w:rsid w:val="00EB1C4B"/>
    <w:rsid w:val="00EB2414"/>
    <w:rsid w:val="00EB2888"/>
    <w:rsid w:val="00EB307B"/>
    <w:rsid w:val="00EB308B"/>
    <w:rsid w:val="00EB30E9"/>
    <w:rsid w:val="00EB33DB"/>
    <w:rsid w:val="00EB38AF"/>
    <w:rsid w:val="00EB39A5"/>
    <w:rsid w:val="00EB3BE7"/>
    <w:rsid w:val="00EB3C82"/>
    <w:rsid w:val="00EB3DC7"/>
    <w:rsid w:val="00EB3FAB"/>
    <w:rsid w:val="00EB420B"/>
    <w:rsid w:val="00EB4E8E"/>
    <w:rsid w:val="00EB52C6"/>
    <w:rsid w:val="00EB54C3"/>
    <w:rsid w:val="00EB664A"/>
    <w:rsid w:val="00EB6D61"/>
    <w:rsid w:val="00EB6EC4"/>
    <w:rsid w:val="00EB7184"/>
    <w:rsid w:val="00EB725C"/>
    <w:rsid w:val="00EB7AD9"/>
    <w:rsid w:val="00EB7DC4"/>
    <w:rsid w:val="00EB7FFE"/>
    <w:rsid w:val="00EC026F"/>
    <w:rsid w:val="00EC0755"/>
    <w:rsid w:val="00EC0BBA"/>
    <w:rsid w:val="00EC1357"/>
    <w:rsid w:val="00EC14E7"/>
    <w:rsid w:val="00EC16E0"/>
    <w:rsid w:val="00EC1CBB"/>
    <w:rsid w:val="00EC1D25"/>
    <w:rsid w:val="00EC1D86"/>
    <w:rsid w:val="00EC1E2F"/>
    <w:rsid w:val="00EC299D"/>
    <w:rsid w:val="00EC2A13"/>
    <w:rsid w:val="00EC2A36"/>
    <w:rsid w:val="00EC2AEB"/>
    <w:rsid w:val="00EC2C26"/>
    <w:rsid w:val="00EC3383"/>
    <w:rsid w:val="00EC3396"/>
    <w:rsid w:val="00EC39BF"/>
    <w:rsid w:val="00EC3D8F"/>
    <w:rsid w:val="00EC3E23"/>
    <w:rsid w:val="00EC51CB"/>
    <w:rsid w:val="00EC6369"/>
    <w:rsid w:val="00EC6B72"/>
    <w:rsid w:val="00EC7B38"/>
    <w:rsid w:val="00EC7BB2"/>
    <w:rsid w:val="00EC7DF7"/>
    <w:rsid w:val="00ED0016"/>
    <w:rsid w:val="00ED03BF"/>
    <w:rsid w:val="00ED04C9"/>
    <w:rsid w:val="00ED0750"/>
    <w:rsid w:val="00ED07D6"/>
    <w:rsid w:val="00ED095E"/>
    <w:rsid w:val="00ED0C31"/>
    <w:rsid w:val="00ED12E0"/>
    <w:rsid w:val="00ED1A96"/>
    <w:rsid w:val="00ED2592"/>
    <w:rsid w:val="00ED3289"/>
    <w:rsid w:val="00ED3706"/>
    <w:rsid w:val="00ED3BB8"/>
    <w:rsid w:val="00ED4873"/>
    <w:rsid w:val="00ED4B37"/>
    <w:rsid w:val="00ED51BE"/>
    <w:rsid w:val="00ED55FC"/>
    <w:rsid w:val="00ED5D72"/>
    <w:rsid w:val="00ED5E5A"/>
    <w:rsid w:val="00ED5FD4"/>
    <w:rsid w:val="00ED60AD"/>
    <w:rsid w:val="00ED633A"/>
    <w:rsid w:val="00ED63F9"/>
    <w:rsid w:val="00ED6CAB"/>
    <w:rsid w:val="00ED75A2"/>
    <w:rsid w:val="00EE11B5"/>
    <w:rsid w:val="00EE151B"/>
    <w:rsid w:val="00EE15DF"/>
    <w:rsid w:val="00EE1EFA"/>
    <w:rsid w:val="00EE231C"/>
    <w:rsid w:val="00EE2905"/>
    <w:rsid w:val="00EE2CAD"/>
    <w:rsid w:val="00EE3263"/>
    <w:rsid w:val="00EE4A60"/>
    <w:rsid w:val="00EE4B78"/>
    <w:rsid w:val="00EE5D63"/>
    <w:rsid w:val="00EE6109"/>
    <w:rsid w:val="00EE61EF"/>
    <w:rsid w:val="00EE63D6"/>
    <w:rsid w:val="00EE641E"/>
    <w:rsid w:val="00EE6456"/>
    <w:rsid w:val="00EE6925"/>
    <w:rsid w:val="00EE6A64"/>
    <w:rsid w:val="00EE6F6F"/>
    <w:rsid w:val="00EE7106"/>
    <w:rsid w:val="00EE71CD"/>
    <w:rsid w:val="00EE71F4"/>
    <w:rsid w:val="00EE7611"/>
    <w:rsid w:val="00EE7F92"/>
    <w:rsid w:val="00EF02E6"/>
    <w:rsid w:val="00EF0B35"/>
    <w:rsid w:val="00EF0F43"/>
    <w:rsid w:val="00EF1719"/>
    <w:rsid w:val="00EF1942"/>
    <w:rsid w:val="00EF1B80"/>
    <w:rsid w:val="00EF2006"/>
    <w:rsid w:val="00EF2009"/>
    <w:rsid w:val="00EF29AA"/>
    <w:rsid w:val="00EF3B27"/>
    <w:rsid w:val="00EF3E32"/>
    <w:rsid w:val="00EF4231"/>
    <w:rsid w:val="00EF59EA"/>
    <w:rsid w:val="00EF5A38"/>
    <w:rsid w:val="00EF5CA1"/>
    <w:rsid w:val="00EF64FA"/>
    <w:rsid w:val="00EF671E"/>
    <w:rsid w:val="00EF6AC7"/>
    <w:rsid w:val="00EF6B6F"/>
    <w:rsid w:val="00EF6CAE"/>
    <w:rsid w:val="00EF6FDD"/>
    <w:rsid w:val="00EF7046"/>
    <w:rsid w:val="00EF70A0"/>
    <w:rsid w:val="00EF72E9"/>
    <w:rsid w:val="00EF73BA"/>
    <w:rsid w:val="00EF7497"/>
    <w:rsid w:val="00EF796F"/>
    <w:rsid w:val="00F000DF"/>
    <w:rsid w:val="00F00333"/>
    <w:rsid w:val="00F005F1"/>
    <w:rsid w:val="00F006D8"/>
    <w:rsid w:val="00F008A9"/>
    <w:rsid w:val="00F016EA"/>
    <w:rsid w:val="00F018C7"/>
    <w:rsid w:val="00F025D6"/>
    <w:rsid w:val="00F025DD"/>
    <w:rsid w:val="00F02724"/>
    <w:rsid w:val="00F027FB"/>
    <w:rsid w:val="00F02C9C"/>
    <w:rsid w:val="00F034DD"/>
    <w:rsid w:val="00F03617"/>
    <w:rsid w:val="00F03677"/>
    <w:rsid w:val="00F036C1"/>
    <w:rsid w:val="00F038BF"/>
    <w:rsid w:val="00F03AF5"/>
    <w:rsid w:val="00F0450B"/>
    <w:rsid w:val="00F0482F"/>
    <w:rsid w:val="00F04DF1"/>
    <w:rsid w:val="00F04DFB"/>
    <w:rsid w:val="00F04EC3"/>
    <w:rsid w:val="00F05332"/>
    <w:rsid w:val="00F05814"/>
    <w:rsid w:val="00F05A8B"/>
    <w:rsid w:val="00F05AF3"/>
    <w:rsid w:val="00F05B8D"/>
    <w:rsid w:val="00F06048"/>
    <w:rsid w:val="00F06330"/>
    <w:rsid w:val="00F073AD"/>
    <w:rsid w:val="00F077C2"/>
    <w:rsid w:val="00F07DC0"/>
    <w:rsid w:val="00F07F30"/>
    <w:rsid w:val="00F1085F"/>
    <w:rsid w:val="00F10D4B"/>
    <w:rsid w:val="00F11018"/>
    <w:rsid w:val="00F111AF"/>
    <w:rsid w:val="00F1183A"/>
    <w:rsid w:val="00F11B23"/>
    <w:rsid w:val="00F11F5F"/>
    <w:rsid w:val="00F122BD"/>
    <w:rsid w:val="00F125FA"/>
    <w:rsid w:val="00F126CD"/>
    <w:rsid w:val="00F12815"/>
    <w:rsid w:val="00F12F72"/>
    <w:rsid w:val="00F131D6"/>
    <w:rsid w:val="00F134EA"/>
    <w:rsid w:val="00F13717"/>
    <w:rsid w:val="00F145C8"/>
    <w:rsid w:val="00F14810"/>
    <w:rsid w:val="00F14867"/>
    <w:rsid w:val="00F14C10"/>
    <w:rsid w:val="00F14F5E"/>
    <w:rsid w:val="00F1507B"/>
    <w:rsid w:val="00F152F3"/>
    <w:rsid w:val="00F1618F"/>
    <w:rsid w:val="00F1674E"/>
    <w:rsid w:val="00F16C52"/>
    <w:rsid w:val="00F176F5"/>
    <w:rsid w:val="00F17BB2"/>
    <w:rsid w:val="00F17D7F"/>
    <w:rsid w:val="00F17E8A"/>
    <w:rsid w:val="00F17F03"/>
    <w:rsid w:val="00F17F37"/>
    <w:rsid w:val="00F202C6"/>
    <w:rsid w:val="00F20435"/>
    <w:rsid w:val="00F2043F"/>
    <w:rsid w:val="00F20701"/>
    <w:rsid w:val="00F20BDA"/>
    <w:rsid w:val="00F20E1B"/>
    <w:rsid w:val="00F22BA1"/>
    <w:rsid w:val="00F235B8"/>
    <w:rsid w:val="00F244B5"/>
    <w:rsid w:val="00F2450D"/>
    <w:rsid w:val="00F251BC"/>
    <w:rsid w:val="00F25213"/>
    <w:rsid w:val="00F2542D"/>
    <w:rsid w:val="00F2548B"/>
    <w:rsid w:val="00F254DF"/>
    <w:rsid w:val="00F255E5"/>
    <w:rsid w:val="00F257D1"/>
    <w:rsid w:val="00F25A34"/>
    <w:rsid w:val="00F25CE7"/>
    <w:rsid w:val="00F2616D"/>
    <w:rsid w:val="00F26379"/>
    <w:rsid w:val="00F2666E"/>
    <w:rsid w:val="00F26A2D"/>
    <w:rsid w:val="00F271AC"/>
    <w:rsid w:val="00F2727A"/>
    <w:rsid w:val="00F27476"/>
    <w:rsid w:val="00F27708"/>
    <w:rsid w:val="00F279D9"/>
    <w:rsid w:val="00F30496"/>
    <w:rsid w:val="00F3049C"/>
    <w:rsid w:val="00F306CF"/>
    <w:rsid w:val="00F30715"/>
    <w:rsid w:val="00F30760"/>
    <w:rsid w:val="00F311DD"/>
    <w:rsid w:val="00F31458"/>
    <w:rsid w:val="00F3153D"/>
    <w:rsid w:val="00F3176B"/>
    <w:rsid w:val="00F31E2C"/>
    <w:rsid w:val="00F32169"/>
    <w:rsid w:val="00F32C8C"/>
    <w:rsid w:val="00F32DEA"/>
    <w:rsid w:val="00F33456"/>
    <w:rsid w:val="00F3345A"/>
    <w:rsid w:val="00F337E1"/>
    <w:rsid w:val="00F33C15"/>
    <w:rsid w:val="00F342E7"/>
    <w:rsid w:val="00F343DA"/>
    <w:rsid w:val="00F34571"/>
    <w:rsid w:val="00F34795"/>
    <w:rsid w:val="00F34AAF"/>
    <w:rsid w:val="00F356A2"/>
    <w:rsid w:val="00F3628B"/>
    <w:rsid w:val="00F36813"/>
    <w:rsid w:val="00F36B66"/>
    <w:rsid w:val="00F373E6"/>
    <w:rsid w:val="00F4026E"/>
    <w:rsid w:val="00F406D6"/>
    <w:rsid w:val="00F40AB4"/>
    <w:rsid w:val="00F40DB6"/>
    <w:rsid w:val="00F418C2"/>
    <w:rsid w:val="00F419D3"/>
    <w:rsid w:val="00F42349"/>
    <w:rsid w:val="00F42798"/>
    <w:rsid w:val="00F427B5"/>
    <w:rsid w:val="00F42986"/>
    <w:rsid w:val="00F42DAF"/>
    <w:rsid w:val="00F42E18"/>
    <w:rsid w:val="00F42FB7"/>
    <w:rsid w:val="00F431AD"/>
    <w:rsid w:val="00F43522"/>
    <w:rsid w:val="00F4356B"/>
    <w:rsid w:val="00F43834"/>
    <w:rsid w:val="00F43D86"/>
    <w:rsid w:val="00F44CAF"/>
    <w:rsid w:val="00F45DA1"/>
    <w:rsid w:val="00F46643"/>
    <w:rsid w:val="00F4681B"/>
    <w:rsid w:val="00F46888"/>
    <w:rsid w:val="00F46F27"/>
    <w:rsid w:val="00F47A22"/>
    <w:rsid w:val="00F47AA3"/>
    <w:rsid w:val="00F506E0"/>
    <w:rsid w:val="00F50913"/>
    <w:rsid w:val="00F5108D"/>
    <w:rsid w:val="00F51189"/>
    <w:rsid w:val="00F513FD"/>
    <w:rsid w:val="00F521CB"/>
    <w:rsid w:val="00F52681"/>
    <w:rsid w:val="00F52CE3"/>
    <w:rsid w:val="00F53161"/>
    <w:rsid w:val="00F53B87"/>
    <w:rsid w:val="00F53E2D"/>
    <w:rsid w:val="00F55B02"/>
    <w:rsid w:val="00F563E5"/>
    <w:rsid w:val="00F565F5"/>
    <w:rsid w:val="00F5671B"/>
    <w:rsid w:val="00F56C01"/>
    <w:rsid w:val="00F5747E"/>
    <w:rsid w:val="00F60360"/>
    <w:rsid w:val="00F60C10"/>
    <w:rsid w:val="00F60C12"/>
    <w:rsid w:val="00F6129B"/>
    <w:rsid w:val="00F61E2B"/>
    <w:rsid w:val="00F62757"/>
    <w:rsid w:val="00F62A60"/>
    <w:rsid w:val="00F63126"/>
    <w:rsid w:val="00F6399C"/>
    <w:rsid w:val="00F63E6B"/>
    <w:rsid w:val="00F6476A"/>
    <w:rsid w:val="00F6631A"/>
    <w:rsid w:val="00F66654"/>
    <w:rsid w:val="00F66D37"/>
    <w:rsid w:val="00F66F8F"/>
    <w:rsid w:val="00F67453"/>
    <w:rsid w:val="00F67818"/>
    <w:rsid w:val="00F678FE"/>
    <w:rsid w:val="00F67D49"/>
    <w:rsid w:val="00F70183"/>
    <w:rsid w:val="00F7103C"/>
    <w:rsid w:val="00F711A6"/>
    <w:rsid w:val="00F722DB"/>
    <w:rsid w:val="00F729B3"/>
    <w:rsid w:val="00F72B57"/>
    <w:rsid w:val="00F7333D"/>
    <w:rsid w:val="00F7341D"/>
    <w:rsid w:val="00F7392E"/>
    <w:rsid w:val="00F73E53"/>
    <w:rsid w:val="00F742B5"/>
    <w:rsid w:val="00F7438C"/>
    <w:rsid w:val="00F74726"/>
    <w:rsid w:val="00F7521E"/>
    <w:rsid w:val="00F75E9B"/>
    <w:rsid w:val="00F75F8C"/>
    <w:rsid w:val="00F76528"/>
    <w:rsid w:val="00F7673B"/>
    <w:rsid w:val="00F76909"/>
    <w:rsid w:val="00F76A18"/>
    <w:rsid w:val="00F76F3B"/>
    <w:rsid w:val="00F771AA"/>
    <w:rsid w:val="00F773DE"/>
    <w:rsid w:val="00F77A1E"/>
    <w:rsid w:val="00F80A1C"/>
    <w:rsid w:val="00F80B69"/>
    <w:rsid w:val="00F80DB8"/>
    <w:rsid w:val="00F80EA7"/>
    <w:rsid w:val="00F81480"/>
    <w:rsid w:val="00F81483"/>
    <w:rsid w:val="00F81591"/>
    <w:rsid w:val="00F82004"/>
    <w:rsid w:val="00F826BC"/>
    <w:rsid w:val="00F831AC"/>
    <w:rsid w:val="00F83A06"/>
    <w:rsid w:val="00F84B08"/>
    <w:rsid w:val="00F84F2C"/>
    <w:rsid w:val="00F8596C"/>
    <w:rsid w:val="00F85B3D"/>
    <w:rsid w:val="00F85EDE"/>
    <w:rsid w:val="00F86DA4"/>
    <w:rsid w:val="00F87418"/>
    <w:rsid w:val="00F87FED"/>
    <w:rsid w:val="00F90642"/>
    <w:rsid w:val="00F9106E"/>
    <w:rsid w:val="00F9112B"/>
    <w:rsid w:val="00F91284"/>
    <w:rsid w:val="00F91356"/>
    <w:rsid w:val="00F9161D"/>
    <w:rsid w:val="00F91713"/>
    <w:rsid w:val="00F918A3"/>
    <w:rsid w:val="00F91D10"/>
    <w:rsid w:val="00F9219D"/>
    <w:rsid w:val="00F92460"/>
    <w:rsid w:val="00F93B9E"/>
    <w:rsid w:val="00F93D89"/>
    <w:rsid w:val="00F94294"/>
    <w:rsid w:val="00F94303"/>
    <w:rsid w:val="00F94930"/>
    <w:rsid w:val="00F949A1"/>
    <w:rsid w:val="00F94EA1"/>
    <w:rsid w:val="00F9576A"/>
    <w:rsid w:val="00F959C4"/>
    <w:rsid w:val="00F95F87"/>
    <w:rsid w:val="00F96050"/>
    <w:rsid w:val="00F9617D"/>
    <w:rsid w:val="00F961A0"/>
    <w:rsid w:val="00F965A5"/>
    <w:rsid w:val="00F96EF9"/>
    <w:rsid w:val="00F970CD"/>
    <w:rsid w:val="00F973B0"/>
    <w:rsid w:val="00F976BC"/>
    <w:rsid w:val="00F97857"/>
    <w:rsid w:val="00F97AF0"/>
    <w:rsid w:val="00F97F09"/>
    <w:rsid w:val="00FA0B0C"/>
    <w:rsid w:val="00FA12E3"/>
    <w:rsid w:val="00FA1B15"/>
    <w:rsid w:val="00FA25BD"/>
    <w:rsid w:val="00FA26E1"/>
    <w:rsid w:val="00FA365F"/>
    <w:rsid w:val="00FA3A79"/>
    <w:rsid w:val="00FA3FC5"/>
    <w:rsid w:val="00FA41B6"/>
    <w:rsid w:val="00FA43F8"/>
    <w:rsid w:val="00FA50D6"/>
    <w:rsid w:val="00FA54F3"/>
    <w:rsid w:val="00FA5B58"/>
    <w:rsid w:val="00FA5B5D"/>
    <w:rsid w:val="00FA5C40"/>
    <w:rsid w:val="00FA5C68"/>
    <w:rsid w:val="00FA6532"/>
    <w:rsid w:val="00FA6F21"/>
    <w:rsid w:val="00FA6FAD"/>
    <w:rsid w:val="00FA702B"/>
    <w:rsid w:val="00FA7122"/>
    <w:rsid w:val="00FA7608"/>
    <w:rsid w:val="00FA7DF4"/>
    <w:rsid w:val="00FB03FD"/>
    <w:rsid w:val="00FB04FF"/>
    <w:rsid w:val="00FB0812"/>
    <w:rsid w:val="00FB082E"/>
    <w:rsid w:val="00FB0E7B"/>
    <w:rsid w:val="00FB1351"/>
    <w:rsid w:val="00FB143C"/>
    <w:rsid w:val="00FB15DA"/>
    <w:rsid w:val="00FB1CD1"/>
    <w:rsid w:val="00FB2581"/>
    <w:rsid w:val="00FB26DB"/>
    <w:rsid w:val="00FB2FB1"/>
    <w:rsid w:val="00FB34C4"/>
    <w:rsid w:val="00FB4D18"/>
    <w:rsid w:val="00FB5C8A"/>
    <w:rsid w:val="00FB6F40"/>
    <w:rsid w:val="00FB7644"/>
    <w:rsid w:val="00FB773C"/>
    <w:rsid w:val="00FB78BB"/>
    <w:rsid w:val="00FB79FB"/>
    <w:rsid w:val="00FBA2C6"/>
    <w:rsid w:val="00FC01D4"/>
    <w:rsid w:val="00FC04D4"/>
    <w:rsid w:val="00FC071E"/>
    <w:rsid w:val="00FC0B33"/>
    <w:rsid w:val="00FC1205"/>
    <w:rsid w:val="00FC16CE"/>
    <w:rsid w:val="00FC1ED1"/>
    <w:rsid w:val="00FC1F3B"/>
    <w:rsid w:val="00FC2894"/>
    <w:rsid w:val="00FC3316"/>
    <w:rsid w:val="00FC33FC"/>
    <w:rsid w:val="00FC45D4"/>
    <w:rsid w:val="00FC4D90"/>
    <w:rsid w:val="00FC4DF5"/>
    <w:rsid w:val="00FC57CC"/>
    <w:rsid w:val="00FC650F"/>
    <w:rsid w:val="00FC6628"/>
    <w:rsid w:val="00FC694B"/>
    <w:rsid w:val="00FC6ACE"/>
    <w:rsid w:val="00FC6B30"/>
    <w:rsid w:val="00FC6F3A"/>
    <w:rsid w:val="00FC733C"/>
    <w:rsid w:val="00FC7BE2"/>
    <w:rsid w:val="00FC7E25"/>
    <w:rsid w:val="00FD015E"/>
    <w:rsid w:val="00FD069B"/>
    <w:rsid w:val="00FD1126"/>
    <w:rsid w:val="00FD18FC"/>
    <w:rsid w:val="00FD2058"/>
    <w:rsid w:val="00FD207F"/>
    <w:rsid w:val="00FD302A"/>
    <w:rsid w:val="00FD304F"/>
    <w:rsid w:val="00FD30D0"/>
    <w:rsid w:val="00FD33F8"/>
    <w:rsid w:val="00FD3B2C"/>
    <w:rsid w:val="00FD3FEA"/>
    <w:rsid w:val="00FD407A"/>
    <w:rsid w:val="00FD41C8"/>
    <w:rsid w:val="00FD44B3"/>
    <w:rsid w:val="00FD501A"/>
    <w:rsid w:val="00FD501E"/>
    <w:rsid w:val="00FD524E"/>
    <w:rsid w:val="00FD5557"/>
    <w:rsid w:val="00FD6D0C"/>
    <w:rsid w:val="00FD6D8C"/>
    <w:rsid w:val="00FD6E7B"/>
    <w:rsid w:val="00FD6EB9"/>
    <w:rsid w:val="00FD720F"/>
    <w:rsid w:val="00FD749B"/>
    <w:rsid w:val="00FD74B2"/>
    <w:rsid w:val="00FE0287"/>
    <w:rsid w:val="00FE1187"/>
    <w:rsid w:val="00FE11C4"/>
    <w:rsid w:val="00FE11F3"/>
    <w:rsid w:val="00FE1F12"/>
    <w:rsid w:val="00FE2177"/>
    <w:rsid w:val="00FE2E98"/>
    <w:rsid w:val="00FE2EC4"/>
    <w:rsid w:val="00FE310E"/>
    <w:rsid w:val="00FE34D9"/>
    <w:rsid w:val="00FE3749"/>
    <w:rsid w:val="00FE4540"/>
    <w:rsid w:val="00FE4E26"/>
    <w:rsid w:val="00FE4F64"/>
    <w:rsid w:val="00FE50BE"/>
    <w:rsid w:val="00FE531F"/>
    <w:rsid w:val="00FE5CE8"/>
    <w:rsid w:val="00FE68C0"/>
    <w:rsid w:val="00FE6A54"/>
    <w:rsid w:val="00FE6B7E"/>
    <w:rsid w:val="00FE6C3D"/>
    <w:rsid w:val="00FE71FE"/>
    <w:rsid w:val="00FE76A7"/>
    <w:rsid w:val="00FF00D1"/>
    <w:rsid w:val="00FF0834"/>
    <w:rsid w:val="00FF0BD1"/>
    <w:rsid w:val="00FF0FF0"/>
    <w:rsid w:val="00FF14EB"/>
    <w:rsid w:val="00FF16F0"/>
    <w:rsid w:val="00FF2218"/>
    <w:rsid w:val="00FF26A5"/>
    <w:rsid w:val="00FF2CC4"/>
    <w:rsid w:val="00FF2D33"/>
    <w:rsid w:val="00FF3177"/>
    <w:rsid w:val="00FF31EF"/>
    <w:rsid w:val="00FF36B5"/>
    <w:rsid w:val="00FF3AF4"/>
    <w:rsid w:val="00FF3CEB"/>
    <w:rsid w:val="00FF4824"/>
    <w:rsid w:val="00FF4D6C"/>
    <w:rsid w:val="00FF541E"/>
    <w:rsid w:val="00FF585E"/>
    <w:rsid w:val="00FF659F"/>
    <w:rsid w:val="00FF67CC"/>
    <w:rsid w:val="00FF6A9E"/>
    <w:rsid w:val="00FF7232"/>
    <w:rsid w:val="00FF7676"/>
    <w:rsid w:val="00FF796A"/>
    <w:rsid w:val="00FF79B6"/>
    <w:rsid w:val="00FF7B4B"/>
    <w:rsid w:val="00FF7E66"/>
    <w:rsid w:val="01199176"/>
    <w:rsid w:val="01402F30"/>
    <w:rsid w:val="01407B21"/>
    <w:rsid w:val="01415C2A"/>
    <w:rsid w:val="0147195E"/>
    <w:rsid w:val="014EF8E7"/>
    <w:rsid w:val="0153CDC0"/>
    <w:rsid w:val="0155D8D5"/>
    <w:rsid w:val="01691D9C"/>
    <w:rsid w:val="0185B01E"/>
    <w:rsid w:val="01872019"/>
    <w:rsid w:val="01886A76"/>
    <w:rsid w:val="01958BC2"/>
    <w:rsid w:val="019F3302"/>
    <w:rsid w:val="01AED5F4"/>
    <w:rsid w:val="01B05231"/>
    <w:rsid w:val="01B387E7"/>
    <w:rsid w:val="01C1D8F9"/>
    <w:rsid w:val="01C673DD"/>
    <w:rsid w:val="01E709ED"/>
    <w:rsid w:val="01E7CA76"/>
    <w:rsid w:val="01E96905"/>
    <w:rsid w:val="01FAE6AF"/>
    <w:rsid w:val="02036BC1"/>
    <w:rsid w:val="0203CF2F"/>
    <w:rsid w:val="020F881F"/>
    <w:rsid w:val="02214CAF"/>
    <w:rsid w:val="0221A787"/>
    <w:rsid w:val="022C90C5"/>
    <w:rsid w:val="0237B0C6"/>
    <w:rsid w:val="023AD78A"/>
    <w:rsid w:val="024B8C66"/>
    <w:rsid w:val="0252F1F2"/>
    <w:rsid w:val="02632156"/>
    <w:rsid w:val="027B867E"/>
    <w:rsid w:val="028C1A67"/>
    <w:rsid w:val="02955052"/>
    <w:rsid w:val="0297C580"/>
    <w:rsid w:val="02AB8401"/>
    <w:rsid w:val="02AF55AA"/>
    <w:rsid w:val="02B9B6FD"/>
    <w:rsid w:val="02C63133"/>
    <w:rsid w:val="02EF412E"/>
    <w:rsid w:val="02F3AA57"/>
    <w:rsid w:val="02FABD6D"/>
    <w:rsid w:val="02FDB1CA"/>
    <w:rsid w:val="030A9BA3"/>
    <w:rsid w:val="03405576"/>
    <w:rsid w:val="03428E71"/>
    <w:rsid w:val="0348FD90"/>
    <w:rsid w:val="03694BB2"/>
    <w:rsid w:val="037F2FD4"/>
    <w:rsid w:val="037F60C2"/>
    <w:rsid w:val="0398230D"/>
    <w:rsid w:val="03A153EA"/>
    <w:rsid w:val="03A3EB00"/>
    <w:rsid w:val="03B28EC1"/>
    <w:rsid w:val="03BA58CA"/>
    <w:rsid w:val="03C3C227"/>
    <w:rsid w:val="03C516BE"/>
    <w:rsid w:val="03EC02C6"/>
    <w:rsid w:val="03FC16F7"/>
    <w:rsid w:val="03FE4446"/>
    <w:rsid w:val="04011386"/>
    <w:rsid w:val="04028BBD"/>
    <w:rsid w:val="0402A113"/>
    <w:rsid w:val="041AB045"/>
    <w:rsid w:val="0432BC85"/>
    <w:rsid w:val="0445E01B"/>
    <w:rsid w:val="0448B8DB"/>
    <w:rsid w:val="04550206"/>
    <w:rsid w:val="0464BB3F"/>
    <w:rsid w:val="04674E8B"/>
    <w:rsid w:val="04799816"/>
    <w:rsid w:val="047A66A6"/>
    <w:rsid w:val="04A06A35"/>
    <w:rsid w:val="04A5FEE9"/>
    <w:rsid w:val="04C719C6"/>
    <w:rsid w:val="04D407B4"/>
    <w:rsid w:val="04D41B6B"/>
    <w:rsid w:val="04D655A1"/>
    <w:rsid w:val="04D8E11A"/>
    <w:rsid w:val="04D8F0B8"/>
    <w:rsid w:val="04E1E8AE"/>
    <w:rsid w:val="04ED8DA1"/>
    <w:rsid w:val="04F87209"/>
    <w:rsid w:val="04FD5161"/>
    <w:rsid w:val="0533AF76"/>
    <w:rsid w:val="053D244B"/>
    <w:rsid w:val="056B4583"/>
    <w:rsid w:val="056C36B1"/>
    <w:rsid w:val="05733018"/>
    <w:rsid w:val="057F6DC8"/>
    <w:rsid w:val="0586CECA"/>
    <w:rsid w:val="0594C8E5"/>
    <w:rsid w:val="0595FBF2"/>
    <w:rsid w:val="05A50034"/>
    <w:rsid w:val="05B51707"/>
    <w:rsid w:val="05BF103C"/>
    <w:rsid w:val="05D6EE4D"/>
    <w:rsid w:val="05D6FD4D"/>
    <w:rsid w:val="05DAA5C8"/>
    <w:rsid w:val="05E29EAF"/>
    <w:rsid w:val="05EE662B"/>
    <w:rsid w:val="05F43D64"/>
    <w:rsid w:val="05F5DF16"/>
    <w:rsid w:val="05FC7ED5"/>
    <w:rsid w:val="06008BA0"/>
    <w:rsid w:val="060BB64D"/>
    <w:rsid w:val="0612E7B9"/>
    <w:rsid w:val="06530958"/>
    <w:rsid w:val="06590062"/>
    <w:rsid w:val="065AC285"/>
    <w:rsid w:val="065B7E44"/>
    <w:rsid w:val="06854313"/>
    <w:rsid w:val="068D45AE"/>
    <w:rsid w:val="069C6719"/>
    <w:rsid w:val="06AB0175"/>
    <w:rsid w:val="06AB1321"/>
    <w:rsid w:val="06B3043C"/>
    <w:rsid w:val="06BE6001"/>
    <w:rsid w:val="06D02876"/>
    <w:rsid w:val="06D8D27B"/>
    <w:rsid w:val="06FAFE87"/>
    <w:rsid w:val="06FBA46F"/>
    <w:rsid w:val="07098C64"/>
    <w:rsid w:val="070A9050"/>
    <w:rsid w:val="071A141D"/>
    <w:rsid w:val="071A225D"/>
    <w:rsid w:val="0723C06C"/>
    <w:rsid w:val="0742A80F"/>
    <w:rsid w:val="074F38CC"/>
    <w:rsid w:val="0759AE70"/>
    <w:rsid w:val="075E0D22"/>
    <w:rsid w:val="076D2BF4"/>
    <w:rsid w:val="0777F004"/>
    <w:rsid w:val="077B1AC3"/>
    <w:rsid w:val="077F578C"/>
    <w:rsid w:val="077F7EAE"/>
    <w:rsid w:val="078E5BCC"/>
    <w:rsid w:val="07948572"/>
    <w:rsid w:val="079C9D87"/>
    <w:rsid w:val="07A0EED3"/>
    <w:rsid w:val="07B11FBC"/>
    <w:rsid w:val="07B8BBEC"/>
    <w:rsid w:val="07C4D4D5"/>
    <w:rsid w:val="07D5B320"/>
    <w:rsid w:val="07D8CEBB"/>
    <w:rsid w:val="07D986F6"/>
    <w:rsid w:val="080811F0"/>
    <w:rsid w:val="081B8EDA"/>
    <w:rsid w:val="0829509B"/>
    <w:rsid w:val="082F3ACF"/>
    <w:rsid w:val="0839B060"/>
    <w:rsid w:val="08411F20"/>
    <w:rsid w:val="08478053"/>
    <w:rsid w:val="0854FC84"/>
    <w:rsid w:val="08574E08"/>
    <w:rsid w:val="087B9CD8"/>
    <w:rsid w:val="0882F232"/>
    <w:rsid w:val="08843E59"/>
    <w:rsid w:val="08881287"/>
    <w:rsid w:val="089BBA4B"/>
    <w:rsid w:val="089C44F7"/>
    <w:rsid w:val="089D358A"/>
    <w:rsid w:val="08B3E455"/>
    <w:rsid w:val="08B9DADF"/>
    <w:rsid w:val="08BFB298"/>
    <w:rsid w:val="08C8B599"/>
    <w:rsid w:val="08CADA2D"/>
    <w:rsid w:val="08E42872"/>
    <w:rsid w:val="08F330C9"/>
    <w:rsid w:val="08FE7869"/>
    <w:rsid w:val="0902CCD9"/>
    <w:rsid w:val="091CBE14"/>
    <w:rsid w:val="091DD898"/>
    <w:rsid w:val="092CF139"/>
    <w:rsid w:val="09313CA8"/>
    <w:rsid w:val="09390143"/>
    <w:rsid w:val="093C2B2B"/>
    <w:rsid w:val="094A79C2"/>
    <w:rsid w:val="0953D404"/>
    <w:rsid w:val="095B0462"/>
    <w:rsid w:val="09643F21"/>
    <w:rsid w:val="0968A56F"/>
    <w:rsid w:val="096C769A"/>
    <w:rsid w:val="0975B0C3"/>
    <w:rsid w:val="0977E808"/>
    <w:rsid w:val="0981BF4B"/>
    <w:rsid w:val="09837AFB"/>
    <w:rsid w:val="0985E8DD"/>
    <w:rsid w:val="099848A0"/>
    <w:rsid w:val="09B2A12F"/>
    <w:rsid w:val="09B775C6"/>
    <w:rsid w:val="09B95422"/>
    <w:rsid w:val="09B9A7EF"/>
    <w:rsid w:val="09CA7705"/>
    <w:rsid w:val="09CBD3F4"/>
    <w:rsid w:val="09D4BC58"/>
    <w:rsid w:val="09D6E1B5"/>
    <w:rsid w:val="09E9F864"/>
    <w:rsid w:val="09EA7AB8"/>
    <w:rsid w:val="09FF6BAA"/>
    <w:rsid w:val="0A036291"/>
    <w:rsid w:val="0A0C4414"/>
    <w:rsid w:val="0A1128D8"/>
    <w:rsid w:val="0A132C84"/>
    <w:rsid w:val="0A14BFFA"/>
    <w:rsid w:val="0A166B5F"/>
    <w:rsid w:val="0A16D78A"/>
    <w:rsid w:val="0A2C0B63"/>
    <w:rsid w:val="0A2C3756"/>
    <w:rsid w:val="0A34F98B"/>
    <w:rsid w:val="0A3B9F6E"/>
    <w:rsid w:val="0A492059"/>
    <w:rsid w:val="0A5BD29F"/>
    <w:rsid w:val="0A78B629"/>
    <w:rsid w:val="0A814E00"/>
    <w:rsid w:val="0A8AB902"/>
    <w:rsid w:val="0A8D8CC8"/>
    <w:rsid w:val="0A91BEDD"/>
    <w:rsid w:val="0AA2E68C"/>
    <w:rsid w:val="0AA57642"/>
    <w:rsid w:val="0AA6DC20"/>
    <w:rsid w:val="0AB63C57"/>
    <w:rsid w:val="0ABF00D3"/>
    <w:rsid w:val="0AC36A9A"/>
    <w:rsid w:val="0AD37169"/>
    <w:rsid w:val="0ADF5168"/>
    <w:rsid w:val="0AE00126"/>
    <w:rsid w:val="0AECA095"/>
    <w:rsid w:val="0AF1E30A"/>
    <w:rsid w:val="0AF5F541"/>
    <w:rsid w:val="0AF70DA6"/>
    <w:rsid w:val="0AFA7759"/>
    <w:rsid w:val="0B1429E2"/>
    <w:rsid w:val="0B1FD2D9"/>
    <w:rsid w:val="0B2547EF"/>
    <w:rsid w:val="0B29C29B"/>
    <w:rsid w:val="0B2D528D"/>
    <w:rsid w:val="0B39F68C"/>
    <w:rsid w:val="0B3D0591"/>
    <w:rsid w:val="0B4D2326"/>
    <w:rsid w:val="0B5A5C8A"/>
    <w:rsid w:val="0B62B679"/>
    <w:rsid w:val="0B79AA6D"/>
    <w:rsid w:val="0B8B2153"/>
    <w:rsid w:val="0B91ECB0"/>
    <w:rsid w:val="0B9E7F1E"/>
    <w:rsid w:val="0BB1489B"/>
    <w:rsid w:val="0BC66C35"/>
    <w:rsid w:val="0BCB8AC7"/>
    <w:rsid w:val="0BCC8396"/>
    <w:rsid w:val="0BCF5FF1"/>
    <w:rsid w:val="0BD1D212"/>
    <w:rsid w:val="0BDEA3AF"/>
    <w:rsid w:val="0BEF0A71"/>
    <w:rsid w:val="0BFC6FAB"/>
    <w:rsid w:val="0C0A635D"/>
    <w:rsid w:val="0C148E9D"/>
    <w:rsid w:val="0C23E202"/>
    <w:rsid w:val="0C35863D"/>
    <w:rsid w:val="0C512C77"/>
    <w:rsid w:val="0C528D0D"/>
    <w:rsid w:val="0C598D44"/>
    <w:rsid w:val="0C5D0A17"/>
    <w:rsid w:val="0C61CCEF"/>
    <w:rsid w:val="0C6D5E5B"/>
    <w:rsid w:val="0C737501"/>
    <w:rsid w:val="0C7D0DD0"/>
    <w:rsid w:val="0C8987F8"/>
    <w:rsid w:val="0C938C0A"/>
    <w:rsid w:val="0C9D5F67"/>
    <w:rsid w:val="0C9F0BE0"/>
    <w:rsid w:val="0CA1E06C"/>
    <w:rsid w:val="0CA43818"/>
    <w:rsid w:val="0CA450CB"/>
    <w:rsid w:val="0CB2F87B"/>
    <w:rsid w:val="0CB3DB8E"/>
    <w:rsid w:val="0CB97D41"/>
    <w:rsid w:val="0CB9F175"/>
    <w:rsid w:val="0CBC8960"/>
    <w:rsid w:val="0CDC4B41"/>
    <w:rsid w:val="0CF900AC"/>
    <w:rsid w:val="0CF939DF"/>
    <w:rsid w:val="0D0E0061"/>
    <w:rsid w:val="0D31A4E9"/>
    <w:rsid w:val="0D320A16"/>
    <w:rsid w:val="0D358BAC"/>
    <w:rsid w:val="0D50C938"/>
    <w:rsid w:val="0D53F78C"/>
    <w:rsid w:val="0D5EC695"/>
    <w:rsid w:val="0D6DF07B"/>
    <w:rsid w:val="0D730B72"/>
    <w:rsid w:val="0D808180"/>
    <w:rsid w:val="0D8432AA"/>
    <w:rsid w:val="0D8BC06F"/>
    <w:rsid w:val="0D98EE7B"/>
    <w:rsid w:val="0D9903DA"/>
    <w:rsid w:val="0DA54332"/>
    <w:rsid w:val="0DA5DE25"/>
    <w:rsid w:val="0DA70267"/>
    <w:rsid w:val="0DE1E008"/>
    <w:rsid w:val="0DE43A41"/>
    <w:rsid w:val="0DE8079C"/>
    <w:rsid w:val="0DE95682"/>
    <w:rsid w:val="0DF27528"/>
    <w:rsid w:val="0DFD7897"/>
    <w:rsid w:val="0E06D06C"/>
    <w:rsid w:val="0E10B02D"/>
    <w:rsid w:val="0E14E26D"/>
    <w:rsid w:val="0E263BD8"/>
    <w:rsid w:val="0E2D9C7E"/>
    <w:rsid w:val="0E39DF27"/>
    <w:rsid w:val="0E3BE3C1"/>
    <w:rsid w:val="0E4CF984"/>
    <w:rsid w:val="0E4DE101"/>
    <w:rsid w:val="0E51D3D6"/>
    <w:rsid w:val="0E53121C"/>
    <w:rsid w:val="0E59393D"/>
    <w:rsid w:val="0E628C6E"/>
    <w:rsid w:val="0E69EED8"/>
    <w:rsid w:val="0E6ACEE9"/>
    <w:rsid w:val="0E6F882C"/>
    <w:rsid w:val="0E869E9A"/>
    <w:rsid w:val="0E9DF6DD"/>
    <w:rsid w:val="0EA10954"/>
    <w:rsid w:val="0ED12B1C"/>
    <w:rsid w:val="0ED29DDA"/>
    <w:rsid w:val="0EE34E56"/>
    <w:rsid w:val="0EE9D1E7"/>
    <w:rsid w:val="0EFCA6CD"/>
    <w:rsid w:val="0F11DF6F"/>
    <w:rsid w:val="0F1B0680"/>
    <w:rsid w:val="0F2AF8A5"/>
    <w:rsid w:val="0F37C610"/>
    <w:rsid w:val="0F3EDCF1"/>
    <w:rsid w:val="0F438DE7"/>
    <w:rsid w:val="0F476E63"/>
    <w:rsid w:val="0F5C50A2"/>
    <w:rsid w:val="0F6526FB"/>
    <w:rsid w:val="0F6ACA21"/>
    <w:rsid w:val="0F72959C"/>
    <w:rsid w:val="0F73F1BF"/>
    <w:rsid w:val="0F7D7F4C"/>
    <w:rsid w:val="0F812B34"/>
    <w:rsid w:val="0F910919"/>
    <w:rsid w:val="0F9B1BDD"/>
    <w:rsid w:val="0FC1DE80"/>
    <w:rsid w:val="0FC99935"/>
    <w:rsid w:val="0FCB7B48"/>
    <w:rsid w:val="0FD4547E"/>
    <w:rsid w:val="0FD8007E"/>
    <w:rsid w:val="0FDEF26A"/>
    <w:rsid w:val="0FE6BA4B"/>
    <w:rsid w:val="0FE8194F"/>
    <w:rsid w:val="0FE97BD9"/>
    <w:rsid w:val="0FEC33C5"/>
    <w:rsid w:val="0FF03722"/>
    <w:rsid w:val="100754D9"/>
    <w:rsid w:val="1028FEFF"/>
    <w:rsid w:val="102B8903"/>
    <w:rsid w:val="102CE900"/>
    <w:rsid w:val="103B683E"/>
    <w:rsid w:val="104834F9"/>
    <w:rsid w:val="104BFD5E"/>
    <w:rsid w:val="10579264"/>
    <w:rsid w:val="105A95BA"/>
    <w:rsid w:val="105D4E6A"/>
    <w:rsid w:val="10658BE1"/>
    <w:rsid w:val="1068C53D"/>
    <w:rsid w:val="107B482A"/>
    <w:rsid w:val="107FD6F2"/>
    <w:rsid w:val="10880C79"/>
    <w:rsid w:val="10966757"/>
    <w:rsid w:val="10AA32DF"/>
    <w:rsid w:val="10B2E630"/>
    <w:rsid w:val="10BFFCF1"/>
    <w:rsid w:val="10E964CF"/>
    <w:rsid w:val="10EB38DA"/>
    <w:rsid w:val="10EBD492"/>
    <w:rsid w:val="10EE9B89"/>
    <w:rsid w:val="10FC0859"/>
    <w:rsid w:val="11168CE3"/>
    <w:rsid w:val="111D2CC7"/>
    <w:rsid w:val="11292697"/>
    <w:rsid w:val="112AB33C"/>
    <w:rsid w:val="1144F5B7"/>
    <w:rsid w:val="114850E7"/>
    <w:rsid w:val="114F509C"/>
    <w:rsid w:val="115191C8"/>
    <w:rsid w:val="1161206E"/>
    <w:rsid w:val="116C74A9"/>
    <w:rsid w:val="1182CFBF"/>
    <w:rsid w:val="11867E53"/>
    <w:rsid w:val="1193A6A1"/>
    <w:rsid w:val="11A441A9"/>
    <w:rsid w:val="11AC6A9F"/>
    <w:rsid w:val="11AC71B9"/>
    <w:rsid w:val="11AF5406"/>
    <w:rsid w:val="11C1F033"/>
    <w:rsid w:val="11C4CF60"/>
    <w:rsid w:val="11D9B6CF"/>
    <w:rsid w:val="11D9BC11"/>
    <w:rsid w:val="11DA6851"/>
    <w:rsid w:val="11DAA5CE"/>
    <w:rsid w:val="11DDA999"/>
    <w:rsid w:val="11F19433"/>
    <w:rsid w:val="1204E037"/>
    <w:rsid w:val="12072DF7"/>
    <w:rsid w:val="121F4E4B"/>
    <w:rsid w:val="122D996F"/>
    <w:rsid w:val="1234CFB0"/>
    <w:rsid w:val="1247D4B3"/>
    <w:rsid w:val="124CAB7C"/>
    <w:rsid w:val="124DD490"/>
    <w:rsid w:val="1252A742"/>
    <w:rsid w:val="125F2B4E"/>
    <w:rsid w:val="125F8D12"/>
    <w:rsid w:val="1263BBA1"/>
    <w:rsid w:val="12760E34"/>
    <w:rsid w:val="127D15D4"/>
    <w:rsid w:val="129764E2"/>
    <w:rsid w:val="1298521A"/>
    <w:rsid w:val="12A919BF"/>
    <w:rsid w:val="12B123BC"/>
    <w:rsid w:val="12B3F0DB"/>
    <w:rsid w:val="12BB76E9"/>
    <w:rsid w:val="12C0D177"/>
    <w:rsid w:val="12C52795"/>
    <w:rsid w:val="12CE07A3"/>
    <w:rsid w:val="12D2AE8F"/>
    <w:rsid w:val="12D68AD1"/>
    <w:rsid w:val="12E3A29F"/>
    <w:rsid w:val="12F28AB9"/>
    <w:rsid w:val="12F8419D"/>
    <w:rsid w:val="13042F23"/>
    <w:rsid w:val="13055927"/>
    <w:rsid w:val="1306E642"/>
    <w:rsid w:val="13077CC0"/>
    <w:rsid w:val="1308BEF7"/>
    <w:rsid w:val="130CD6E3"/>
    <w:rsid w:val="13196EDC"/>
    <w:rsid w:val="132445C1"/>
    <w:rsid w:val="1324AFE4"/>
    <w:rsid w:val="1332B128"/>
    <w:rsid w:val="1337AA61"/>
    <w:rsid w:val="133B446B"/>
    <w:rsid w:val="133CE5E8"/>
    <w:rsid w:val="134FD26A"/>
    <w:rsid w:val="135B90A5"/>
    <w:rsid w:val="1364362E"/>
    <w:rsid w:val="1369E01C"/>
    <w:rsid w:val="137414E0"/>
    <w:rsid w:val="137785A7"/>
    <w:rsid w:val="137C5B07"/>
    <w:rsid w:val="1384E0BD"/>
    <w:rsid w:val="138967E8"/>
    <w:rsid w:val="138A1013"/>
    <w:rsid w:val="138BAB48"/>
    <w:rsid w:val="13A847F2"/>
    <w:rsid w:val="13AEA0E6"/>
    <w:rsid w:val="13BCF1F8"/>
    <w:rsid w:val="13C4D166"/>
    <w:rsid w:val="13C9A893"/>
    <w:rsid w:val="13CD90B8"/>
    <w:rsid w:val="13D016FA"/>
    <w:rsid w:val="13DC8751"/>
    <w:rsid w:val="13E08B35"/>
    <w:rsid w:val="13FE69C8"/>
    <w:rsid w:val="14163565"/>
    <w:rsid w:val="141F5137"/>
    <w:rsid w:val="1437D3A5"/>
    <w:rsid w:val="1438B403"/>
    <w:rsid w:val="144CF41D"/>
    <w:rsid w:val="1458A78D"/>
    <w:rsid w:val="1461B6AC"/>
    <w:rsid w:val="146D66D0"/>
    <w:rsid w:val="146F0B9F"/>
    <w:rsid w:val="147FE5EF"/>
    <w:rsid w:val="14904B99"/>
    <w:rsid w:val="1492EE6C"/>
    <w:rsid w:val="149618AB"/>
    <w:rsid w:val="1497F5EF"/>
    <w:rsid w:val="149ECBA8"/>
    <w:rsid w:val="14A2ED36"/>
    <w:rsid w:val="14A48F58"/>
    <w:rsid w:val="14A88993"/>
    <w:rsid w:val="14DB8EB7"/>
    <w:rsid w:val="14E21323"/>
    <w:rsid w:val="14F311FC"/>
    <w:rsid w:val="14F41455"/>
    <w:rsid w:val="150F38DE"/>
    <w:rsid w:val="1522F70F"/>
    <w:rsid w:val="1538F83E"/>
    <w:rsid w:val="153A67BE"/>
    <w:rsid w:val="153B8E4F"/>
    <w:rsid w:val="153D7C9E"/>
    <w:rsid w:val="1540B2F3"/>
    <w:rsid w:val="154B5DA4"/>
    <w:rsid w:val="1559239A"/>
    <w:rsid w:val="155E4995"/>
    <w:rsid w:val="1566C50E"/>
    <w:rsid w:val="156C7072"/>
    <w:rsid w:val="1574EC63"/>
    <w:rsid w:val="1581EA30"/>
    <w:rsid w:val="158676E4"/>
    <w:rsid w:val="158A6F3F"/>
    <w:rsid w:val="158E4C14"/>
    <w:rsid w:val="15981E4D"/>
    <w:rsid w:val="159A3A29"/>
    <w:rsid w:val="159FA625"/>
    <w:rsid w:val="15ADBDEB"/>
    <w:rsid w:val="15B38328"/>
    <w:rsid w:val="15C45243"/>
    <w:rsid w:val="15C54A79"/>
    <w:rsid w:val="15CF335D"/>
    <w:rsid w:val="15D1A736"/>
    <w:rsid w:val="15D270B6"/>
    <w:rsid w:val="15D7798C"/>
    <w:rsid w:val="15DEB1E6"/>
    <w:rsid w:val="15F4746E"/>
    <w:rsid w:val="15F79F7D"/>
    <w:rsid w:val="15FC0CC8"/>
    <w:rsid w:val="1604E333"/>
    <w:rsid w:val="160F690F"/>
    <w:rsid w:val="161132B9"/>
    <w:rsid w:val="161167C5"/>
    <w:rsid w:val="1623D11F"/>
    <w:rsid w:val="16271EA8"/>
    <w:rsid w:val="16296132"/>
    <w:rsid w:val="16305DFA"/>
    <w:rsid w:val="16344857"/>
    <w:rsid w:val="1637AAE6"/>
    <w:rsid w:val="166B1B88"/>
    <w:rsid w:val="166C7542"/>
    <w:rsid w:val="1676C3CA"/>
    <w:rsid w:val="1678A78F"/>
    <w:rsid w:val="167941D9"/>
    <w:rsid w:val="1687732C"/>
    <w:rsid w:val="16898EB5"/>
    <w:rsid w:val="168DD972"/>
    <w:rsid w:val="16984083"/>
    <w:rsid w:val="16A877C5"/>
    <w:rsid w:val="16B0BD0E"/>
    <w:rsid w:val="16CA0F44"/>
    <w:rsid w:val="16D4DAC5"/>
    <w:rsid w:val="16DE5FB5"/>
    <w:rsid w:val="16EB446E"/>
    <w:rsid w:val="16F12D26"/>
    <w:rsid w:val="16F1CAA7"/>
    <w:rsid w:val="16F384BF"/>
    <w:rsid w:val="16F46342"/>
    <w:rsid w:val="17009965"/>
    <w:rsid w:val="1704699F"/>
    <w:rsid w:val="17081D56"/>
    <w:rsid w:val="170840D3"/>
    <w:rsid w:val="1712840B"/>
    <w:rsid w:val="17232E2F"/>
    <w:rsid w:val="1729D16A"/>
    <w:rsid w:val="172BD00F"/>
    <w:rsid w:val="175C8B6E"/>
    <w:rsid w:val="175CA5C9"/>
    <w:rsid w:val="17674518"/>
    <w:rsid w:val="176E4117"/>
    <w:rsid w:val="1774DF4A"/>
    <w:rsid w:val="1776284C"/>
    <w:rsid w:val="1776704D"/>
    <w:rsid w:val="178C2F9A"/>
    <w:rsid w:val="1790DE03"/>
    <w:rsid w:val="179143A5"/>
    <w:rsid w:val="1799A981"/>
    <w:rsid w:val="17A0C420"/>
    <w:rsid w:val="17A157F7"/>
    <w:rsid w:val="17B27B16"/>
    <w:rsid w:val="17B786B1"/>
    <w:rsid w:val="17C36A6B"/>
    <w:rsid w:val="17D018B8"/>
    <w:rsid w:val="17D1006E"/>
    <w:rsid w:val="17D8A9F6"/>
    <w:rsid w:val="17DCF55C"/>
    <w:rsid w:val="17E3F864"/>
    <w:rsid w:val="1821DFF7"/>
    <w:rsid w:val="182CAF97"/>
    <w:rsid w:val="183E4D5E"/>
    <w:rsid w:val="1841A5C8"/>
    <w:rsid w:val="186CDF40"/>
    <w:rsid w:val="18856D01"/>
    <w:rsid w:val="1888B55F"/>
    <w:rsid w:val="18A10CE8"/>
    <w:rsid w:val="18A25347"/>
    <w:rsid w:val="18A2C5C8"/>
    <w:rsid w:val="18AB555E"/>
    <w:rsid w:val="18AF43C3"/>
    <w:rsid w:val="18B41F82"/>
    <w:rsid w:val="18C73BC9"/>
    <w:rsid w:val="18D7EDB9"/>
    <w:rsid w:val="18E46C30"/>
    <w:rsid w:val="18F4051C"/>
    <w:rsid w:val="18FDDE23"/>
    <w:rsid w:val="1903B2D6"/>
    <w:rsid w:val="1906BDF4"/>
    <w:rsid w:val="19264D28"/>
    <w:rsid w:val="19269B03"/>
    <w:rsid w:val="192A2B0A"/>
    <w:rsid w:val="1932D390"/>
    <w:rsid w:val="193738ED"/>
    <w:rsid w:val="1939FCDC"/>
    <w:rsid w:val="193B88A9"/>
    <w:rsid w:val="194E28EE"/>
    <w:rsid w:val="1950C249"/>
    <w:rsid w:val="195AE693"/>
    <w:rsid w:val="19636BA5"/>
    <w:rsid w:val="196F17BB"/>
    <w:rsid w:val="198CF1D2"/>
    <w:rsid w:val="1990D8F1"/>
    <w:rsid w:val="1992A576"/>
    <w:rsid w:val="1997B269"/>
    <w:rsid w:val="19C88468"/>
    <w:rsid w:val="19CB28A2"/>
    <w:rsid w:val="19DA09B3"/>
    <w:rsid w:val="19E31DEF"/>
    <w:rsid w:val="19E3A9B7"/>
    <w:rsid w:val="19F1E03E"/>
    <w:rsid w:val="19F23919"/>
    <w:rsid w:val="1A01D23B"/>
    <w:rsid w:val="1A01DF08"/>
    <w:rsid w:val="1A0E96F8"/>
    <w:rsid w:val="1A1C2D47"/>
    <w:rsid w:val="1A21CD55"/>
    <w:rsid w:val="1A26594D"/>
    <w:rsid w:val="1A32DF3E"/>
    <w:rsid w:val="1A3BA8E6"/>
    <w:rsid w:val="1A3FBE18"/>
    <w:rsid w:val="1A49D86C"/>
    <w:rsid w:val="1A60D2F7"/>
    <w:rsid w:val="1A6E51EB"/>
    <w:rsid w:val="1A70042E"/>
    <w:rsid w:val="1A75E78E"/>
    <w:rsid w:val="1A75EE00"/>
    <w:rsid w:val="1A7C004B"/>
    <w:rsid w:val="1A861887"/>
    <w:rsid w:val="1A8CDDEB"/>
    <w:rsid w:val="1A909B8C"/>
    <w:rsid w:val="1A94DD24"/>
    <w:rsid w:val="1A951147"/>
    <w:rsid w:val="1A96A19C"/>
    <w:rsid w:val="1AA2B013"/>
    <w:rsid w:val="1AB2E417"/>
    <w:rsid w:val="1AB320A1"/>
    <w:rsid w:val="1ABE1B74"/>
    <w:rsid w:val="1AC6FEF5"/>
    <w:rsid w:val="1ACD1BEE"/>
    <w:rsid w:val="1AD363FE"/>
    <w:rsid w:val="1ADD98EC"/>
    <w:rsid w:val="1AE5421D"/>
    <w:rsid w:val="1B026C93"/>
    <w:rsid w:val="1B07B97A"/>
    <w:rsid w:val="1B1C684B"/>
    <w:rsid w:val="1B252720"/>
    <w:rsid w:val="1B2C925E"/>
    <w:rsid w:val="1B2DC1E6"/>
    <w:rsid w:val="1B305FB9"/>
    <w:rsid w:val="1B49CCC3"/>
    <w:rsid w:val="1B568B30"/>
    <w:rsid w:val="1B701028"/>
    <w:rsid w:val="1B89AEAA"/>
    <w:rsid w:val="1B8A1018"/>
    <w:rsid w:val="1B8DFCEC"/>
    <w:rsid w:val="1BB3BDB5"/>
    <w:rsid w:val="1BB3F086"/>
    <w:rsid w:val="1BBC7B84"/>
    <w:rsid w:val="1BC72E33"/>
    <w:rsid w:val="1BC80B23"/>
    <w:rsid w:val="1BD01187"/>
    <w:rsid w:val="1BD967E6"/>
    <w:rsid w:val="1BDDD062"/>
    <w:rsid w:val="1BE4116F"/>
    <w:rsid w:val="1BEFFE99"/>
    <w:rsid w:val="1C05D6C6"/>
    <w:rsid w:val="1C0B8E73"/>
    <w:rsid w:val="1C14D3E9"/>
    <w:rsid w:val="1C194908"/>
    <w:rsid w:val="1C1BE3C6"/>
    <w:rsid w:val="1C1F671B"/>
    <w:rsid w:val="1C2EF5CC"/>
    <w:rsid w:val="1C37733B"/>
    <w:rsid w:val="1C3D5CE5"/>
    <w:rsid w:val="1C3FCB0F"/>
    <w:rsid w:val="1C5CC742"/>
    <w:rsid w:val="1C5D2CE4"/>
    <w:rsid w:val="1C657530"/>
    <w:rsid w:val="1C6F89DC"/>
    <w:rsid w:val="1C704353"/>
    <w:rsid w:val="1C71D6EA"/>
    <w:rsid w:val="1C71FE28"/>
    <w:rsid w:val="1C7CC48A"/>
    <w:rsid w:val="1C7EAA93"/>
    <w:rsid w:val="1C84F53F"/>
    <w:rsid w:val="1C9AF5CC"/>
    <w:rsid w:val="1C9F2E7B"/>
    <w:rsid w:val="1CA38B40"/>
    <w:rsid w:val="1CC418FD"/>
    <w:rsid w:val="1CC42D99"/>
    <w:rsid w:val="1CCCFE8B"/>
    <w:rsid w:val="1CF9DC64"/>
    <w:rsid w:val="1D0CFB82"/>
    <w:rsid w:val="1D0DA278"/>
    <w:rsid w:val="1D2E040E"/>
    <w:rsid w:val="1D3AA5AC"/>
    <w:rsid w:val="1D4DD3A3"/>
    <w:rsid w:val="1D4F2D8C"/>
    <w:rsid w:val="1D4FCB7F"/>
    <w:rsid w:val="1D58DEEA"/>
    <w:rsid w:val="1D606446"/>
    <w:rsid w:val="1D64F513"/>
    <w:rsid w:val="1D68F8D9"/>
    <w:rsid w:val="1D8C23B1"/>
    <w:rsid w:val="1D923A08"/>
    <w:rsid w:val="1D98843B"/>
    <w:rsid w:val="1D98F11C"/>
    <w:rsid w:val="1D9D370B"/>
    <w:rsid w:val="1DAD8850"/>
    <w:rsid w:val="1DB850E2"/>
    <w:rsid w:val="1DBDA287"/>
    <w:rsid w:val="1DCD11DB"/>
    <w:rsid w:val="1DD1095B"/>
    <w:rsid w:val="1E00EC58"/>
    <w:rsid w:val="1E01E535"/>
    <w:rsid w:val="1E0F07AA"/>
    <w:rsid w:val="1E16458E"/>
    <w:rsid w:val="1E1E5191"/>
    <w:rsid w:val="1E2A2CC9"/>
    <w:rsid w:val="1E3C98E7"/>
    <w:rsid w:val="1E610BF2"/>
    <w:rsid w:val="1E640A96"/>
    <w:rsid w:val="1E65C400"/>
    <w:rsid w:val="1E73DA60"/>
    <w:rsid w:val="1E79055F"/>
    <w:rsid w:val="1E84BAB0"/>
    <w:rsid w:val="1E95026F"/>
    <w:rsid w:val="1E9F16BC"/>
    <w:rsid w:val="1EBDC6C6"/>
    <w:rsid w:val="1EC3E88B"/>
    <w:rsid w:val="1ED86155"/>
    <w:rsid w:val="1F0AFB77"/>
    <w:rsid w:val="1F101562"/>
    <w:rsid w:val="1F132F3B"/>
    <w:rsid w:val="1F21A3E4"/>
    <w:rsid w:val="1F2EE751"/>
    <w:rsid w:val="1F3A0859"/>
    <w:rsid w:val="1F474D9C"/>
    <w:rsid w:val="1F49CAD6"/>
    <w:rsid w:val="1F4F1801"/>
    <w:rsid w:val="1F555E4F"/>
    <w:rsid w:val="1F59B9C1"/>
    <w:rsid w:val="1F70F405"/>
    <w:rsid w:val="1F7CFF2F"/>
    <w:rsid w:val="1FAE70A3"/>
    <w:rsid w:val="1FB6653C"/>
    <w:rsid w:val="1FBCAAC1"/>
    <w:rsid w:val="1FC2727A"/>
    <w:rsid w:val="1FD434EF"/>
    <w:rsid w:val="1FD9F4AF"/>
    <w:rsid w:val="1FEFB414"/>
    <w:rsid w:val="1FFC48F8"/>
    <w:rsid w:val="203BA176"/>
    <w:rsid w:val="2041DDDA"/>
    <w:rsid w:val="2043B10E"/>
    <w:rsid w:val="204B4251"/>
    <w:rsid w:val="204D2FC4"/>
    <w:rsid w:val="20522688"/>
    <w:rsid w:val="205939C9"/>
    <w:rsid w:val="205E784D"/>
    <w:rsid w:val="205FB8EC"/>
    <w:rsid w:val="20633A78"/>
    <w:rsid w:val="206A0146"/>
    <w:rsid w:val="206CA15D"/>
    <w:rsid w:val="20752001"/>
    <w:rsid w:val="207699AE"/>
    <w:rsid w:val="20827413"/>
    <w:rsid w:val="208A588E"/>
    <w:rsid w:val="2093ED1C"/>
    <w:rsid w:val="20959AD1"/>
    <w:rsid w:val="209D45E0"/>
    <w:rsid w:val="209E3043"/>
    <w:rsid w:val="20AE6EFB"/>
    <w:rsid w:val="20C580CB"/>
    <w:rsid w:val="20CA92F9"/>
    <w:rsid w:val="20CDF410"/>
    <w:rsid w:val="20DF970E"/>
    <w:rsid w:val="20E4768C"/>
    <w:rsid w:val="20E48F98"/>
    <w:rsid w:val="20EEF803"/>
    <w:rsid w:val="20F72F28"/>
    <w:rsid w:val="20F8C93A"/>
    <w:rsid w:val="20FB765F"/>
    <w:rsid w:val="21076A8C"/>
    <w:rsid w:val="2108F008"/>
    <w:rsid w:val="210F8829"/>
    <w:rsid w:val="210FB59F"/>
    <w:rsid w:val="2110E9E5"/>
    <w:rsid w:val="2120B4CF"/>
    <w:rsid w:val="2125EDFA"/>
    <w:rsid w:val="21365F83"/>
    <w:rsid w:val="214079DA"/>
    <w:rsid w:val="2148AC09"/>
    <w:rsid w:val="214D7244"/>
    <w:rsid w:val="2157B4FB"/>
    <w:rsid w:val="21666237"/>
    <w:rsid w:val="216C62A5"/>
    <w:rsid w:val="216E62F1"/>
    <w:rsid w:val="2172CA1D"/>
    <w:rsid w:val="2188E51B"/>
    <w:rsid w:val="21AC91CC"/>
    <w:rsid w:val="21B313CF"/>
    <w:rsid w:val="21B975BC"/>
    <w:rsid w:val="21CF5EEB"/>
    <w:rsid w:val="21DED35C"/>
    <w:rsid w:val="21E38AA1"/>
    <w:rsid w:val="21F284B4"/>
    <w:rsid w:val="21F6C0DD"/>
    <w:rsid w:val="21FD778D"/>
    <w:rsid w:val="21FE403C"/>
    <w:rsid w:val="2213F3D7"/>
    <w:rsid w:val="22142147"/>
    <w:rsid w:val="226D08E6"/>
    <w:rsid w:val="22726BE9"/>
    <w:rsid w:val="2282725E"/>
    <w:rsid w:val="22BAC7A1"/>
    <w:rsid w:val="22BD86A7"/>
    <w:rsid w:val="22C27D32"/>
    <w:rsid w:val="22CDE880"/>
    <w:rsid w:val="22F627F9"/>
    <w:rsid w:val="230C8322"/>
    <w:rsid w:val="231B063F"/>
    <w:rsid w:val="23256A93"/>
    <w:rsid w:val="23276741"/>
    <w:rsid w:val="232B26B9"/>
    <w:rsid w:val="232F8F7F"/>
    <w:rsid w:val="2337802C"/>
    <w:rsid w:val="23391BFD"/>
    <w:rsid w:val="233A6AFF"/>
    <w:rsid w:val="2344BB91"/>
    <w:rsid w:val="234C47CE"/>
    <w:rsid w:val="2354D58A"/>
    <w:rsid w:val="235AC119"/>
    <w:rsid w:val="235DB576"/>
    <w:rsid w:val="236C9713"/>
    <w:rsid w:val="2373A22F"/>
    <w:rsid w:val="2373FB52"/>
    <w:rsid w:val="237AAF84"/>
    <w:rsid w:val="2381FA36"/>
    <w:rsid w:val="239120E1"/>
    <w:rsid w:val="23920B64"/>
    <w:rsid w:val="2398835C"/>
    <w:rsid w:val="239BCD5D"/>
    <w:rsid w:val="239FAFDA"/>
    <w:rsid w:val="23ACD6D6"/>
    <w:rsid w:val="23AF011C"/>
    <w:rsid w:val="23D7285D"/>
    <w:rsid w:val="23DC5976"/>
    <w:rsid w:val="23DE143F"/>
    <w:rsid w:val="23DE8D97"/>
    <w:rsid w:val="23E40375"/>
    <w:rsid w:val="23E94183"/>
    <w:rsid w:val="23EE2AFC"/>
    <w:rsid w:val="23F0CFE2"/>
    <w:rsid w:val="2402FC40"/>
    <w:rsid w:val="24033F04"/>
    <w:rsid w:val="241EE746"/>
    <w:rsid w:val="24279116"/>
    <w:rsid w:val="242B1D01"/>
    <w:rsid w:val="24375A68"/>
    <w:rsid w:val="2439AA20"/>
    <w:rsid w:val="244090CA"/>
    <w:rsid w:val="244DA171"/>
    <w:rsid w:val="2453CF75"/>
    <w:rsid w:val="2454E6A2"/>
    <w:rsid w:val="2463795B"/>
    <w:rsid w:val="24668180"/>
    <w:rsid w:val="246B9A85"/>
    <w:rsid w:val="246EAFBB"/>
    <w:rsid w:val="24A5E3C7"/>
    <w:rsid w:val="24A83614"/>
    <w:rsid w:val="24AF2D54"/>
    <w:rsid w:val="24AF9D35"/>
    <w:rsid w:val="24B58FC6"/>
    <w:rsid w:val="24BCAA27"/>
    <w:rsid w:val="24C15E71"/>
    <w:rsid w:val="24D8A1F3"/>
    <w:rsid w:val="24E7F835"/>
    <w:rsid w:val="24EBC5EC"/>
    <w:rsid w:val="24F903BE"/>
    <w:rsid w:val="2500CC3E"/>
    <w:rsid w:val="25128022"/>
    <w:rsid w:val="252A59C8"/>
    <w:rsid w:val="25379E36"/>
    <w:rsid w:val="2538A7FB"/>
    <w:rsid w:val="253E3BB0"/>
    <w:rsid w:val="254F97A3"/>
    <w:rsid w:val="255D072C"/>
    <w:rsid w:val="25606177"/>
    <w:rsid w:val="256EF2D9"/>
    <w:rsid w:val="2575702F"/>
    <w:rsid w:val="257E6F19"/>
    <w:rsid w:val="2584434F"/>
    <w:rsid w:val="258544D2"/>
    <w:rsid w:val="25A87281"/>
    <w:rsid w:val="25C4EB7B"/>
    <w:rsid w:val="25C64961"/>
    <w:rsid w:val="25C7CF0F"/>
    <w:rsid w:val="25CAB36C"/>
    <w:rsid w:val="25CB9C6A"/>
    <w:rsid w:val="25EA72FF"/>
    <w:rsid w:val="25F5FF9E"/>
    <w:rsid w:val="261226CC"/>
    <w:rsid w:val="264F1D15"/>
    <w:rsid w:val="265434B3"/>
    <w:rsid w:val="2655BEE8"/>
    <w:rsid w:val="2657E786"/>
    <w:rsid w:val="266D83B5"/>
    <w:rsid w:val="267102F8"/>
    <w:rsid w:val="2671BC75"/>
    <w:rsid w:val="267D46A3"/>
    <w:rsid w:val="268254F9"/>
    <w:rsid w:val="268A7078"/>
    <w:rsid w:val="268DB0E2"/>
    <w:rsid w:val="26A8C45B"/>
    <w:rsid w:val="26BF89F2"/>
    <w:rsid w:val="26CEEEA4"/>
    <w:rsid w:val="26D24926"/>
    <w:rsid w:val="26D532C6"/>
    <w:rsid w:val="26DB53DE"/>
    <w:rsid w:val="26F5743D"/>
    <w:rsid w:val="2706D71B"/>
    <w:rsid w:val="2712FE89"/>
    <w:rsid w:val="27194FCC"/>
    <w:rsid w:val="271D9A91"/>
    <w:rsid w:val="272FBC1A"/>
    <w:rsid w:val="2733ED34"/>
    <w:rsid w:val="273ADFC6"/>
    <w:rsid w:val="273F0EB7"/>
    <w:rsid w:val="27450BAB"/>
    <w:rsid w:val="2750C733"/>
    <w:rsid w:val="27533204"/>
    <w:rsid w:val="275FAEC2"/>
    <w:rsid w:val="276219C2"/>
    <w:rsid w:val="2762FD2E"/>
    <w:rsid w:val="276BF425"/>
    <w:rsid w:val="276E328F"/>
    <w:rsid w:val="276FE24D"/>
    <w:rsid w:val="277758B8"/>
    <w:rsid w:val="2788FEE3"/>
    <w:rsid w:val="27A4B8F7"/>
    <w:rsid w:val="27AB1A82"/>
    <w:rsid w:val="27AEBC82"/>
    <w:rsid w:val="27B1A1DB"/>
    <w:rsid w:val="27B8CCC8"/>
    <w:rsid w:val="27BF4D55"/>
    <w:rsid w:val="27CC29B8"/>
    <w:rsid w:val="27D4082B"/>
    <w:rsid w:val="27D59801"/>
    <w:rsid w:val="27DD52A3"/>
    <w:rsid w:val="27DEC48C"/>
    <w:rsid w:val="27DF03CE"/>
    <w:rsid w:val="27E7DE8E"/>
    <w:rsid w:val="27F3B371"/>
    <w:rsid w:val="28191704"/>
    <w:rsid w:val="28298143"/>
    <w:rsid w:val="282A2EC3"/>
    <w:rsid w:val="2831EFA4"/>
    <w:rsid w:val="283A2F9C"/>
    <w:rsid w:val="28674279"/>
    <w:rsid w:val="286DAEE4"/>
    <w:rsid w:val="287AE06E"/>
    <w:rsid w:val="2881E499"/>
    <w:rsid w:val="28954C0E"/>
    <w:rsid w:val="28A0A75D"/>
    <w:rsid w:val="28A3EB86"/>
    <w:rsid w:val="28A4A0C1"/>
    <w:rsid w:val="28A8864B"/>
    <w:rsid w:val="28B16184"/>
    <w:rsid w:val="28B58C15"/>
    <w:rsid w:val="28BBCD3B"/>
    <w:rsid w:val="28BE4CB8"/>
    <w:rsid w:val="28C14930"/>
    <w:rsid w:val="28C16D6E"/>
    <w:rsid w:val="28D66014"/>
    <w:rsid w:val="28E88EC6"/>
    <w:rsid w:val="28EDC7BA"/>
    <w:rsid w:val="28F75B0D"/>
    <w:rsid w:val="28FA21B1"/>
    <w:rsid w:val="28FC93F5"/>
    <w:rsid w:val="29075117"/>
    <w:rsid w:val="29183C45"/>
    <w:rsid w:val="292213C1"/>
    <w:rsid w:val="292B7632"/>
    <w:rsid w:val="29405BF4"/>
    <w:rsid w:val="2948A765"/>
    <w:rsid w:val="2975DAF1"/>
    <w:rsid w:val="2977C7E1"/>
    <w:rsid w:val="2984162B"/>
    <w:rsid w:val="299A6A43"/>
    <w:rsid w:val="29C1AD9A"/>
    <w:rsid w:val="29CB547C"/>
    <w:rsid w:val="29D24FB2"/>
    <w:rsid w:val="29DBC1A8"/>
    <w:rsid w:val="29E42A59"/>
    <w:rsid w:val="29E753C7"/>
    <w:rsid w:val="29F056E8"/>
    <w:rsid w:val="29F3D1E0"/>
    <w:rsid w:val="29FEE956"/>
    <w:rsid w:val="2A1D3B18"/>
    <w:rsid w:val="2A310E57"/>
    <w:rsid w:val="2A31DB25"/>
    <w:rsid w:val="2A4523FB"/>
    <w:rsid w:val="2A528602"/>
    <w:rsid w:val="2A708AF0"/>
    <w:rsid w:val="2A7DD40D"/>
    <w:rsid w:val="2A827B13"/>
    <w:rsid w:val="2A82A49F"/>
    <w:rsid w:val="2A87BA0F"/>
    <w:rsid w:val="2A91BB66"/>
    <w:rsid w:val="2A97D454"/>
    <w:rsid w:val="2A986456"/>
    <w:rsid w:val="2AA1CFEC"/>
    <w:rsid w:val="2AB08F6F"/>
    <w:rsid w:val="2AC3A0A6"/>
    <w:rsid w:val="2AD0E79C"/>
    <w:rsid w:val="2ADD1A8B"/>
    <w:rsid w:val="2B033302"/>
    <w:rsid w:val="2B0579EE"/>
    <w:rsid w:val="2B08C4C6"/>
    <w:rsid w:val="2B0D38C3"/>
    <w:rsid w:val="2B0DED73"/>
    <w:rsid w:val="2B2FB4E9"/>
    <w:rsid w:val="2B3B9BDB"/>
    <w:rsid w:val="2B42B628"/>
    <w:rsid w:val="2B50B7C6"/>
    <w:rsid w:val="2B5397B9"/>
    <w:rsid w:val="2B5927CF"/>
    <w:rsid w:val="2B6A2D9D"/>
    <w:rsid w:val="2B6CFCB6"/>
    <w:rsid w:val="2B7D3BA8"/>
    <w:rsid w:val="2B91776E"/>
    <w:rsid w:val="2BA1B719"/>
    <w:rsid w:val="2BA39541"/>
    <w:rsid w:val="2BB62253"/>
    <w:rsid w:val="2BBE06A4"/>
    <w:rsid w:val="2BC12AAB"/>
    <w:rsid w:val="2BC1DF31"/>
    <w:rsid w:val="2BD8F147"/>
    <w:rsid w:val="2BDA2454"/>
    <w:rsid w:val="2BE084BE"/>
    <w:rsid w:val="2BF14CF3"/>
    <w:rsid w:val="2BF62D17"/>
    <w:rsid w:val="2C063486"/>
    <w:rsid w:val="2C098AC8"/>
    <w:rsid w:val="2C0D5296"/>
    <w:rsid w:val="2C4E8262"/>
    <w:rsid w:val="2C66DC33"/>
    <w:rsid w:val="2C761752"/>
    <w:rsid w:val="2C984DCD"/>
    <w:rsid w:val="2C994FB2"/>
    <w:rsid w:val="2C9CB6B2"/>
    <w:rsid w:val="2CA64346"/>
    <w:rsid w:val="2CAAFA88"/>
    <w:rsid w:val="2CAC6A66"/>
    <w:rsid w:val="2CB044D0"/>
    <w:rsid w:val="2CB235AF"/>
    <w:rsid w:val="2CB6B84D"/>
    <w:rsid w:val="2CBCA287"/>
    <w:rsid w:val="2CC3A378"/>
    <w:rsid w:val="2CCC4CD9"/>
    <w:rsid w:val="2CD332AD"/>
    <w:rsid w:val="2CDF8D40"/>
    <w:rsid w:val="2CE0C88C"/>
    <w:rsid w:val="2D011DC3"/>
    <w:rsid w:val="2D0502DE"/>
    <w:rsid w:val="2D069675"/>
    <w:rsid w:val="2D090214"/>
    <w:rsid w:val="2D098BCD"/>
    <w:rsid w:val="2D1D8A74"/>
    <w:rsid w:val="2D22F859"/>
    <w:rsid w:val="2D24B217"/>
    <w:rsid w:val="2D2B5135"/>
    <w:rsid w:val="2D42F988"/>
    <w:rsid w:val="2D4831A9"/>
    <w:rsid w:val="2D5181B1"/>
    <w:rsid w:val="2D51BE58"/>
    <w:rsid w:val="2D6F5C35"/>
    <w:rsid w:val="2D9152B9"/>
    <w:rsid w:val="2D95E1F1"/>
    <w:rsid w:val="2D9825C5"/>
    <w:rsid w:val="2D9FB4E3"/>
    <w:rsid w:val="2DA28D90"/>
    <w:rsid w:val="2DA8C2CE"/>
    <w:rsid w:val="2DBECE34"/>
    <w:rsid w:val="2DD8651C"/>
    <w:rsid w:val="2DE6EAA3"/>
    <w:rsid w:val="2E039ABC"/>
    <w:rsid w:val="2E1BBBC0"/>
    <w:rsid w:val="2E37346D"/>
    <w:rsid w:val="2E39F382"/>
    <w:rsid w:val="2E46CAE9"/>
    <w:rsid w:val="2E4EB86F"/>
    <w:rsid w:val="2E4F03F3"/>
    <w:rsid w:val="2E4F185A"/>
    <w:rsid w:val="2E5288AE"/>
    <w:rsid w:val="2E590F31"/>
    <w:rsid w:val="2E66BE33"/>
    <w:rsid w:val="2E688B9E"/>
    <w:rsid w:val="2E6E4617"/>
    <w:rsid w:val="2E7B35F6"/>
    <w:rsid w:val="2E861849"/>
    <w:rsid w:val="2E86BEA2"/>
    <w:rsid w:val="2E885888"/>
    <w:rsid w:val="2E8CCC12"/>
    <w:rsid w:val="2E98F3E9"/>
    <w:rsid w:val="2E9E38F1"/>
    <w:rsid w:val="2EA4FBA4"/>
    <w:rsid w:val="2EACDC41"/>
    <w:rsid w:val="2EBD1162"/>
    <w:rsid w:val="2EC2CAC7"/>
    <w:rsid w:val="2ECF3277"/>
    <w:rsid w:val="2EE82C26"/>
    <w:rsid w:val="2EEFE684"/>
    <w:rsid w:val="2EF4566A"/>
    <w:rsid w:val="2EFAB983"/>
    <w:rsid w:val="2EFDFA89"/>
    <w:rsid w:val="2EFEC3D7"/>
    <w:rsid w:val="2F114369"/>
    <w:rsid w:val="2F158290"/>
    <w:rsid w:val="2F2CC060"/>
    <w:rsid w:val="2F36E50F"/>
    <w:rsid w:val="2F37C345"/>
    <w:rsid w:val="2F39FBEC"/>
    <w:rsid w:val="2F40C385"/>
    <w:rsid w:val="2F488862"/>
    <w:rsid w:val="2F4AD9E6"/>
    <w:rsid w:val="2F56F1FB"/>
    <w:rsid w:val="2F5B243E"/>
    <w:rsid w:val="2F71E31B"/>
    <w:rsid w:val="2F8170E0"/>
    <w:rsid w:val="2F878B04"/>
    <w:rsid w:val="2F898279"/>
    <w:rsid w:val="2F8A8370"/>
    <w:rsid w:val="2F8E7B70"/>
    <w:rsid w:val="2FA13F46"/>
    <w:rsid w:val="2FB47A6E"/>
    <w:rsid w:val="2FB4F847"/>
    <w:rsid w:val="2FB63543"/>
    <w:rsid w:val="2FBD64CE"/>
    <w:rsid w:val="2FC63D14"/>
    <w:rsid w:val="2FD45774"/>
    <w:rsid w:val="2FE0DD36"/>
    <w:rsid w:val="2FEC5C5D"/>
    <w:rsid w:val="2FFB9E28"/>
    <w:rsid w:val="2FFD8246"/>
    <w:rsid w:val="3010165B"/>
    <w:rsid w:val="301364C4"/>
    <w:rsid w:val="301871A2"/>
    <w:rsid w:val="301D2A05"/>
    <w:rsid w:val="301E5208"/>
    <w:rsid w:val="303E1518"/>
    <w:rsid w:val="304196F0"/>
    <w:rsid w:val="305532C9"/>
    <w:rsid w:val="305E839A"/>
    <w:rsid w:val="3067B239"/>
    <w:rsid w:val="306BA5BC"/>
    <w:rsid w:val="30836514"/>
    <w:rsid w:val="30A4DA86"/>
    <w:rsid w:val="30A58F11"/>
    <w:rsid w:val="30B66585"/>
    <w:rsid w:val="30BBBFE6"/>
    <w:rsid w:val="30BCDE8B"/>
    <w:rsid w:val="30DEABAE"/>
    <w:rsid w:val="30E59FE0"/>
    <w:rsid w:val="30E71B0F"/>
    <w:rsid w:val="30EDC514"/>
    <w:rsid w:val="30FC469D"/>
    <w:rsid w:val="310193FE"/>
    <w:rsid w:val="311924EB"/>
    <w:rsid w:val="311AA491"/>
    <w:rsid w:val="31279B58"/>
    <w:rsid w:val="3129D7E6"/>
    <w:rsid w:val="312AC27C"/>
    <w:rsid w:val="312D5571"/>
    <w:rsid w:val="3138F6F2"/>
    <w:rsid w:val="313F0606"/>
    <w:rsid w:val="3141D858"/>
    <w:rsid w:val="315A8F35"/>
    <w:rsid w:val="316480D7"/>
    <w:rsid w:val="31681EBD"/>
    <w:rsid w:val="317851DF"/>
    <w:rsid w:val="3186B91C"/>
    <w:rsid w:val="318BF52E"/>
    <w:rsid w:val="318CFCE0"/>
    <w:rsid w:val="3198AB38"/>
    <w:rsid w:val="319F16B7"/>
    <w:rsid w:val="31A201BE"/>
    <w:rsid w:val="31A265F8"/>
    <w:rsid w:val="31A52823"/>
    <w:rsid w:val="31B27A61"/>
    <w:rsid w:val="31B8393E"/>
    <w:rsid w:val="31BB54AD"/>
    <w:rsid w:val="31BB7612"/>
    <w:rsid w:val="31BCAC00"/>
    <w:rsid w:val="31D3AF6D"/>
    <w:rsid w:val="31DF0E80"/>
    <w:rsid w:val="31F00CE4"/>
    <w:rsid w:val="31F33670"/>
    <w:rsid w:val="3203FA92"/>
    <w:rsid w:val="32076DC6"/>
    <w:rsid w:val="322297C5"/>
    <w:rsid w:val="323BA0DA"/>
    <w:rsid w:val="324C3B5F"/>
    <w:rsid w:val="325C86A4"/>
    <w:rsid w:val="32740E29"/>
    <w:rsid w:val="328E1116"/>
    <w:rsid w:val="329326FA"/>
    <w:rsid w:val="3295A757"/>
    <w:rsid w:val="329D0426"/>
    <w:rsid w:val="329E3D53"/>
    <w:rsid w:val="32AE34D3"/>
    <w:rsid w:val="32B26D9E"/>
    <w:rsid w:val="32B5F2AB"/>
    <w:rsid w:val="32B60AE0"/>
    <w:rsid w:val="32BCAA9B"/>
    <w:rsid w:val="32BDC3E6"/>
    <w:rsid w:val="32CC745D"/>
    <w:rsid w:val="32DC2298"/>
    <w:rsid w:val="32E2A82B"/>
    <w:rsid w:val="32E7B178"/>
    <w:rsid w:val="32EE9DED"/>
    <w:rsid w:val="32F4429F"/>
    <w:rsid w:val="32FEE18B"/>
    <w:rsid w:val="33117D41"/>
    <w:rsid w:val="3312365E"/>
    <w:rsid w:val="3313E5BC"/>
    <w:rsid w:val="331BD7CD"/>
    <w:rsid w:val="3324F870"/>
    <w:rsid w:val="3330B5EC"/>
    <w:rsid w:val="33437BE3"/>
    <w:rsid w:val="33520651"/>
    <w:rsid w:val="3358D3C9"/>
    <w:rsid w:val="33931654"/>
    <w:rsid w:val="33970A50"/>
    <w:rsid w:val="339FCAF3"/>
    <w:rsid w:val="33A6DDE6"/>
    <w:rsid w:val="33ADB7B0"/>
    <w:rsid w:val="33C85775"/>
    <w:rsid w:val="33CEF5C1"/>
    <w:rsid w:val="33D1E44D"/>
    <w:rsid w:val="33D8F95C"/>
    <w:rsid w:val="33DA2280"/>
    <w:rsid w:val="33DED410"/>
    <w:rsid w:val="33E96B94"/>
    <w:rsid w:val="33F539E6"/>
    <w:rsid w:val="33F95106"/>
    <w:rsid w:val="33FAA09B"/>
    <w:rsid w:val="33FC4667"/>
    <w:rsid w:val="34152B1D"/>
    <w:rsid w:val="3415CE59"/>
    <w:rsid w:val="34292B09"/>
    <w:rsid w:val="3436FAAC"/>
    <w:rsid w:val="34473422"/>
    <w:rsid w:val="34556BB8"/>
    <w:rsid w:val="34569332"/>
    <w:rsid w:val="3459771E"/>
    <w:rsid w:val="3459B8E8"/>
    <w:rsid w:val="345C781B"/>
    <w:rsid w:val="346811F0"/>
    <w:rsid w:val="346AC9DC"/>
    <w:rsid w:val="3475ED9F"/>
    <w:rsid w:val="34A59695"/>
    <w:rsid w:val="34B3CDED"/>
    <w:rsid w:val="34B6261B"/>
    <w:rsid w:val="34BF042D"/>
    <w:rsid w:val="34BFEEDC"/>
    <w:rsid w:val="34CE4A33"/>
    <w:rsid w:val="34D9E664"/>
    <w:rsid w:val="34FECF54"/>
    <w:rsid w:val="350FF1D1"/>
    <w:rsid w:val="351BBB6B"/>
    <w:rsid w:val="351D3B07"/>
    <w:rsid w:val="353419EB"/>
    <w:rsid w:val="3539E6C7"/>
    <w:rsid w:val="354377F1"/>
    <w:rsid w:val="3550B3EB"/>
    <w:rsid w:val="355607D1"/>
    <w:rsid w:val="3558D5EB"/>
    <w:rsid w:val="3559E73D"/>
    <w:rsid w:val="356E517E"/>
    <w:rsid w:val="3570C3C5"/>
    <w:rsid w:val="35858581"/>
    <w:rsid w:val="35AD87B5"/>
    <w:rsid w:val="35B2F82D"/>
    <w:rsid w:val="35B7F382"/>
    <w:rsid w:val="35BB9238"/>
    <w:rsid w:val="35BDAD13"/>
    <w:rsid w:val="35D74A71"/>
    <w:rsid w:val="35E45AB1"/>
    <w:rsid w:val="35E97AE9"/>
    <w:rsid w:val="35F9F962"/>
    <w:rsid w:val="3604042D"/>
    <w:rsid w:val="360606E2"/>
    <w:rsid w:val="360A9395"/>
    <w:rsid w:val="360AC012"/>
    <w:rsid w:val="363FB32A"/>
    <w:rsid w:val="363FE8E3"/>
    <w:rsid w:val="3667D48D"/>
    <w:rsid w:val="366D661C"/>
    <w:rsid w:val="36728AB1"/>
    <w:rsid w:val="36967B17"/>
    <w:rsid w:val="369898C4"/>
    <w:rsid w:val="36A5EC42"/>
    <w:rsid w:val="36D1C8FC"/>
    <w:rsid w:val="36DB7DEF"/>
    <w:rsid w:val="36ECFDA0"/>
    <w:rsid w:val="36EF65B9"/>
    <w:rsid w:val="36F36AFD"/>
    <w:rsid w:val="37063701"/>
    <w:rsid w:val="370BDF3E"/>
    <w:rsid w:val="3711F518"/>
    <w:rsid w:val="3716F5FE"/>
    <w:rsid w:val="371ACFFC"/>
    <w:rsid w:val="371F1AC0"/>
    <w:rsid w:val="37326E6B"/>
    <w:rsid w:val="373A5E72"/>
    <w:rsid w:val="37522826"/>
    <w:rsid w:val="37570CF9"/>
    <w:rsid w:val="3757BD94"/>
    <w:rsid w:val="375A3CD1"/>
    <w:rsid w:val="37623CE0"/>
    <w:rsid w:val="3762C1E6"/>
    <w:rsid w:val="37637A0A"/>
    <w:rsid w:val="3764CB7F"/>
    <w:rsid w:val="378FC1AF"/>
    <w:rsid w:val="378FF473"/>
    <w:rsid w:val="37929889"/>
    <w:rsid w:val="37A03F8F"/>
    <w:rsid w:val="37BC42CC"/>
    <w:rsid w:val="37DDC55E"/>
    <w:rsid w:val="37F0C81B"/>
    <w:rsid w:val="37F59AB5"/>
    <w:rsid w:val="37F6B31E"/>
    <w:rsid w:val="37F6FE12"/>
    <w:rsid w:val="381A7F6B"/>
    <w:rsid w:val="381CEC31"/>
    <w:rsid w:val="381DDF31"/>
    <w:rsid w:val="38213B1D"/>
    <w:rsid w:val="382C94B0"/>
    <w:rsid w:val="385F23D6"/>
    <w:rsid w:val="3862163A"/>
    <w:rsid w:val="3884DC19"/>
    <w:rsid w:val="3889B5B9"/>
    <w:rsid w:val="388B0E45"/>
    <w:rsid w:val="3894C2D9"/>
    <w:rsid w:val="38A60BBF"/>
    <w:rsid w:val="38A6FBB1"/>
    <w:rsid w:val="38BD03F5"/>
    <w:rsid w:val="38E156FF"/>
    <w:rsid w:val="38E86EA9"/>
    <w:rsid w:val="38F3FC2F"/>
    <w:rsid w:val="38F6F28C"/>
    <w:rsid w:val="38FFD3F2"/>
    <w:rsid w:val="390091AE"/>
    <w:rsid w:val="39062992"/>
    <w:rsid w:val="390EEB33"/>
    <w:rsid w:val="39110EC9"/>
    <w:rsid w:val="3913DD0D"/>
    <w:rsid w:val="3954A0D5"/>
    <w:rsid w:val="395F73BE"/>
    <w:rsid w:val="3965D874"/>
    <w:rsid w:val="3973C2FF"/>
    <w:rsid w:val="3988995B"/>
    <w:rsid w:val="398C8A0C"/>
    <w:rsid w:val="399142E0"/>
    <w:rsid w:val="3995814B"/>
    <w:rsid w:val="39A7B608"/>
    <w:rsid w:val="39A7CDDB"/>
    <w:rsid w:val="39B497CF"/>
    <w:rsid w:val="39C69D75"/>
    <w:rsid w:val="39C76E87"/>
    <w:rsid w:val="39D67CBD"/>
    <w:rsid w:val="3A02EAC0"/>
    <w:rsid w:val="3A03AB7F"/>
    <w:rsid w:val="3A0EAD9F"/>
    <w:rsid w:val="3A18B419"/>
    <w:rsid w:val="3A2D49A1"/>
    <w:rsid w:val="3A3C1341"/>
    <w:rsid w:val="3A50DA7C"/>
    <w:rsid w:val="3A544A01"/>
    <w:rsid w:val="3A6CE71B"/>
    <w:rsid w:val="3A6DEF7F"/>
    <w:rsid w:val="3A7F2A36"/>
    <w:rsid w:val="3A881758"/>
    <w:rsid w:val="3A88250A"/>
    <w:rsid w:val="3A931423"/>
    <w:rsid w:val="3A978010"/>
    <w:rsid w:val="3AA3EDDE"/>
    <w:rsid w:val="3AAABB94"/>
    <w:rsid w:val="3AB95B1F"/>
    <w:rsid w:val="3AC408F1"/>
    <w:rsid w:val="3AC91DCC"/>
    <w:rsid w:val="3AD12284"/>
    <w:rsid w:val="3AD60EF6"/>
    <w:rsid w:val="3AD9236B"/>
    <w:rsid w:val="3AE24146"/>
    <w:rsid w:val="3AE2F40A"/>
    <w:rsid w:val="3AE45853"/>
    <w:rsid w:val="3AF2FF4E"/>
    <w:rsid w:val="3B09678B"/>
    <w:rsid w:val="3B0C2CF9"/>
    <w:rsid w:val="3B13244D"/>
    <w:rsid w:val="3B13D934"/>
    <w:rsid w:val="3B144CC2"/>
    <w:rsid w:val="3B231DAF"/>
    <w:rsid w:val="3B264EB2"/>
    <w:rsid w:val="3B401737"/>
    <w:rsid w:val="3B5FA320"/>
    <w:rsid w:val="3B684492"/>
    <w:rsid w:val="3B81F190"/>
    <w:rsid w:val="3B8282B7"/>
    <w:rsid w:val="3B906365"/>
    <w:rsid w:val="3B9AA604"/>
    <w:rsid w:val="3BA62057"/>
    <w:rsid w:val="3BAD1EDB"/>
    <w:rsid w:val="3BF01FEE"/>
    <w:rsid w:val="3BFC6814"/>
    <w:rsid w:val="3C031B37"/>
    <w:rsid w:val="3C084376"/>
    <w:rsid w:val="3C110EA0"/>
    <w:rsid w:val="3C1EAD80"/>
    <w:rsid w:val="3C27A2E2"/>
    <w:rsid w:val="3C324AB0"/>
    <w:rsid w:val="3C36EA86"/>
    <w:rsid w:val="3C3CB83C"/>
    <w:rsid w:val="3C51E065"/>
    <w:rsid w:val="3C56D727"/>
    <w:rsid w:val="3C5D1549"/>
    <w:rsid w:val="3C603B63"/>
    <w:rsid w:val="3C689A42"/>
    <w:rsid w:val="3C7602FF"/>
    <w:rsid w:val="3C8A4927"/>
    <w:rsid w:val="3C8F8578"/>
    <w:rsid w:val="3C8FEA7F"/>
    <w:rsid w:val="3CA85102"/>
    <w:rsid w:val="3CABC705"/>
    <w:rsid w:val="3CB2DA7C"/>
    <w:rsid w:val="3CC0C3A1"/>
    <w:rsid w:val="3CC38143"/>
    <w:rsid w:val="3CC719BB"/>
    <w:rsid w:val="3CCA19A9"/>
    <w:rsid w:val="3CD57A77"/>
    <w:rsid w:val="3CDEC794"/>
    <w:rsid w:val="3CE04A10"/>
    <w:rsid w:val="3CE0ADBE"/>
    <w:rsid w:val="3CEA5E29"/>
    <w:rsid w:val="3CF1572C"/>
    <w:rsid w:val="3D058F38"/>
    <w:rsid w:val="3D37AD21"/>
    <w:rsid w:val="3D47EBD9"/>
    <w:rsid w:val="3D56F784"/>
    <w:rsid w:val="3D73CD42"/>
    <w:rsid w:val="3D762A27"/>
    <w:rsid w:val="3D7F2C8A"/>
    <w:rsid w:val="3D86ECE6"/>
    <w:rsid w:val="3D8A0047"/>
    <w:rsid w:val="3D9095DB"/>
    <w:rsid w:val="3D99F682"/>
    <w:rsid w:val="3DB38E16"/>
    <w:rsid w:val="3DC067F2"/>
    <w:rsid w:val="3DC26296"/>
    <w:rsid w:val="3DC9B7DD"/>
    <w:rsid w:val="3DD82E8E"/>
    <w:rsid w:val="3DF39BDB"/>
    <w:rsid w:val="3DF4C61A"/>
    <w:rsid w:val="3DF87495"/>
    <w:rsid w:val="3E019B66"/>
    <w:rsid w:val="3E0B669E"/>
    <w:rsid w:val="3E0C478F"/>
    <w:rsid w:val="3E2BCAF6"/>
    <w:rsid w:val="3E2F0CFC"/>
    <w:rsid w:val="3E322992"/>
    <w:rsid w:val="3E72FE6D"/>
    <w:rsid w:val="3E7AF68B"/>
    <w:rsid w:val="3E862E8A"/>
    <w:rsid w:val="3E9227C1"/>
    <w:rsid w:val="3EA82573"/>
    <w:rsid w:val="3ECBDEF8"/>
    <w:rsid w:val="3ED3DE0C"/>
    <w:rsid w:val="3ED9A1A9"/>
    <w:rsid w:val="3EEA3FB8"/>
    <w:rsid w:val="3EFA05C8"/>
    <w:rsid w:val="3F046845"/>
    <w:rsid w:val="3F06068D"/>
    <w:rsid w:val="3F0E6EB3"/>
    <w:rsid w:val="3F19443A"/>
    <w:rsid w:val="3F2A0B43"/>
    <w:rsid w:val="3F3E1EB3"/>
    <w:rsid w:val="3F57B02D"/>
    <w:rsid w:val="3F57ECCD"/>
    <w:rsid w:val="3F6EC09E"/>
    <w:rsid w:val="3F72149A"/>
    <w:rsid w:val="3F836692"/>
    <w:rsid w:val="3F839B1A"/>
    <w:rsid w:val="3F842578"/>
    <w:rsid w:val="3FA38323"/>
    <w:rsid w:val="3FC3ECF1"/>
    <w:rsid w:val="3FC72303"/>
    <w:rsid w:val="3FD7EB92"/>
    <w:rsid w:val="3FE4C88D"/>
    <w:rsid w:val="400C6A5F"/>
    <w:rsid w:val="400E0158"/>
    <w:rsid w:val="4015A59A"/>
    <w:rsid w:val="4029BF7C"/>
    <w:rsid w:val="403C9285"/>
    <w:rsid w:val="4048FB6C"/>
    <w:rsid w:val="406338F3"/>
    <w:rsid w:val="407684DE"/>
    <w:rsid w:val="4097A49A"/>
    <w:rsid w:val="4098808E"/>
    <w:rsid w:val="40BD8554"/>
    <w:rsid w:val="40D934D4"/>
    <w:rsid w:val="40EC5D51"/>
    <w:rsid w:val="40ED9937"/>
    <w:rsid w:val="40F87178"/>
    <w:rsid w:val="410C4E13"/>
    <w:rsid w:val="4114BF6E"/>
    <w:rsid w:val="41224C62"/>
    <w:rsid w:val="4139BADA"/>
    <w:rsid w:val="41400AF4"/>
    <w:rsid w:val="414CAF61"/>
    <w:rsid w:val="4162B6F1"/>
    <w:rsid w:val="417510C8"/>
    <w:rsid w:val="4183E334"/>
    <w:rsid w:val="41864B9F"/>
    <w:rsid w:val="41AA861E"/>
    <w:rsid w:val="41BAA8EA"/>
    <w:rsid w:val="41C17E30"/>
    <w:rsid w:val="41C9E608"/>
    <w:rsid w:val="41CE5393"/>
    <w:rsid w:val="41CF6A0E"/>
    <w:rsid w:val="41D499CC"/>
    <w:rsid w:val="41E71C43"/>
    <w:rsid w:val="41FB8FFA"/>
    <w:rsid w:val="4206EF02"/>
    <w:rsid w:val="420FEB99"/>
    <w:rsid w:val="4232165C"/>
    <w:rsid w:val="4236804B"/>
    <w:rsid w:val="424135AC"/>
    <w:rsid w:val="4242BB28"/>
    <w:rsid w:val="4246FC50"/>
    <w:rsid w:val="42486C5A"/>
    <w:rsid w:val="42496AD7"/>
    <w:rsid w:val="4249FF28"/>
    <w:rsid w:val="42806939"/>
    <w:rsid w:val="4296C0A6"/>
    <w:rsid w:val="42AEEA89"/>
    <w:rsid w:val="42B91BE2"/>
    <w:rsid w:val="42BD4E88"/>
    <w:rsid w:val="42BE6990"/>
    <w:rsid w:val="42E8EAA0"/>
    <w:rsid w:val="42F363A3"/>
    <w:rsid w:val="430EC0C8"/>
    <w:rsid w:val="43171E56"/>
    <w:rsid w:val="432C108F"/>
    <w:rsid w:val="4334CC22"/>
    <w:rsid w:val="433AFD7C"/>
    <w:rsid w:val="433C73D3"/>
    <w:rsid w:val="43533E50"/>
    <w:rsid w:val="43599FAD"/>
    <w:rsid w:val="435CA130"/>
    <w:rsid w:val="43609D95"/>
    <w:rsid w:val="43669F98"/>
    <w:rsid w:val="436922A7"/>
    <w:rsid w:val="4390B26B"/>
    <w:rsid w:val="43A4BF79"/>
    <w:rsid w:val="43B98E95"/>
    <w:rsid w:val="43C0CD0C"/>
    <w:rsid w:val="43D48A1A"/>
    <w:rsid w:val="43E4BE3A"/>
    <w:rsid w:val="43F43CBB"/>
    <w:rsid w:val="43FF38FE"/>
    <w:rsid w:val="43FFD1D3"/>
    <w:rsid w:val="44148CF8"/>
    <w:rsid w:val="4418D134"/>
    <w:rsid w:val="441B1843"/>
    <w:rsid w:val="4423D60C"/>
    <w:rsid w:val="4449452F"/>
    <w:rsid w:val="4460FB04"/>
    <w:rsid w:val="4464CF2D"/>
    <w:rsid w:val="44780401"/>
    <w:rsid w:val="448362EA"/>
    <w:rsid w:val="448656D7"/>
    <w:rsid w:val="44A53454"/>
    <w:rsid w:val="44B3B9BF"/>
    <w:rsid w:val="44BCD3B2"/>
    <w:rsid w:val="44CBA0D0"/>
    <w:rsid w:val="44CE7F8C"/>
    <w:rsid w:val="44D6F40C"/>
    <w:rsid w:val="44DDC225"/>
    <w:rsid w:val="44E50B75"/>
    <w:rsid w:val="44EF33F8"/>
    <w:rsid w:val="44FF3F4B"/>
    <w:rsid w:val="4501CAA1"/>
    <w:rsid w:val="45244AEA"/>
    <w:rsid w:val="453948B0"/>
    <w:rsid w:val="45433511"/>
    <w:rsid w:val="4559ACA4"/>
    <w:rsid w:val="4559D564"/>
    <w:rsid w:val="455FE057"/>
    <w:rsid w:val="456038D9"/>
    <w:rsid w:val="4565D52F"/>
    <w:rsid w:val="4570425F"/>
    <w:rsid w:val="459334D0"/>
    <w:rsid w:val="459D546B"/>
    <w:rsid w:val="45A3D57D"/>
    <w:rsid w:val="45A9A702"/>
    <w:rsid w:val="45B41BFF"/>
    <w:rsid w:val="45B4EDFC"/>
    <w:rsid w:val="45C7AB37"/>
    <w:rsid w:val="45DC6FFE"/>
    <w:rsid w:val="45E3030C"/>
    <w:rsid w:val="45E6182D"/>
    <w:rsid w:val="45E7D02E"/>
    <w:rsid w:val="45FD5DFB"/>
    <w:rsid w:val="45FDE421"/>
    <w:rsid w:val="45FF5F45"/>
    <w:rsid w:val="460393EB"/>
    <w:rsid w:val="4611B5AF"/>
    <w:rsid w:val="462D5797"/>
    <w:rsid w:val="4636F9E7"/>
    <w:rsid w:val="4641BC42"/>
    <w:rsid w:val="4649A627"/>
    <w:rsid w:val="464BA2B4"/>
    <w:rsid w:val="4656C5C1"/>
    <w:rsid w:val="46584501"/>
    <w:rsid w:val="4661AA48"/>
    <w:rsid w:val="466B3938"/>
    <w:rsid w:val="466C6CE4"/>
    <w:rsid w:val="4685C61A"/>
    <w:rsid w:val="468FF43C"/>
    <w:rsid w:val="469DFE7B"/>
    <w:rsid w:val="46BBE011"/>
    <w:rsid w:val="46BDDCCB"/>
    <w:rsid w:val="46C1870D"/>
    <w:rsid w:val="46C989BD"/>
    <w:rsid w:val="46CE3ED0"/>
    <w:rsid w:val="46CFBFB0"/>
    <w:rsid w:val="46DE9591"/>
    <w:rsid w:val="46E12661"/>
    <w:rsid w:val="46F4C26C"/>
    <w:rsid w:val="46FD6AFB"/>
    <w:rsid w:val="47011723"/>
    <w:rsid w:val="47069F53"/>
    <w:rsid w:val="47091452"/>
    <w:rsid w:val="47232229"/>
    <w:rsid w:val="47400E32"/>
    <w:rsid w:val="47404103"/>
    <w:rsid w:val="4740D4A0"/>
    <w:rsid w:val="4742A949"/>
    <w:rsid w:val="4746A284"/>
    <w:rsid w:val="474908B0"/>
    <w:rsid w:val="4752CC2B"/>
    <w:rsid w:val="476BDB05"/>
    <w:rsid w:val="476C1C61"/>
    <w:rsid w:val="476DD7BF"/>
    <w:rsid w:val="4772B1F1"/>
    <w:rsid w:val="477AEF49"/>
    <w:rsid w:val="4789706F"/>
    <w:rsid w:val="478DF2E3"/>
    <w:rsid w:val="47B10AA1"/>
    <w:rsid w:val="47B76BD4"/>
    <w:rsid w:val="47BF7A01"/>
    <w:rsid w:val="47C39C7E"/>
    <w:rsid w:val="47CB40F9"/>
    <w:rsid w:val="47D89DB2"/>
    <w:rsid w:val="47F3DCFC"/>
    <w:rsid w:val="47FD7AA9"/>
    <w:rsid w:val="4801B33C"/>
    <w:rsid w:val="482726F3"/>
    <w:rsid w:val="482BB1C9"/>
    <w:rsid w:val="48495687"/>
    <w:rsid w:val="484E96BA"/>
    <w:rsid w:val="484EC06C"/>
    <w:rsid w:val="485906A0"/>
    <w:rsid w:val="4887013C"/>
    <w:rsid w:val="488F98B7"/>
    <w:rsid w:val="48A51643"/>
    <w:rsid w:val="48A73C87"/>
    <w:rsid w:val="48A7FB3D"/>
    <w:rsid w:val="48C6F49B"/>
    <w:rsid w:val="48E95016"/>
    <w:rsid w:val="48EC430C"/>
    <w:rsid w:val="48FC0038"/>
    <w:rsid w:val="491C802D"/>
    <w:rsid w:val="4923E5E7"/>
    <w:rsid w:val="4927AB02"/>
    <w:rsid w:val="49282C3D"/>
    <w:rsid w:val="492C79E4"/>
    <w:rsid w:val="492C9542"/>
    <w:rsid w:val="492ED29E"/>
    <w:rsid w:val="492F75D9"/>
    <w:rsid w:val="493CC4B0"/>
    <w:rsid w:val="4943ED40"/>
    <w:rsid w:val="4943F50E"/>
    <w:rsid w:val="495582EF"/>
    <w:rsid w:val="495B843B"/>
    <w:rsid w:val="495E4120"/>
    <w:rsid w:val="49639952"/>
    <w:rsid w:val="496F89FC"/>
    <w:rsid w:val="4974E056"/>
    <w:rsid w:val="497920E2"/>
    <w:rsid w:val="498612F3"/>
    <w:rsid w:val="4988BCF1"/>
    <w:rsid w:val="4989F742"/>
    <w:rsid w:val="498CFCB2"/>
    <w:rsid w:val="49928D53"/>
    <w:rsid w:val="49AABCDA"/>
    <w:rsid w:val="49AFDC51"/>
    <w:rsid w:val="49BA4A7D"/>
    <w:rsid w:val="49BEB7B3"/>
    <w:rsid w:val="49D0FD2F"/>
    <w:rsid w:val="49E0D235"/>
    <w:rsid w:val="49E2DF33"/>
    <w:rsid w:val="49E2F362"/>
    <w:rsid w:val="49FEF21E"/>
    <w:rsid w:val="4A0A0B89"/>
    <w:rsid w:val="4A0E3267"/>
    <w:rsid w:val="4A16C7A1"/>
    <w:rsid w:val="4A171D5A"/>
    <w:rsid w:val="4A19098A"/>
    <w:rsid w:val="4A1A35DA"/>
    <w:rsid w:val="4A1AC53D"/>
    <w:rsid w:val="4A1EFF74"/>
    <w:rsid w:val="4A29EA99"/>
    <w:rsid w:val="4A37E3CD"/>
    <w:rsid w:val="4A425F45"/>
    <w:rsid w:val="4A4DAE77"/>
    <w:rsid w:val="4A4E17A6"/>
    <w:rsid w:val="4A561C4B"/>
    <w:rsid w:val="4A5F222F"/>
    <w:rsid w:val="4A73ECB9"/>
    <w:rsid w:val="4A784A8C"/>
    <w:rsid w:val="4A82AB62"/>
    <w:rsid w:val="4A86448C"/>
    <w:rsid w:val="4A9EA9C2"/>
    <w:rsid w:val="4AAE220E"/>
    <w:rsid w:val="4AB14CB8"/>
    <w:rsid w:val="4AB4C741"/>
    <w:rsid w:val="4ABA2FA9"/>
    <w:rsid w:val="4ABD27EC"/>
    <w:rsid w:val="4AC80361"/>
    <w:rsid w:val="4AC80F8E"/>
    <w:rsid w:val="4AD1B7B7"/>
    <w:rsid w:val="4ADB7991"/>
    <w:rsid w:val="4ADF42CF"/>
    <w:rsid w:val="4AE44690"/>
    <w:rsid w:val="4AEF74D4"/>
    <w:rsid w:val="4B0BFCB5"/>
    <w:rsid w:val="4B0C5A99"/>
    <w:rsid w:val="4B17C1D2"/>
    <w:rsid w:val="4B1926CE"/>
    <w:rsid w:val="4B1DC424"/>
    <w:rsid w:val="4B351B6B"/>
    <w:rsid w:val="4B3D16B4"/>
    <w:rsid w:val="4B4B2491"/>
    <w:rsid w:val="4B5CC976"/>
    <w:rsid w:val="4B61B538"/>
    <w:rsid w:val="4B6293D5"/>
    <w:rsid w:val="4B657D9A"/>
    <w:rsid w:val="4B68CEB1"/>
    <w:rsid w:val="4B70800E"/>
    <w:rsid w:val="4B75D24B"/>
    <w:rsid w:val="4B812995"/>
    <w:rsid w:val="4B84ECE0"/>
    <w:rsid w:val="4B8FB895"/>
    <w:rsid w:val="4B924A00"/>
    <w:rsid w:val="4BA63F43"/>
    <w:rsid w:val="4BB7DF96"/>
    <w:rsid w:val="4BC62CAE"/>
    <w:rsid w:val="4BD0E174"/>
    <w:rsid w:val="4BD5601E"/>
    <w:rsid w:val="4BDB0A3A"/>
    <w:rsid w:val="4BDEA307"/>
    <w:rsid w:val="4BE6BD21"/>
    <w:rsid w:val="4BE817F2"/>
    <w:rsid w:val="4BF991A7"/>
    <w:rsid w:val="4BFC2A96"/>
    <w:rsid w:val="4C0269FD"/>
    <w:rsid w:val="4C06AF05"/>
    <w:rsid w:val="4C0ABCFC"/>
    <w:rsid w:val="4C1CA568"/>
    <w:rsid w:val="4C220D4F"/>
    <w:rsid w:val="4C28DE5E"/>
    <w:rsid w:val="4C29F45F"/>
    <w:rsid w:val="4C35380F"/>
    <w:rsid w:val="4C38C222"/>
    <w:rsid w:val="4C38F4F3"/>
    <w:rsid w:val="4C497114"/>
    <w:rsid w:val="4C4F5284"/>
    <w:rsid w:val="4C5F9256"/>
    <w:rsid w:val="4C6E2F40"/>
    <w:rsid w:val="4C78D7D7"/>
    <w:rsid w:val="4C7C62DD"/>
    <w:rsid w:val="4C9322C8"/>
    <w:rsid w:val="4C9F9179"/>
    <w:rsid w:val="4CB5457D"/>
    <w:rsid w:val="4CC2860B"/>
    <w:rsid w:val="4CDB36BD"/>
    <w:rsid w:val="4CF13758"/>
    <w:rsid w:val="4CF13E50"/>
    <w:rsid w:val="4D0C450E"/>
    <w:rsid w:val="4D15F93A"/>
    <w:rsid w:val="4D2C4130"/>
    <w:rsid w:val="4D3471A0"/>
    <w:rsid w:val="4D374A55"/>
    <w:rsid w:val="4D4806DB"/>
    <w:rsid w:val="4D57304A"/>
    <w:rsid w:val="4D59E332"/>
    <w:rsid w:val="4D59F7CD"/>
    <w:rsid w:val="4D723726"/>
    <w:rsid w:val="4D8CA995"/>
    <w:rsid w:val="4DAB8662"/>
    <w:rsid w:val="4DBA40BC"/>
    <w:rsid w:val="4DC23252"/>
    <w:rsid w:val="4DC4AEBF"/>
    <w:rsid w:val="4DC4F1EE"/>
    <w:rsid w:val="4DC559A9"/>
    <w:rsid w:val="4DC70C83"/>
    <w:rsid w:val="4DCADF90"/>
    <w:rsid w:val="4DCE2010"/>
    <w:rsid w:val="4DF9C282"/>
    <w:rsid w:val="4E0C6819"/>
    <w:rsid w:val="4E1CFA65"/>
    <w:rsid w:val="4E364D54"/>
    <w:rsid w:val="4E4526F7"/>
    <w:rsid w:val="4E5A10EC"/>
    <w:rsid w:val="4E5E75CB"/>
    <w:rsid w:val="4E65C461"/>
    <w:rsid w:val="4E703CD9"/>
    <w:rsid w:val="4E801133"/>
    <w:rsid w:val="4E8BE1BD"/>
    <w:rsid w:val="4E98219F"/>
    <w:rsid w:val="4EABF994"/>
    <w:rsid w:val="4EAD1BCA"/>
    <w:rsid w:val="4EB16D0F"/>
    <w:rsid w:val="4EBAF59A"/>
    <w:rsid w:val="4EBF12BD"/>
    <w:rsid w:val="4ECB23BA"/>
    <w:rsid w:val="4ED598B3"/>
    <w:rsid w:val="4EE0CEF7"/>
    <w:rsid w:val="4EF3E91F"/>
    <w:rsid w:val="4EFFA180"/>
    <w:rsid w:val="4F085E11"/>
    <w:rsid w:val="4F0991DC"/>
    <w:rsid w:val="4F11493D"/>
    <w:rsid w:val="4F160339"/>
    <w:rsid w:val="4F16AEC8"/>
    <w:rsid w:val="4F232111"/>
    <w:rsid w:val="4F23F2F5"/>
    <w:rsid w:val="4F329AC5"/>
    <w:rsid w:val="4F533F73"/>
    <w:rsid w:val="4F559A99"/>
    <w:rsid w:val="4F586A72"/>
    <w:rsid w:val="4F5D2B2C"/>
    <w:rsid w:val="4F5E5EBF"/>
    <w:rsid w:val="4F5EC783"/>
    <w:rsid w:val="4F609DD2"/>
    <w:rsid w:val="4F631E4D"/>
    <w:rsid w:val="4F6336BA"/>
    <w:rsid w:val="4F6BE58B"/>
    <w:rsid w:val="4F6EB33B"/>
    <w:rsid w:val="4F76ECEA"/>
    <w:rsid w:val="4F78E9A4"/>
    <w:rsid w:val="4F7C7F18"/>
    <w:rsid w:val="4F853523"/>
    <w:rsid w:val="4F87CAAB"/>
    <w:rsid w:val="4F8B9E0A"/>
    <w:rsid w:val="4F909C70"/>
    <w:rsid w:val="4FB84F07"/>
    <w:rsid w:val="4FB9607A"/>
    <w:rsid w:val="4FC53891"/>
    <w:rsid w:val="4FD71C98"/>
    <w:rsid w:val="4FE325BB"/>
    <w:rsid w:val="4FE4433F"/>
    <w:rsid w:val="4FE4AB0D"/>
    <w:rsid w:val="4FE54355"/>
    <w:rsid w:val="4FFB6987"/>
    <w:rsid w:val="50044BB6"/>
    <w:rsid w:val="50135D86"/>
    <w:rsid w:val="502D797F"/>
    <w:rsid w:val="502FBB9A"/>
    <w:rsid w:val="5031A347"/>
    <w:rsid w:val="5035C4D8"/>
    <w:rsid w:val="504003D5"/>
    <w:rsid w:val="504E2A03"/>
    <w:rsid w:val="505718E5"/>
    <w:rsid w:val="505BA1D4"/>
    <w:rsid w:val="505BEEC2"/>
    <w:rsid w:val="506160C1"/>
    <w:rsid w:val="506D49BB"/>
    <w:rsid w:val="506EA313"/>
    <w:rsid w:val="50777377"/>
    <w:rsid w:val="5079E777"/>
    <w:rsid w:val="50840200"/>
    <w:rsid w:val="50B2142A"/>
    <w:rsid w:val="50B59CD8"/>
    <w:rsid w:val="50BCB2AF"/>
    <w:rsid w:val="50C02F2F"/>
    <w:rsid w:val="50C56141"/>
    <w:rsid w:val="50D0B62C"/>
    <w:rsid w:val="50D4877A"/>
    <w:rsid w:val="50E9D984"/>
    <w:rsid w:val="50ECB1F4"/>
    <w:rsid w:val="50ED1796"/>
    <w:rsid w:val="50EE3E45"/>
    <w:rsid w:val="50EE60F7"/>
    <w:rsid w:val="50F9D64A"/>
    <w:rsid w:val="50FF2D70"/>
    <w:rsid w:val="5104DE32"/>
    <w:rsid w:val="5111BADB"/>
    <w:rsid w:val="512D1657"/>
    <w:rsid w:val="513646D0"/>
    <w:rsid w:val="5136979A"/>
    <w:rsid w:val="513B99F3"/>
    <w:rsid w:val="5147129A"/>
    <w:rsid w:val="514A566F"/>
    <w:rsid w:val="514F4C68"/>
    <w:rsid w:val="5152AE7D"/>
    <w:rsid w:val="51689C2D"/>
    <w:rsid w:val="517D9556"/>
    <w:rsid w:val="518AB166"/>
    <w:rsid w:val="5190CFAF"/>
    <w:rsid w:val="51997868"/>
    <w:rsid w:val="51A5B561"/>
    <w:rsid w:val="51A5BE94"/>
    <w:rsid w:val="51B0DA60"/>
    <w:rsid w:val="51C1B85B"/>
    <w:rsid w:val="51C48483"/>
    <w:rsid w:val="51CA02BD"/>
    <w:rsid w:val="51D87231"/>
    <w:rsid w:val="51E3BF4B"/>
    <w:rsid w:val="51EA38AC"/>
    <w:rsid w:val="51EDEC33"/>
    <w:rsid w:val="51EE25AB"/>
    <w:rsid w:val="51F80C66"/>
    <w:rsid w:val="52121151"/>
    <w:rsid w:val="5218069F"/>
    <w:rsid w:val="521B5859"/>
    <w:rsid w:val="52374242"/>
    <w:rsid w:val="5237E0FE"/>
    <w:rsid w:val="523B0CCB"/>
    <w:rsid w:val="523B47F3"/>
    <w:rsid w:val="523BF556"/>
    <w:rsid w:val="523C8E2F"/>
    <w:rsid w:val="5246696B"/>
    <w:rsid w:val="5255B789"/>
    <w:rsid w:val="5256E4F8"/>
    <w:rsid w:val="5267F16D"/>
    <w:rsid w:val="527F60E6"/>
    <w:rsid w:val="52892D59"/>
    <w:rsid w:val="5294DB61"/>
    <w:rsid w:val="52A3ECB5"/>
    <w:rsid w:val="52B80E8F"/>
    <w:rsid w:val="52BAF306"/>
    <w:rsid w:val="52E51E6B"/>
    <w:rsid w:val="52EA99E3"/>
    <w:rsid w:val="52EF43D8"/>
    <w:rsid w:val="52F4532B"/>
    <w:rsid w:val="52FBCA12"/>
    <w:rsid w:val="53006CD7"/>
    <w:rsid w:val="5302FBF8"/>
    <w:rsid w:val="530355D3"/>
    <w:rsid w:val="530FDBEF"/>
    <w:rsid w:val="532E7B76"/>
    <w:rsid w:val="53402D50"/>
    <w:rsid w:val="5342E7AB"/>
    <w:rsid w:val="534337EE"/>
    <w:rsid w:val="53480D25"/>
    <w:rsid w:val="534A5AF9"/>
    <w:rsid w:val="534ABCC0"/>
    <w:rsid w:val="534EB90F"/>
    <w:rsid w:val="5357B483"/>
    <w:rsid w:val="536F18FB"/>
    <w:rsid w:val="5376D668"/>
    <w:rsid w:val="53826C66"/>
    <w:rsid w:val="539BE94F"/>
    <w:rsid w:val="53A99B1D"/>
    <w:rsid w:val="53BCBEDB"/>
    <w:rsid w:val="53BDCCC6"/>
    <w:rsid w:val="53CBB18D"/>
    <w:rsid w:val="53CE52B5"/>
    <w:rsid w:val="53D00686"/>
    <w:rsid w:val="53F3D3F7"/>
    <w:rsid w:val="53F6F08D"/>
    <w:rsid w:val="53FFE62B"/>
    <w:rsid w:val="5402B0E0"/>
    <w:rsid w:val="54051AB8"/>
    <w:rsid w:val="5423CAB2"/>
    <w:rsid w:val="542F43B9"/>
    <w:rsid w:val="5431592D"/>
    <w:rsid w:val="543A262C"/>
    <w:rsid w:val="543BB4AB"/>
    <w:rsid w:val="54421F8F"/>
    <w:rsid w:val="54467277"/>
    <w:rsid w:val="544E4793"/>
    <w:rsid w:val="544F0335"/>
    <w:rsid w:val="545BB51A"/>
    <w:rsid w:val="5464BDE6"/>
    <w:rsid w:val="5485FC18"/>
    <w:rsid w:val="5488664F"/>
    <w:rsid w:val="54952F2B"/>
    <w:rsid w:val="549A1A7B"/>
    <w:rsid w:val="54A2D72C"/>
    <w:rsid w:val="54B94134"/>
    <w:rsid w:val="54D1C88C"/>
    <w:rsid w:val="54D64D61"/>
    <w:rsid w:val="54F5CC50"/>
    <w:rsid w:val="54F73E2A"/>
    <w:rsid w:val="54F9D322"/>
    <w:rsid w:val="5500741C"/>
    <w:rsid w:val="55027C66"/>
    <w:rsid w:val="5507812E"/>
    <w:rsid w:val="550935FB"/>
    <w:rsid w:val="550F91A6"/>
    <w:rsid w:val="5512A2A9"/>
    <w:rsid w:val="551974B3"/>
    <w:rsid w:val="551C9468"/>
    <w:rsid w:val="5520F484"/>
    <w:rsid w:val="553BB1DC"/>
    <w:rsid w:val="553EDFB9"/>
    <w:rsid w:val="554CFDFA"/>
    <w:rsid w:val="5561AAB7"/>
    <w:rsid w:val="556FE2BB"/>
    <w:rsid w:val="5571AA47"/>
    <w:rsid w:val="557FFE51"/>
    <w:rsid w:val="558351CC"/>
    <w:rsid w:val="558548DA"/>
    <w:rsid w:val="558A394B"/>
    <w:rsid w:val="558B6111"/>
    <w:rsid w:val="558D23F9"/>
    <w:rsid w:val="558F0248"/>
    <w:rsid w:val="558F825C"/>
    <w:rsid w:val="559BF8BF"/>
    <w:rsid w:val="559F1CE9"/>
    <w:rsid w:val="55A57631"/>
    <w:rsid w:val="55D245B4"/>
    <w:rsid w:val="55E308FF"/>
    <w:rsid w:val="55E598B5"/>
    <w:rsid w:val="55EE8677"/>
    <w:rsid w:val="55F0535A"/>
    <w:rsid w:val="55F13379"/>
    <w:rsid w:val="55F448EE"/>
    <w:rsid w:val="55FDBE4E"/>
    <w:rsid w:val="55FE3E30"/>
    <w:rsid w:val="55FE52A4"/>
    <w:rsid w:val="56051585"/>
    <w:rsid w:val="560785A5"/>
    <w:rsid w:val="5607E881"/>
    <w:rsid w:val="560ADD46"/>
    <w:rsid w:val="5628F3FD"/>
    <w:rsid w:val="565C11F8"/>
    <w:rsid w:val="567E442E"/>
    <w:rsid w:val="5681F070"/>
    <w:rsid w:val="56828E5F"/>
    <w:rsid w:val="568B52D1"/>
    <w:rsid w:val="5695C162"/>
    <w:rsid w:val="569CDBC5"/>
    <w:rsid w:val="569DBFA6"/>
    <w:rsid w:val="56B7E219"/>
    <w:rsid w:val="56C202DB"/>
    <w:rsid w:val="56D0BE50"/>
    <w:rsid w:val="56DF13AB"/>
    <w:rsid w:val="56DFF3C9"/>
    <w:rsid w:val="56F7D69D"/>
    <w:rsid w:val="5718AB12"/>
    <w:rsid w:val="571C0C4D"/>
    <w:rsid w:val="57352DB6"/>
    <w:rsid w:val="574E8A5D"/>
    <w:rsid w:val="575461C5"/>
    <w:rsid w:val="575D2B44"/>
    <w:rsid w:val="5771F8C4"/>
    <w:rsid w:val="5782A09F"/>
    <w:rsid w:val="578F9F99"/>
    <w:rsid w:val="57A23A1D"/>
    <w:rsid w:val="57BC1663"/>
    <w:rsid w:val="57BCDFE3"/>
    <w:rsid w:val="57C85D5B"/>
    <w:rsid w:val="57CD53EB"/>
    <w:rsid w:val="57CF5984"/>
    <w:rsid w:val="57D6A3D5"/>
    <w:rsid w:val="57EF015D"/>
    <w:rsid w:val="57F009C5"/>
    <w:rsid w:val="57F051C6"/>
    <w:rsid w:val="57F26CFB"/>
    <w:rsid w:val="57FD7A99"/>
    <w:rsid w:val="5800BF65"/>
    <w:rsid w:val="5801A401"/>
    <w:rsid w:val="58034E8C"/>
    <w:rsid w:val="58036FBE"/>
    <w:rsid w:val="58119531"/>
    <w:rsid w:val="581E8D8C"/>
    <w:rsid w:val="58251AE9"/>
    <w:rsid w:val="582A841E"/>
    <w:rsid w:val="583CE425"/>
    <w:rsid w:val="584D8C25"/>
    <w:rsid w:val="585C139F"/>
    <w:rsid w:val="58661C41"/>
    <w:rsid w:val="586EB01E"/>
    <w:rsid w:val="58751442"/>
    <w:rsid w:val="58775B35"/>
    <w:rsid w:val="587B1755"/>
    <w:rsid w:val="588D549A"/>
    <w:rsid w:val="589D2506"/>
    <w:rsid w:val="589D81B2"/>
    <w:rsid w:val="58A9E85D"/>
    <w:rsid w:val="58AAEBF2"/>
    <w:rsid w:val="58BB0E66"/>
    <w:rsid w:val="58C26E7A"/>
    <w:rsid w:val="58CA4932"/>
    <w:rsid w:val="58CD2857"/>
    <w:rsid w:val="58D1A81A"/>
    <w:rsid w:val="58EBA1F3"/>
    <w:rsid w:val="58EF573A"/>
    <w:rsid w:val="58F0FD68"/>
    <w:rsid w:val="58FFCEC8"/>
    <w:rsid w:val="5901F8E5"/>
    <w:rsid w:val="5904CA50"/>
    <w:rsid w:val="590F75B2"/>
    <w:rsid w:val="591BA89D"/>
    <w:rsid w:val="59434BA5"/>
    <w:rsid w:val="595D6803"/>
    <w:rsid w:val="596EE745"/>
    <w:rsid w:val="5991C931"/>
    <w:rsid w:val="5994658E"/>
    <w:rsid w:val="599A8B66"/>
    <w:rsid w:val="599DB1CB"/>
    <w:rsid w:val="59A5E89C"/>
    <w:rsid w:val="59B95C8C"/>
    <w:rsid w:val="59BBEC45"/>
    <w:rsid w:val="59BC8642"/>
    <w:rsid w:val="59C14D7C"/>
    <w:rsid w:val="59C6112E"/>
    <w:rsid w:val="59D398B0"/>
    <w:rsid w:val="59D73028"/>
    <w:rsid w:val="59F7B5FB"/>
    <w:rsid w:val="59FE25EC"/>
    <w:rsid w:val="5A01F729"/>
    <w:rsid w:val="5A32E9B0"/>
    <w:rsid w:val="5A3B8F10"/>
    <w:rsid w:val="5A3CEA13"/>
    <w:rsid w:val="5A3FF325"/>
    <w:rsid w:val="5A492F63"/>
    <w:rsid w:val="5A4D648C"/>
    <w:rsid w:val="5A4EC0F5"/>
    <w:rsid w:val="5A55A571"/>
    <w:rsid w:val="5A9B979C"/>
    <w:rsid w:val="5A9C39FB"/>
    <w:rsid w:val="5AB0BAB6"/>
    <w:rsid w:val="5AB648FB"/>
    <w:rsid w:val="5AC17F0F"/>
    <w:rsid w:val="5AC6EBAB"/>
    <w:rsid w:val="5AC8A005"/>
    <w:rsid w:val="5ACCC811"/>
    <w:rsid w:val="5AD9DADF"/>
    <w:rsid w:val="5AE50413"/>
    <w:rsid w:val="5AE53ED5"/>
    <w:rsid w:val="5AEBD51F"/>
    <w:rsid w:val="5AF0A48D"/>
    <w:rsid w:val="5AF57A55"/>
    <w:rsid w:val="5B031B12"/>
    <w:rsid w:val="5B109010"/>
    <w:rsid w:val="5B383309"/>
    <w:rsid w:val="5B48B8C0"/>
    <w:rsid w:val="5B526510"/>
    <w:rsid w:val="5B57FD8F"/>
    <w:rsid w:val="5B78E786"/>
    <w:rsid w:val="5B9F0899"/>
    <w:rsid w:val="5BA09F81"/>
    <w:rsid w:val="5BA585A1"/>
    <w:rsid w:val="5BAA47B0"/>
    <w:rsid w:val="5BC7120A"/>
    <w:rsid w:val="5BE24F4B"/>
    <w:rsid w:val="5BF17D21"/>
    <w:rsid w:val="5BFA7FD0"/>
    <w:rsid w:val="5BFCA8BB"/>
    <w:rsid w:val="5C040C93"/>
    <w:rsid w:val="5C0F19FC"/>
    <w:rsid w:val="5C22A790"/>
    <w:rsid w:val="5C355E00"/>
    <w:rsid w:val="5C38CCCC"/>
    <w:rsid w:val="5C443E1F"/>
    <w:rsid w:val="5C51040F"/>
    <w:rsid w:val="5C52FB77"/>
    <w:rsid w:val="5C6D52C4"/>
    <w:rsid w:val="5C6E8213"/>
    <w:rsid w:val="5C735F6B"/>
    <w:rsid w:val="5C795F4B"/>
    <w:rsid w:val="5C8C8BE5"/>
    <w:rsid w:val="5CA30ECD"/>
    <w:rsid w:val="5CB3297B"/>
    <w:rsid w:val="5CB6F65D"/>
    <w:rsid w:val="5CBF5DBA"/>
    <w:rsid w:val="5CC336C2"/>
    <w:rsid w:val="5CF9A878"/>
    <w:rsid w:val="5D1B14FE"/>
    <w:rsid w:val="5D3305BC"/>
    <w:rsid w:val="5D491664"/>
    <w:rsid w:val="5D5C0D44"/>
    <w:rsid w:val="5D5ED031"/>
    <w:rsid w:val="5D6592E4"/>
    <w:rsid w:val="5D7696CD"/>
    <w:rsid w:val="5D828BC3"/>
    <w:rsid w:val="5D882F36"/>
    <w:rsid w:val="5D8E53DB"/>
    <w:rsid w:val="5D932E59"/>
    <w:rsid w:val="5D9430F4"/>
    <w:rsid w:val="5D97B0CD"/>
    <w:rsid w:val="5D9B55F9"/>
    <w:rsid w:val="5DA0C574"/>
    <w:rsid w:val="5DA1FB62"/>
    <w:rsid w:val="5DA7EA6D"/>
    <w:rsid w:val="5DB4AC90"/>
    <w:rsid w:val="5DDB23D9"/>
    <w:rsid w:val="5DE9E235"/>
    <w:rsid w:val="5DF38FBE"/>
    <w:rsid w:val="5DF79DEF"/>
    <w:rsid w:val="5DFA8A69"/>
    <w:rsid w:val="5E0009A2"/>
    <w:rsid w:val="5E0156B3"/>
    <w:rsid w:val="5E0A7953"/>
    <w:rsid w:val="5E0B7126"/>
    <w:rsid w:val="5E1889D5"/>
    <w:rsid w:val="5E258993"/>
    <w:rsid w:val="5E295635"/>
    <w:rsid w:val="5E350A11"/>
    <w:rsid w:val="5E44B8C7"/>
    <w:rsid w:val="5E5EF732"/>
    <w:rsid w:val="5E6AF555"/>
    <w:rsid w:val="5E6ECF27"/>
    <w:rsid w:val="5E6FEFFD"/>
    <w:rsid w:val="5E71C732"/>
    <w:rsid w:val="5E76644C"/>
    <w:rsid w:val="5E7FE8F6"/>
    <w:rsid w:val="5E963653"/>
    <w:rsid w:val="5E9E020D"/>
    <w:rsid w:val="5EA8F501"/>
    <w:rsid w:val="5EBC3568"/>
    <w:rsid w:val="5ECF2C7F"/>
    <w:rsid w:val="5ED54948"/>
    <w:rsid w:val="5ED6A95B"/>
    <w:rsid w:val="5EDFB29C"/>
    <w:rsid w:val="5EF9DBA4"/>
    <w:rsid w:val="5F13A238"/>
    <w:rsid w:val="5F1A38D7"/>
    <w:rsid w:val="5F303E14"/>
    <w:rsid w:val="5F30BC4C"/>
    <w:rsid w:val="5F33BA48"/>
    <w:rsid w:val="5F43BACE"/>
    <w:rsid w:val="5F4A3CC4"/>
    <w:rsid w:val="5F695A7F"/>
    <w:rsid w:val="5F6D053D"/>
    <w:rsid w:val="5F6E0E99"/>
    <w:rsid w:val="5F8A8F19"/>
    <w:rsid w:val="5F8DA9EB"/>
    <w:rsid w:val="5F93756A"/>
    <w:rsid w:val="5F968968"/>
    <w:rsid w:val="5FA24C91"/>
    <w:rsid w:val="5FC19A61"/>
    <w:rsid w:val="5FC26CBA"/>
    <w:rsid w:val="6009814F"/>
    <w:rsid w:val="600EE0F5"/>
    <w:rsid w:val="601E1421"/>
    <w:rsid w:val="6021A03C"/>
    <w:rsid w:val="60225D06"/>
    <w:rsid w:val="60251817"/>
    <w:rsid w:val="602A3EF9"/>
    <w:rsid w:val="60351AA7"/>
    <w:rsid w:val="60381DFE"/>
    <w:rsid w:val="6051482E"/>
    <w:rsid w:val="605C4E59"/>
    <w:rsid w:val="606D2F91"/>
    <w:rsid w:val="607C05E1"/>
    <w:rsid w:val="607FD137"/>
    <w:rsid w:val="608BC2AA"/>
    <w:rsid w:val="608D43BE"/>
    <w:rsid w:val="609A01E0"/>
    <w:rsid w:val="60A13514"/>
    <w:rsid w:val="60A2D8E1"/>
    <w:rsid w:val="60DA35DB"/>
    <w:rsid w:val="60E15B95"/>
    <w:rsid w:val="60E7FE5A"/>
    <w:rsid w:val="60EE4C7B"/>
    <w:rsid w:val="6101473F"/>
    <w:rsid w:val="610E5A7A"/>
    <w:rsid w:val="61127DF9"/>
    <w:rsid w:val="611642AA"/>
    <w:rsid w:val="611D78F2"/>
    <w:rsid w:val="611FB316"/>
    <w:rsid w:val="612CF472"/>
    <w:rsid w:val="612F3AEE"/>
    <w:rsid w:val="613F48AA"/>
    <w:rsid w:val="6163EE64"/>
    <w:rsid w:val="616EED46"/>
    <w:rsid w:val="617A35BE"/>
    <w:rsid w:val="617FAF95"/>
    <w:rsid w:val="61843F99"/>
    <w:rsid w:val="61858482"/>
    <w:rsid w:val="61995EF1"/>
    <w:rsid w:val="619ADC88"/>
    <w:rsid w:val="61B282FF"/>
    <w:rsid w:val="61B8A0E8"/>
    <w:rsid w:val="61C5ABEC"/>
    <w:rsid w:val="61CCDBD9"/>
    <w:rsid w:val="61D59283"/>
    <w:rsid w:val="61DD6A82"/>
    <w:rsid w:val="61FB2981"/>
    <w:rsid w:val="62128FEF"/>
    <w:rsid w:val="622ADEEF"/>
    <w:rsid w:val="62348F82"/>
    <w:rsid w:val="6235E41D"/>
    <w:rsid w:val="62400218"/>
    <w:rsid w:val="624E105B"/>
    <w:rsid w:val="6250E655"/>
    <w:rsid w:val="6254DD07"/>
    <w:rsid w:val="62570B61"/>
    <w:rsid w:val="625D52F4"/>
    <w:rsid w:val="625F1798"/>
    <w:rsid w:val="626C0217"/>
    <w:rsid w:val="6284E745"/>
    <w:rsid w:val="628ECBEA"/>
    <w:rsid w:val="629B9A16"/>
    <w:rsid w:val="62AA02D4"/>
    <w:rsid w:val="62B932C5"/>
    <w:rsid w:val="62C3BFD1"/>
    <w:rsid w:val="62CF7531"/>
    <w:rsid w:val="62F382DC"/>
    <w:rsid w:val="63003FB0"/>
    <w:rsid w:val="63092E19"/>
    <w:rsid w:val="631602F8"/>
    <w:rsid w:val="631690A1"/>
    <w:rsid w:val="63191F8E"/>
    <w:rsid w:val="63272054"/>
    <w:rsid w:val="6336DE94"/>
    <w:rsid w:val="634D2470"/>
    <w:rsid w:val="635ED431"/>
    <w:rsid w:val="63608277"/>
    <w:rsid w:val="6360EE34"/>
    <w:rsid w:val="637BD583"/>
    <w:rsid w:val="637DADC7"/>
    <w:rsid w:val="638846E0"/>
    <w:rsid w:val="639EDCC9"/>
    <w:rsid w:val="63A98CD3"/>
    <w:rsid w:val="63ABB166"/>
    <w:rsid w:val="63ACEEE4"/>
    <w:rsid w:val="63B0346F"/>
    <w:rsid w:val="63BD2702"/>
    <w:rsid w:val="63BF6694"/>
    <w:rsid w:val="63C8C1D3"/>
    <w:rsid w:val="63D47DDF"/>
    <w:rsid w:val="63DB0143"/>
    <w:rsid w:val="63DF5849"/>
    <w:rsid w:val="63FE39E8"/>
    <w:rsid w:val="6405E682"/>
    <w:rsid w:val="640659DC"/>
    <w:rsid w:val="641D57BE"/>
    <w:rsid w:val="64384D35"/>
    <w:rsid w:val="643CFD09"/>
    <w:rsid w:val="644302FC"/>
    <w:rsid w:val="6448BF2E"/>
    <w:rsid w:val="64666BB3"/>
    <w:rsid w:val="64671BFC"/>
    <w:rsid w:val="64702917"/>
    <w:rsid w:val="647375FB"/>
    <w:rsid w:val="64738F6D"/>
    <w:rsid w:val="64A948DB"/>
    <w:rsid w:val="64BB400D"/>
    <w:rsid w:val="64CA56EF"/>
    <w:rsid w:val="64CD1973"/>
    <w:rsid w:val="64E7870A"/>
    <w:rsid w:val="64ECA7E4"/>
    <w:rsid w:val="64EF2A7A"/>
    <w:rsid w:val="64FB599B"/>
    <w:rsid w:val="65002465"/>
    <w:rsid w:val="6500FC6D"/>
    <w:rsid w:val="6504B3B0"/>
    <w:rsid w:val="650AD172"/>
    <w:rsid w:val="650D3F75"/>
    <w:rsid w:val="650FC516"/>
    <w:rsid w:val="6536B3A7"/>
    <w:rsid w:val="653D1927"/>
    <w:rsid w:val="654BC35A"/>
    <w:rsid w:val="654C86BA"/>
    <w:rsid w:val="6554C803"/>
    <w:rsid w:val="655BD0A1"/>
    <w:rsid w:val="65734D08"/>
    <w:rsid w:val="65770144"/>
    <w:rsid w:val="6580FED9"/>
    <w:rsid w:val="65876319"/>
    <w:rsid w:val="65945C3E"/>
    <w:rsid w:val="65946FE0"/>
    <w:rsid w:val="659A26A2"/>
    <w:rsid w:val="65A94FF5"/>
    <w:rsid w:val="65AE2624"/>
    <w:rsid w:val="65B6D1CB"/>
    <w:rsid w:val="65B7860A"/>
    <w:rsid w:val="65C1F072"/>
    <w:rsid w:val="65C775A7"/>
    <w:rsid w:val="65C95A5A"/>
    <w:rsid w:val="65CBFE3A"/>
    <w:rsid w:val="65E817BF"/>
    <w:rsid w:val="65EE4EE3"/>
    <w:rsid w:val="65F85F5A"/>
    <w:rsid w:val="65FE8457"/>
    <w:rsid w:val="66103C57"/>
    <w:rsid w:val="66141FAB"/>
    <w:rsid w:val="661DEF44"/>
    <w:rsid w:val="663210AA"/>
    <w:rsid w:val="665A4DA8"/>
    <w:rsid w:val="665D892C"/>
    <w:rsid w:val="6660D6CF"/>
    <w:rsid w:val="66655FBE"/>
    <w:rsid w:val="666A58B5"/>
    <w:rsid w:val="666D0FA9"/>
    <w:rsid w:val="6674EB21"/>
    <w:rsid w:val="667B260C"/>
    <w:rsid w:val="667E2696"/>
    <w:rsid w:val="6696BF2F"/>
    <w:rsid w:val="66A8DA7A"/>
    <w:rsid w:val="66C4220F"/>
    <w:rsid w:val="66D3BEB2"/>
    <w:rsid w:val="66DA214E"/>
    <w:rsid w:val="66EB35B0"/>
    <w:rsid w:val="66EB380B"/>
    <w:rsid w:val="66F0152B"/>
    <w:rsid w:val="66F70115"/>
    <w:rsid w:val="66FE5012"/>
    <w:rsid w:val="66FFBDE2"/>
    <w:rsid w:val="6704E9F2"/>
    <w:rsid w:val="670B7F86"/>
    <w:rsid w:val="670E9C1C"/>
    <w:rsid w:val="672D76D0"/>
    <w:rsid w:val="6735D56B"/>
    <w:rsid w:val="6736C977"/>
    <w:rsid w:val="67447D21"/>
    <w:rsid w:val="6748BA5E"/>
    <w:rsid w:val="675E1462"/>
    <w:rsid w:val="6766A2FF"/>
    <w:rsid w:val="6766FB79"/>
    <w:rsid w:val="677AF6A9"/>
    <w:rsid w:val="677E1F27"/>
    <w:rsid w:val="6781D576"/>
    <w:rsid w:val="67982299"/>
    <w:rsid w:val="67B1BCBD"/>
    <w:rsid w:val="67B84E9C"/>
    <w:rsid w:val="67B85088"/>
    <w:rsid w:val="67B9BFA5"/>
    <w:rsid w:val="67C981C0"/>
    <w:rsid w:val="67CC1DC6"/>
    <w:rsid w:val="67CE426D"/>
    <w:rsid w:val="67D9E564"/>
    <w:rsid w:val="67E7E084"/>
    <w:rsid w:val="67F466B5"/>
    <w:rsid w:val="67FB0D1E"/>
    <w:rsid w:val="68092955"/>
    <w:rsid w:val="6812063E"/>
    <w:rsid w:val="68177CC3"/>
    <w:rsid w:val="6823A021"/>
    <w:rsid w:val="6826D793"/>
    <w:rsid w:val="682CD773"/>
    <w:rsid w:val="6840E032"/>
    <w:rsid w:val="68428FA6"/>
    <w:rsid w:val="684EB9B5"/>
    <w:rsid w:val="68584227"/>
    <w:rsid w:val="6869303C"/>
    <w:rsid w:val="686ED9D3"/>
    <w:rsid w:val="689CE624"/>
    <w:rsid w:val="689D4827"/>
    <w:rsid w:val="68B84D55"/>
    <w:rsid w:val="68CCBBB6"/>
    <w:rsid w:val="68E30070"/>
    <w:rsid w:val="68E4AC4A"/>
    <w:rsid w:val="68F0770A"/>
    <w:rsid w:val="690165D2"/>
    <w:rsid w:val="690B3840"/>
    <w:rsid w:val="691CBBC6"/>
    <w:rsid w:val="691E56A1"/>
    <w:rsid w:val="692D7293"/>
    <w:rsid w:val="693219EA"/>
    <w:rsid w:val="693676C7"/>
    <w:rsid w:val="693A4AFB"/>
    <w:rsid w:val="693A7A10"/>
    <w:rsid w:val="694824D2"/>
    <w:rsid w:val="6948B7D1"/>
    <w:rsid w:val="694B5044"/>
    <w:rsid w:val="694DEDB0"/>
    <w:rsid w:val="6952426C"/>
    <w:rsid w:val="696277A6"/>
    <w:rsid w:val="6966BA5C"/>
    <w:rsid w:val="696ABB5C"/>
    <w:rsid w:val="698570D2"/>
    <w:rsid w:val="6997150C"/>
    <w:rsid w:val="699729A2"/>
    <w:rsid w:val="699C3CB2"/>
    <w:rsid w:val="699F374A"/>
    <w:rsid w:val="69A7D83B"/>
    <w:rsid w:val="69B7D26D"/>
    <w:rsid w:val="69BBEA59"/>
    <w:rsid w:val="69DDDF83"/>
    <w:rsid w:val="69EE54A3"/>
    <w:rsid w:val="69FD60D4"/>
    <w:rsid w:val="6A058030"/>
    <w:rsid w:val="6A06C7A8"/>
    <w:rsid w:val="6A09F19D"/>
    <w:rsid w:val="6A172DC9"/>
    <w:rsid w:val="6A1AF2EA"/>
    <w:rsid w:val="6A1EF7E8"/>
    <w:rsid w:val="6A20388D"/>
    <w:rsid w:val="6A40915B"/>
    <w:rsid w:val="6A49803E"/>
    <w:rsid w:val="6A7535F5"/>
    <w:rsid w:val="6A88A7E9"/>
    <w:rsid w:val="6A8A4307"/>
    <w:rsid w:val="6A8DDF37"/>
    <w:rsid w:val="6A922439"/>
    <w:rsid w:val="6A92570A"/>
    <w:rsid w:val="6A988EDD"/>
    <w:rsid w:val="6A9D2A55"/>
    <w:rsid w:val="6A9D3633"/>
    <w:rsid w:val="6A9E6A16"/>
    <w:rsid w:val="6AB69AFE"/>
    <w:rsid w:val="6ABAE39B"/>
    <w:rsid w:val="6AC0853E"/>
    <w:rsid w:val="6AC25261"/>
    <w:rsid w:val="6ADB8676"/>
    <w:rsid w:val="6AF0AD64"/>
    <w:rsid w:val="6AF9D397"/>
    <w:rsid w:val="6B00FC14"/>
    <w:rsid w:val="6B07EFA7"/>
    <w:rsid w:val="6B246C7A"/>
    <w:rsid w:val="6B3148FD"/>
    <w:rsid w:val="6B380D13"/>
    <w:rsid w:val="6B3F9209"/>
    <w:rsid w:val="6B52623B"/>
    <w:rsid w:val="6B5600AE"/>
    <w:rsid w:val="6B5AEAC4"/>
    <w:rsid w:val="6B65F340"/>
    <w:rsid w:val="6B6FDBD5"/>
    <w:rsid w:val="6B7C7E8D"/>
    <w:rsid w:val="6B9111D9"/>
    <w:rsid w:val="6B953596"/>
    <w:rsid w:val="6B95D85C"/>
    <w:rsid w:val="6B9C0406"/>
    <w:rsid w:val="6BA05472"/>
    <w:rsid w:val="6BAD9271"/>
    <w:rsid w:val="6BAE5C88"/>
    <w:rsid w:val="6BB90FE9"/>
    <w:rsid w:val="6BD768C5"/>
    <w:rsid w:val="6BE673AE"/>
    <w:rsid w:val="6BE94675"/>
    <w:rsid w:val="6BEAD5ED"/>
    <w:rsid w:val="6BEED6F3"/>
    <w:rsid w:val="6BFA1144"/>
    <w:rsid w:val="6BFB0193"/>
    <w:rsid w:val="6C057054"/>
    <w:rsid w:val="6C158D34"/>
    <w:rsid w:val="6C16EF3C"/>
    <w:rsid w:val="6C1F926A"/>
    <w:rsid w:val="6C404284"/>
    <w:rsid w:val="6C528EDC"/>
    <w:rsid w:val="6C533C7F"/>
    <w:rsid w:val="6C534621"/>
    <w:rsid w:val="6C6FC878"/>
    <w:rsid w:val="6C7012D7"/>
    <w:rsid w:val="6C7EEB87"/>
    <w:rsid w:val="6C95CEBA"/>
    <w:rsid w:val="6C9656DB"/>
    <w:rsid w:val="6CA2879C"/>
    <w:rsid w:val="6CAD04B2"/>
    <w:rsid w:val="6CC58428"/>
    <w:rsid w:val="6CD49678"/>
    <w:rsid w:val="6CDAD2F8"/>
    <w:rsid w:val="6CDD6C02"/>
    <w:rsid w:val="6CF7EC9A"/>
    <w:rsid w:val="6D06EDA8"/>
    <w:rsid w:val="6D11456D"/>
    <w:rsid w:val="6D152D53"/>
    <w:rsid w:val="6D1F5AEE"/>
    <w:rsid w:val="6D228AB3"/>
    <w:rsid w:val="6D2B35F0"/>
    <w:rsid w:val="6D389150"/>
    <w:rsid w:val="6D4F7435"/>
    <w:rsid w:val="6D59F617"/>
    <w:rsid w:val="6D5B125E"/>
    <w:rsid w:val="6D68BCE5"/>
    <w:rsid w:val="6D7407CF"/>
    <w:rsid w:val="6D741B86"/>
    <w:rsid w:val="6D846965"/>
    <w:rsid w:val="6D8B2C18"/>
    <w:rsid w:val="6D92275F"/>
    <w:rsid w:val="6D9AF679"/>
    <w:rsid w:val="6D9EF510"/>
    <w:rsid w:val="6DA14B50"/>
    <w:rsid w:val="6DA1F5F9"/>
    <w:rsid w:val="6DC5FBBD"/>
    <w:rsid w:val="6DCF556A"/>
    <w:rsid w:val="6DD583E3"/>
    <w:rsid w:val="6DE4F44B"/>
    <w:rsid w:val="6DEABE62"/>
    <w:rsid w:val="6DEE3BC0"/>
    <w:rsid w:val="6DF01ADB"/>
    <w:rsid w:val="6DF61B52"/>
    <w:rsid w:val="6E008F18"/>
    <w:rsid w:val="6E0E6F9A"/>
    <w:rsid w:val="6E20EC65"/>
    <w:rsid w:val="6E275C3B"/>
    <w:rsid w:val="6E279599"/>
    <w:rsid w:val="6E3DF330"/>
    <w:rsid w:val="6E4597E6"/>
    <w:rsid w:val="6E489089"/>
    <w:rsid w:val="6E4D971C"/>
    <w:rsid w:val="6E58F51D"/>
    <w:rsid w:val="6E7AB144"/>
    <w:rsid w:val="6E7D2A71"/>
    <w:rsid w:val="6E7E1327"/>
    <w:rsid w:val="6E9AC788"/>
    <w:rsid w:val="6EAE5C49"/>
    <w:rsid w:val="6EB4A9DC"/>
    <w:rsid w:val="6ECFE466"/>
    <w:rsid w:val="6EE2DAAE"/>
    <w:rsid w:val="6EE8A2F2"/>
    <w:rsid w:val="6EEABC0C"/>
    <w:rsid w:val="6EF355C0"/>
    <w:rsid w:val="6EF94E0A"/>
    <w:rsid w:val="6EFCF564"/>
    <w:rsid w:val="6F166D14"/>
    <w:rsid w:val="6F222E46"/>
    <w:rsid w:val="6F271423"/>
    <w:rsid w:val="6F2D0858"/>
    <w:rsid w:val="6F36C6DA"/>
    <w:rsid w:val="6F3DA984"/>
    <w:rsid w:val="6F410BA4"/>
    <w:rsid w:val="6F52DB90"/>
    <w:rsid w:val="6F613CC5"/>
    <w:rsid w:val="6F699588"/>
    <w:rsid w:val="6F6EBB6F"/>
    <w:rsid w:val="6F7912A6"/>
    <w:rsid w:val="6F805A9B"/>
    <w:rsid w:val="6F84F822"/>
    <w:rsid w:val="6F88A139"/>
    <w:rsid w:val="6F8EE094"/>
    <w:rsid w:val="6F97790A"/>
    <w:rsid w:val="6F9B871B"/>
    <w:rsid w:val="6FA43774"/>
    <w:rsid w:val="6FB3431F"/>
    <w:rsid w:val="6FBF53C0"/>
    <w:rsid w:val="6FC46153"/>
    <w:rsid w:val="6FC4F991"/>
    <w:rsid w:val="6FCE88C4"/>
    <w:rsid w:val="6FE538CF"/>
    <w:rsid w:val="70104230"/>
    <w:rsid w:val="7010A383"/>
    <w:rsid w:val="702E5BE7"/>
    <w:rsid w:val="7034AF82"/>
    <w:rsid w:val="7036895B"/>
    <w:rsid w:val="703A1D9A"/>
    <w:rsid w:val="703B2A5A"/>
    <w:rsid w:val="7040ECE9"/>
    <w:rsid w:val="7055CC48"/>
    <w:rsid w:val="705731A0"/>
    <w:rsid w:val="70869B54"/>
    <w:rsid w:val="7090F794"/>
    <w:rsid w:val="70948CB5"/>
    <w:rsid w:val="70A86EF1"/>
    <w:rsid w:val="70A94651"/>
    <w:rsid w:val="70D3FBB2"/>
    <w:rsid w:val="71106B5D"/>
    <w:rsid w:val="711CF597"/>
    <w:rsid w:val="7123B5EF"/>
    <w:rsid w:val="712F3A8C"/>
    <w:rsid w:val="714610D9"/>
    <w:rsid w:val="7149A4A9"/>
    <w:rsid w:val="715B5372"/>
    <w:rsid w:val="715EE2CF"/>
    <w:rsid w:val="7161EA86"/>
    <w:rsid w:val="71755DFF"/>
    <w:rsid w:val="7175909E"/>
    <w:rsid w:val="7178F71A"/>
    <w:rsid w:val="7179B322"/>
    <w:rsid w:val="717CD87D"/>
    <w:rsid w:val="718ACB07"/>
    <w:rsid w:val="71947A77"/>
    <w:rsid w:val="71AE2ED5"/>
    <w:rsid w:val="71BC8B5E"/>
    <w:rsid w:val="71C07301"/>
    <w:rsid w:val="71D14805"/>
    <w:rsid w:val="71DE2EBD"/>
    <w:rsid w:val="71EA4033"/>
    <w:rsid w:val="71ED1AED"/>
    <w:rsid w:val="71EE6C5A"/>
    <w:rsid w:val="71F41226"/>
    <w:rsid w:val="71F49759"/>
    <w:rsid w:val="71FFCFBD"/>
    <w:rsid w:val="72096440"/>
    <w:rsid w:val="72111B3E"/>
    <w:rsid w:val="7219B018"/>
    <w:rsid w:val="721AC44F"/>
    <w:rsid w:val="7232D875"/>
    <w:rsid w:val="723A23BF"/>
    <w:rsid w:val="7243E26C"/>
    <w:rsid w:val="72442A6D"/>
    <w:rsid w:val="7248A287"/>
    <w:rsid w:val="724D901D"/>
    <w:rsid w:val="725AD57A"/>
    <w:rsid w:val="726A3160"/>
    <w:rsid w:val="727ADDDF"/>
    <w:rsid w:val="727E5062"/>
    <w:rsid w:val="728B46F3"/>
    <w:rsid w:val="72958185"/>
    <w:rsid w:val="72A5557A"/>
    <w:rsid w:val="72AD102F"/>
    <w:rsid w:val="72B074C6"/>
    <w:rsid w:val="72BE1B85"/>
    <w:rsid w:val="72D05B87"/>
    <w:rsid w:val="72D74B2A"/>
    <w:rsid w:val="72DB2322"/>
    <w:rsid w:val="72ECCCAF"/>
    <w:rsid w:val="72F0936C"/>
    <w:rsid w:val="72F33DEC"/>
    <w:rsid w:val="73180E9A"/>
    <w:rsid w:val="732974B8"/>
    <w:rsid w:val="734F597A"/>
    <w:rsid w:val="73529445"/>
    <w:rsid w:val="735EC3C4"/>
    <w:rsid w:val="73645327"/>
    <w:rsid w:val="73664C3F"/>
    <w:rsid w:val="73802678"/>
    <w:rsid w:val="738054B7"/>
    <w:rsid w:val="7383EF0F"/>
    <w:rsid w:val="73999DD4"/>
    <w:rsid w:val="739C6AF6"/>
    <w:rsid w:val="73A92EEC"/>
    <w:rsid w:val="73AB8F64"/>
    <w:rsid w:val="73B40637"/>
    <w:rsid w:val="73BCED25"/>
    <w:rsid w:val="73E5F87C"/>
    <w:rsid w:val="73F1CF1F"/>
    <w:rsid w:val="73F3F7F3"/>
    <w:rsid w:val="74126FB0"/>
    <w:rsid w:val="741B9460"/>
    <w:rsid w:val="7434E3FB"/>
    <w:rsid w:val="743EC7FB"/>
    <w:rsid w:val="745429AE"/>
    <w:rsid w:val="746EF83E"/>
    <w:rsid w:val="748B1174"/>
    <w:rsid w:val="748C4EAA"/>
    <w:rsid w:val="748E1621"/>
    <w:rsid w:val="749BACCA"/>
    <w:rsid w:val="749BEB28"/>
    <w:rsid w:val="74B8BA2E"/>
    <w:rsid w:val="74BD7B7F"/>
    <w:rsid w:val="74BE4430"/>
    <w:rsid w:val="74C378A8"/>
    <w:rsid w:val="74C88EC5"/>
    <w:rsid w:val="74C8E063"/>
    <w:rsid w:val="74CAA906"/>
    <w:rsid w:val="74D5CE2C"/>
    <w:rsid w:val="74E4AB20"/>
    <w:rsid w:val="74E8D12A"/>
    <w:rsid w:val="74E99634"/>
    <w:rsid w:val="74F52BD6"/>
    <w:rsid w:val="74FB35AF"/>
    <w:rsid w:val="750387DF"/>
    <w:rsid w:val="7510BEF6"/>
    <w:rsid w:val="75142682"/>
    <w:rsid w:val="75198918"/>
    <w:rsid w:val="753A6666"/>
    <w:rsid w:val="753AD26D"/>
    <w:rsid w:val="7543653B"/>
    <w:rsid w:val="754FD698"/>
    <w:rsid w:val="75536BEB"/>
    <w:rsid w:val="7556FF3B"/>
    <w:rsid w:val="755F65A2"/>
    <w:rsid w:val="756468B7"/>
    <w:rsid w:val="7566AC76"/>
    <w:rsid w:val="756A4B7F"/>
    <w:rsid w:val="756BA593"/>
    <w:rsid w:val="7579430A"/>
    <w:rsid w:val="757C0356"/>
    <w:rsid w:val="7583DAC8"/>
    <w:rsid w:val="758565A2"/>
    <w:rsid w:val="759C38C5"/>
    <w:rsid w:val="75A6C958"/>
    <w:rsid w:val="75A99277"/>
    <w:rsid w:val="75CCDAFD"/>
    <w:rsid w:val="75DBD2B4"/>
    <w:rsid w:val="75DFE8DA"/>
    <w:rsid w:val="75E54C86"/>
    <w:rsid w:val="75E82906"/>
    <w:rsid w:val="75F53873"/>
    <w:rsid w:val="7600B163"/>
    <w:rsid w:val="761E94DD"/>
    <w:rsid w:val="762301F1"/>
    <w:rsid w:val="7624CA3D"/>
    <w:rsid w:val="76253C1E"/>
    <w:rsid w:val="76293268"/>
    <w:rsid w:val="7634FB8B"/>
    <w:rsid w:val="763AEF11"/>
    <w:rsid w:val="76443D3F"/>
    <w:rsid w:val="764C28F1"/>
    <w:rsid w:val="76512471"/>
    <w:rsid w:val="76552912"/>
    <w:rsid w:val="765592FC"/>
    <w:rsid w:val="76760F05"/>
    <w:rsid w:val="7679B58E"/>
    <w:rsid w:val="769C31F3"/>
    <w:rsid w:val="769F7A0C"/>
    <w:rsid w:val="769FCA36"/>
    <w:rsid w:val="76A71A29"/>
    <w:rsid w:val="76A7CDB5"/>
    <w:rsid w:val="76ACCCB6"/>
    <w:rsid w:val="76AD229C"/>
    <w:rsid w:val="76B0B040"/>
    <w:rsid w:val="76B26630"/>
    <w:rsid w:val="76B2CB75"/>
    <w:rsid w:val="76C01319"/>
    <w:rsid w:val="76C66EA8"/>
    <w:rsid w:val="76C97C73"/>
    <w:rsid w:val="76D4826D"/>
    <w:rsid w:val="76D7AC23"/>
    <w:rsid w:val="76F4FE1E"/>
    <w:rsid w:val="76FBD6CA"/>
    <w:rsid w:val="76FE4A58"/>
    <w:rsid w:val="770B0BA7"/>
    <w:rsid w:val="770F1A31"/>
    <w:rsid w:val="77126896"/>
    <w:rsid w:val="7716A759"/>
    <w:rsid w:val="771C13AA"/>
    <w:rsid w:val="7722EA57"/>
    <w:rsid w:val="7734027F"/>
    <w:rsid w:val="7734AFF0"/>
    <w:rsid w:val="77376C1A"/>
    <w:rsid w:val="77423DCC"/>
    <w:rsid w:val="775188DB"/>
    <w:rsid w:val="77521762"/>
    <w:rsid w:val="775367DA"/>
    <w:rsid w:val="777A8ED4"/>
    <w:rsid w:val="777B6D47"/>
    <w:rsid w:val="777F3ECC"/>
    <w:rsid w:val="778DCAB2"/>
    <w:rsid w:val="7792F773"/>
    <w:rsid w:val="77C048C0"/>
    <w:rsid w:val="77C41263"/>
    <w:rsid w:val="77C64CF0"/>
    <w:rsid w:val="77D6046E"/>
    <w:rsid w:val="77DB27F7"/>
    <w:rsid w:val="77DBAEBC"/>
    <w:rsid w:val="77F6BF55"/>
    <w:rsid w:val="77FD2891"/>
    <w:rsid w:val="78035451"/>
    <w:rsid w:val="78085C78"/>
    <w:rsid w:val="7808FD48"/>
    <w:rsid w:val="780A770E"/>
    <w:rsid w:val="7813F1DA"/>
    <w:rsid w:val="781D49F8"/>
    <w:rsid w:val="7823DE93"/>
    <w:rsid w:val="78495431"/>
    <w:rsid w:val="785F6386"/>
    <w:rsid w:val="7861A7AD"/>
    <w:rsid w:val="7866D26A"/>
    <w:rsid w:val="7866DE0D"/>
    <w:rsid w:val="78699815"/>
    <w:rsid w:val="786A9EAC"/>
    <w:rsid w:val="7880C590"/>
    <w:rsid w:val="78815AB3"/>
    <w:rsid w:val="788DB3AB"/>
    <w:rsid w:val="789438F2"/>
    <w:rsid w:val="789509B9"/>
    <w:rsid w:val="789719D5"/>
    <w:rsid w:val="78986F16"/>
    <w:rsid w:val="78988029"/>
    <w:rsid w:val="78AE7A60"/>
    <w:rsid w:val="78D693FE"/>
    <w:rsid w:val="78E22FDB"/>
    <w:rsid w:val="78EF9CFB"/>
    <w:rsid w:val="78F286C0"/>
    <w:rsid w:val="78FFDEF9"/>
    <w:rsid w:val="791F36E9"/>
    <w:rsid w:val="791FC0E2"/>
    <w:rsid w:val="792C26AC"/>
    <w:rsid w:val="792C41BD"/>
    <w:rsid w:val="79351F06"/>
    <w:rsid w:val="793E22E8"/>
    <w:rsid w:val="794A3E88"/>
    <w:rsid w:val="794D0DC5"/>
    <w:rsid w:val="7957F578"/>
    <w:rsid w:val="79606E4C"/>
    <w:rsid w:val="7961C0BB"/>
    <w:rsid w:val="7969408E"/>
    <w:rsid w:val="796FC512"/>
    <w:rsid w:val="796FE0E9"/>
    <w:rsid w:val="797DBF8A"/>
    <w:rsid w:val="798ADED3"/>
    <w:rsid w:val="799A0372"/>
    <w:rsid w:val="79A041BB"/>
    <w:rsid w:val="79A4DDD0"/>
    <w:rsid w:val="79B4D487"/>
    <w:rsid w:val="79BEA989"/>
    <w:rsid w:val="79C15BEC"/>
    <w:rsid w:val="79C4F131"/>
    <w:rsid w:val="79CCE2A3"/>
    <w:rsid w:val="79CD212F"/>
    <w:rsid w:val="79DE5B64"/>
    <w:rsid w:val="79FC08BB"/>
    <w:rsid w:val="7A118238"/>
    <w:rsid w:val="7A302496"/>
    <w:rsid w:val="7A3822D8"/>
    <w:rsid w:val="7A3A577E"/>
    <w:rsid w:val="7A3DEA5A"/>
    <w:rsid w:val="7A487E00"/>
    <w:rsid w:val="7A557936"/>
    <w:rsid w:val="7A66A5FB"/>
    <w:rsid w:val="7A7E4E8E"/>
    <w:rsid w:val="7A986650"/>
    <w:rsid w:val="7A992F65"/>
    <w:rsid w:val="7AB05430"/>
    <w:rsid w:val="7AB34EB4"/>
    <w:rsid w:val="7ABB2FC3"/>
    <w:rsid w:val="7AD285BB"/>
    <w:rsid w:val="7AE4881E"/>
    <w:rsid w:val="7AF98C33"/>
    <w:rsid w:val="7AFBDAEC"/>
    <w:rsid w:val="7AFC6EB1"/>
    <w:rsid w:val="7AFF7F1C"/>
    <w:rsid w:val="7B0B42A5"/>
    <w:rsid w:val="7B0BC4DC"/>
    <w:rsid w:val="7B12B8AD"/>
    <w:rsid w:val="7B26EF57"/>
    <w:rsid w:val="7B28B9DC"/>
    <w:rsid w:val="7B3BD9AD"/>
    <w:rsid w:val="7B3F87F3"/>
    <w:rsid w:val="7B53BA08"/>
    <w:rsid w:val="7B72C963"/>
    <w:rsid w:val="7B864B4D"/>
    <w:rsid w:val="7B8B611C"/>
    <w:rsid w:val="7B8F5A9B"/>
    <w:rsid w:val="7B93843C"/>
    <w:rsid w:val="7B981A48"/>
    <w:rsid w:val="7BA0469A"/>
    <w:rsid w:val="7BA45296"/>
    <w:rsid w:val="7BA70FF7"/>
    <w:rsid w:val="7BA99FBD"/>
    <w:rsid w:val="7BC9713C"/>
    <w:rsid w:val="7BE0C4EC"/>
    <w:rsid w:val="7BE43ACD"/>
    <w:rsid w:val="7BE79296"/>
    <w:rsid w:val="7BEBBFAC"/>
    <w:rsid w:val="7BF4A01C"/>
    <w:rsid w:val="7C037282"/>
    <w:rsid w:val="7C0E34C0"/>
    <w:rsid w:val="7C292087"/>
    <w:rsid w:val="7C4F38F2"/>
    <w:rsid w:val="7C6AEEC8"/>
    <w:rsid w:val="7C6C6AFB"/>
    <w:rsid w:val="7C6E561C"/>
    <w:rsid w:val="7C6FC4FA"/>
    <w:rsid w:val="7C708C2D"/>
    <w:rsid w:val="7C72C0E1"/>
    <w:rsid w:val="7C771435"/>
    <w:rsid w:val="7C7D9FF9"/>
    <w:rsid w:val="7C852DCF"/>
    <w:rsid w:val="7CC88D90"/>
    <w:rsid w:val="7CE3DF38"/>
    <w:rsid w:val="7CE8CCCE"/>
    <w:rsid w:val="7CF65658"/>
    <w:rsid w:val="7D0FEFBF"/>
    <w:rsid w:val="7D153D70"/>
    <w:rsid w:val="7D26CED5"/>
    <w:rsid w:val="7D318680"/>
    <w:rsid w:val="7D4657C4"/>
    <w:rsid w:val="7D4785A5"/>
    <w:rsid w:val="7D4ACD50"/>
    <w:rsid w:val="7D6E2170"/>
    <w:rsid w:val="7D780A32"/>
    <w:rsid w:val="7D834005"/>
    <w:rsid w:val="7D845D0B"/>
    <w:rsid w:val="7D84CAF2"/>
    <w:rsid w:val="7D8A3F50"/>
    <w:rsid w:val="7D8B2382"/>
    <w:rsid w:val="7DB038AF"/>
    <w:rsid w:val="7DB1178C"/>
    <w:rsid w:val="7DB42594"/>
    <w:rsid w:val="7DBA9BD0"/>
    <w:rsid w:val="7DBB9DA3"/>
    <w:rsid w:val="7DDAF218"/>
    <w:rsid w:val="7DDE9D99"/>
    <w:rsid w:val="7DE22276"/>
    <w:rsid w:val="7DF400AE"/>
    <w:rsid w:val="7E04CB08"/>
    <w:rsid w:val="7E0B2521"/>
    <w:rsid w:val="7E1901B2"/>
    <w:rsid w:val="7E19CB64"/>
    <w:rsid w:val="7E2C885E"/>
    <w:rsid w:val="7E3D07CD"/>
    <w:rsid w:val="7E45CC63"/>
    <w:rsid w:val="7E4E8F73"/>
    <w:rsid w:val="7E5D6E0F"/>
    <w:rsid w:val="7E5FA8C6"/>
    <w:rsid w:val="7E6AE9B6"/>
    <w:rsid w:val="7E792DF1"/>
    <w:rsid w:val="7E7C6D39"/>
    <w:rsid w:val="7E9197C1"/>
    <w:rsid w:val="7EAA44A3"/>
    <w:rsid w:val="7EB1FCA1"/>
    <w:rsid w:val="7EB72EBC"/>
    <w:rsid w:val="7EBC4BAF"/>
    <w:rsid w:val="7EC20B3F"/>
    <w:rsid w:val="7EC57FD6"/>
    <w:rsid w:val="7ED079DC"/>
    <w:rsid w:val="7ED5E228"/>
    <w:rsid w:val="7ED646CF"/>
    <w:rsid w:val="7EDB2F7F"/>
    <w:rsid w:val="7EDF000C"/>
    <w:rsid w:val="7EF7F4DD"/>
    <w:rsid w:val="7EFD9B88"/>
    <w:rsid w:val="7F018DAC"/>
    <w:rsid w:val="7F0346B7"/>
    <w:rsid w:val="7F0EA8E4"/>
    <w:rsid w:val="7F166D70"/>
    <w:rsid w:val="7F23F1B3"/>
    <w:rsid w:val="7F2F3A53"/>
    <w:rsid w:val="7F3714FF"/>
    <w:rsid w:val="7F461FB3"/>
    <w:rsid w:val="7F4D0516"/>
    <w:rsid w:val="7F7057E8"/>
    <w:rsid w:val="7F768D03"/>
    <w:rsid w:val="7F833BE6"/>
    <w:rsid w:val="7F927E20"/>
    <w:rsid w:val="7F93E580"/>
    <w:rsid w:val="7F9877F0"/>
    <w:rsid w:val="7FA64FF4"/>
    <w:rsid w:val="7FADAED6"/>
    <w:rsid w:val="7FBA9458"/>
    <w:rsid w:val="7FCF4041"/>
    <w:rsid w:val="7FDEA1EC"/>
    <w:rsid w:val="7FE4B934"/>
    <w:rsid w:val="7FE9F452"/>
    <w:rsid w:val="7FEC9884"/>
    <w:rsid w:val="7FF79E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32CCE"/>
  <w15:chartTrackingRefBased/>
  <w15:docId w15:val="{81D1C00D-D066-4927-951C-218064EA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5"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EBD"/>
    <w:pPr>
      <w:spacing w:after="0" w:line="240" w:lineRule="auto"/>
    </w:pPr>
    <w:rPr>
      <w:rFonts w:ascii="Times New Roman" w:eastAsia="Times New Roman" w:hAnsi="Times New Roman" w:cs="Times New Roman"/>
      <w:lang w:val="en-IN" w:eastAsia="en-GB"/>
    </w:rPr>
  </w:style>
  <w:style w:type="paragraph" w:styleId="Heading1">
    <w:name w:val="heading 1"/>
    <w:next w:val="Normal"/>
    <w:link w:val="Heading1Char"/>
    <w:uiPriority w:val="9"/>
    <w:qFormat/>
    <w:rsid w:val="00E74195"/>
    <w:pPr>
      <w:keepLines/>
      <w:numPr>
        <w:numId w:val="2"/>
      </w:numPr>
      <w:spacing w:line="264" w:lineRule="auto"/>
      <w:contextualSpacing/>
      <w:outlineLvl w:val="0"/>
    </w:pPr>
    <w:rPr>
      <w:rFonts w:ascii="Arial" w:eastAsiaTheme="majorEastAsia" w:hAnsi="Arial" w:cs="Arial"/>
      <w:color w:val="EB0000"/>
      <w:sz w:val="36"/>
      <w:szCs w:val="32"/>
    </w:rPr>
  </w:style>
  <w:style w:type="paragraph" w:styleId="Heading2">
    <w:name w:val="heading 2"/>
    <w:next w:val="Normal"/>
    <w:link w:val="Heading2Char"/>
    <w:uiPriority w:val="9"/>
    <w:unhideWhenUsed/>
    <w:qFormat/>
    <w:rsid w:val="00566235"/>
    <w:pPr>
      <w:keepNext/>
      <w:keepLines/>
      <w:numPr>
        <w:ilvl w:val="1"/>
        <w:numId w:val="2"/>
      </w:numPr>
      <w:suppressAutoHyphens/>
      <w:spacing w:after="80" w:line="264" w:lineRule="auto"/>
      <w:contextualSpacing/>
      <w:outlineLvl w:val="1"/>
    </w:pPr>
    <w:rPr>
      <w:rFonts w:ascii="Arial" w:eastAsia="Times New Roman" w:hAnsi="Arial" w:cs="Times New Roman (Headings CS)"/>
      <w:b/>
      <w:color w:val="000000" w:themeColor="text1"/>
      <w:sz w:val="28"/>
      <w:szCs w:val="26"/>
    </w:rPr>
  </w:style>
  <w:style w:type="paragraph" w:styleId="Heading3">
    <w:name w:val="heading 3"/>
    <w:next w:val="Normal"/>
    <w:link w:val="Heading3Char"/>
    <w:uiPriority w:val="9"/>
    <w:unhideWhenUsed/>
    <w:qFormat/>
    <w:rsid w:val="00FF26A5"/>
    <w:pPr>
      <w:keepNext/>
      <w:keepLines/>
      <w:numPr>
        <w:ilvl w:val="2"/>
        <w:numId w:val="2"/>
      </w:numPr>
      <w:suppressAutoHyphens/>
      <w:adjustRightInd w:val="0"/>
      <w:snapToGrid w:val="0"/>
      <w:spacing w:before="240" w:after="80" w:line="264" w:lineRule="auto"/>
      <w:outlineLvl w:val="2"/>
    </w:pPr>
    <w:rPr>
      <w:rFonts w:ascii="Arial" w:eastAsiaTheme="majorEastAsia" w:hAnsi="Arial" w:cs="Arial"/>
      <w:b/>
      <w:color w:val="000000" w:themeColor="text1"/>
    </w:rPr>
  </w:style>
  <w:style w:type="paragraph" w:styleId="Heading4">
    <w:name w:val="heading 4"/>
    <w:next w:val="paragraph"/>
    <w:link w:val="Heading4Char"/>
    <w:uiPriority w:val="9"/>
    <w:unhideWhenUsed/>
    <w:qFormat/>
    <w:rsid w:val="005F59F3"/>
    <w:pPr>
      <w:keepNext/>
      <w:keepLines/>
      <w:numPr>
        <w:ilvl w:val="3"/>
        <w:numId w:val="2"/>
      </w:numPr>
      <w:spacing w:before="360" w:after="0"/>
      <w:ind w:left="2880" w:hanging="360"/>
      <w:outlineLvl w:val="3"/>
    </w:pPr>
    <w:rPr>
      <w:rFonts w:ascii="Arial" w:eastAsiaTheme="majorEastAsia" w:hAnsi="Arial" w:cstheme="majorBidi"/>
      <w:b/>
      <w:iCs/>
      <w:color w:val="000000" w:themeColor="text1"/>
      <w:sz w:val="20"/>
    </w:rPr>
  </w:style>
  <w:style w:type="paragraph" w:styleId="Heading5">
    <w:name w:val="heading 5"/>
    <w:next w:val="paragraph"/>
    <w:link w:val="Heading5Char"/>
    <w:uiPriority w:val="9"/>
    <w:unhideWhenUsed/>
    <w:qFormat/>
    <w:rsid w:val="00B13C94"/>
    <w:pPr>
      <w:keepNext/>
      <w:keepLines/>
      <w:numPr>
        <w:ilvl w:val="4"/>
        <w:numId w:val="2"/>
      </w:numPr>
      <w:spacing w:before="40"/>
      <w:ind w:left="3600" w:hanging="360"/>
      <w:outlineLvl w:val="4"/>
    </w:pPr>
    <w:rPr>
      <w:rFonts w:ascii="Arial" w:eastAsiaTheme="majorEastAsia" w:hAnsi="Arial" w:cstheme="majorBidi"/>
      <w:b/>
      <w:color w:val="000000" w:themeColor="text1"/>
      <w:sz w:val="20"/>
    </w:rPr>
  </w:style>
  <w:style w:type="paragraph" w:styleId="Heading6">
    <w:name w:val="heading 6"/>
    <w:basedOn w:val="Normal"/>
    <w:next w:val="Normal"/>
    <w:link w:val="Heading6Char"/>
    <w:uiPriority w:val="9"/>
    <w:unhideWhenUsed/>
    <w:qFormat/>
    <w:rsid w:val="00FE6A54"/>
    <w:pPr>
      <w:keepNext/>
      <w:keepLines/>
      <w:numPr>
        <w:ilvl w:val="5"/>
        <w:numId w:val="2"/>
      </w:numPr>
      <w:spacing w:before="40"/>
      <w:ind w:left="4320" w:hanging="180"/>
      <w:outlineLvl w:val="5"/>
    </w:pPr>
    <w:rPr>
      <w:rFonts w:asciiTheme="majorHAnsi" w:eastAsiaTheme="majorEastAsia" w:hAnsiTheme="majorHAnsi" w:cstheme="majorBidi"/>
      <w:color w:val="000000" w:themeColor="text1"/>
      <w:lang w:val="en-US"/>
    </w:rPr>
  </w:style>
  <w:style w:type="paragraph" w:styleId="Heading7">
    <w:name w:val="heading 7"/>
    <w:basedOn w:val="Normal"/>
    <w:next w:val="Normal"/>
    <w:link w:val="Heading7Char"/>
    <w:uiPriority w:val="9"/>
    <w:unhideWhenUsed/>
    <w:qFormat/>
    <w:rsid w:val="00FE6A54"/>
    <w:pPr>
      <w:keepNext/>
      <w:keepLines/>
      <w:numPr>
        <w:ilvl w:val="6"/>
        <w:numId w:val="2"/>
      </w:numPr>
      <w:spacing w:before="40"/>
      <w:ind w:left="5040" w:hanging="360"/>
      <w:outlineLvl w:val="6"/>
    </w:pPr>
    <w:rPr>
      <w:rFonts w:asciiTheme="majorHAnsi" w:eastAsiaTheme="majorEastAsia" w:hAnsiTheme="majorHAnsi" w:cstheme="majorBidi"/>
      <w:i/>
      <w:iCs/>
      <w:color w:val="000000" w:themeColor="text1"/>
      <w:lang w:val="en-US"/>
    </w:rPr>
  </w:style>
  <w:style w:type="paragraph" w:styleId="Heading8">
    <w:name w:val="heading 8"/>
    <w:basedOn w:val="Normal"/>
    <w:next w:val="Normal"/>
    <w:link w:val="Heading8Char"/>
    <w:uiPriority w:val="9"/>
    <w:unhideWhenUsed/>
    <w:qFormat/>
    <w:rsid w:val="00EF0F43"/>
    <w:pPr>
      <w:keepNext/>
      <w:keepLines/>
      <w:numPr>
        <w:ilvl w:val="7"/>
        <w:numId w:val="2"/>
      </w:numPr>
      <w:spacing w:before="40"/>
      <w:ind w:left="5760" w:hanging="36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unhideWhenUsed/>
    <w:qFormat/>
    <w:rsid w:val="00EF0F43"/>
    <w:pPr>
      <w:keepNext/>
      <w:keepLines/>
      <w:numPr>
        <w:ilvl w:val="8"/>
        <w:numId w:val="2"/>
      </w:numPr>
      <w:spacing w:before="40"/>
      <w:ind w:left="6480" w:hanging="18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95"/>
    <w:rPr>
      <w:rFonts w:ascii="Arial" w:eastAsiaTheme="majorEastAsia" w:hAnsi="Arial" w:cs="Arial"/>
      <w:color w:val="EB0000"/>
      <w:sz w:val="36"/>
      <w:szCs w:val="32"/>
    </w:rPr>
  </w:style>
  <w:style w:type="character" w:customStyle="1" w:styleId="Heading2Char">
    <w:name w:val="Heading 2 Char"/>
    <w:basedOn w:val="DefaultParagraphFont"/>
    <w:link w:val="Heading2"/>
    <w:uiPriority w:val="9"/>
    <w:rsid w:val="00E74195"/>
    <w:rPr>
      <w:rFonts w:ascii="Arial" w:eastAsia="Times New Roman" w:hAnsi="Arial" w:cs="Times New Roman (Headings CS)"/>
      <w:b/>
      <w:color w:val="000000" w:themeColor="text1"/>
      <w:sz w:val="28"/>
      <w:szCs w:val="26"/>
    </w:rPr>
  </w:style>
  <w:style w:type="paragraph" w:styleId="Title">
    <w:name w:val="Title"/>
    <w:aliases w:val="Document Title"/>
    <w:basedOn w:val="Normal"/>
    <w:next w:val="Normal"/>
    <w:link w:val="TitleChar"/>
    <w:uiPriority w:val="10"/>
    <w:qFormat/>
    <w:rsid w:val="00787C49"/>
    <w:pPr>
      <w:spacing w:after="720" w:line="264" w:lineRule="auto"/>
      <w:contextualSpacing/>
    </w:pPr>
    <w:rPr>
      <w:rFonts w:eastAsiaTheme="majorEastAsia" w:cs="Times New Roman (Headings CS)"/>
      <w:color w:val="EB0000"/>
      <w:kern w:val="15"/>
      <w:sz w:val="72"/>
      <w:szCs w:val="72"/>
      <w:lang w:val="en-US"/>
    </w:rPr>
  </w:style>
  <w:style w:type="character" w:customStyle="1" w:styleId="TitleChar">
    <w:name w:val="Title Char"/>
    <w:aliases w:val="Document Title Char"/>
    <w:basedOn w:val="DefaultParagraphFont"/>
    <w:link w:val="Title"/>
    <w:uiPriority w:val="10"/>
    <w:rsid w:val="00787C49"/>
    <w:rPr>
      <w:rFonts w:ascii="Arial" w:eastAsiaTheme="majorEastAsia" w:hAnsi="Arial" w:cs="Times New Roman (Headings CS)"/>
      <w:color w:val="EB0000"/>
      <w:kern w:val="15"/>
      <w:sz w:val="72"/>
      <w:szCs w:val="72"/>
    </w:rPr>
  </w:style>
  <w:style w:type="paragraph" w:styleId="ListParagraph">
    <w:name w:val="List Paragraph"/>
    <w:basedOn w:val="List"/>
    <w:next w:val="Normal"/>
    <w:link w:val="ListParagraphChar"/>
    <w:uiPriority w:val="1"/>
    <w:qFormat/>
    <w:rsid w:val="0053387F"/>
    <w:pPr>
      <w:keepLines/>
      <w:numPr>
        <w:numId w:val="1"/>
      </w:numPr>
      <w:spacing w:after="120"/>
      <w:contextualSpacing w:val="0"/>
    </w:pPr>
    <w:rPr>
      <w:rFonts w:cs="Arial"/>
      <w:szCs w:val="20"/>
    </w:rPr>
  </w:style>
  <w:style w:type="character" w:customStyle="1" w:styleId="Heading3Char">
    <w:name w:val="Heading 3 Char"/>
    <w:basedOn w:val="DefaultParagraphFont"/>
    <w:link w:val="Heading3"/>
    <w:uiPriority w:val="9"/>
    <w:rsid w:val="00FF26A5"/>
    <w:rPr>
      <w:rFonts w:ascii="Arial" w:eastAsiaTheme="majorEastAsia" w:hAnsi="Arial" w:cs="Arial"/>
      <w:b/>
      <w:color w:val="000000" w:themeColor="text1"/>
    </w:rPr>
  </w:style>
  <w:style w:type="character" w:customStyle="1" w:styleId="Heading4Char">
    <w:name w:val="Heading 4 Char"/>
    <w:basedOn w:val="DefaultParagraphFont"/>
    <w:link w:val="Heading4"/>
    <w:uiPriority w:val="9"/>
    <w:rsid w:val="005F59F3"/>
    <w:rPr>
      <w:rFonts w:ascii="Arial" w:eastAsiaTheme="majorEastAsia" w:hAnsi="Arial" w:cstheme="majorBidi"/>
      <w:b/>
      <w:iCs/>
      <w:color w:val="000000" w:themeColor="text1"/>
      <w:sz w:val="20"/>
    </w:rPr>
  </w:style>
  <w:style w:type="character" w:customStyle="1" w:styleId="Heading5Char">
    <w:name w:val="Heading 5 Char"/>
    <w:basedOn w:val="DefaultParagraphFont"/>
    <w:link w:val="Heading5"/>
    <w:uiPriority w:val="9"/>
    <w:rsid w:val="00B13C94"/>
    <w:rPr>
      <w:rFonts w:ascii="Arial" w:eastAsiaTheme="majorEastAsia" w:hAnsi="Arial" w:cstheme="majorBidi"/>
      <w:b/>
      <w:color w:val="000000" w:themeColor="text1"/>
      <w:sz w:val="20"/>
    </w:rPr>
  </w:style>
  <w:style w:type="character" w:customStyle="1" w:styleId="Heading6Char">
    <w:name w:val="Heading 6 Char"/>
    <w:basedOn w:val="DefaultParagraphFont"/>
    <w:link w:val="Heading6"/>
    <w:uiPriority w:val="9"/>
    <w:rsid w:val="00FE6A54"/>
    <w:rPr>
      <w:rFonts w:asciiTheme="majorHAnsi" w:eastAsiaTheme="majorEastAsia" w:hAnsiTheme="majorHAnsi" w:cstheme="majorBidi"/>
      <w:color w:val="000000" w:themeColor="text1"/>
      <w:lang w:eastAsia="en-GB"/>
    </w:rPr>
  </w:style>
  <w:style w:type="character" w:customStyle="1" w:styleId="Heading7Char">
    <w:name w:val="Heading 7 Char"/>
    <w:basedOn w:val="DefaultParagraphFont"/>
    <w:link w:val="Heading7"/>
    <w:uiPriority w:val="9"/>
    <w:rsid w:val="00FE6A54"/>
    <w:rPr>
      <w:rFonts w:asciiTheme="majorHAnsi" w:eastAsiaTheme="majorEastAsia" w:hAnsiTheme="majorHAnsi" w:cstheme="majorBidi"/>
      <w:i/>
      <w:iCs/>
      <w:color w:val="000000" w:themeColor="text1"/>
      <w:lang w:eastAsia="en-GB"/>
    </w:rPr>
  </w:style>
  <w:style w:type="character" w:customStyle="1" w:styleId="Heading8Char">
    <w:name w:val="Heading 8 Char"/>
    <w:basedOn w:val="DefaultParagraphFont"/>
    <w:link w:val="Heading8"/>
    <w:uiPriority w:val="9"/>
    <w:rsid w:val="00EF0F43"/>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rsid w:val="00EF0F43"/>
    <w:rPr>
      <w:rFonts w:asciiTheme="majorHAnsi" w:eastAsiaTheme="majorEastAsia" w:hAnsiTheme="majorHAnsi" w:cstheme="majorBidi"/>
      <w:i/>
      <w:iCs/>
      <w:color w:val="272727" w:themeColor="text1" w:themeTint="D8"/>
      <w:sz w:val="21"/>
      <w:szCs w:val="21"/>
      <w:lang w:eastAsia="en-GB"/>
    </w:rPr>
  </w:style>
  <w:style w:type="paragraph" w:styleId="Footer">
    <w:name w:val="footer"/>
    <w:basedOn w:val="Normal"/>
    <w:link w:val="FooterChar"/>
    <w:uiPriority w:val="99"/>
    <w:unhideWhenUsed/>
    <w:rsid w:val="003F50AB"/>
    <w:pPr>
      <w:tabs>
        <w:tab w:val="center" w:pos="4680"/>
        <w:tab w:val="right" w:pos="9360"/>
      </w:tabs>
    </w:pPr>
    <w:rPr>
      <w:lang w:val="en-US"/>
    </w:rPr>
  </w:style>
  <w:style w:type="character" w:customStyle="1" w:styleId="FooterChar">
    <w:name w:val="Footer Char"/>
    <w:basedOn w:val="DefaultParagraphFont"/>
    <w:link w:val="Footer"/>
    <w:uiPriority w:val="99"/>
    <w:rsid w:val="003F50AB"/>
    <w:rPr>
      <w:rFonts w:ascii="Arial" w:hAnsi="Arial"/>
      <w:sz w:val="22"/>
    </w:rPr>
  </w:style>
  <w:style w:type="paragraph" w:styleId="TOC1">
    <w:name w:val="toc 1"/>
    <w:basedOn w:val="Normal"/>
    <w:next w:val="Normal"/>
    <w:uiPriority w:val="39"/>
    <w:unhideWhenUsed/>
    <w:qFormat/>
    <w:rsid w:val="00CE6C22"/>
    <w:pPr>
      <w:spacing w:after="100"/>
    </w:pPr>
    <w:rPr>
      <w:b/>
      <w:sz w:val="16"/>
      <w:lang w:val="en-US"/>
    </w:rPr>
  </w:style>
  <w:style w:type="paragraph" w:styleId="TOC2">
    <w:name w:val="toc 2"/>
    <w:basedOn w:val="Normal"/>
    <w:next w:val="Normal"/>
    <w:uiPriority w:val="39"/>
    <w:unhideWhenUsed/>
    <w:qFormat/>
    <w:rsid w:val="00CE6C22"/>
    <w:pPr>
      <w:spacing w:after="100"/>
      <w:ind w:left="220"/>
    </w:pPr>
    <w:rPr>
      <w:sz w:val="16"/>
      <w:lang w:val="en-US"/>
    </w:rPr>
  </w:style>
  <w:style w:type="paragraph" w:styleId="TOC3">
    <w:name w:val="toc 3"/>
    <w:basedOn w:val="Normal"/>
    <w:next w:val="Normal"/>
    <w:uiPriority w:val="39"/>
    <w:unhideWhenUsed/>
    <w:qFormat/>
    <w:rsid w:val="00CE6C22"/>
    <w:pPr>
      <w:spacing w:after="100"/>
      <w:ind w:left="440"/>
    </w:pPr>
    <w:rPr>
      <w:sz w:val="16"/>
      <w:lang w:val="en-US"/>
    </w:rPr>
  </w:style>
  <w:style w:type="character" w:customStyle="1" w:styleId="ListParagraphChar">
    <w:name w:val="List Paragraph Char"/>
    <w:link w:val="ListParagraph"/>
    <w:uiPriority w:val="1"/>
    <w:locked/>
    <w:rsid w:val="0053387F"/>
    <w:rPr>
      <w:rFonts w:ascii="Times New Roman" w:eastAsia="Times New Roman" w:hAnsi="Times New Roman" w:cs="Arial"/>
      <w:szCs w:val="20"/>
      <w:lang w:eastAsia="en-GB"/>
    </w:rPr>
  </w:style>
  <w:style w:type="paragraph" w:styleId="BalloonText">
    <w:name w:val="Balloon Text"/>
    <w:basedOn w:val="Normal"/>
    <w:link w:val="BalloonTextChar"/>
    <w:uiPriority w:val="99"/>
    <w:semiHidden/>
    <w:unhideWhenUsed/>
    <w:rsid w:val="000D7C8C"/>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0D7C8C"/>
    <w:rPr>
      <w:rFonts w:ascii="Tahoma" w:eastAsia="Times New Roman" w:hAnsi="Tahoma" w:cs="Tahoma"/>
      <w:sz w:val="16"/>
      <w:szCs w:val="16"/>
      <w:lang w:val="en-GB"/>
    </w:rPr>
  </w:style>
  <w:style w:type="paragraph" w:styleId="FootnoteText">
    <w:name w:val="footnote text"/>
    <w:basedOn w:val="Normal"/>
    <w:link w:val="FootnoteTextChar"/>
    <w:uiPriority w:val="95"/>
    <w:semiHidden/>
    <w:unhideWhenUsed/>
    <w:rsid w:val="000D7C8C"/>
    <w:rPr>
      <w:szCs w:val="20"/>
      <w:lang w:val="en-GB"/>
    </w:rPr>
  </w:style>
  <w:style w:type="character" w:customStyle="1" w:styleId="FootnoteTextChar">
    <w:name w:val="Footnote Text Char"/>
    <w:basedOn w:val="DefaultParagraphFont"/>
    <w:link w:val="FootnoteText"/>
    <w:uiPriority w:val="95"/>
    <w:semiHidden/>
    <w:rsid w:val="000D7C8C"/>
    <w:rPr>
      <w:rFonts w:ascii="Arial" w:eastAsia="Times New Roman" w:hAnsi="Arial"/>
      <w:sz w:val="20"/>
      <w:szCs w:val="20"/>
      <w:lang w:val="en-GB"/>
    </w:rPr>
  </w:style>
  <w:style w:type="character" w:styleId="PlaceholderText">
    <w:name w:val="Placeholder Text"/>
    <w:basedOn w:val="DefaultParagraphFont"/>
    <w:uiPriority w:val="99"/>
    <w:semiHidden/>
    <w:rsid w:val="000D7C8C"/>
    <w:rPr>
      <w:color w:val="808080"/>
    </w:rPr>
  </w:style>
  <w:style w:type="table" w:styleId="TableGrid">
    <w:name w:val="Table Grid"/>
    <w:aliases w:val="Table no border,Table Grid for Notes/Tips,new tab,Equifax table,Header Table"/>
    <w:basedOn w:val="TableNormal"/>
    <w:uiPriority w:val="39"/>
    <w:rsid w:val="000D7C8C"/>
    <w:pPr>
      <w:spacing w:after="0" w:line="240" w:lineRule="auto"/>
    </w:pPr>
    <w:rPr>
      <w:rFonts w:ascii="Arial" w:eastAsia="Times New Roman" w:hAnsi="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7C8C"/>
    <w:rPr>
      <w:szCs w:val="20"/>
      <w:lang w:val="en-GB"/>
    </w:rPr>
  </w:style>
  <w:style w:type="character" w:customStyle="1" w:styleId="CommentTextChar">
    <w:name w:val="Comment Text Char"/>
    <w:basedOn w:val="DefaultParagraphFont"/>
    <w:link w:val="CommentText"/>
    <w:uiPriority w:val="99"/>
    <w:rsid w:val="000D7C8C"/>
    <w:rPr>
      <w:rFonts w:ascii="Arial" w:eastAsia="Times New Roman" w:hAnsi="Arial"/>
      <w:sz w:val="20"/>
      <w:szCs w:val="20"/>
      <w:lang w:val="en-GB"/>
    </w:rPr>
  </w:style>
  <w:style w:type="paragraph" w:styleId="CommentSubject">
    <w:name w:val="annotation subject"/>
    <w:basedOn w:val="CommentText"/>
    <w:next w:val="CommentText"/>
    <w:link w:val="CommentSubjectChar"/>
    <w:uiPriority w:val="99"/>
    <w:semiHidden/>
    <w:unhideWhenUsed/>
    <w:rsid w:val="000D7C8C"/>
    <w:rPr>
      <w:b/>
      <w:bCs/>
    </w:rPr>
  </w:style>
  <w:style w:type="character" w:customStyle="1" w:styleId="CommentSubjectChar">
    <w:name w:val="Comment Subject Char"/>
    <w:basedOn w:val="CommentTextChar"/>
    <w:link w:val="CommentSubject"/>
    <w:uiPriority w:val="99"/>
    <w:semiHidden/>
    <w:rsid w:val="000D7C8C"/>
    <w:rPr>
      <w:rFonts w:ascii="Arial" w:eastAsia="Times New Roman" w:hAnsi="Arial"/>
      <w:b/>
      <w:bCs/>
      <w:sz w:val="20"/>
      <w:szCs w:val="20"/>
      <w:lang w:val="en-GB"/>
    </w:rPr>
  </w:style>
  <w:style w:type="paragraph" w:styleId="Revision">
    <w:name w:val="Revision"/>
    <w:hidden/>
    <w:uiPriority w:val="99"/>
    <w:semiHidden/>
    <w:rsid w:val="000D7C8C"/>
    <w:pPr>
      <w:spacing w:after="0" w:line="240" w:lineRule="auto"/>
    </w:pPr>
    <w:rPr>
      <w:rFonts w:ascii="Arial" w:eastAsia="Times New Roman" w:hAnsi="Arial"/>
      <w:sz w:val="22"/>
      <w:szCs w:val="22"/>
      <w:lang w:val="en-GB"/>
    </w:rPr>
  </w:style>
  <w:style w:type="table" w:customStyle="1" w:styleId="TableGrid0">
    <w:name w:val="TableGrid"/>
    <w:rsid w:val="000D7C8C"/>
    <w:pPr>
      <w:spacing w:after="0" w:line="240" w:lineRule="auto"/>
    </w:pPr>
    <w:rPr>
      <w:rFonts w:eastAsiaTheme="minorEastAsia"/>
      <w:sz w:val="22"/>
      <w:szCs w:val="22"/>
    </w:rPr>
    <w:tblPr>
      <w:tblCellMar>
        <w:top w:w="0" w:type="dxa"/>
        <w:left w:w="0" w:type="dxa"/>
        <w:bottom w:w="0" w:type="dxa"/>
        <w:right w:w="0" w:type="dxa"/>
      </w:tblCellMar>
    </w:tblPr>
  </w:style>
  <w:style w:type="table" w:customStyle="1" w:styleId="TableGridLight1">
    <w:name w:val="Table Grid Light1"/>
    <w:basedOn w:val="TableNormal"/>
    <w:uiPriority w:val="95"/>
    <w:rsid w:val="000D7C8C"/>
    <w:pPr>
      <w:spacing w:after="0" w:line="240" w:lineRule="auto"/>
    </w:pPr>
    <w:rPr>
      <w:rFonts w:ascii="Arial" w:eastAsia="Times New Roman" w:hAnsi="Arial"/>
      <w:sz w:val="22"/>
      <w:szCs w:val="22"/>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D7C8C"/>
    <w:rPr>
      <w:color w:val="605E5C"/>
      <w:shd w:val="clear" w:color="auto" w:fill="E1DFDD"/>
    </w:rPr>
  </w:style>
  <w:style w:type="character" w:styleId="FollowedHyperlink">
    <w:name w:val="FollowedHyperlink"/>
    <w:basedOn w:val="DefaultParagraphFont"/>
    <w:uiPriority w:val="99"/>
    <w:semiHidden/>
    <w:unhideWhenUsed/>
    <w:rsid w:val="000D7C8C"/>
    <w:rPr>
      <w:color w:val="EB0000" w:themeColor="followedHyperlink"/>
      <w:u w:val="single"/>
    </w:rPr>
  </w:style>
  <w:style w:type="paragraph" w:customStyle="1" w:styleId="paragraph">
    <w:name w:val="paragraph"/>
    <w:qFormat/>
    <w:rsid w:val="005317BB"/>
    <w:pPr>
      <w:suppressAutoHyphens/>
      <w:adjustRightInd w:val="0"/>
      <w:snapToGrid w:val="0"/>
      <w:spacing w:after="200" w:line="288" w:lineRule="auto"/>
    </w:pPr>
    <w:rPr>
      <w:rFonts w:ascii="Arial" w:eastAsia="Times New Roman" w:hAnsi="Arial" w:cs="Arial"/>
      <w:sz w:val="20"/>
    </w:rPr>
  </w:style>
  <w:style w:type="paragraph" w:styleId="ListBullet2">
    <w:name w:val="List Bullet 2"/>
    <w:basedOn w:val="ListParagraph"/>
    <w:uiPriority w:val="99"/>
    <w:unhideWhenUsed/>
    <w:qFormat/>
    <w:rsid w:val="00CE5D7C"/>
    <w:pPr>
      <w:numPr>
        <w:ilvl w:val="1"/>
      </w:numPr>
    </w:pPr>
  </w:style>
  <w:style w:type="paragraph" w:customStyle="1" w:styleId="TableHeader">
    <w:name w:val="Table Header"/>
    <w:basedOn w:val="Normal"/>
    <w:next w:val="TableInfo"/>
    <w:qFormat/>
    <w:rsid w:val="00351F63"/>
    <w:rPr>
      <w:b/>
      <w:sz w:val="18"/>
      <w:szCs w:val="15"/>
      <w:lang w:val="en-US"/>
    </w:rPr>
  </w:style>
  <w:style w:type="table" w:customStyle="1" w:styleId="RAXTable">
    <w:name w:val="RAX_Table"/>
    <w:basedOn w:val="TableNormal"/>
    <w:uiPriority w:val="99"/>
    <w:rsid w:val="000D7C8C"/>
    <w:pPr>
      <w:spacing w:after="0" w:line="276" w:lineRule="auto"/>
    </w:pPr>
    <w:rPr>
      <w:rFonts w:ascii="Arial" w:hAnsi="Arial"/>
      <w:color w:val="000000"/>
      <w:sz w:val="20"/>
      <w:szCs w:val="22"/>
      <w:lang w:val="en-GB"/>
    </w:rPr>
    <w:tblPr>
      <w:tblInd w:w="72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FFDEDF"/>
      <w:vAlign w:val="center"/>
    </w:tcPr>
    <w:tblStylePr w:type="firstRow">
      <w:rPr>
        <w:rFonts w:ascii="Arial" w:hAnsi="Arial"/>
        <w:b/>
        <w:caps w:val="0"/>
        <w:smallCaps/>
        <w:strike w:val="0"/>
        <w:dstrike w:val="0"/>
        <w:vanish w:val="0"/>
        <w:color w:val="FFFFFF"/>
        <w:sz w:val="20"/>
        <w:vertAlign w:val="baseline"/>
      </w:rPr>
      <w:tblPr/>
      <w:tcPr>
        <w:shd w:val="clear" w:color="auto" w:fill="000000"/>
      </w:tcPr>
    </w:tblStylePr>
    <w:tblStylePr w:type="firstCol">
      <w:pPr>
        <w:jc w:val="left"/>
      </w:pPr>
      <w:rPr>
        <w:rFonts w:ascii="Arial" w:hAnsi="Arial"/>
        <w:b/>
        <w:caps w:val="0"/>
        <w:smallCaps w:val="0"/>
        <w:strike w:val="0"/>
        <w:dstrike w:val="0"/>
        <w:vanish w:val="0"/>
        <w:color w:val="000000"/>
        <w:sz w:val="20"/>
        <w:vertAlign w:val="baseline"/>
      </w:rPr>
      <w:tblPr/>
      <w:tcPr>
        <w:vAlign w:val="center"/>
      </w:tcPr>
    </w:tblStylePr>
    <w:tblStylePr w:type="lastCol">
      <w:rPr>
        <w:rFonts w:ascii="Arial" w:hAnsi="Arial"/>
        <w:b w:val="0"/>
        <w:i w:val="0"/>
        <w:caps w:val="0"/>
        <w:smallCaps w:val="0"/>
        <w:strike w:val="0"/>
        <w:dstrike w:val="0"/>
        <w:vanish w:val="0"/>
        <w:sz w:val="22"/>
        <w:vertAlign w:val="baseline"/>
      </w:rPr>
    </w:tblStylePr>
  </w:style>
  <w:style w:type="paragraph" w:customStyle="1" w:styleId="TableInfo">
    <w:name w:val="Table Info"/>
    <w:qFormat/>
    <w:rsid w:val="00351F63"/>
    <w:pPr>
      <w:suppressAutoHyphens/>
      <w:spacing w:after="0" w:line="240" w:lineRule="auto"/>
    </w:pPr>
    <w:rPr>
      <w:rFonts w:ascii="Arial" w:hAnsi="Arial"/>
      <w:sz w:val="18"/>
      <w:szCs w:val="15"/>
    </w:rPr>
  </w:style>
  <w:style w:type="paragraph" w:styleId="List">
    <w:name w:val="List"/>
    <w:basedOn w:val="Normal"/>
    <w:uiPriority w:val="99"/>
    <w:semiHidden/>
    <w:unhideWhenUsed/>
    <w:rsid w:val="005A0892"/>
    <w:pPr>
      <w:ind w:left="360" w:hanging="360"/>
      <w:contextualSpacing/>
    </w:pPr>
    <w:rPr>
      <w:lang w:val="en-US"/>
    </w:rPr>
  </w:style>
  <w:style w:type="paragraph" w:styleId="List4">
    <w:name w:val="List 4"/>
    <w:basedOn w:val="Normal"/>
    <w:uiPriority w:val="99"/>
    <w:semiHidden/>
    <w:unhideWhenUsed/>
    <w:rsid w:val="005A0892"/>
    <w:pPr>
      <w:ind w:left="1440" w:hanging="360"/>
      <w:contextualSpacing/>
    </w:pPr>
    <w:rPr>
      <w:lang w:val="en-US"/>
    </w:rPr>
  </w:style>
  <w:style w:type="paragraph" w:styleId="List3">
    <w:name w:val="List 3"/>
    <w:basedOn w:val="Normal"/>
    <w:uiPriority w:val="99"/>
    <w:semiHidden/>
    <w:unhideWhenUsed/>
    <w:rsid w:val="00C57F28"/>
    <w:pPr>
      <w:ind w:left="1080" w:hanging="360"/>
      <w:contextualSpacing/>
    </w:pPr>
    <w:rPr>
      <w:lang w:val="en-US"/>
    </w:rPr>
  </w:style>
  <w:style w:type="table" w:customStyle="1" w:styleId="PlainTable11">
    <w:name w:val="Plain Table 11"/>
    <w:basedOn w:val="TableNormal"/>
    <w:uiPriority w:val="41"/>
    <w:rsid w:val="000D7C8C"/>
    <w:pPr>
      <w:spacing w:after="0" w:line="240" w:lineRule="auto"/>
    </w:pPr>
    <w:rPr>
      <w:rFonts w:ascii="Arial" w:eastAsia="Times New Roman" w:hAnsi="Arial"/>
      <w:sz w:val="22"/>
      <w:szCs w:val="22"/>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6">
    <w:name w:val="toc 6"/>
    <w:basedOn w:val="Normal"/>
    <w:next w:val="Normal"/>
    <w:uiPriority w:val="39"/>
    <w:unhideWhenUsed/>
    <w:rsid w:val="000D7C8C"/>
    <w:pPr>
      <w:ind w:left="1100"/>
    </w:pPr>
    <w:rPr>
      <w:rFonts w:asciiTheme="minorHAnsi" w:hAnsiTheme="minorHAnsi" w:cstheme="minorHAnsi"/>
      <w:szCs w:val="20"/>
      <w:lang w:val="en-GB"/>
    </w:rPr>
  </w:style>
  <w:style w:type="paragraph" w:styleId="TOC7">
    <w:name w:val="toc 7"/>
    <w:basedOn w:val="Normal"/>
    <w:next w:val="Normal"/>
    <w:uiPriority w:val="39"/>
    <w:unhideWhenUsed/>
    <w:rsid w:val="000D7C8C"/>
    <w:pPr>
      <w:ind w:left="1320"/>
    </w:pPr>
    <w:rPr>
      <w:rFonts w:asciiTheme="minorHAnsi" w:hAnsiTheme="minorHAnsi" w:cstheme="minorHAnsi"/>
      <w:szCs w:val="20"/>
      <w:lang w:val="en-GB"/>
    </w:rPr>
  </w:style>
  <w:style w:type="paragraph" w:styleId="TOC8">
    <w:name w:val="toc 8"/>
    <w:basedOn w:val="Normal"/>
    <w:next w:val="Normal"/>
    <w:uiPriority w:val="39"/>
    <w:unhideWhenUsed/>
    <w:rsid w:val="000D7C8C"/>
    <w:pPr>
      <w:ind w:left="1540"/>
    </w:pPr>
    <w:rPr>
      <w:rFonts w:asciiTheme="minorHAnsi" w:hAnsiTheme="minorHAnsi" w:cstheme="minorHAnsi"/>
      <w:szCs w:val="20"/>
      <w:lang w:val="en-GB"/>
    </w:rPr>
  </w:style>
  <w:style w:type="paragraph" w:styleId="TOC9">
    <w:name w:val="toc 9"/>
    <w:basedOn w:val="Normal"/>
    <w:next w:val="Normal"/>
    <w:uiPriority w:val="39"/>
    <w:unhideWhenUsed/>
    <w:rsid w:val="000D7C8C"/>
    <w:pPr>
      <w:ind w:left="1760"/>
    </w:pPr>
    <w:rPr>
      <w:rFonts w:asciiTheme="minorHAnsi" w:hAnsiTheme="minorHAnsi" w:cstheme="minorHAnsi"/>
      <w:szCs w:val="20"/>
      <w:lang w:val="en-GB"/>
    </w:rPr>
  </w:style>
  <w:style w:type="paragraph" w:styleId="Header">
    <w:name w:val="header"/>
    <w:basedOn w:val="Normal"/>
    <w:link w:val="HeaderChar"/>
    <w:uiPriority w:val="99"/>
    <w:unhideWhenUsed/>
    <w:rsid w:val="002947E2"/>
    <w:pPr>
      <w:tabs>
        <w:tab w:val="center" w:pos="4680"/>
        <w:tab w:val="right" w:pos="9360"/>
      </w:tabs>
    </w:pPr>
    <w:rPr>
      <w:lang w:val="en-US"/>
    </w:rPr>
  </w:style>
  <w:style w:type="character" w:customStyle="1" w:styleId="HeaderChar">
    <w:name w:val="Header Char"/>
    <w:basedOn w:val="DefaultParagraphFont"/>
    <w:link w:val="Header"/>
    <w:uiPriority w:val="99"/>
    <w:rsid w:val="002947E2"/>
    <w:rPr>
      <w:rFonts w:ascii="Arial" w:hAnsi="Arial"/>
      <w:sz w:val="22"/>
    </w:rPr>
  </w:style>
  <w:style w:type="character" w:styleId="Hyperlink">
    <w:name w:val="Hyperlink"/>
    <w:basedOn w:val="DefaultParagraphFont"/>
    <w:uiPriority w:val="99"/>
    <w:unhideWhenUsed/>
    <w:rsid w:val="00987A30"/>
    <w:rPr>
      <w:color w:val="EB0000" w:themeColor="hyperlink"/>
      <w:u w:val="single"/>
    </w:rPr>
  </w:style>
  <w:style w:type="character" w:styleId="UnresolvedMention">
    <w:name w:val="Unresolved Mention"/>
    <w:basedOn w:val="DefaultParagraphFont"/>
    <w:uiPriority w:val="99"/>
    <w:unhideWhenUsed/>
    <w:rsid w:val="00987A30"/>
    <w:rPr>
      <w:color w:val="605E5C"/>
      <w:shd w:val="clear" w:color="auto" w:fill="E1DFDD"/>
    </w:rPr>
  </w:style>
  <w:style w:type="numbering" w:customStyle="1" w:styleId="List2ndLevel">
    <w:name w:val="List 2nd Level"/>
    <w:basedOn w:val="NoList"/>
    <w:uiPriority w:val="99"/>
    <w:rsid w:val="00465E28"/>
    <w:pPr>
      <w:numPr>
        <w:numId w:val="2"/>
      </w:numPr>
    </w:pPr>
  </w:style>
  <w:style w:type="paragraph" w:styleId="TOC4">
    <w:name w:val="toc 4"/>
    <w:basedOn w:val="Normal"/>
    <w:next w:val="Normal"/>
    <w:uiPriority w:val="39"/>
    <w:unhideWhenUsed/>
    <w:qFormat/>
    <w:rsid w:val="00B241C4"/>
    <w:pPr>
      <w:spacing w:after="100"/>
      <w:ind w:left="720"/>
    </w:pPr>
    <w:rPr>
      <w:rFonts w:asciiTheme="minorHAnsi" w:hAnsiTheme="minorHAnsi"/>
      <w:lang w:val="en-US"/>
    </w:rPr>
  </w:style>
  <w:style w:type="paragraph" w:styleId="TOC5">
    <w:name w:val="toc 5"/>
    <w:basedOn w:val="Normal"/>
    <w:next w:val="Normal"/>
    <w:uiPriority w:val="39"/>
    <w:unhideWhenUsed/>
    <w:qFormat/>
    <w:rsid w:val="00B241C4"/>
    <w:pPr>
      <w:spacing w:after="100"/>
      <w:ind w:left="960"/>
    </w:pPr>
    <w:rPr>
      <w:rFonts w:asciiTheme="minorHAnsi" w:hAnsiTheme="minorHAnsi"/>
      <w:lang w:val="en-US"/>
    </w:rPr>
  </w:style>
  <w:style w:type="character" w:styleId="CommentReference">
    <w:name w:val="annotation reference"/>
    <w:basedOn w:val="DefaultParagraphFont"/>
    <w:uiPriority w:val="99"/>
    <w:semiHidden/>
    <w:unhideWhenUsed/>
    <w:rsid w:val="00C61298"/>
    <w:rPr>
      <w:sz w:val="16"/>
      <w:szCs w:val="16"/>
    </w:rPr>
  </w:style>
  <w:style w:type="paragraph" w:styleId="Subtitle">
    <w:name w:val="Subtitle"/>
    <w:basedOn w:val="Normal"/>
    <w:next w:val="Normal"/>
    <w:link w:val="SubtitleChar"/>
    <w:uiPriority w:val="11"/>
    <w:qFormat/>
    <w:rsid w:val="0053387F"/>
    <w:pPr>
      <w:spacing w:after="360"/>
    </w:pPr>
    <w:rPr>
      <w:b/>
      <w:bCs/>
      <w:sz w:val="36"/>
      <w:szCs w:val="36"/>
      <w:lang w:val="en-US"/>
    </w:rPr>
  </w:style>
  <w:style w:type="character" w:customStyle="1" w:styleId="SubtitleChar">
    <w:name w:val="Subtitle Char"/>
    <w:basedOn w:val="DefaultParagraphFont"/>
    <w:link w:val="Subtitle"/>
    <w:uiPriority w:val="11"/>
    <w:rsid w:val="0053387F"/>
    <w:rPr>
      <w:rFonts w:ascii="Arial" w:hAnsi="Arial"/>
      <w:b/>
      <w:bCs/>
      <w:sz w:val="36"/>
      <w:szCs w:val="36"/>
    </w:rPr>
  </w:style>
  <w:style w:type="paragraph" w:customStyle="1" w:styleId="Default">
    <w:name w:val="Default"/>
    <w:rsid w:val="00DF0E34"/>
    <w:pPr>
      <w:autoSpaceDE w:val="0"/>
      <w:autoSpaceDN w:val="0"/>
      <w:adjustRightInd w:val="0"/>
      <w:spacing w:after="0" w:line="240" w:lineRule="auto"/>
    </w:pPr>
    <w:rPr>
      <w:rFonts w:ascii="Arial" w:hAnsi="Arial" w:cs="Arial"/>
      <w:color w:val="000000"/>
      <w:lang w:val="en-GB"/>
    </w:rPr>
  </w:style>
  <w:style w:type="paragraph" w:styleId="TOCHeading">
    <w:name w:val="TOC Heading"/>
    <w:aliases w:val="RAX TOC Heading"/>
    <w:basedOn w:val="Heading1"/>
    <w:next w:val="Normal"/>
    <w:uiPriority w:val="39"/>
    <w:unhideWhenUsed/>
    <w:qFormat/>
    <w:rsid w:val="007200F6"/>
    <w:pPr>
      <w:keepNext/>
      <w:spacing w:before="240" w:after="0" w:line="259" w:lineRule="auto"/>
      <w:contextualSpacing w:val="0"/>
      <w:outlineLvl w:val="9"/>
    </w:pPr>
    <w:rPr>
      <w:rFonts w:asciiTheme="majorHAnsi" w:hAnsiTheme="majorHAnsi" w:cstheme="majorBidi"/>
      <w:color w:val="6F0067" w:themeColor="accent1" w:themeShade="BF"/>
      <w:sz w:val="32"/>
    </w:rPr>
  </w:style>
  <w:style w:type="paragraph" w:styleId="BodyText">
    <w:name w:val="Body Text"/>
    <w:basedOn w:val="Normal"/>
    <w:link w:val="BodyTextChar"/>
    <w:uiPriority w:val="1"/>
    <w:unhideWhenUsed/>
    <w:qFormat/>
    <w:rsid w:val="003B41EF"/>
    <w:pPr>
      <w:spacing w:after="120"/>
    </w:pPr>
    <w:rPr>
      <w:lang w:val="en-US"/>
    </w:rPr>
  </w:style>
  <w:style w:type="character" w:customStyle="1" w:styleId="BodyTextChar">
    <w:name w:val="Body Text Char"/>
    <w:basedOn w:val="DefaultParagraphFont"/>
    <w:link w:val="BodyText"/>
    <w:uiPriority w:val="1"/>
    <w:rsid w:val="003B41EF"/>
    <w:rPr>
      <w:rFonts w:ascii="Arial" w:eastAsiaTheme="minorEastAsia" w:hAnsi="Arial"/>
      <w:sz w:val="20"/>
    </w:rPr>
  </w:style>
  <w:style w:type="paragraph" w:styleId="Caption">
    <w:name w:val="caption"/>
    <w:basedOn w:val="Normal"/>
    <w:next w:val="Normal"/>
    <w:uiPriority w:val="35"/>
    <w:unhideWhenUsed/>
    <w:qFormat/>
    <w:rsid w:val="000971CF"/>
    <w:rPr>
      <w:i/>
      <w:iCs/>
      <w:color w:val="EB0000" w:themeColor="text2"/>
      <w:sz w:val="18"/>
      <w:szCs w:val="18"/>
      <w:lang w:val="en-US"/>
    </w:rPr>
  </w:style>
  <w:style w:type="character" w:styleId="FootnoteReference">
    <w:name w:val="footnote reference"/>
    <w:basedOn w:val="DefaultParagraphFont"/>
    <w:uiPriority w:val="99"/>
    <w:semiHidden/>
    <w:unhideWhenUsed/>
    <w:rsid w:val="007A4B8B"/>
    <w:rPr>
      <w:vertAlign w:val="superscript"/>
    </w:rPr>
  </w:style>
  <w:style w:type="table" w:styleId="GridTable5Dark">
    <w:name w:val="Grid Table 5 Dark"/>
    <w:aliases w:val="New Rackspace"/>
    <w:basedOn w:val="TableNormal"/>
    <w:uiPriority w:val="50"/>
    <w:rsid w:val="00E349F9"/>
    <w:pPr>
      <w:spacing w:after="0" w:line="240" w:lineRule="auto"/>
    </w:pPr>
    <w:rPr>
      <w:rFonts w:ascii="Fira Sans" w:hAnsi="Fira Sans"/>
      <w:sz w:val="16"/>
    </w:rPr>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Pr>
    <w:trPr>
      <w:cantSplit/>
    </w:trPr>
    <w:tcPr>
      <w:shd w:val="clear" w:color="auto" w:fill="FEE8EA"/>
    </w:tcPr>
    <w:tblStylePr w:type="firstRow">
      <w:rPr>
        <w:b/>
        <w:bCs/>
        <w:color w:val="FFFFFF" w:themeColor="background1"/>
      </w:rPr>
      <w:tblPr/>
      <w:trPr>
        <w:tblHeader/>
      </w:trPr>
      <w:tcPr>
        <w:shd w:val="clear" w:color="auto" w:fill="404040" w:themeFill="text1" w:themeFillTint="BF"/>
      </w:tcPr>
    </w:tblStylePr>
    <w:tblStylePr w:type="lastRow">
      <w:pPr>
        <w:wordWrap/>
        <w:contextualSpacing w:val="0"/>
        <w:mirrorIndents w:val="0"/>
        <w:jc w:val="right"/>
      </w:pPr>
      <w:rPr>
        <w:rFonts w:ascii="Arial" w:hAnsi="Arial"/>
        <w:b/>
        <w:bCs/>
        <w:caps w:val="0"/>
        <w:smallCaps w:val="0"/>
        <w:strike w:val="0"/>
        <w:dstrike w:val="0"/>
        <w:vanish w:val="0"/>
        <w:color w:val="300000" w:themeColor="background2" w:themeShade="1A"/>
        <w:sz w:val="16"/>
        <w:vertAlign w:val="baseline"/>
      </w:rPr>
      <w:tblPr/>
      <w:tcPr>
        <w:tcBorders>
          <w:top w:val="single" w:sz="4" w:space="0" w:color="FFFFFF" w:themeColor="background1"/>
          <w:left w:val="nil"/>
          <w:bottom w:val="nil"/>
          <w:right w:val="nil"/>
          <w:insideH w:val="nil"/>
          <w:insideV w:val="nil"/>
          <w:tl2br w:val="nil"/>
          <w:tr2bl w:val="nil"/>
        </w:tcBorders>
        <w:vAlign w:val="center"/>
      </w:tcPr>
    </w:tblStylePr>
    <w:tblStylePr w:type="firstCol">
      <w:rPr>
        <w:b/>
        <w:bCs/>
        <w:color w:val="FFFFFF" w:themeColor="background1"/>
      </w:rPr>
      <w:tblPr/>
      <w:tcPr>
        <w:shd w:val="clear" w:color="auto" w:fill="404040" w:themeFill="text1" w:themeFillTint="BF"/>
      </w:tcPr>
    </w:tblStylePr>
    <w:tblStylePr w:type="lastCol">
      <w:rPr>
        <w:b w:val="0"/>
        <w:bCs/>
        <w:color w:val="0D0D0D" w:themeColor="text1" w:themeTint="F2"/>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themeColor="background1"/>
      </w:rPr>
    </w:tblStylePr>
  </w:style>
  <w:style w:type="paragraph" w:customStyle="1" w:styleId="BodyText0">
    <w:name w:val="BodyText"/>
    <w:basedOn w:val="Normal"/>
    <w:link w:val="BodyTextChar0"/>
    <w:qFormat/>
    <w:rsid w:val="004D76B9"/>
    <w:pPr>
      <w:spacing w:before="120" w:after="120"/>
    </w:pPr>
    <w:rPr>
      <w:rFonts w:eastAsiaTheme="minorHAnsi"/>
      <w:szCs w:val="22"/>
      <w:lang w:val="en-GB"/>
    </w:rPr>
  </w:style>
  <w:style w:type="character" w:customStyle="1" w:styleId="BodyTextChar0">
    <w:name w:val="BodyText Char"/>
    <w:basedOn w:val="DefaultParagraphFont"/>
    <w:link w:val="BodyText0"/>
    <w:rsid w:val="004D76B9"/>
    <w:rPr>
      <w:rFonts w:ascii="Arial" w:hAnsi="Arial"/>
      <w:sz w:val="20"/>
      <w:szCs w:val="22"/>
      <w:lang w:val="en-GB"/>
    </w:rPr>
  </w:style>
  <w:style w:type="character" w:customStyle="1" w:styleId="st">
    <w:name w:val="st"/>
    <w:basedOn w:val="DefaultParagraphFont"/>
    <w:rsid w:val="00D8637F"/>
  </w:style>
  <w:style w:type="character" w:styleId="Emphasis">
    <w:name w:val="Emphasis"/>
    <w:basedOn w:val="DefaultParagraphFont"/>
    <w:uiPriority w:val="20"/>
    <w:qFormat/>
    <w:rsid w:val="00D8637F"/>
    <w:rPr>
      <w:i/>
      <w:iCs/>
    </w:rPr>
  </w:style>
  <w:style w:type="table" w:customStyle="1" w:styleId="NewRackspace1">
    <w:name w:val="New Rackspace1"/>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
    <w:name w:val="New Rackspace2"/>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3">
    <w:name w:val="New Rackspace3"/>
    <w:basedOn w:val="TableNormal"/>
    <w:next w:val="GridTable5Dark"/>
    <w:uiPriority w:val="50"/>
    <w:rsid w:val="00985CDC"/>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4">
    <w:name w:val="New Rackspace4"/>
    <w:basedOn w:val="TableNormal"/>
    <w:next w:val="GridTable5Dark"/>
    <w:uiPriority w:val="50"/>
    <w:rsid w:val="00A165BD"/>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5">
    <w:name w:val="New Rackspace5"/>
    <w:basedOn w:val="TableNormal"/>
    <w:next w:val="GridTable5Dark"/>
    <w:uiPriority w:val="50"/>
    <w:rsid w:val="0051340B"/>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6">
    <w:name w:val="New Rackspace6"/>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7">
    <w:name w:val="New Rackspace7"/>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8">
    <w:name w:val="New Rackspace8"/>
    <w:basedOn w:val="TableNormal"/>
    <w:next w:val="GridTable5Dark"/>
    <w:uiPriority w:val="50"/>
    <w:rsid w:val="005A4252"/>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9">
    <w:name w:val="New Rackspace9"/>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0">
    <w:name w:val="New Rackspace10"/>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1">
    <w:name w:val="New Rackspace11"/>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2">
    <w:name w:val="New Rackspace12"/>
    <w:basedOn w:val="TableNormal"/>
    <w:next w:val="GridTable5Dark"/>
    <w:uiPriority w:val="50"/>
    <w:rsid w:val="00704B8F"/>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3">
    <w:name w:val="New Rackspace13"/>
    <w:basedOn w:val="TableNormal"/>
    <w:next w:val="GridTable5Dark"/>
    <w:uiPriority w:val="50"/>
    <w:rsid w:val="00C4176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4">
    <w:name w:val="New Rackspace14"/>
    <w:basedOn w:val="TableNormal"/>
    <w:next w:val="GridTable5Dark"/>
    <w:uiPriority w:val="50"/>
    <w:rsid w:val="00C4176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5">
    <w:name w:val="New Rackspace15"/>
    <w:basedOn w:val="TableNormal"/>
    <w:next w:val="GridTable5Dark"/>
    <w:uiPriority w:val="50"/>
    <w:rsid w:val="00600397"/>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6">
    <w:name w:val="New Rackspace16"/>
    <w:basedOn w:val="TableNormal"/>
    <w:next w:val="GridTable5Dark"/>
    <w:uiPriority w:val="50"/>
    <w:rsid w:val="00600397"/>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7">
    <w:name w:val="New Rackspace17"/>
    <w:basedOn w:val="TableNormal"/>
    <w:next w:val="GridTable5Dark"/>
    <w:uiPriority w:val="50"/>
    <w:rsid w:val="00E32945"/>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8">
    <w:name w:val="New Rackspace18"/>
    <w:basedOn w:val="TableNormal"/>
    <w:next w:val="GridTable5Dark"/>
    <w:uiPriority w:val="50"/>
    <w:rsid w:val="00E32945"/>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19">
    <w:name w:val="New Rackspace19"/>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0">
    <w:name w:val="New Rackspace20"/>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1">
    <w:name w:val="New Rackspace21"/>
    <w:basedOn w:val="TableNormal"/>
    <w:next w:val="GridTable5Dark"/>
    <w:uiPriority w:val="50"/>
    <w:rsid w:val="0009430E"/>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table" w:customStyle="1" w:styleId="NewRackspace22">
    <w:name w:val="New Rackspace22"/>
    <w:basedOn w:val="TableNormal"/>
    <w:next w:val="GridTable5Dark"/>
    <w:uiPriority w:val="50"/>
    <w:rsid w:val="003B22C0"/>
    <w:pPr>
      <w:spacing w:after="0" w:line="240" w:lineRule="auto"/>
    </w:pPr>
    <w:rPr>
      <w:rFonts w:ascii="Fira Sans" w:hAnsi="Fira Sans"/>
      <w:sz w:val="16"/>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rPr>
      <w:cantSplit/>
    </w:trPr>
    <w:tcPr>
      <w:shd w:val="clear" w:color="auto" w:fill="FEE8EA"/>
    </w:tcPr>
    <w:tblStylePr w:type="firstRow">
      <w:rPr>
        <w:b/>
        <w:bCs/>
        <w:color w:val="FFFFFF"/>
      </w:rPr>
      <w:tblPr/>
      <w:trPr>
        <w:tblHeader/>
      </w:trPr>
      <w:tcPr>
        <w:shd w:val="clear" w:color="auto" w:fill="404040"/>
      </w:tcPr>
    </w:tblStylePr>
    <w:tblStylePr w:type="lastRow">
      <w:pPr>
        <w:wordWrap/>
        <w:contextualSpacing w:val="0"/>
        <w:mirrorIndents w:val="0"/>
        <w:jc w:val="right"/>
      </w:pPr>
      <w:rPr>
        <w:rFonts w:ascii="Arial" w:hAnsi="Arial"/>
        <w:b/>
        <w:bCs/>
        <w:caps w:val="0"/>
        <w:smallCaps w:val="0"/>
        <w:strike w:val="0"/>
        <w:dstrike w:val="0"/>
        <w:vanish w:val="0"/>
        <w:color w:val="171717"/>
        <w:sz w:val="16"/>
        <w:vertAlign w:val="baseline"/>
      </w:rPr>
      <w:tblPr/>
      <w:tcPr>
        <w:tcBorders>
          <w:top w:val="single" w:sz="4" w:space="0" w:color="FFFFFF"/>
          <w:left w:val="nil"/>
          <w:bottom w:val="nil"/>
          <w:right w:val="nil"/>
          <w:insideH w:val="nil"/>
          <w:insideV w:val="nil"/>
          <w:tl2br w:val="nil"/>
          <w:tr2bl w:val="nil"/>
        </w:tcBorders>
        <w:vAlign w:val="center"/>
      </w:tcPr>
    </w:tblStylePr>
    <w:tblStylePr w:type="firstCol">
      <w:rPr>
        <w:b/>
        <w:bCs/>
        <w:color w:val="FFFFFF"/>
      </w:rPr>
      <w:tblPr/>
      <w:tcPr>
        <w:shd w:val="clear" w:color="auto" w:fill="404040"/>
      </w:tcPr>
    </w:tblStylePr>
    <w:tblStylePr w:type="lastCol">
      <w:rPr>
        <w:b w:val="0"/>
        <w:bCs/>
        <w:color w:val="0D0D0D"/>
      </w:rPr>
      <w:tblPr/>
      <w:tcPr>
        <w:shd w:val="clear" w:color="auto" w:fill="FEE8EA"/>
      </w:tcPr>
    </w:tblStylePr>
    <w:tblStylePr w:type="band1Vert">
      <w:rPr>
        <w:b w:val="0"/>
      </w:rPr>
      <w:tblPr/>
      <w:tcPr>
        <w:shd w:val="clear" w:color="auto" w:fill="FEE8EA"/>
      </w:tcPr>
    </w:tblStylePr>
    <w:tblStylePr w:type="band1Horz">
      <w:tblPr/>
      <w:tcPr>
        <w:shd w:val="clear" w:color="auto" w:fill="FEE8EA"/>
      </w:tcPr>
    </w:tblStylePr>
    <w:tblStylePr w:type="swCell">
      <w:rPr>
        <w:b/>
        <w:color w:val="FFFFFF"/>
      </w:rPr>
    </w:tblStylePr>
  </w:style>
  <w:style w:type="character" w:styleId="Strong">
    <w:name w:val="Strong"/>
    <w:basedOn w:val="DefaultParagraphFont"/>
    <w:uiPriority w:val="22"/>
    <w:qFormat/>
    <w:rsid w:val="002E5093"/>
    <w:rPr>
      <w:b/>
      <w:bCs/>
    </w:rPr>
  </w:style>
  <w:style w:type="table" w:styleId="TableGridLight">
    <w:name w:val="Grid Table Light"/>
    <w:basedOn w:val="TableNormal"/>
    <w:uiPriority w:val="40"/>
    <w:rsid w:val="003857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440193"/>
    <w:pPr>
      <w:spacing w:after="0" w:line="240" w:lineRule="auto"/>
      <w:ind w:left="1440"/>
    </w:pPr>
    <w:rPr>
      <w:sz w:val="22"/>
      <w:szCs w:val="22"/>
      <w:lang w:val="en-GB"/>
    </w:rPr>
  </w:style>
  <w:style w:type="character" w:customStyle="1" w:styleId="NoSpacingChar">
    <w:name w:val="No Spacing Char"/>
    <w:basedOn w:val="DefaultParagraphFont"/>
    <w:link w:val="NoSpacing"/>
    <w:uiPriority w:val="1"/>
    <w:rsid w:val="00440193"/>
    <w:rPr>
      <w:sz w:val="22"/>
      <w:szCs w:val="22"/>
      <w:lang w:val="en-GB"/>
    </w:rPr>
  </w:style>
  <w:style w:type="character" w:styleId="Mention">
    <w:name w:val="Mention"/>
    <w:basedOn w:val="DefaultParagraphFont"/>
    <w:uiPriority w:val="99"/>
    <w:unhideWhenUsed/>
    <w:rsid w:val="00C8655A"/>
    <w:rPr>
      <w:color w:val="2B579A"/>
      <w:shd w:val="clear" w:color="auto" w:fill="E1DFDD"/>
    </w:rPr>
  </w:style>
  <w:style w:type="numbering" w:customStyle="1" w:styleId="CurrentList1">
    <w:name w:val="Current List1"/>
    <w:uiPriority w:val="99"/>
    <w:rsid w:val="00746220"/>
    <w:pPr>
      <w:numPr>
        <w:numId w:val="3"/>
      </w:numPr>
    </w:pPr>
  </w:style>
  <w:style w:type="character" w:customStyle="1" w:styleId="normaltextrun">
    <w:name w:val="normaltextrun"/>
    <w:basedOn w:val="DefaultParagraphFont"/>
    <w:rsid w:val="008D4FFC"/>
  </w:style>
  <w:style w:type="character" w:customStyle="1" w:styleId="eop">
    <w:name w:val="eop"/>
    <w:basedOn w:val="DefaultParagraphFont"/>
    <w:rsid w:val="008D4FFC"/>
  </w:style>
  <w:style w:type="paragraph" w:customStyle="1" w:styleId="RAXBodyText">
    <w:name w:val="*RAX Body Text"/>
    <w:qFormat/>
    <w:rsid w:val="00F742B5"/>
    <w:pPr>
      <w:spacing w:after="0" w:line="240" w:lineRule="auto"/>
      <w:ind w:left="720"/>
    </w:pPr>
    <w:rPr>
      <w:rFonts w:ascii="Arial" w:eastAsia="Times New Roman" w:hAnsi="Arial"/>
      <w:sz w:val="20"/>
      <w:szCs w:val="22"/>
      <w:lang w:val="en-GB"/>
    </w:rPr>
  </w:style>
  <w:style w:type="table" w:customStyle="1" w:styleId="DetailedSpecifications">
    <w:name w:val="Detailed Specifications"/>
    <w:basedOn w:val="TableNormal"/>
    <w:uiPriority w:val="99"/>
    <w:rsid w:val="003747AA"/>
    <w:pPr>
      <w:spacing w:after="0" w:line="240" w:lineRule="auto"/>
    </w:pPr>
    <w:rPr>
      <w:color w:val="000000" w:themeColor="text1"/>
    </w:rPr>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blStylePr w:type="firstRow">
      <w:rPr>
        <w:rFonts w:asciiTheme="minorHAnsi" w:hAnsiTheme="minorHAnsi" w:cs="Calibri" w:hint="default"/>
        <w:color w:val="FFFFFF" w:themeColor="background1"/>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cBorders>
        <w:shd w:val="clear" w:color="auto" w:fill="C50022"/>
      </w:tcPr>
    </w:tblStylePr>
    <w:tblStylePr w:type="band1Horz">
      <w:rPr>
        <w:rFonts w:asciiTheme="minorHAnsi" w:hAnsiTheme="minorHAnsi" w:cs="Calibri" w:hint="default"/>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l2br w:val="nil"/>
          <w:tr2bl w:val="nil"/>
        </w:tcBorders>
        <w:shd w:val="clear" w:color="auto" w:fill="F1DADA"/>
      </w:tcPr>
    </w:tblStylePr>
    <w:tblStylePr w:type="band2Horz">
      <w:rPr>
        <w:rFonts w:asciiTheme="minorHAnsi" w:hAnsiTheme="minorHAnsi" w:cs="Calibri" w:hint="default"/>
        <w:sz w:val="22"/>
        <w:szCs w:val="22"/>
      </w:rPr>
      <w:tblPr/>
      <w:tcPr>
        <w:tcBorders>
          <w:top w:val="single" w:sz="4" w:space="0" w:color="C50022"/>
          <w:left w:val="single" w:sz="4" w:space="0" w:color="C50022"/>
          <w:bottom w:val="single" w:sz="4" w:space="0" w:color="C50022"/>
          <w:right w:val="single" w:sz="4" w:space="0" w:color="C50022"/>
          <w:insideH w:val="single" w:sz="4" w:space="0" w:color="C50022"/>
          <w:insideV w:val="single" w:sz="4" w:space="0" w:color="C50022"/>
          <w:tl2br w:val="nil"/>
          <w:tr2bl w:val="nil"/>
        </w:tcBorders>
        <w:shd w:val="clear" w:color="auto" w:fill="FFFFFF" w:themeFill="background1"/>
      </w:tcPr>
    </w:tblStylePr>
  </w:style>
  <w:style w:type="numbering" w:customStyle="1" w:styleId="CurrentList2">
    <w:name w:val="Current List2"/>
    <w:uiPriority w:val="99"/>
    <w:rsid w:val="00712D3F"/>
    <w:pPr>
      <w:numPr>
        <w:numId w:val="4"/>
      </w:numPr>
    </w:pPr>
  </w:style>
  <w:style w:type="paragraph" w:styleId="NormalWeb">
    <w:name w:val="Normal (Web)"/>
    <w:basedOn w:val="Normal"/>
    <w:uiPriority w:val="99"/>
    <w:unhideWhenUsed/>
    <w:rsid w:val="00E62293"/>
    <w:pPr>
      <w:spacing w:before="100" w:beforeAutospacing="1" w:after="100" w:afterAutospacing="1"/>
    </w:pPr>
    <w:rPr>
      <w:lang w:val="en-US"/>
    </w:rPr>
  </w:style>
  <w:style w:type="character" w:customStyle="1" w:styleId="notion-enable-hover">
    <w:name w:val="notion-enable-hover"/>
    <w:basedOn w:val="DefaultParagraphFont"/>
    <w:rsid w:val="002A6BB3"/>
  </w:style>
  <w:style w:type="character" w:styleId="HTMLCode">
    <w:name w:val="HTML Code"/>
    <w:basedOn w:val="DefaultParagraphFont"/>
    <w:uiPriority w:val="99"/>
    <w:semiHidden/>
    <w:unhideWhenUsed/>
    <w:rsid w:val="002437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358">
      <w:bodyDiv w:val="1"/>
      <w:marLeft w:val="0"/>
      <w:marRight w:val="0"/>
      <w:marTop w:val="0"/>
      <w:marBottom w:val="0"/>
      <w:divBdr>
        <w:top w:val="none" w:sz="0" w:space="0" w:color="auto"/>
        <w:left w:val="none" w:sz="0" w:space="0" w:color="auto"/>
        <w:bottom w:val="none" w:sz="0" w:space="0" w:color="auto"/>
        <w:right w:val="none" w:sz="0" w:space="0" w:color="auto"/>
      </w:divBdr>
    </w:div>
    <w:div w:id="23793886">
      <w:bodyDiv w:val="1"/>
      <w:marLeft w:val="0"/>
      <w:marRight w:val="0"/>
      <w:marTop w:val="0"/>
      <w:marBottom w:val="0"/>
      <w:divBdr>
        <w:top w:val="none" w:sz="0" w:space="0" w:color="auto"/>
        <w:left w:val="none" w:sz="0" w:space="0" w:color="auto"/>
        <w:bottom w:val="none" w:sz="0" w:space="0" w:color="auto"/>
        <w:right w:val="none" w:sz="0" w:space="0" w:color="auto"/>
      </w:divBdr>
    </w:div>
    <w:div w:id="28994591">
      <w:bodyDiv w:val="1"/>
      <w:marLeft w:val="0"/>
      <w:marRight w:val="0"/>
      <w:marTop w:val="0"/>
      <w:marBottom w:val="0"/>
      <w:divBdr>
        <w:top w:val="none" w:sz="0" w:space="0" w:color="auto"/>
        <w:left w:val="none" w:sz="0" w:space="0" w:color="auto"/>
        <w:bottom w:val="none" w:sz="0" w:space="0" w:color="auto"/>
        <w:right w:val="none" w:sz="0" w:space="0" w:color="auto"/>
      </w:divBdr>
    </w:div>
    <w:div w:id="35618022">
      <w:bodyDiv w:val="1"/>
      <w:marLeft w:val="0"/>
      <w:marRight w:val="0"/>
      <w:marTop w:val="0"/>
      <w:marBottom w:val="0"/>
      <w:divBdr>
        <w:top w:val="none" w:sz="0" w:space="0" w:color="auto"/>
        <w:left w:val="none" w:sz="0" w:space="0" w:color="auto"/>
        <w:bottom w:val="none" w:sz="0" w:space="0" w:color="auto"/>
        <w:right w:val="none" w:sz="0" w:space="0" w:color="auto"/>
      </w:divBdr>
    </w:div>
    <w:div w:id="40177446">
      <w:bodyDiv w:val="1"/>
      <w:marLeft w:val="0"/>
      <w:marRight w:val="0"/>
      <w:marTop w:val="0"/>
      <w:marBottom w:val="0"/>
      <w:divBdr>
        <w:top w:val="none" w:sz="0" w:space="0" w:color="auto"/>
        <w:left w:val="none" w:sz="0" w:space="0" w:color="auto"/>
        <w:bottom w:val="none" w:sz="0" w:space="0" w:color="auto"/>
        <w:right w:val="none" w:sz="0" w:space="0" w:color="auto"/>
      </w:divBdr>
    </w:div>
    <w:div w:id="46801997">
      <w:bodyDiv w:val="1"/>
      <w:marLeft w:val="0"/>
      <w:marRight w:val="0"/>
      <w:marTop w:val="0"/>
      <w:marBottom w:val="0"/>
      <w:divBdr>
        <w:top w:val="none" w:sz="0" w:space="0" w:color="auto"/>
        <w:left w:val="none" w:sz="0" w:space="0" w:color="auto"/>
        <w:bottom w:val="none" w:sz="0" w:space="0" w:color="auto"/>
        <w:right w:val="none" w:sz="0" w:space="0" w:color="auto"/>
      </w:divBdr>
      <w:divsChild>
        <w:div w:id="1053112890">
          <w:marLeft w:val="0"/>
          <w:marRight w:val="0"/>
          <w:marTop w:val="0"/>
          <w:marBottom w:val="0"/>
          <w:divBdr>
            <w:top w:val="none" w:sz="0" w:space="0" w:color="auto"/>
            <w:left w:val="none" w:sz="0" w:space="0" w:color="auto"/>
            <w:bottom w:val="none" w:sz="0" w:space="0" w:color="auto"/>
            <w:right w:val="none" w:sz="0" w:space="0" w:color="auto"/>
          </w:divBdr>
        </w:div>
        <w:div w:id="1284768451">
          <w:marLeft w:val="0"/>
          <w:marRight w:val="0"/>
          <w:marTop w:val="0"/>
          <w:marBottom w:val="0"/>
          <w:divBdr>
            <w:top w:val="none" w:sz="0" w:space="0" w:color="auto"/>
            <w:left w:val="none" w:sz="0" w:space="0" w:color="auto"/>
            <w:bottom w:val="none" w:sz="0" w:space="0" w:color="auto"/>
            <w:right w:val="none" w:sz="0" w:space="0" w:color="auto"/>
          </w:divBdr>
        </w:div>
      </w:divsChild>
    </w:div>
    <w:div w:id="51269871">
      <w:bodyDiv w:val="1"/>
      <w:marLeft w:val="0"/>
      <w:marRight w:val="0"/>
      <w:marTop w:val="0"/>
      <w:marBottom w:val="0"/>
      <w:divBdr>
        <w:top w:val="none" w:sz="0" w:space="0" w:color="auto"/>
        <w:left w:val="none" w:sz="0" w:space="0" w:color="auto"/>
        <w:bottom w:val="none" w:sz="0" w:space="0" w:color="auto"/>
        <w:right w:val="none" w:sz="0" w:space="0" w:color="auto"/>
      </w:divBdr>
    </w:div>
    <w:div w:id="91709056">
      <w:bodyDiv w:val="1"/>
      <w:marLeft w:val="0"/>
      <w:marRight w:val="0"/>
      <w:marTop w:val="0"/>
      <w:marBottom w:val="0"/>
      <w:divBdr>
        <w:top w:val="none" w:sz="0" w:space="0" w:color="auto"/>
        <w:left w:val="none" w:sz="0" w:space="0" w:color="auto"/>
        <w:bottom w:val="none" w:sz="0" w:space="0" w:color="auto"/>
        <w:right w:val="none" w:sz="0" w:space="0" w:color="auto"/>
      </w:divBdr>
      <w:divsChild>
        <w:div w:id="71002514">
          <w:marLeft w:val="0"/>
          <w:marRight w:val="0"/>
          <w:marTop w:val="0"/>
          <w:marBottom w:val="0"/>
          <w:divBdr>
            <w:top w:val="none" w:sz="0" w:space="0" w:color="auto"/>
            <w:left w:val="none" w:sz="0" w:space="0" w:color="auto"/>
            <w:bottom w:val="none" w:sz="0" w:space="0" w:color="auto"/>
            <w:right w:val="none" w:sz="0" w:space="0" w:color="auto"/>
          </w:divBdr>
        </w:div>
        <w:div w:id="527330982">
          <w:marLeft w:val="0"/>
          <w:marRight w:val="0"/>
          <w:marTop w:val="0"/>
          <w:marBottom w:val="0"/>
          <w:divBdr>
            <w:top w:val="none" w:sz="0" w:space="0" w:color="auto"/>
            <w:left w:val="none" w:sz="0" w:space="0" w:color="auto"/>
            <w:bottom w:val="none" w:sz="0" w:space="0" w:color="auto"/>
            <w:right w:val="none" w:sz="0" w:space="0" w:color="auto"/>
          </w:divBdr>
        </w:div>
        <w:div w:id="1171947099">
          <w:marLeft w:val="0"/>
          <w:marRight w:val="0"/>
          <w:marTop w:val="0"/>
          <w:marBottom w:val="0"/>
          <w:divBdr>
            <w:top w:val="none" w:sz="0" w:space="0" w:color="auto"/>
            <w:left w:val="none" w:sz="0" w:space="0" w:color="auto"/>
            <w:bottom w:val="none" w:sz="0" w:space="0" w:color="auto"/>
            <w:right w:val="none" w:sz="0" w:space="0" w:color="auto"/>
          </w:divBdr>
        </w:div>
      </w:divsChild>
    </w:div>
    <w:div w:id="93747284">
      <w:bodyDiv w:val="1"/>
      <w:marLeft w:val="0"/>
      <w:marRight w:val="0"/>
      <w:marTop w:val="0"/>
      <w:marBottom w:val="0"/>
      <w:divBdr>
        <w:top w:val="none" w:sz="0" w:space="0" w:color="auto"/>
        <w:left w:val="none" w:sz="0" w:space="0" w:color="auto"/>
        <w:bottom w:val="none" w:sz="0" w:space="0" w:color="auto"/>
        <w:right w:val="none" w:sz="0" w:space="0" w:color="auto"/>
      </w:divBdr>
    </w:div>
    <w:div w:id="102193051">
      <w:bodyDiv w:val="1"/>
      <w:marLeft w:val="0"/>
      <w:marRight w:val="0"/>
      <w:marTop w:val="0"/>
      <w:marBottom w:val="0"/>
      <w:divBdr>
        <w:top w:val="none" w:sz="0" w:space="0" w:color="auto"/>
        <w:left w:val="none" w:sz="0" w:space="0" w:color="auto"/>
        <w:bottom w:val="none" w:sz="0" w:space="0" w:color="auto"/>
        <w:right w:val="none" w:sz="0" w:space="0" w:color="auto"/>
      </w:divBdr>
    </w:div>
    <w:div w:id="109594063">
      <w:bodyDiv w:val="1"/>
      <w:marLeft w:val="0"/>
      <w:marRight w:val="0"/>
      <w:marTop w:val="0"/>
      <w:marBottom w:val="0"/>
      <w:divBdr>
        <w:top w:val="none" w:sz="0" w:space="0" w:color="auto"/>
        <w:left w:val="none" w:sz="0" w:space="0" w:color="auto"/>
        <w:bottom w:val="none" w:sz="0" w:space="0" w:color="auto"/>
        <w:right w:val="none" w:sz="0" w:space="0" w:color="auto"/>
      </w:divBdr>
    </w:div>
    <w:div w:id="118187270">
      <w:bodyDiv w:val="1"/>
      <w:marLeft w:val="0"/>
      <w:marRight w:val="0"/>
      <w:marTop w:val="0"/>
      <w:marBottom w:val="0"/>
      <w:divBdr>
        <w:top w:val="none" w:sz="0" w:space="0" w:color="auto"/>
        <w:left w:val="none" w:sz="0" w:space="0" w:color="auto"/>
        <w:bottom w:val="none" w:sz="0" w:space="0" w:color="auto"/>
        <w:right w:val="none" w:sz="0" w:space="0" w:color="auto"/>
      </w:divBdr>
    </w:div>
    <w:div w:id="130482340">
      <w:bodyDiv w:val="1"/>
      <w:marLeft w:val="0"/>
      <w:marRight w:val="0"/>
      <w:marTop w:val="0"/>
      <w:marBottom w:val="0"/>
      <w:divBdr>
        <w:top w:val="none" w:sz="0" w:space="0" w:color="auto"/>
        <w:left w:val="none" w:sz="0" w:space="0" w:color="auto"/>
        <w:bottom w:val="none" w:sz="0" w:space="0" w:color="auto"/>
        <w:right w:val="none" w:sz="0" w:space="0" w:color="auto"/>
      </w:divBdr>
    </w:div>
    <w:div w:id="131605233">
      <w:bodyDiv w:val="1"/>
      <w:marLeft w:val="0"/>
      <w:marRight w:val="0"/>
      <w:marTop w:val="0"/>
      <w:marBottom w:val="0"/>
      <w:divBdr>
        <w:top w:val="none" w:sz="0" w:space="0" w:color="auto"/>
        <w:left w:val="none" w:sz="0" w:space="0" w:color="auto"/>
        <w:bottom w:val="none" w:sz="0" w:space="0" w:color="auto"/>
        <w:right w:val="none" w:sz="0" w:space="0" w:color="auto"/>
      </w:divBdr>
    </w:div>
    <w:div w:id="135029858">
      <w:bodyDiv w:val="1"/>
      <w:marLeft w:val="0"/>
      <w:marRight w:val="0"/>
      <w:marTop w:val="0"/>
      <w:marBottom w:val="0"/>
      <w:divBdr>
        <w:top w:val="none" w:sz="0" w:space="0" w:color="auto"/>
        <w:left w:val="none" w:sz="0" w:space="0" w:color="auto"/>
        <w:bottom w:val="none" w:sz="0" w:space="0" w:color="auto"/>
        <w:right w:val="none" w:sz="0" w:space="0" w:color="auto"/>
      </w:divBdr>
    </w:div>
    <w:div w:id="140196015">
      <w:bodyDiv w:val="1"/>
      <w:marLeft w:val="0"/>
      <w:marRight w:val="0"/>
      <w:marTop w:val="0"/>
      <w:marBottom w:val="0"/>
      <w:divBdr>
        <w:top w:val="none" w:sz="0" w:space="0" w:color="auto"/>
        <w:left w:val="none" w:sz="0" w:space="0" w:color="auto"/>
        <w:bottom w:val="none" w:sz="0" w:space="0" w:color="auto"/>
        <w:right w:val="none" w:sz="0" w:space="0" w:color="auto"/>
      </w:divBdr>
    </w:div>
    <w:div w:id="150800732">
      <w:bodyDiv w:val="1"/>
      <w:marLeft w:val="0"/>
      <w:marRight w:val="0"/>
      <w:marTop w:val="0"/>
      <w:marBottom w:val="0"/>
      <w:divBdr>
        <w:top w:val="none" w:sz="0" w:space="0" w:color="auto"/>
        <w:left w:val="none" w:sz="0" w:space="0" w:color="auto"/>
        <w:bottom w:val="none" w:sz="0" w:space="0" w:color="auto"/>
        <w:right w:val="none" w:sz="0" w:space="0" w:color="auto"/>
      </w:divBdr>
    </w:div>
    <w:div w:id="153497838">
      <w:bodyDiv w:val="1"/>
      <w:marLeft w:val="0"/>
      <w:marRight w:val="0"/>
      <w:marTop w:val="0"/>
      <w:marBottom w:val="0"/>
      <w:divBdr>
        <w:top w:val="none" w:sz="0" w:space="0" w:color="auto"/>
        <w:left w:val="none" w:sz="0" w:space="0" w:color="auto"/>
        <w:bottom w:val="none" w:sz="0" w:space="0" w:color="auto"/>
        <w:right w:val="none" w:sz="0" w:space="0" w:color="auto"/>
      </w:divBdr>
      <w:divsChild>
        <w:div w:id="826746216">
          <w:marLeft w:val="0"/>
          <w:marRight w:val="0"/>
          <w:marTop w:val="0"/>
          <w:marBottom w:val="0"/>
          <w:divBdr>
            <w:top w:val="none" w:sz="0" w:space="0" w:color="auto"/>
            <w:left w:val="none" w:sz="0" w:space="0" w:color="auto"/>
            <w:bottom w:val="none" w:sz="0" w:space="0" w:color="auto"/>
            <w:right w:val="none" w:sz="0" w:space="0" w:color="auto"/>
          </w:divBdr>
        </w:div>
      </w:divsChild>
    </w:div>
    <w:div w:id="161092489">
      <w:bodyDiv w:val="1"/>
      <w:marLeft w:val="0"/>
      <w:marRight w:val="0"/>
      <w:marTop w:val="0"/>
      <w:marBottom w:val="0"/>
      <w:divBdr>
        <w:top w:val="none" w:sz="0" w:space="0" w:color="auto"/>
        <w:left w:val="none" w:sz="0" w:space="0" w:color="auto"/>
        <w:bottom w:val="none" w:sz="0" w:space="0" w:color="auto"/>
        <w:right w:val="none" w:sz="0" w:space="0" w:color="auto"/>
      </w:divBdr>
    </w:div>
    <w:div w:id="166290744">
      <w:bodyDiv w:val="1"/>
      <w:marLeft w:val="0"/>
      <w:marRight w:val="0"/>
      <w:marTop w:val="0"/>
      <w:marBottom w:val="0"/>
      <w:divBdr>
        <w:top w:val="none" w:sz="0" w:space="0" w:color="auto"/>
        <w:left w:val="none" w:sz="0" w:space="0" w:color="auto"/>
        <w:bottom w:val="none" w:sz="0" w:space="0" w:color="auto"/>
        <w:right w:val="none" w:sz="0" w:space="0" w:color="auto"/>
      </w:divBdr>
    </w:div>
    <w:div w:id="170293240">
      <w:bodyDiv w:val="1"/>
      <w:marLeft w:val="0"/>
      <w:marRight w:val="0"/>
      <w:marTop w:val="0"/>
      <w:marBottom w:val="0"/>
      <w:divBdr>
        <w:top w:val="none" w:sz="0" w:space="0" w:color="auto"/>
        <w:left w:val="none" w:sz="0" w:space="0" w:color="auto"/>
        <w:bottom w:val="none" w:sz="0" w:space="0" w:color="auto"/>
        <w:right w:val="none" w:sz="0" w:space="0" w:color="auto"/>
      </w:divBdr>
    </w:div>
    <w:div w:id="183203911">
      <w:bodyDiv w:val="1"/>
      <w:marLeft w:val="0"/>
      <w:marRight w:val="0"/>
      <w:marTop w:val="0"/>
      <w:marBottom w:val="0"/>
      <w:divBdr>
        <w:top w:val="none" w:sz="0" w:space="0" w:color="auto"/>
        <w:left w:val="none" w:sz="0" w:space="0" w:color="auto"/>
        <w:bottom w:val="none" w:sz="0" w:space="0" w:color="auto"/>
        <w:right w:val="none" w:sz="0" w:space="0" w:color="auto"/>
      </w:divBdr>
    </w:div>
    <w:div w:id="187833735">
      <w:bodyDiv w:val="1"/>
      <w:marLeft w:val="0"/>
      <w:marRight w:val="0"/>
      <w:marTop w:val="0"/>
      <w:marBottom w:val="0"/>
      <w:divBdr>
        <w:top w:val="none" w:sz="0" w:space="0" w:color="auto"/>
        <w:left w:val="none" w:sz="0" w:space="0" w:color="auto"/>
        <w:bottom w:val="none" w:sz="0" w:space="0" w:color="auto"/>
        <w:right w:val="none" w:sz="0" w:space="0" w:color="auto"/>
      </w:divBdr>
    </w:div>
    <w:div w:id="195119444">
      <w:bodyDiv w:val="1"/>
      <w:marLeft w:val="0"/>
      <w:marRight w:val="0"/>
      <w:marTop w:val="0"/>
      <w:marBottom w:val="0"/>
      <w:divBdr>
        <w:top w:val="none" w:sz="0" w:space="0" w:color="auto"/>
        <w:left w:val="none" w:sz="0" w:space="0" w:color="auto"/>
        <w:bottom w:val="none" w:sz="0" w:space="0" w:color="auto"/>
        <w:right w:val="none" w:sz="0" w:space="0" w:color="auto"/>
      </w:divBdr>
    </w:div>
    <w:div w:id="203298769">
      <w:bodyDiv w:val="1"/>
      <w:marLeft w:val="0"/>
      <w:marRight w:val="0"/>
      <w:marTop w:val="0"/>
      <w:marBottom w:val="0"/>
      <w:divBdr>
        <w:top w:val="none" w:sz="0" w:space="0" w:color="auto"/>
        <w:left w:val="none" w:sz="0" w:space="0" w:color="auto"/>
        <w:bottom w:val="none" w:sz="0" w:space="0" w:color="auto"/>
        <w:right w:val="none" w:sz="0" w:space="0" w:color="auto"/>
      </w:divBdr>
    </w:div>
    <w:div w:id="205609523">
      <w:bodyDiv w:val="1"/>
      <w:marLeft w:val="0"/>
      <w:marRight w:val="0"/>
      <w:marTop w:val="0"/>
      <w:marBottom w:val="0"/>
      <w:divBdr>
        <w:top w:val="none" w:sz="0" w:space="0" w:color="auto"/>
        <w:left w:val="none" w:sz="0" w:space="0" w:color="auto"/>
        <w:bottom w:val="none" w:sz="0" w:space="0" w:color="auto"/>
        <w:right w:val="none" w:sz="0" w:space="0" w:color="auto"/>
      </w:divBdr>
    </w:div>
    <w:div w:id="209928463">
      <w:bodyDiv w:val="1"/>
      <w:marLeft w:val="0"/>
      <w:marRight w:val="0"/>
      <w:marTop w:val="0"/>
      <w:marBottom w:val="0"/>
      <w:divBdr>
        <w:top w:val="none" w:sz="0" w:space="0" w:color="auto"/>
        <w:left w:val="none" w:sz="0" w:space="0" w:color="auto"/>
        <w:bottom w:val="none" w:sz="0" w:space="0" w:color="auto"/>
        <w:right w:val="none" w:sz="0" w:space="0" w:color="auto"/>
      </w:divBdr>
    </w:div>
    <w:div w:id="210197425">
      <w:bodyDiv w:val="1"/>
      <w:marLeft w:val="0"/>
      <w:marRight w:val="0"/>
      <w:marTop w:val="0"/>
      <w:marBottom w:val="0"/>
      <w:divBdr>
        <w:top w:val="none" w:sz="0" w:space="0" w:color="auto"/>
        <w:left w:val="none" w:sz="0" w:space="0" w:color="auto"/>
        <w:bottom w:val="none" w:sz="0" w:space="0" w:color="auto"/>
        <w:right w:val="none" w:sz="0" w:space="0" w:color="auto"/>
      </w:divBdr>
    </w:div>
    <w:div w:id="210271582">
      <w:bodyDiv w:val="1"/>
      <w:marLeft w:val="0"/>
      <w:marRight w:val="0"/>
      <w:marTop w:val="0"/>
      <w:marBottom w:val="0"/>
      <w:divBdr>
        <w:top w:val="none" w:sz="0" w:space="0" w:color="auto"/>
        <w:left w:val="none" w:sz="0" w:space="0" w:color="auto"/>
        <w:bottom w:val="none" w:sz="0" w:space="0" w:color="auto"/>
        <w:right w:val="none" w:sz="0" w:space="0" w:color="auto"/>
      </w:divBdr>
    </w:div>
    <w:div w:id="220213335">
      <w:bodyDiv w:val="1"/>
      <w:marLeft w:val="0"/>
      <w:marRight w:val="0"/>
      <w:marTop w:val="0"/>
      <w:marBottom w:val="0"/>
      <w:divBdr>
        <w:top w:val="none" w:sz="0" w:space="0" w:color="auto"/>
        <w:left w:val="none" w:sz="0" w:space="0" w:color="auto"/>
        <w:bottom w:val="none" w:sz="0" w:space="0" w:color="auto"/>
        <w:right w:val="none" w:sz="0" w:space="0" w:color="auto"/>
      </w:divBdr>
    </w:div>
    <w:div w:id="223489733">
      <w:bodyDiv w:val="1"/>
      <w:marLeft w:val="0"/>
      <w:marRight w:val="0"/>
      <w:marTop w:val="0"/>
      <w:marBottom w:val="0"/>
      <w:divBdr>
        <w:top w:val="none" w:sz="0" w:space="0" w:color="auto"/>
        <w:left w:val="none" w:sz="0" w:space="0" w:color="auto"/>
        <w:bottom w:val="none" w:sz="0" w:space="0" w:color="auto"/>
        <w:right w:val="none" w:sz="0" w:space="0" w:color="auto"/>
      </w:divBdr>
    </w:div>
    <w:div w:id="227351855">
      <w:bodyDiv w:val="1"/>
      <w:marLeft w:val="0"/>
      <w:marRight w:val="0"/>
      <w:marTop w:val="0"/>
      <w:marBottom w:val="0"/>
      <w:divBdr>
        <w:top w:val="none" w:sz="0" w:space="0" w:color="auto"/>
        <w:left w:val="none" w:sz="0" w:space="0" w:color="auto"/>
        <w:bottom w:val="none" w:sz="0" w:space="0" w:color="auto"/>
        <w:right w:val="none" w:sz="0" w:space="0" w:color="auto"/>
      </w:divBdr>
    </w:div>
    <w:div w:id="245506196">
      <w:bodyDiv w:val="1"/>
      <w:marLeft w:val="0"/>
      <w:marRight w:val="0"/>
      <w:marTop w:val="0"/>
      <w:marBottom w:val="0"/>
      <w:divBdr>
        <w:top w:val="none" w:sz="0" w:space="0" w:color="auto"/>
        <w:left w:val="none" w:sz="0" w:space="0" w:color="auto"/>
        <w:bottom w:val="none" w:sz="0" w:space="0" w:color="auto"/>
        <w:right w:val="none" w:sz="0" w:space="0" w:color="auto"/>
      </w:divBdr>
      <w:divsChild>
        <w:div w:id="875847938">
          <w:marLeft w:val="0"/>
          <w:marRight w:val="0"/>
          <w:marTop w:val="0"/>
          <w:marBottom w:val="0"/>
          <w:divBdr>
            <w:top w:val="none" w:sz="0" w:space="0" w:color="auto"/>
            <w:left w:val="none" w:sz="0" w:space="0" w:color="auto"/>
            <w:bottom w:val="none" w:sz="0" w:space="0" w:color="auto"/>
            <w:right w:val="none" w:sz="0" w:space="0" w:color="auto"/>
          </w:divBdr>
        </w:div>
        <w:div w:id="952370563">
          <w:marLeft w:val="0"/>
          <w:marRight w:val="0"/>
          <w:marTop w:val="0"/>
          <w:marBottom w:val="0"/>
          <w:divBdr>
            <w:top w:val="none" w:sz="0" w:space="0" w:color="auto"/>
            <w:left w:val="none" w:sz="0" w:space="0" w:color="auto"/>
            <w:bottom w:val="none" w:sz="0" w:space="0" w:color="auto"/>
            <w:right w:val="none" w:sz="0" w:space="0" w:color="auto"/>
          </w:divBdr>
        </w:div>
        <w:div w:id="1822035959">
          <w:marLeft w:val="0"/>
          <w:marRight w:val="0"/>
          <w:marTop w:val="0"/>
          <w:marBottom w:val="0"/>
          <w:divBdr>
            <w:top w:val="none" w:sz="0" w:space="0" w:color="auto"/>
            <w:left w:val="none" w:sz="0" w:space="0" w:color="auto"/>
            <w:bottom w:val="none" w:sz="0" w:space="0" w:color="auto"/>
            <w:right w:val="none" w:sz="0" w:space="0" w:color="auto"/>
          </w:divBdr>
        </w:div>
        <w:div w:id="1998412634">
          <w:marLeft w:val="0"/>
          <w:marRight w:val="0"/>
          <w:marTop w:val="0"/>
          <w:marBottom w:val="0"/>
          <w:divBdr>
            <w:top w:val="none" w:sz="0" w:space="0" w:color="auto"/>
            <w:left w:val="none" w:sz="0" w:space="0" w:color="auto"/>
            <w:bottom w:val="none" w:sz="0" w:space="0" w:color="auto"/>
            <w:right w:val="none" w:sz="0" w:space="0" w:color="auto"/>
          </w:divBdr>
        </w:div>
      </w:divsChild>
    </w:div>
    <w:div w:id="246425036">
      <w:bodyDiv w:val="1"/>
      <w:marLeft w:val="0"/>
      <w:marRight w:val="0"/>
      <w:marTop w:val="0"/>
      <w:marBottom w:val="0"/>
      <w:divBdr>
        <w:top w:val="none" w:sz="0" w:space="0" w:color="auto"/>
        <w:left w:val="none" w:sz="0" w:space="0" w:color="auto"/>
        <w:bottom w:val="none" w:sz="0" w:space="0" w:color="auto"/>
        <w:right w:val="none" w:sz="0" w:space="0" w:color="auto"/>
      </w:divBdr>
    </w:div>
    <w:div w:id="250627588">
      <w:bodyDiv w:val="1"/>
      <w:marLeft w:val="0"/>
      <w:marRight w:val="0"/>
      <w:marTop w:val="0"/>
      <w:marBottom w:val="0"/>
      <w:divBdr>
        <w:top w:val="none" w:sz="0" w:space="0" w:color="auto"/>
        <w:left w:val="none" w:sz="0" w:space="0" w:color="auto"/>
        <w:bottom w:val="none" w:sz="0" w:space="0" w:color="auto"/>
        <w:right w:val="none" w:sz="0" w:space="0" w:color="auto"/>
      </w:divBdr>
    </w:div>
    <w:div w:id="253898155">
      <w:bodyDiv w:val="1"/>
      <w:marLeft w:val="0"/>
      <w:marRight w:val="0"/>
      <w:marTop w:val="0"/>
      <w:marBottom w:val="0"/>
      <w:divBdr>
        <w:top w:val="none" w:sz="0" w:space="0" w:color="auto"/>
        <w:left w:val="none" w:sz="0" w:space="0" w:color="auto"/>
        <w:bottom w:val="none" w:sz="0" w:space="0" w:color="auto"/>
        <w:right w:val="none" w:sz="0" w:space="0" w:color="auto"/>
      </w:divBdr>
    </w:div>
    <w:div w:id="255865108">
      <w:bodyDiv w:val="1"/>
      <w:marLeft w:val="0"/>
      <w:marRight w:val="0"/>
      <w:marTop w:val="0"/>
      <w:marBottom w:val="0"/>
      <w:divBdr>
        <w:top w:val="none" w:sz="0" w:space="0" w:color="auto"/>
        <w:left w:val="none" w:sz="0" w:space="0" w:color="auto"/>
        <w:bottom w:val="none" w:sz="0" w:space="0" w:color="auto"/>
        <w:right w:val="none" w:sz="0" w:space="0" w:color="auto"/>
      </w:divBdr>
    </w:div>
    <w:div w:id="256141154">
      <w:bodyDiv w:val="1"/>
      <w:marLeft w:val="0"/>
      <w:marRight w:val="0"/>
      <w:marTop w:val="0"/>
      <w:marBottom w:val="0"/>
      <w:divBdr>
        <w:top w:val="none" w:sz="0" w:space="0" w:color="auto"/>
        <w:left w:val="none" w:sz="0" w:space="0" w:color="auto"/>
        <w:bottom w:val="none" w:sz="0" w:space="0" w:color="auto"/>
        <w:right w:val="none" w:sz="0" w:space="0" w:color="auto"/>
      </w:divBdr>
    </w:div>
    <w:div w:id="268240032">
      <w:bodyDiv w:val="1"/>
      <w:marLeft w:val="0"/>
      <w:marRight w:val="0"/>
      <w:marTop w:val="0"/>
      <w:marBottom w:val="0"/>
      <w:divBdr>
        <w:top w:val="none" w:sz="0" w:space="0" w:color="auto"/>
        <w:left w:val="none" w:sz="0" w:space="0" w:color="auto"/>
        <w:bottom w:val="none" w:sz="0" w:space="0" w:color="auto"/>
        <w:right w:val="none" w:sz="0" w:space="0" w:color="auto"/>
      </w:divBdr>
    </w:div>
    <w:div w:id="269823475">
      <w:bodyDiv w:val="1"/>
      <w:marLeft w:val="0"/>
      <w:marRight w:val="0"/>
      <w:marTop w:val="0"/>
      <w:marBottom w:val="0"/>
      <w:divBdr>
        <w:top w:val="none" w:sz="0" w:space="0" w:color="auto"/>
        <w:left w:val="none" w:sz="0" w:space="0" w:color="auto"/>
        <w:bottom w:val="none" w:sz="0" w:space="0" w:color="auto"/>
        <w:right w:val="none" w:sz="0" w:space="0" w:color="auto"/>
      </w:divBdr>
    </w:div>
    <w:div w:id="285548125">
      <w:bodyDiv w:val="1"/>
      <w:marLeft w:val="0"/>
      <w:marRight w:val="0"/>
      <w:marTop w:val="0"/>
      <w:marBottom w:val="0"/>
      <w:divBdr>
        <w:top w:val="none" w:sz="0" w:space="0" w:color="auto"/>
        <w:left w:val="none" w:sz="0" w:space="0" w:color="auto"/>
        <w:bottom w:val="none" w:sz="0" w:space="0" w:color="auto"/>
        <w:right w:val="none" w:sz="0" w:space="0" w:color="auto"/>
      </w:divBdr>
    </w:div>
    <w:div w:id="288317046">
      <w:bodyDiv w:val="1"/>
      <w:marLeft w:val="0"/>
      <w:marRight w:val="0"/>
      <w:marTop w:val="0"/>
      <w:marBottom w:val="0"/>
      <w:divBdr>
        <w:top w:val="none" w:sz="0" w:space="0" w:color="auto"/>
        <w:left w:val="none" w:sz="0" w:space="0" w:color="auto"/>
        <w:bottom w:val="none" w:sz="0" w:space="0" w:color="auto"/>
        <w:right w:val="none" w:sz="0" w:space="0" w:color="auto"/>
      </w:divBdr>
    </w:div>
    <w:div w:id="316033823">
      <w:bodyDiv w:val="1"/>
      <w:marLeft w:val="0"/>
      <w:marRight w:val="0"/>
      <w:marTop w:val="0"/>
      <w:marBottom w:val="0"/>
      <w:divBdr>
        <w:top w:val="none" w:sz="0" w:space="0" w:color="auto"/>
        <w:left w:val="none" w:sz="0" w:space="0" w:color="auto"/>
        <w:bottom w:val="none" w:sz="0" w:space="0" w:color="auto"/>
        <w:right w:val="none" w:sz="0" w:space="0" w:color="auto"/>
      </w:divBdr>
    </w:div>
    <w:div w:id="322780859">
      <w:bodyDiv w:val="1"/>
      <w:marLeft w:val="0"/>
      <w:marRight w:val="0"/>
      <w:marTop w:val="0"/>
      <w:marBottom w:val="0"/>
      <w:divBdr>
        <w:top w:val="none" w:sz="0" w:space="0" w:color="auto"/>
        <w:left w:val="none" w:sz="0" w:space="0" w:color="auto"/>
        <w:bottom w:val="none" w:sz="0" w:space="0" w:color="auto"/>
        <w:right w:val="none" w:sz="0" w:space="0" w:color="auto"/>
      </w:divBdr>
    </w:div>
    <w:div w:id="338704986">
      <w:bodyDiv w:val="1"/>
      <w:marLeft w:val="0"/>
      <w:marRight w:val="0"/>
      <w:marTop w:val="0"/>
      <w:marBottom w:val="0"/>
      <w:divBdr>
        <w:top w:val="none" w:sz="0" w:space="0" w:color="auto"/>
        <w:left w:val="none" w:sz="0" w:space="0" w:color="auto"/>
        <w:bottom w:val="none" w:sz="0" w:space="0" w:color="auto"/>
        <w:right w:val="none" w:sz="0" w:space="0" w:color="auto"/>
      </w:divBdr>
      <w:divsChild>
        <w:div w:id="750390307">
          <w:marLeft w:val="0"/>
          <w:marRight w:val="0"/>
          <w:marTop w:val="0"/>
          <w:marBottom w:val="0"/>
          <w:divBdr>
            <w:top w:val="none" w:sz="0" w:space="0" w:color="auto"/>
            <w:left w:val="none" w:sz="0" w:space="0" w:color="auto"/>
            <w:bottom w:val="none" w:sz="0" w:space="0" w:color="auto"/>
            <w:right w:val="none" w:sz="0" w:space="0" w:color="auto"/>
          </w:divBdr>
        </w:div>
      </w:divsChild>
    </w:div>
    <w:div w:id="353771908">
      <w:bodyDiv w:val="1"/>
      <w:marLeft w:val="0"/>
      <w:marRight w:val="0"/>
      <w:marTop w:val="0"/>
      <w:marBottom w:val="0"/>
      <w:divBdr>
        <w:top w:val="none" w:sz="0" w:space="0" w:color="auto"/>
        <w:left w:val="none" w:sz="0" w:space="0" w:color="auto"/>
        <w:bottom w:val="none" w:sz="0" w:space="0" w:color="auto"/>
        <w:right w:val="none" w:sz="0" w:space="0" w:color="auto"/>
      </w:divBdr>
    </w:div>
    <w:div w:id="362555635">
      <w:bodyDiv w:val="1"/>
      <w:marLeft w:val="0"/>
      <w:marRight w:val="0"/>
      <w:marTop w:val="0"/>
      <w:marBottom w:val="0"/>
      <w:divBdr>
        <w:top w:val="none" w:sz="0" w:space="0" w:color="auto"/>
        <w:left w:val="none" w:sz="0" w:space="0" w:color="auto"/>
        <w:bottom w:val="none" w:sz="0" w:space="0" w:color="auto"/>
        <w:right w:val="none" w:sz="0" w:space="0" w:color="auto"/>
      </w:divBdr>
    </w:div>
    <w:div w:id="364210884">
      <w:bodyDiv w:val="1"/>
      <w:marLeft w:val="0"/>
      <w:marRight w:val="0"/>
      <w:marTop w:val="0"/>
      <w:marBottom w:val="0"/>
      <w:divBdr>
        <w:top w:val="none" w:sz="0" w:space="0" w:color="auto"/>
        <w:left w:val="none" w:sz="0" w:space="0" w:color="auto"/>
        <w:bottom w:val="none" w:sz="0" w:space="0" w:color="auto"/>
        <w:right w:val="none" w:sz="0" w:space="0" w:color="auto"/>
      </w:divBdr>
    </w:div>
    <w:div w:id="365132986">
      <w:bodyDiv w:val="1"/>
      <w:marLeft w:val="0"/>
      <w:marRight w:val="0"/>
      <w:marTop w:val="0"/>
      <w:marBottom w:val="0"/>
      <w:divBdr>
        <w:top w:val="none" w:sz="0" w:space="0" w:color="auto"/>
        <w:left w:val="none" w:sz="0" w:space="0" w:color="auto"/>
        <w:bottom w:val="none" w:sz="0" w:space="0" w:color="auto"/>
        <w:right w:val="none" w:sz="0" w:space="0" w:color="auto"/>
      </w:divBdr>
    </w:div>
    <w:div w:id="365570607">
      <w:bodyDiv w:val="1"/>
      <w:marLeft w:val="0"/>
      <w:marRight w:val="0"/>
      <w:marTop w:val="0"/>
      <w:marBottom w:val="0"/>
      <w:divBdr>
        <w:top w:val="none" w:sz="0" w:space="0" w:color="auto"/>
        <w:left w:val="none" w:sz="0" w:space="0" w:color="auto"/>
        <w:bottom w:val="none" w:sz="0" w:space="0" w:color="auto"/>
        <w:right w:val="none" w:sz="0" w:space="0" w:color="auto"/>
      </w:divBdr>
    </w:div>
    <w:div w:id="382631852">
      <w:bodyDiv w:val="1"/>
      <w:marLeft w:val="0"/>
      <w:marRight w:val="0"/>
      <w:marTop w:val="0"/>
      <w:marBottom w:val="0"/>
      <w:divBdr>
        <w:top w:val="none" w:sz="0" w:space="0" w:color="auto"/>
        <w:left w:val="none" w:sz="0" w:space="0" w:color="auto"/>
        <w:bottom w:val="none" w:sz="0" w:space="0" w:color="auto"/>
        <w:right w:val="none" w:sz="0" w:space="0" w:color="auto"/>
      </w:divBdr>
    </w:div>
    <w:div w:id="383454646">
      <w:bodyDiv w:val="1"/>
      <w:marLeft w:val="0"/>
      <w:marRight w:val="0"/>
      <w:marTop w:val="0"/>
      <w:marBottom w:val="0"/>
      <w:divBdr>
        <w:top w:val="none" w:sz="0" w:space="0" w:color="auto"/>
        <w:left w:val="none" w:sz="0" w:space="0" w:color="auto"/>
        <w:bottom w:val="none" w:sz="0" w:space="0" w:color="auto"/>
        <w:right w:val="none" w:sz="0" w:space="0" w:color="auto"/>
      </w:divBdr>
    </w:div>
    <w:div w:id="394667417">
      <w:bodyDiv w:val="1"/>
      <w:marLeft w:val="0"/>
      <w:marRight w:val="0"/>
      <w:marTop w:val="0"/>
      <w:marBottom w:val="0"/>
      <w:divBdr>
        <w:top w:val="none" w:sz="0" w:space="0" w:color="auto"/>
        <w:left w:val="none" w:sz="0" w:space="0" w:color="auto"/>
        <w:bottom w:val="none" w:sz="0" w:space="0" w:color="auto"/>
        <w:right w:val="none" w:sz="0" w:space="0" w:color="auto"/>
      </w:divBdr>
    </w:div>
    <w:div w:id="399645090">
      <w:bodyDiv w:val="1"/>
      <w:marLeft w:val="0"/>
      <w:marRight w:val="0"/>
      <w:marTop w:val="0"/>
      <w:marBottom w:val="0"/>
      <w:divBdr>
        <w:top w:val="none" w:sz="0" w:space="0" w:color="auto"/>
        <w:left w:val="none" w:sz="0" w:space="0" w:color="auto"/>
        <w:bottom w:val="none" w:sz="0" w:space="0" w:color="auto"/>
        <w:right w:val="none" w:sz="0" w:space="0" w:color="auto"/>
      </w:divBdr>
    </w:div>
    <w:div w:id="401679214">
      <w:bodyDiv w:val="1"/>
      <w:marLeft w:val="0"/>
      <w:marRight w:val="0"/>
      <w:marTop w:val="0"/>
      <w:marBottom w:val="0"/>
      <w:divBdr>
        <w:top w:val="none" w:sz="0" w:space="0" w:color="auto"/>
        <w:left w:val="none" w:sz="0" w:space="0" w:color="auto"/>
        <w:bottom w:val="none" w:sz="0" w:space="0" w:color="auto"/>
        <w:right w:val="none" w:sz="0" w:space="0" w:color="auto"/>
      </w:divBdr>
    </w:div>
    <w:div w:id="412968243">
      <w:bodyDiv w:val="1"/>
      <w:marLeft w:val="0"/>
      <w:marRight w:val="0"/>
      <w:marTop w:val="0"/>
      <w:marBottom w:val="0"/>
      <w:divBdr>
        <w:top w:val="none" w:sz="0" w:space="0" w:color="auto"/>
        <w:left w:val="none" w:sz="0" w:space="0" w:color="auto"/>
        <w:bottom w:val="none" w:sz="0" w:space="0" w:color="auto"/>
        <w:right w:val="none" w:sz="0" w:space="0" w:color="auto"/>
      </w:divBdr>
      <w:divsChild>
        <w:div w:id="1589266988">
          <w:marLeft w:val="446"/>
          <w:marRight w:val="0"/>
          <w:marTop w:val="0"/>
          <w:marBottom w:val="0"/>
          <w:divBdr>
            <w:top w:val="none" w:sz="0" w:space="0" w:color="auto"/>
            <w:left w:val="none" w:sz="0" w:space="0" w:color="auto"/>
            <w:bottom w:val="none" w:sz="0" w:space="0" w:color="auto"/>
            <w:right w:val="none" w:sz="0" w:space="0" w:color="auto"/>
          </w:divBdr>
        </w:div>
      </w:divsChild>
    </w:div>
    <w:div w:id="431362973">
      <w:bodyDiv w:val="1"/>
      <w:marLeft w:val="0"/>
      <w:marRight w:val="0"/>
      <w:marTop w:val="0"/>
      <w:marBottom w:val="0"/>
      <w:divBdr>
        <w:top w:val="none" w:sz="0" w:space="0" w:color="auto"/>
        <w:left w:val="none" w:sz="0" w:space="0" w:color="auto"/>
        <w:bottom w:val="none" w:sz="0" w:space="0" w:color="auto"/>
        <w:right w:val="none" w:sz="0" w:space="0" w:color="auto"/>
      </w:divBdr>
    </w:div>
    <w:div w:id="433792346">
      <w:bodyDiv w:val="1"/>
      <w:marLeft w:val="0"/>
      <w:marRight w:val="0"/>
      <w:marTop w:val="0"/>
      <w:marBottom w:val="0"/>
      <w:divBdr>
        <w:top w:val="none" w:sz="0" w:space="0" w:color="auto"/>
        <w:left w:val="none" w:sz="0" w:space="0" w:color="auto"/>
        <w:bottom w:val="none" w:sz="0" w:space="0" w:color="auto"/>
        <w:right w:val="none" w:sz="0" w:space="0" w:color="auto"/>
      </w:divBdr>
    </w:div>
    <w:div w:id="441075911">
      <w:bodyDiv w:val="1"/>
      <w:marLeft w:val="0"/>
      <w:marRight w:val="0"/>
      <w:marTop w:val="0"/>
      <w:marBottom w:val="0"/>
      <w:divBdr>
        <w:top w:val="none" w:sz="0" w:space="0" w:color="auto"/>
        <w:left w:val="none" w:sz="0" w:space="0" w:color="auto"/>
        <w:bottom w:val="none" w:sz="0" w:space="0" w:color="auto"/>
        <w:right w:val="none" w:sz="0" w:space="0" w:color="auto"/>
      </w:divBdr>
    </w:div>
    <w:div w:id="441264024">
      <w:bodyDiv w:val="1"/>
      <w:marLeft w:val="0"/>
      <w:marRight w:val="0"/>
      <w:marTop w:val="0"/>
      <w:marBottom w:val="0"/>
      <w:divBdr>
        <w:top w:val="none" w:sz="0" w:space="0" w:color="auto"/>
        <w:left w:val="none" w:sz="0" w:space="0" w:color="auto"/>
        <w:bottom w:val="none" w:sz="0" w:space="0" w:color="auto"/>
        <w:right w:val="none" w:sz="0" w:space="0" w:color="auto"/>
      </w:divBdr>
    </w:div>
    <w:div w:id="441998169">
      <w:bodyDiv w:val="1"/>
      <w:marLeft w:val="0"/>
      <w:marRight w:val="0"/>
      <w:marTop w:val="0"/>
      <w:marBottom w:val="0"/>
      <w:divBdr>
        <w:top w:val="none" w:sz="0" w:space="0" w:color="auto"/>
        <w:left w:val="none" w:sz="0" w:space="0" w:color="auto"/>
        <w:bottom w:val="none" w:sz="0" w:space="0" w:color="auto"/>
        <w:right w:val="none" w:sz="0" w:space="0" w:color="auto"/>
      </w:divBdr>
    </w:div>
    <w:div w:id="448163131">
      <w:bodyDiv w:val="1"/>
      <w:marLeft w:val="0"/>
      <w:marRight w:val="0"/>
      <w:marTop w:val="0"/>
      <w:marBottom w:val="0"/>
      <w:divBdr>
        <w:top w:val="none" w:sz="0" w:space="0" w:color="auto"/>
        <w:left w:val="none" w:sz="0" w:space="0" w:color="auto"/>
        <w:bottom w:val="none" w:sz="0" w:space="0" w:color="auto"/>
        <w:right w:val="none" w:sz="0" w:space="0" w:color="auto"/>
      </w:divBdr>
    </w:div>
    <w:div w:id="474683401">
      <w:bodyDiv w:val="1"/>
      <w:marLeft w:val="0"/>
      <w:marRight w:val="0"/>
      <w:marTop w:val="0"/>
      <w:marBottom w:val="0"/>
      <w:divBdr>
        <w:top w:val="none" w:sz="0" w:space="0" w:color="auto"/>
        <w:left w:val="none" w:sz="0" w:space="0" w:color="auto"/>
        <w:bottom w:val="none" w:sz="0" w:space="0" w:color="auto"/>
        <w:right w:val="none" w:sz="0" w:space="0" w:color="auto"/>
      </w:divBdr>
    </w:div>
    <w:div w:id="479541660">
      <w:bodyDiv w:val="1"/>
      <w:marLeft w:val="0"/>
      <w:marRight w:val="0"/>
      <w:marTop w:val="0"/>
      <w:marBottom w:val="0"/>
      <w:divBdr>
        <w:top w:val="none" w:sz="0" w:space="0" w:color="auto"/>
        <w:left w:val="none" w:sz="0" w:space="0" w:color="auto"/>
        <w:bottom w:val="none" w:sz="0" w:space="0" w:color="auto"/>
        <w:right w:val="none" w:sz="0" w:space="0" w:color="auto"/>
      </w:divBdr>
    </w:div>
    <w:div w:id="496728561">
      <w:bodyDiv w:val="1"/>
      <w:marLeft w:val="0"/>
      <w:marRight w:val="0"/>
      <w:marTop w:val="0"/>
      <w:marBottom w:val="0"/>
      <w:divBdr>
        <w:top w:val="none" w:sz="0" w:space="0" w:color="auto"/>
        <w:left w:val="none" w:sz="0" w:space="0" w:color="auto"/>
        <w:bottom w:val="none" w:sz="0" w:space="0" w:color="auto"/>
        <w:right w:val="none" w:sz="0" w:space="0" w:color="auto"/>
      </w:divBdr>
    </w:div>
    <w:div w:id="502359105">
      <w:bodyDiv w:val="1"/>
      <w:marLeft w:val="0"/>
      <w:marRight w:val="0"/>
      <w:marTop w:val="0"/>
      <w:marBottom w:val="0"/>
      <w:divBdr>
        <w:top w:val="none" w:sz="0" w:space="0" w:color="auto"/>
        <w:left w:val="none" w:sz="0" w:space="0" w:color="auto"/>
        <w:bottom w:val="none" w:sz="0" w:space="0" w:color="auto"/>
        <w:right w:val="none" w:sz="0" w:space="0" w:color="auto"/>
      </w:divBdr>
    </w:div>
    <w:div w:id="506752578">
      <w:bodyDiv w:val="1"/>
      <w:marLeft w:val="0"/>
      <w:marRight w:val="0"/>
      <w:marTop w:val="0"/>
      <w:marBottom w:val="0"/>
      <w:divBdr>
        <w:top w:val="none" w:sz="0" w:space="0" w:color="auto"/>
        <w:left w:val="none" w:sz="0" w:space="0" w:color="auto"/>
        <w:bottom w:val="none" w:sz="0" w:space="0" w:color="auto"/>
        <w:right w:val="none" w:sz="0" w:space="0" w:color="auto"/>
      </w:divBdr>
    </w:div>
    <w:div w:id="507141663">
      <w:bodyDiv w:val="1"/>
      <w:marLeft w:val="0"/>
      <w:marRight w:val="0"/>
      <w:marTop w:val="0"/>
      <w:marBottom w:val="0"/>
      <w:divBdr>
        <w:top w:val="none" w:sz="0" w:space="0" w:color="auto"/>
        <w:left w:val="none" w:sz="0" w:space="0" w:color="auto"/>
        <w:bottom w:val="none" w:sz="0" w:space="0" w:color="auto"/>
        <w:right w:val="none" w:sz="0" w:space="0" w:color="auto"/>
      </w:divBdr>
    </w:div>
    <w:div w:id="523909786">
      <w:bodyDiv w:val="1"/>
      <w:marLeft w:val="0"/>
      <w:marRight w:val="0"/>
      <w:marTop w:val="0"/>
      <w:marBottom w:val="0"/>
      <w:divBdr>
        <w:top w:val="none" w:sz="0" w:space="0" w:color="auto"/>
        <w:left w:val="none" w:sz="0" w:space="0" w:color="auto"/>
        <w:bottom w:val="none" w:sz="0" w:space="0" w:color="auto"/>
        <w:right w:val="none" w:sz="0" w:space="0" w:color="auto"/>
      </w:divBdr>
    </w:div>
    <w:div w:id="524027180">
      <w:bodyDiv w:val="1"/>
      <w:marLeft w:val="0"/>
      <w:marRight w:val="0"/>
      <w:marTop w:val="0"/>
      <w:marBottom w:val="0"/>
      <w:divBdr>
        <w:top w:val="none" w:sz="0" w:space="0" w:color="auto"/>
        <w:left w:val="none" w:sz="0" w:space="0" w:color="auto"/>
        <w:bottom w:val="none" w:sz="0" w:space="0" w:color="auto"/>
        <w:right w:val="none" w:sz="0" w:space="0" w:color="auto"/>
      </w:divBdr>
    </w:div>
    <w:div w:id="532039913">
      <w:bodyDiv w:val="1"/>
      <w:marLeft w:val="0"/>
      <w:marRight w:val="0"/>
      <w:marTop w:val="0"/>
      <w:marBottom w:val="0"/>
      <w:divBdr>
        <w:top w:val="none" w:sz="0" w:space="0" w:color="auto"/>
        <w:left w:val="none" w:sz="0" w:space="0" w:color="auto"/>
        <w:bottom w:val="none" w:sz="0" w:space="0" w:color="auto"/>
        <w:right w:val="none" w:sz="0" w:space="0" w:color="auto"/>
      </w:divBdr>
    </w:div>
    <w:div w:id="532695871">
      <w:bodyDiv w:val="1"/>
      <w:marLeft w:val="0"/>
      <w:marRight w:val="0"/>
      <w:marTop w:val="0"/>
      <w:marBottom w:val="0"/>
      <w:divBdr>
        <w:top w:val="none" w:sz="0" w:space="0" w:color="auto"/>
        <w:left w:val="none" w:sz="0" w:space="0" w:color="auto"/>
        <w:bottom w:val="none" w:sz="0" w:space="0" w:color="auto"/>
        <w:right w:val="none" w:sz="0" w:space="0" w:color="auto"/>
      </w:divBdr>
    </w:div>
    <w:div w:id="543058866">
      <w:bodyDiv w:val="1"/>
      <w:marLeft w:val="0"/>
      <w:marRight w:val="0"/>
      <w:marTop w:val="0"/>
      <w:marBottom w:val="0"/>
      <w:divBdr>
        <w:top w:val="none" w:sz="0" w:space="0" w:color="auto"/>
        <w:left w:val="none" w:sz="0" w:space="0" w:color="auto"/>
        <w:bottom w:val="none" w:sz="0" w:space="0" w:color="auto"/>
        <w:right w:val="none" w:sz="0" w:space="0" w:color="auto"/>
      </w:divBdr>
    </w:div>
    <w:div w:id="543298409">
      <w:bodyDiv w:val="1"/>
      <w:marLeft w:val="0"/>
      <w:marRight w:val="0"/>
      <w:marTop w:val="0"/>
      <w:marBottom w:val="0"/>
      <w:divBdr>
        <w:top w:val="none" w:sz="0" w:space="0" w:color="auto"/>
        <w:left w:val="none" w:sz="0" w:space="0" w:color="auto"/>
        <w:bottom w:val="none" w:sz="0" w:space="0" w:color="auto"/>
        <w:right w:val="none" w:sz="0" w:space="0" w:color="auto"/>
      </w:divBdr>
    </w:div>
    <w:div w:id="559750658">
      <w:bodyDiv w:val="1"/>
      <w:marLeft w:val="0"/>
      <w:marRight w:val="0"/>
      <w:marTop w:val="0"/>
      <w:marBottom w:val="0"/>
      <w:divBdr>
        <w:top w:val="none" w:sz="0" w:space="0" w:color="auto"/>
        <w:left w:val="none" w:sz="0" w:space="0" w:color="auto"/>
        <w:bottom w:val="none" w:sz="0" w:space="0" w:color="auto"/>
        <w:right w:val="none" w:sz="0" w:space="0" w:color="auto"/>
      </w:divBdr>
    </w:div>
    <w:div w:id="561984950">
      <w:bodyDiv w:val="1"/>
      <w:marLeft w:val="0"/>
      <w:marRight w:val="0"/>
      <w:marTop w:val="0"/>
      <w:marBottom w:val="0"/>
      <w:divBdr>
        <w:top w:val="none" w:sz="0" w:space="0" w:color="auto"/>
        <w:left w:val="none" w:sz="0" w:space="0" w:color="auto"/>
        <w:bottom w:val="none" w:sz="0" w:space="0" w:color="auto"/>
        <w:right w:val="none" w:sz="0" w:space="0" w:color="auto"/>
      </w:divBdr>
    </w:div>
    <w:div w:id="571892411">
      <w:bodyDiv w:val="1"/>
      <w:marLeft w:val="0"/>
      <w:marRight w:val="0"/>
      <w:marTop w:val="0"/>
      <w:marBottom w:val="0"/>
      <w:divBdr>
        <w:top w:val="none" w:sz="0" w:space="0" w:color="auto"/>
        <w:left w:val="none" w:sz="0" w:space="0" w:color="auto"/>
        <w:bottom w:val="none" w:sz="0" w:space="0" w:color="auto"/>
        <w:right w:val="none" w:sz="0" w:space="0" w:color="auto"/>
      </w:divBdr>
      <w:divsChild>
        <w:div w:id="201478474">
          <w:marLeft w:val="0"/>
          <w:marRight w:val="0"/>
          <w:marTop w:val="0"/>
          <w:marBottom w:val="0"/>
          <w:divBdr>
            <w:top w:val="none" w:sz="0" w:space="0" w:color="auto"/>
            <w:left w:val="none" w:sz="0" w:space="0" w:color="auto"/>
            <w:bottom w:val="none" w:sz="0" w:space="0" w:color="auto"/>
            <w:right w:val="none" w:sz="0" w:space="0" w:color="auto"/>
          </w:divBdr>
          <w:divsChild>
            <w:div w:id="48767676">
              <w:marLeft w:val="0"/>
              <w:marRight w:val="0"/>
              <w:marTop w:val="0"/>
              <w:marBottom w:val="0"/>
              <w:divBdr>
                <w:top w:val="none" w:sz="0" w:space="0" w:color="auto"/>
                <w:left w:val="none" w:sz="0" w:space="0" w:color="auto"/>
                <w:bottom w:val="none" w:sz="0" w:space="0" w:color="auto"/>
                <w:right w:val="none" w:sz="0" w:space="0" w:color="auto"/>
              </w:divBdr>
              <w:divsChild>
                <w:div w:id="20944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70805">
      <w:bodyDiv w:val="1"/>
      <w:marLeft w:val="0"/>
      <w:marRight w:val="0"/>
      <w:marTop w:val="0"/>
      <w:marBottom w:val="0"/>
      <w:divBdr>
        <w:top w:val="none" w:sz="0" w:space="0" w:color="auto"/>
        <w:left w:val="none" w:sz="0" w:space="0" w:color="auto"/>
        <w:bottom w:val="none" w:sz="0" w:space="0" w:color="auto"/>
        <w:right w:val="none" w:sz="0" w:space="0" w:color="auto"/>
      </w:divBdr>
    </w:div>
    <w:div w:id="581526123">
      <w:bodyDiv w:val="1"/>
      <w:marLeft w:val="0"/>
      <w:marRight w:val="0"/>
      <w:marTop w:val="0"/>
      <w:marBottom w:val="0"/>
      <w:divBdr>
        <w:top w:val="none" w:sz="0" w:space="0" w:color="auto"/>
        <w:left w:val="none" w:sz="0" w:space="0" w:color="auto"/>
        <w:bottom w:val="none" w:sz="0" w:space="0" w:color="auto"/>
        <w:right w:val="none" w:sz="0" w:space="0" w:color="auto"/>
      </w:divBdr>
    </w:div>
    <w:div w:id="600600561">
      <w:bodyDiv w:val="1"/>
      <w:marLeft w:val="0"/>
      <w:marRight w:val="0"/>
      <w:marTop w:val="0"/>
      <w:marBottom w:val="0"/>
      <w:divBdr>
        <w:top w:val="none" w:sz="0" w:space="0" w:color="auto"/>
        <w:left w:val="none" w:sz="0" w:space="0" w:color="auto"/>
        <w:bottom w:val="none" w:sz="0" w:space="0" w:color="auto"/>
        <w:right w:val="none" w:sz="0" w:space="0" w:color="auto"/>
      </w:divBdr>
    </w:div>
    <w:div w:id="611399425">
      <w:bodyDiv w:val="1"/>
      <w:marLeft w:val="0"/>
      <w:marRight w:val="0"/>
      <w:marTop w:val="0"/>
      <w:marBottom w:val="0"/>
      <w:divBdr>
        <w:top w:val="none" w:sz="0" w:space="0" w:color="auto"/>
        <w:left w:val="none" w:sz="0" w:space="0" w:color="auto"/>
        <w:bottom w:val="none" w:sz="0" w:space="0" w:color="auto"/>
        <w:right w:val="none" w:sz="0" w:space="0" w:color="auto"/>
      </w:divBdr>
    </w:div>
    <w:div w:id="638071276">
      <w:bodyDiv w:val="1"/>
      <w:marLeft w:val="0"/>
      <w:marRight w:val="0"/>
      <w:marTop w:val="0"/>
      <w:marBottom w:val="0"/>
      <w:divBdr>
        <w:top w:val="none" w:sz="0" w:space="0" w:color="auto"/>
        <w:left w:val="none" w:sz="0" w:space="0" w:color="auto"/>
        <w:bottom w:val="none" w:sz="0" w:space="0" w:color="auto"/>
        <w:right w:val="none" w:sz="0" w:space="0" w:color="auto"/>
      </w:divBdr>
    </w:div>
    <w:div w:id="653722719">
      <w:bodyDiv w:val="1"/>
      <w:marLeft w:val="0"/>
      <w:marRight w:val="0"/>
      <w:marTop w:val="0"/>
      <w:marBottom w:val="0"/>
      <w:divBdr>
        <w:top w:val="none" w:sz="0" w:space="0" w:color="auto"/>
        <w:left w:val="none" w:sz="0" w:space="0" w:color="auto"/>
        <w:bottom w:val="none" w:sz="0" w:space="0" w:color="auto"/>
        <w:right w:val="none" w:sz="0" w:space="0" w:color="auto"/>
      </w:divBdr>
    </w:div>
    <w:div w:id="657072982">
      <w:bodyDiv w:val="1"/>
      <w:marLeft w:val="0"/>
      <w:marRight w:val="0"/>
      <w:marTop w:val="0"/>
      <w:marBottom w:val="0"/>
      <w:divBdr>
        <w:top w:val="none" w:sz="0" w:space="0" w:color="auto"/>
        <w:left w:val="none" w:sz="0" w:space="0" w:color="auto"/>
        <w:bottom w:val="none" w:sz="0" w:space="0" w:color="auto"/>
        <w:right w:val="none" w:sz="0" w:space="0" w:color="auto"/>
      </w:divBdr>
      <w:divsChild>
        <w:div w:id="975523803">
          <w:marLeft w:val="0"/>
          <w:marRight w:val="0"/>
          <w:marTop w:val="0"/>
          <w:marBottom w:val="0"/>
          <w:divBdr>
            <w:top w:val="none" w:sz="0" w:space="0" w:color="auto"/>
            <w:left w:val="none" w:sz="0" w:space="0" w:color="auto"/>
            <w:bottom w:val="none" w:sz="0" w:space="0" w:color="auto"/>
            <w:right w:val="none" w:sz="0" w:space="0" w:color="auto"/>
          </w:divBdr>
          <w:divsChild>
            <w:div w:id="1190608275">
              <w:marLeft w:val="0"/>
              <w:marRight w:val="0"/>
              <w:marTop w:val="0"/>
              <w:marBottom w:val="0"/>
              <w:divBdr>
                <w:top w:val="none" w:sz="0" w:space="0" w:color="auto"/>
                <w:left w:val="none" w:sz="0" w:space="0" w:color="auto"/>
                <w:bottom w:val="none" w:sz="0" w:space="0" w:color="auto"/>
                <w:right w:val="none" w:sz="0" w:space="0" w:color="auto"/>
              </w:divBdr>
              <w:divsChild>
                <w:div w:id="10117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88135">
      <w:bodyDiv w:val="1"/>
      <w:marLeft w:val="0"/>
      <w:marRight w:val="0"/>
      <w:marTop w:val="0"/>
      <w:marBottom w:val="0"/>
      <w:divBdr>
        <w:top w:val="none" w:sz="0" w:space="0" w:color="auto"/>
        <w:left w:val="none" w:sz="0" w:space="0" w:color="auto"/>
        <w:bottom w:val="none" w:sz="0" w:space="0" w:color="auto"/>
        <w:right w:val="none" w:sz="0" w:space="0" w:color="auto"/>
      </w:divBdr>
    </w:div>
    <w:div w:id="677854958">
      <w:bodyDiv w:val="1"/>
      <w:marLeft w:val="0"/>
      <w:marRight w:val="0"/>
      <w:marTop w:val="0"/>
      <w:marBottom w:val="0"/>
      <w:divBdr>
        <w:top w:val="none" w:sz="0" w:space="0" w:color="auto"/>
        <w:left w:val="none" w:sz="0" w:space="0" w:color="auto"/>
        <w:bottom w:val="none" w:sz="0" w:space="0" w:color="auto"/>
        <w:right w:val="none" w:sz="0" w:space="0" w:color="auto"/>
      </w:divBdr>
    </w:div>
    <w:div w:id="686098678">
      <w:bodyDiv w:val="1"/>
      <w:marLeft w:val="0"/>
      <w:marRight w:val="0"/>
      <w:marTop w:val="0"/>
      <w:marBottom w:val="0"/>
      <w:divBdr>
        <w:top w:val="none" w:sz="0" w:space="0" w:color="auto"/>
        <w:left w:val="none" w:sz="0" w:space="0" w:color="auto"/>
        <w:bottom w:val="none" w:sz="0" w:space="0" w:color="auto"/>
        <w:right w:val="none" w:sz="0" w:space="0" w:color="auto"/>
      </w:divBdr>
    </w:div>
    <w:div w:id="687218928">
      <w:bodyDiv w:val="1"/>
      <w:marLeft w:val="0"/>
      <w:marRight w:val="0"/>
      <w:marTop w:val="0"/>
      <w:marBottom w:val="0"/>
      <w:divBdr>
        <w:top w:val="none" w:sz="0" w:space="0" w:color="auto"/>
        <w:left w:val="none" w:sz="0" w:space="0" w:color="auto"/>
        <w:bottom w:val="none" w:sz="0" w:space="0" w:color="auto"/>
        <w:right w:val="none" w:sz="0" w:space="0" w:color="auto"/>
      </w:divBdr>
    </w:div>
    <w:div w:id="691877361">
      <w:bodyDiv w:val="1"/>
      <w:marLeft w:val="0"/>
      <w:marRight w:val="0"/>
      <w:marTop w:val="0"/>
      <w:marBottom w:val="0"/>
      <w:divBdr>
        <w:top w:val="none" w:sz="0" w:space="0" w:color="auto"/>
        <w:left w:val="none" w:sz="0" w:space="0" w:color="auto"/>
        <w:bottom w:val="none" w:sz="0" w:space="0" w:color="auto"/>
        <w:right w:val="none" w:sz="0" w:space="0" w:color="auto"/>
      </w:divBdr>
    </w:div>
    <w:div w:id="697001940">
      <w:bodyDiv w:val="1"/>
      <w:marLeft w:val="0"/>
      <w:marRight w:val="0"/>
      <w:marTop w:val="0"/>
      <w:marBottom w:val="0"/>
      <w:divBdr>
        <w:top w:val="none" w:sz="0" w:space="0" w:color="auto"/>
        <w:left w:val="none" w:sz="0" w:space="0" w:color="auto"/>
        <w:bottom w:val="none" w:sz="0" w:space="0" w:color="auto"/>
        <w:right w:val="none" w:sz="0" w:space="0" w:color="auto"/>
      </w:divBdr>
    </w:div>
    <w:div w:id="699285560">
      <w:bodyDiv w:val="1"/>
      <w:marLeft w:val="0"/>
      <w:marRight w:val="0"/>
      <w:marTop w:val="0"/>
      <w:marBottom w:val="0"/>
      <w:divBdr>
        <w:top w:val="none" w:sz="0" w:space="0" w:color="auto"/>
        <w:left w:val="none" w:sz="0" w:space="0" w:color="auto"/>
        <w:bottom w:val="none" w:sz="0" w:space="0" w:color="auto"/>
        <w:right w:val="none" w:sz="0" w:space="0" w:color="auto"/>
      </w:divBdr>
    </w:div>
    <w:div w:id="709107120">
      <w:bodyDiv w:val="1"/>
      <w:marLeft w:val="0"/>
      <w:marRight w:val="0"/>
      <w:marTop w:val="0"/>
      <w:marBottom w:val="0"/>
      <w:divBdr>
        <w:top w:val="none" w:sz="0" w:space="0" w:color="auto"/>
        <w:left w:val="none" w:sz="0" w:space="0" w:color="auto"/>
        <w:bottom w:val="none" w:sz="0" w:space="0" w:color="auto"/>
        <w:right w:val="none" w:sz="0" w:space="0" w:color="auto"/>
      </w:divBdr>
    </w:div>
    <w:div w:id="723791130">
      <w:bodyDiv w:val="1"/>
      <w:marLeft w:val="0"/>
      <w:marRight w:val="0"/>
      <w:marTop w:val="0"/>
      <w:marBottom w:val="0"/>
      <w:divBdr>
        <w:top w:val="none" w:sz="0" w:space="0" w:color="auto"/>
        <w:left w:val="none" w:sz="0" w:space="0" w:color="auto"/>
        <w:bottom w:val="none" w:sz="0" w:space="0" w:color="auto"/>
        <w:right w:val="none" w:sz="0" w:space="0" w:color="auto"/>
      </w:divBdr>
    </w:div>
    <w:div w:id="724989509">
      <w:bodyDiv w:val="1"/>
      <w:marLeft w:val="0"/>
      <w:marRight w:val="0"/>
      <w:marTop w:val="0"/>
      <w:marBottom w:val="0"/>
      <w:divBdr>
        <w:top w:val="none" w:sz="0" w:space="0" w:color="auto"/>
        <w:left w:val="none" w:sz="0" w:space="0" w:color="auto"/>
        <w:bottom w:val="none" w:sz="0" w:space="0" w:color="auto"/>
        <w:right w:val="none" w:sz="0" w:space="0" w:color="auto"/>
      </w:divBdr>
    </w:div>
    <w:div w:id="730274971">
      <w:bodyDiv w:val="1"/>
      <w:marLeft w:val="0"/>
      <w:marRight w:val="0"/>
      <w:marTop w:val="0"/>
      <w:marBottom w:val="0"/>
      <w:divBdr>
        <w:top w:val="none" w:sz="0" w:space="0" w:color="auto"/>
        <w:left w:val="none" w:sz="0" w:space="0" w:color="auto"/>
        <w:bottom w:val="none" w:sz="0" w:space="0" w:color="auto"/>
        <w:right w:val="none" w:sz="0" w:space="0" w:color="auto"/>
      </w:divBdr>
    </w:div>
    <w:div w:id="773980555">
      <w:bodyDiv w:val="1"/>
      <w:marLeft w:val="0"/>
      <w:marRight w:val="0"/>
      <w:marTop w:val="0"/>
      <w:marBottom w:val="0"/>
      <w:divBdr>
        <w:top w:val="none" w:sz="0" w:space="0" w:color="auto"/>
        <w:left w:val="none" w:sz="0" w:space="0" w:color="auto"/>
        <w:bottom w:val="none" w:sz="0" w:space="0" w:color="auto"/>
        <w:right w:val="none" w:sz="0" w:space="0" w:color="auto"/>
      </w:divBdr>
    </w:div>
    <w:div w:id="783843092">
      <w:bodyDiv w:val="1"/>
      <w:marLeft w:val="0"/>
      <w:marRight w:val="0"/>
      <w:marTop w:val="0"/>
      <w:marBottom w:val="0"/>
      <w:divBdr>
        <w:top w:val="none" w:sz="0" w:space="0" w:color="auto"/>
        <w:left w:val="none" w:sz="0" w:space="0" w:color="auto"/>
        <w:bottom w:val="none" w:sz="0" w:space="0" w:color="auto"/>
        <w:right w:val="none" w:sz="0" w:space="0" w:color="auto"/>
      </w:divBdr>
    </w:div>
    <w:div w:id="786461051">
      <w:bodyDiv w:val="1"/>
      <w:marLeft w:val="0"/>
      <w:marRight w:val="0"/>
      <w:marTop w:val="0"/>
      <w:marBottom w:val="0"/>
      <w:divBdr>
        <w:top w:val="none" w:sz="0" w:space="0" w:color="auto"/>
        <w:left w:val="none" w:sz="0" w:space="0" w:color="auto"/>
        <w:bottom w:val="none" w:sz="0" w:space="0" w:color="auto"/>
        <w:right w:val="none" w:sz="0" w:space="0" w:color="auto"/>
      </w:divBdr>
    </w:div>
    <w:div w:id="791948600">
      <w:bodyDiv w:val="1"/>
      <w:marLeft w:val="0"/>
      <w:marRight w:val="0"/>
      <w:marTop w:val="0"/>
      <w:marBottom w:val="0"/>
      <w:divBdr>
        <w:top w:val="none" w:sz="0" w:space="0" w:color="auto"/>
        <w:left w:val="none" w:sz="0" w:space="0" w:color="auto"/>
        <w:bottom w:val="none" w:sz="0" w:space="0" w:color="auto"/>
        <w:right w:val="none" w:sz="0" w:space="0" w:color="auto"/>
      </w:divBdr>
    </w:div>
    <w:div w:id="796876859">
      <w:bodyDiv w:val="1"/>
      <w:marLeft w:val="0"/>
      <w:marRight w:val="0"/>
      <w:marTop w:val="0"/>
      <w:marBottom w:val="0"/>
      <w:divBdr>
        <w:top w:val="none" w:sz="0" w:space="0" w:color="auto"/>
        <w:left w:val="none" w:sz="0" w:space="0" w:color="auto"/>
        <w:bottom w:val="none" w:sz="0" w:space="0" w:color="auto"/>
        <w:right w:val="none" w:sz="0" w:space="0" w:color="auto"/>
      </w:divBdr>
    </w:div>
    <w:div w:id="799498517">
      <w:bodyDiv w:val="1"/>
      <w:marLeft w:val="0"/>
      <w:marRight w:val="0"/>
      <w:marTop w:val="0"/>
      <w:marBottom w:val="0"/>
      <w:divBdr>
        <w:top w:val="none" w:sz="0" w:space="0" w:color="auto"/>
        <w:left w:val="none" w:sz="0" w:space="0" w:color="auto"/>
        <w:bottom w:val="none" w:sz="0" w:space="0" w:color="auto"/>
        <w:right w:val="none" w:sz="0" w:space="0" w:color="auto"/>
      </w:divBdr>
    </w:div>
    <w:div w:id="808594828">
      <w:bodyDiv w:val="1"/>
      <w:marLeft w:val="0"/>
      <w:marRight w:val="0"/>
      <w:marTop w:val="0"/>
      <w:marBottom w:val="0"/>
      <w:divBdr>
        <w:top w:val="none" w:sz="0" w:space="0" w:color="auto"/>
        <w:left w:val="none" w:sz="0" w:space="0" w:color="auto"/>
        <w:bottom w:val="none" w:sz="0" w:space="0" w:color="auto"/>
        <w:right w:val="none" w:sz="0" w:space="0" w:color="auto"/>
      </w:divBdr>
    </w:div>
    <w:div w:id="812481588">
      <w:bodyDiv w:val="1"/>
      <w:marLeft w:val="0"/>
      <w:marRight w:val="0"/>
      <w:marTop w:val="0"/>
      <w:marBottom w:val="0"/>
      <w:divBdr>
        <w:top w:val="none" w:sz="0" w:space="0" w:color="auto"/>
        <w:left w:val="none" w:sz="0" w:space="0" w:color="auto"/>
        <w:bottom w:val="none" w:sz="0" w:space="0" w:color="auto"/>
        <w:right w:val="none" w:sz="0" w:space="0" w:color="auto"/>
      </w:divBdr>
      <w:divsChild>
        <w:div w:id="693657494">
          <w:marLeft w:val="0"/>
          <w:marRight w:val="0"/>
          <w:marTop w:val="0"/>
          <w:marBottom w:val="0"/>
          <w:divBdr>
            <w:top w:val="none" w:sz="0" w:space="0" w:color="auto"/>
            <w:left w:val="none" w:sz="0" w:space="0" w:color="auto"/>
            <w:bottom w:val="none" w:sz="0" w:space="0" w:color="auto"/>
            <w:right w:val="none" w:sz="0" w:space="0" w:color="auto"/>
          </w:divBdr>
          <w:divsChild>
            <w:div w:id="13813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3309">
      <w:bodyDiv w:val="1"/>
      <w:marLeft w:val="0"/>
      <w:marRight w:val="0"/>
      <w:marTop w:val="0"/>
      <w:marBottom w:val="0"/>
      <w:divBdr>
        <w:top w:val="none" w:sz="0" w:space="0" w:color="auto"/>
        <w:left w:val="none" w:sz="0" w:space="0" w:color="auto"/>
        <w:bottom w:val="none" w:sz="0" w:space="0" w:color="auto"/>
        <w:right w:val="none" w:sz="0" w:space="0" w:color="auto"/>
      </w:divBdr>
    </w:div>
    <w:div w:id="835849501">
      <w:bodyDiv w:val="1"/>
      <w:marLeft w:val="0"/>
      <w:marRight w:val="0"/>
      <w:marTop w:val="0"/>
      <w:marBottom w:val="0"/>
      <w:divBdr>
        <w:top w:val="none" w:sz="0" w:space="0" w:color="auto"/>
        <w:left w:val="none" w:sz="0" w:space="0" w:color="auto"/>
        <w:bottom w:val="none" w:sz="0" w:space="0" w:color="auto"/>
        <w:right w:val="none" w:sz="0" w:space="0" w:color="auto"/>
      </w:divBdr>
      <w:divsChild>
        <w:div w:id="246891914">
          <w:marLeft w:val="446"/>
          <w:marRight w:val="0"/>
          <w:marTop w:val="0"/>
          <w:marBottom w:val="0"/>
          <w:divBdr>
            <w:top w:val="none" w:sz="0" w:space="0" w:color="auto"/>
            <w:left w:val="none" w:sz="0" w:space="0" w:color="auto"/>
            <w:bottom w:val="none" w:sz="0" w:space="0" w:color="auto"/>
            <w:right w:val="none" w:sz="0" w:space="0" w:color="auto"/>
          </w:divBdr>
        </w:div>
        <w:div w:id="307320816">
          <w:marLeft w:val="446"/>
          <w:marRight w:val="0"/>
          <w:marTop w:val="0"/>
          <w:marBottom w:val="0"/>
          <w:divBdr>
            <w:top w:val="none" w:sz="0" w:space="0" w:color="auto"/>
            <w:left w:val="none" w:sz="0" w:space="0" w:color="auto"/>
            <w:bottom w:val="none" w:sz="0" w:space="0" w:color="auto"/>
            <w:right w:val="none" w:sz="0" w:space="0" w:color="auto"/>
          </w:divBdr>
        </w:div>
        <w:div w:id="2049916219">
          <w:marLeft w:val="446"/>
          <w:marRight w:val="0"/>
          <w:marTop w:val="0"/>
          <w:marBottom w:val="0"/>
          <w:divBdr>
            <w:top w:val="none" w:sz="0" w:space="0" w:color="auto"/>
            <w:left w:val="none" w:sz="0" w:space="0" w:color="auto"/>
            <w:bottom w:val="none" w:sz="0" w:space="0" w:color="auto"/>
            <w:right w:val="none" w:sz="0" w:space="0" w:color="auto"/>
          </w:divBdr>
        </w:div>
      </w:divsChild>
    </w:div>
    <w:div w:id="844440120">
      <w:bodyDiv w:val="1"/>
      <w:marLeft w:val="0"/>
      <w:marRight w:val="0"/>
      <w:marTop w:val="0"/>
      <w:marBottom w:val="0"/>
      <w:divBdr>
        <w:top w:val="none" w:sz="0" w:space="0" w:color="auto"/>
        <w:left w:val="none" w:sz="0" w:space="0" w:color="auto"/>
        <w:bottom w:val="none" w:sz="0" w:space="0" w:color="auto"/>
        <w:right w:val="none" w:sz="0" w:space="0" w:color="auto"/>
      </w:divBdr>
    </w:div>
    <w:div w:id="849877446">
      <w:bodyDiv w:val="1"/>
      <w:marLeft w:val="0"/>
      <w:marRight w:val="0"/>
      <w:marTop w:val="0"/>
      <w:marBottom w:val="0"/>
      <w:divBdr>
        <w:top w:val="none" w:sz="0" w:space="0" w:color="auto"/>
        <w:left w:val="none" w:sz="0" w:space="0" w:color="auto"/>
        <w:bottom w:val="none" w:sz="0" w:space="0" w:color="auto"/>
        <w:right w:val="none" w:sz="0" w:space="0" w:color="auto"/>
      </w:divBdr>
    </w:div>
    <w:div w:id="873424351">
      <w:bodyDiv w:val="1"/>
      <w:marLeft w:val="0"/>
      <w:marRight w:val="0"/>
      <w:marTop w:val="0"/>
      <w:marBottom w:val="0"/>
      <w:divBdr>
        <w:top w:val="none" w:sz="0" w:space="0" w:color="auto"/>
        <w:left w:val="none" w:sz="0" w:space="0" w:color="auto"/>
        <w:bottom w:val="none" w:sz="0" w:space="0" w:color="auto"/>
        <w:right w:val="none" w:sz="0" w:space="0" w:color="auto"/>
      </w:divBdr>
      <w:divsChild>
        <w:div w:id="1046878401">
          <w:marLeft w:val="446"/>
          <w:marRight w:val="0"/>
          <w:marTop w:val="0"/>
          <w:marBottom w:val="0"/>
          <w:divBdr>
            <w:top w:val="none" w:sz="0" w:space="0" w:color="auto"/>
            <w:left w:val="none" w:sz="0" w:space="0" w:color="auto"/>
            <w:bottom w:val="none" w:sz="0" w:space="0" w:color="auto"/>
            <w:right w:val="none" w:sz="0" w:space="0" w:color="auto"/>
          </w:divBdr>
        </w:div>
      </w:divsChild>
    </w:div>
    <w:div w:id="879435620">
      <w:bodyDiv w:val="1"/>
      <w:marLeft w:val="0"/>
      <w:marRight w:val="0"/>
      <w:marTop w:val="0"/>
      <w:marBottom w:val="0"/>
      <w:divBdr>
        <w:top w:val="none" w:sz="0" w:space="0" w:color="auto"/>
        <w:left w:val="none" w:sz="0" w:space="0" w:color="auto"/>
        <w:bottom w:val="none" w:sz="0" w:space="0" w:color="auto"/>
        <w:right w:val="none" w:sz="0" w:space="0" w:color="auto"/>
      </w:divBdr>
    </w:div>
    <w:div w:id="894582556">
      <w:bodyDiv w:val="1"/>
      <w:marLeft w:val="0"/>
      <w:marRight w:val="0"/>
      <w:marTop w:val="0"/>
      <w:marBottom w:val="0"/>
      <w:divBdr>
        <w:top w:val="none" w:sz="0" w:space="0" w:color="auto"/>
        <w:left w:val="none" w:sz="0" w:space="0" w:color="auto"/>
        <w:bottom w:val="none" w:sz="0" w:space="0" w:color="auto"/>
        <w:right w:val="none" w:sz="0" w:space="0" w:color="auto"/>
      </w:divBdr>
      <w:divsChild>
        <w:div w:id="65733503">
          <w:marLeft w:val="0"/>
          <w:marRight w:val="0"/>
          <w:marTop w:val="0"/>
          <w:marBottom w:val="0"/>
          <w:divBdr>
            <w:top w:val="none" w:sz="0" w:space="0" w:color="auto"/>
            <w:left w:val="none" w:sz="0" w:space="0" w:color="auto"/>
            <w:bottom w:val="none" w:sz="0" w:space="0" w:color="auto"/>
            <w:right w:val="none" w:sz="0" w:space="0" w:color="auto"/>
          </w:divBdr>
          <w:divsChild>
            <w:div w:id="1320232879">
              <w:marLeft w:val="0"/>
              <w:marRight w:val="0"/>
              <w:marTop w:val="0"/>
              <w:marBottom w:val="0"/>
              <w:divBdr>
                <w:top w:val="none" w:sz="0" w:space="0" w:color="auto"/>
                <w:left w:val="none" w:sz="0" w:space="0" w:color="auto"/>
                <w:bottom w:val="none" w:sz="0" w:space="0" w:color="auto"/>
                <w:right w:val="none" w:sz="0" w:space="0" w:color="auto"/>
              </w:divBdr>
            </w:div>
          </w:divsChild>
        </w:div>
        <w:div w:id="66004903">
          <w:marLeft w:val="0"/>
          <w:marRight w:val="0"/>
          <w:marTop w:val="0"/>
          <w:marBottom w:val="0"/>
          <w:divBdr>
            <w:top w:val="none" w:sz="0" w:space="0" w:color="auto"/>
            <w:left w:val="none" w:sz="0" w:space="0" w:color="auto"/>
            <w:bottom w:val="none" w:sz="0" w:space="0" w:color="auto"/>
            <w:right w:val="none" w:sz="0" w:space="0" w:color="auto"/>
          </w:divBdr>
          <w:divsChild>
            <w:div w:id="2014917188">
              <w:marLeft w:val="0"/>
              <w:marRight w:val="0"/>
              <w:marTop w:val="0"/>
              <w:marBottom w:val="0"/>
              <w:divBdr>
                <w:top w:val="none" w:sz="0" w:space="0" w:color="auto"/>
                <w:left w:val="none" w:sz="0" w:space="0" w:color="auto"/>
                <w:bottom w:val="none" w:sz="0" w:space="0" w:color="auto"/>
                <w:right w:val="none" w:sz="0" w:space="0" w:color="auto"/>
              </w:divBdr>
            </w:div>
          </w:divsChild>
        </w:div>
        <w:div w:id="336202334">
          <w:marLeft w:val="0"/>
          <w:marRight w:val="0"/>
          <w:marTop w:val="0"/>
          <w:marBottom w:val="0"/>
          <w:divBdr>
            <w:top w:val="none" w:sz="0" w:space="0" w:color="auto"/>
            <w:left w:val="none" w:sz="0" w:space="0" w:color="auto"/>
            <w:bottom w:val="none" w:sz="0" w:space="0" w:color="auto"/>
            <w:right w:val="none" w:sz="0" w:space="0" w:color="auto"/>
          </w:divBdr>
          <w:divsChild>
            <w:div w:id="38870689">
              <w:marLeft w:val="0"/>
              <w:marRight w:val="0"/>
              <w:marTop w:val="0"/>
              <w:marBottom w:val="0"/>
              <w:divBdr>
                <w:top w:val="none" w:sz="0" w:space="0" w:color="auto"/>
                <w:left w:val="none" w:sz="0" w:space="0" w:color="auto"/>
                <w:bottom w:val="none" w:sz="0" w:space="0" w:color="auto"/>
                <w:right w:val="none" w:sz="0" w:space="0" w:color="auto"/>
              </w:divBdr>
            </w:div>
          </w:divsChild>
        </w:div>
        <w:div w:id="359667689">
          <w:marLeft w:val="0"/>
          <w:marRight w:val="0"/>
          <w:marTop w:val="0"/>
          <w:marBottom w:val="0"/>
          <w:divBdr>
            <w:top w:val="none" w:sz="0" w:space="0" w:color="auto"/>
            <w:left w:val="none" w:sz="0" w:space="0" w:color="auto"/>
            <w:bottom w:val="none" w:sz="0" w:space="0" w:color="auto"/>
            <w:right w:val="none" w:sz="0" w:space="0" w:color="auto"/>
          </w:divBdr>
          <w:divsChild>
            <w:div w:id="296759156">
              <w:marLeft w:val="0"/>
              <w:marRight w:val="0"/>
              <w:marTop w:val="0"/>
              <w:marBottom w:val="0"/>
              <w:divBdr>
                <w:top w:val="none" w:sz="0" w:space="0" w:color="auto"/>
                <w:left w:val="none" w:sz="0" w:space="0" w:color="auto"/>
                <w:bottom w:val="none" w:sz="0" w:space="0" w:color="auto"/>
                <w:right w:val="none" w:sz="0" w:space="0" w:color="auto"/>
              </w:divBdr>
            </w:div>
          </w:divsChild>
        </w:div>
        <w:div w:id="593512860">
          <w:marLeft w:val="0"/>
          <w:marRight w:val="0"/>
          <w:marTop w:val="0"/>
          <w:marBottom w:val="0"/>
          <w:divBdr>
            <w:top w:val="none" w:sz="0" w:space="0" w:color="auto"/>
            <w:left w:val="none" w:sz="0" w:space="0" w:color="auto"/>
            <w:bottom w:val="none" w:sz="0" w:space="0" w:color="auto"/>
            <w:right w:val="none" w:sz="0" w:space="0" w:color="auto"/>
          </w:divBdr>
          <w:divsChild>
            <w:div w:id="1834487076">
              <w:marLeft w:val="0"/>
              <w:marRight w:val="0"/>
              <w:marTop w:val="0"/>
              <w:marBottom w:val="0"/>
              <w:divBdr>
                <w:top w:val="none" w:sz="0" w:space="0" w:color="auto"/>
                <w:left w:val="none" w:sz="0" w:space="0" w:color="auto"/>
                <w:bottom w:val="none" w:sz="0" w:space="0" w:color="auto"/>
                <w:right w:val="none" w:sz="0" w:space="0" w:color="auto"/>
              </w:divBdr>
            </w:div>
          </w:divsChild>
        </w:div>
        <w:div w:id="599139096">
          <w:marLeft w:val="0"/>
          <w:marRight w:val="0"/>
          <w:marTop w:val="0"/>
          <w:marBottom w:val="0"/>
          <w:divBdr>
            <w:top w:val="none" w:sz="0" w:space="0" w:color="auto"/>
            <w:left w:val="none" w:sz="0" w:space="0" w:color="auto"/>
            <w:bottom w:val="none" w:sz="0" w:space="0" w:color="auto"/>
            <w:right w:val="none" w:sz="0" w:space="0" w:color="auto"/>
          </w:divBdr>
          <w:divsChild>
            <w:div w:id="751198522">
              <w:marLeft w:val="0"/>
              <w:marRight w:val="0"/>
              <w:marTop w:val="0"/>
              <w:marBottom w:val="0"/>
              <w:divBdr>
                <w:top w:val="none" w:sz="0" w:space="0" w:color="auto"/>
                <w:left w:val="none" w:sz="0" w:space="0" w:color="auto"/>
                <w:bottom w:val="none" w:sz="0" w:space="0" w:color="auto"/>
                <w:right w:val="none" w:sz="0" w:space="0" w:color="auto"/>
              </w:divBdr>
            </w:div>
          </w:divsChild>
        </w:div>
        <w:div w:id="846598744">
          <w:marLeft w:val="0"/>
          <w:marRight w:val="0"/>
          <w:marTop w:val="0"/>
          <w:marBottom w:val="0"/>
          <w:divBdr>
            <w:top w:val="none" w:sz="0" w:space="0" w:color="auto"/>
            <w:left w:val="none" w:sz="0" w:space="0" w:color="auto"/>
            <w:bottom w:val="none" w:sz="0" w:space="0" w:color="auto"/>
            <w:right w:val="none" w:sz="0" w:space="0" w:color="auto"/>
          </w:divBdr>
          <w:divsChild>
            <w:div w:id="458765847">
              <w:marLeft w:val="0"/>
              <w:marRight w:val="0"/>
              <w:marTop w:val="0"/>
              <w:marBottom w:val="0"/>
              <w:divBdr>
                <w:top w:val="none" w:sz="0" w:space="0" w:color="auto"/>
                <w:left w:val="none" w:sz="0" w:space="0" w:color="auto"/>
                <w:bottom w:val="none" w:sz="0" w:space="0" w:color="auto"/>
                <w:right w:val="none" w:sz="0" w:space="0" w:color="auto"/>
              </w:divBdr>
            </w:div>
          </w:divsChild>
        </w:div>
        <w:div w:id="992412165">
          <w:marLeft w:val="0"/>
          <w:marRight w:val="0"/>
          <w:marTop w:val="0"/>
          <w:marBottom w:val="0"/>
          <w:divBdr>
            <w:top w:val="none" w:sz="0" w:space="0" w:color="auto"/>
            <w:left w:val="none" w:sz="0" w:space="0" w:color="auto"/>
            <w:bottom w:val="none" w:sz="0" w:space="0" w:color="auto"/>
            <w:right w:val="none" w:sz="0" w:space="0" w:color="auto"/>
          </w:divBdr>
          <w:divsChild>
            <w:div w:id="1885293251">
              <w:marLeft w:val="0"/>
              <w:marRight w:val="0"/>
              <w:marTop w:val="0"/>
              <w:marBottom w:val="0"/>
              <w:divBdr>
                <w:top w:val="none" w:sz="0" w:space="0" w:color="auto"/>
                <w:left w:val="none" w:sz="0" w:space="0" w:color="auto"/>
                <w:bottom w:val="none" w:sz="0" w:space="0" w:color="auto"/>
                <w:right w:val="none" w:sz="0" w:space="0" w:color="auto"/>
              </w:divBdr>
            </w:div>
          </w:divsChild>
        </w:div>
        <w:div w:id="1054961930">
          <w:marLeft w:val="0"/>
          <w:marRight w:val="0"/>
          <w:marTop w:val="0"/>
          <w:marBottom w:val="0"/>
          <w:divBdr>
            <w:top w:val="none" w:sz="0" w:space="0" w:color="auto"/>
            <w:left w:val="none" w:sz="0" w:space="0" w:color="auto"/>
            <w:bottom w:val="none" w:sz="0" w:space="0" w:color="auto"/>
            <w:right w:val="none" w:sz="0" w:space="0" w:color="auto"/>
          </w:divBdr>
          <w:divsChild>
            <w:div w:id="1998802744">
              <w:marLeft w:val="0"/>
              <w:marRight w:val="0"/>
              <w:marTop w:val="0"/>
              <w:marBottom w:val="0"/>
              <w:divBdr>
                <w:top w:val="none" w:sz="0" w:space="0" w:color="auto"/>
                <w:left w:val="none" w:sz="0" w:space="0" w:color="auto"/>
                <w:bottom w:val="none" w:sz="0" w:space="0" w:color="auto"/>
                <w:right w:val="none" w:sz="0" w:space="0" w:color="auto"/>
              </w:divBdr>
            </w:div>
          </w:divsChild>
        </w:div>
        <w:div w:id="1060982822">
          <w:marLeft w:val="0"/>
          <w:marRight w:val="0"/>
          <w:marTop w:val="0"/>
          <w:marBottom w:val="0"/>
          <w:divBdr>
            <w:top w:val="none" w:sz="0" w:space="0" w:color="auto"/>
            <w:left w:val="none" w:sz="0" w:space="0" w:color="auto"/>
            <w:bottom w:val="none" w:sz="0" w:space="0" w:color="auto"/>
            <w:right w:val="none" w:sz="0" w:space="0" w:color="auto"/>
          </w:divBdr>
          <w:divsChild>
            <w:div w:id="1855874547">
              <w:marLeft w:val="0"/>
              <w:marRight w:val="0"/>
              <w:marTop w:val="0"/>
              <w:marBottom w:val="0"/>
              <w:divBdr>
                <w:top w:val="none" w:sz="0" w:space="0" w:color="auto"/>
                <w:left w:val="none" w:sz="0" w:space="0" w:color="auto"/>
                <w:bottom w:val="none" w:sz="0" w:space="0" w:color="auto"/>
                <w:right w:val="none" w:sz="0" w:space="0" w:color="auto"/>
              </w:divBdr>
            </w:div>
          </w:divsChild>
        </w:div>
        <w:div w:id="1139227298">
          <w:marLeft w:val="0"/>
          <w:marRight w:val="0"/>
          <w:marTop w:val="0"/>
          <w:marBottom w:val="0"/>
          <w:divBdr>
            <w:top w:val="none" w:sz="0" w:space="0" w:color="auto"/>
            <w:left w:val="none" w:sz="0" w:space="0" w:color="auto"/>
            <w:bottom w:val="none" w:sz="0" w:space="0" w:color="auto"/>
            <w:right w:val="none" w:sz="0" w:space="0" w:color="auto"/>
          </w:divBdr>
          <w:divsChild>
            <w:div w:id="1348367393">
              <w:marLeft w:val="0"/>
              <w:marRight w:val="0"/>
              <w:marTop w:val="0"/>
              <w:marBottom w:val="0"/>
              <w:divBdr>
                <w:top w:val="none" w:sz="0" w:space="0" w:color="auto"/>
                <w:left w:val="none" w:sz="0" w:space="0" w:color="auto"/>
                <w:bottom w:val="none" w:sz="0" w:space="0" w:color="auto"/>
                <w:right w:val="none" w:sz="0" w:space="0" w:color="auto"/>
              </w:divBdr>
            </w:div>
          </w:divsChild>
        </w:div>
        <w:div w:id="1357586385">
          <w:marLeft w:val="0"/>
          <w:marRight w:val="0"/>
          <w:marTop w:val="0"/>
          <w:marBottom w:val="0"/>
          <w:divBdr>
            <w:top w:val="none" w:sz="0" w:space="0" w:color="auto"/>
            <w:left w:val="none" w:sz="0" w:space="0" w:color="auto"/>
            <w:bottom w:val="none" w:sz="0" w:space="0" w:color="auto"/>
            <w:right w:val="none" w:sz="0" w:space="0" w:color="auto"/>
          </w:divBdr>
          <w:divsChild>
            <w:div w:id="1534491635">
              <w:marLeft w:val="0"/>
              <w:marRight w:val="0"/>
              <w:marTop w:val="0"/>
              <w:marBottom w:val="0"/>
              <w:divBdr>
                <w:top w:val="none" w:sz="0" w:space="0" w:color="auto"/>
                <w:left w:val="none" w:sz="0" w:space="0" w:color="auto"/>
                <w:bottom w:val="none" w:sz="0" w:space="0" w:color="auto"/>
                <w:right w:val="none" w:sz="0" w:space="0" w:color="auto"/>
              </w:divBdr>
            </w:div>
          </w:divsChild>
        </w:div>
        <w:div w:id="1437171470">
          <w:marLeft w:val="0"/>
          <w:marRight w:val="0"/>
          <w:marTop w:val="0"/>
          <w:marBottom w:val="0"/>
          <w:divBdr>
            <w:top w:val="none" w:sz="0" w:space="0" w:color="auto"/>
            <w:left w:val="none" w:sz="0" w:space="0" w:color="auto"/>
            <w:bottom w:val="none" w:sz="0" w:space="0" w:color="auto"/>
            <w:right w:val="none" w:sz="0" w:space="0" w:color="auto"/>
          </w:divBdr>
          <w:divsChild>
            <w:div w:id="1990480474">
              <w:marLeft w:val="0"/>
              <w:marRight w:val="0"/>
              <w:marTop w:val="0"/>
              <w:marBottom w:val="0"/>
              <w:divBdr>
                <w:top w:val="none" w:sz="0" w:space="0" w:color="auto"/>
                <w:left w:val="none" w:sz="0" w:space="0" w:color="auto"/>
                <w:bottom w:val="none" w:sz="0" w:space="0" w:color="auto"/>
                <w:right w:val="none" w:sz="0" w:space="0" w:color="auto"/>
              </w:divBdr>
            </w:div>
          </w:divsChild>
        </w:div>
        <w:div w:id="1576165186">
          <w:marLeft w:val="0"/>
          <w:marRight w:val="0"/>
          <w:marTop w:val="0"/>
          <w:marBottom w:val="0"/>
          <w:divBdr>
            <w:top w:val="none" w:sz="0" w:space="0" w:color="auto"/>
            <w:left w:val="none" w:sz="0" w:space="0" w:color="auto"/>
            <w:bottom w:val="none" w:sz="0" w:space="0" w:color="auto"/>
            <w:right w:val="none" w:sz="0" w:space="0" w:color="auto"/>
          </w:divBdr>
          <w:divsChild>
            <w:div w:id="1751350446">
              <w:marLeft w:val="0"/>
              <w:marRight w:val="0"/>
              <w:marTop w:val="0"/>
              <w:marBottom w:val="0"/>
              <w:divBdr>
                <w:top w:val="none" w:sz="0" w:space="0" w:color="auto"/>
                <w:left w:val="none" w:sz="0" w:space="0" w:color="auto"/>
                <w:bottom w:val="none" w:sz="0" w:space="0" w:color="auto"/>
                <w:right w:val="none" w:sz="0" w:space="0" w:color="auto"/>
              </w:divBdr>
            </w:div>
          </w:divsChild>
        </w:div>
        <w:div w:id="1597906476">
          <w:marLeft w:val="0"/>
          <w:marRight w:val="0"/>
          <w:marTop w:val="0"/>
          <w:marBottom w:val="0"/>
          <w:divBdr>
            <w:top w:val="none" w:sz="0" w:space="0" w:color="auto"/>
            <w:left w:val="none" w:sz="0" w:space="0" w:color="auto"/>
            <w:bottom w:val="none" w:sz="0" w:space="0" w:color="auto"/>
            <w:right w:val="none" w:sz="0" w:space="0" w:color="auto"/>
          </w:divBdr>
          <w:divsChild>
            <w:div w:id="1590844982">
              <w:marLeft w:val="0"/>
              <w:marRight w:val="0"/>
              <w:marTop w:val="0"/>
              <w:marBottom w:val="0"/>
              <w:divBdr>
                <w:top w:val="none" w:sz="0" w:space="0" w:color="auto"/>
                <w:left w:val="none" w:sz="0" w:space="0" w:color="auto"/>
                <w:bottom w:val="none" w:sz="0" w:space="0" w:color="auto"/>
                <w:right w:val="none" w:sz="0" w:space="0" w:color="auto"/>
              </w:divBdr>
            </w:div>
          </w:divsChild>
        </w:div>
        <w:div w:id="1688100777">
          <w:marLeft w:val="0"/>
          <w:marRight w:val="0"/>
          <w:marTop w:val="0"/>
          <w:marBottom w:val="0"/>
          <w:divBdr>
            <w:top w:val="none" w:sz="0" w:space="0" w:color="auto"/>
            <w:left w:val="none" w:sz="0" w:space="0" w:color="auto"/>
            <w:bottom w:val="none" w:sz="0" w:space="0" w:color="auto"/>
            <w:right w:val="none" w:sz="0" w:space="0" w:color="auto"/>
          </w:divBdr>
          <w:divsChild>
            <w:div w:id="925312265">
              <w:marLeft w:val="0"/>
              <w:marRight w:val="0"/>
              <w:marTop w:val="0"/>
              <w:marBottom w:val="0"/>
              <w:divBdr>
                <w:top w:val="none" w:sz="0" w:space="0" w:color="auto"/>
                <w:left w:val="none" w:sz="0" w:space="0" w:color="auto"/>
                <w:bottom w:val="none" w:sz="0" w:space="0" w:color="auto"/>
                <w:right w:val="none" w:sz="0" w:space="0" w:color="auto"/>
              </w:divBdr>
            </w:div>
          </w:divsChild>
        </w:div>
        <w:div w:id="2067677289">
          <w:marLeft w:val="0"/>
          <w:marRight w:val="0"/>
          <w:marTop w:val="0"/>
          <w:marBottom w:val="0"/>
          <w:divBdr>
            <w:top w:val="none" w:sz="0" w:space="0" w:color="auto"/>
            <w:left w:val="none" w:sz="0" w:space="0" w:color="auto"/>
            <w:bottom w:val="none" w:sz="0" w:space="0" w:color="auto"/>
            <w:right w:val="none" w:sz="0" w:space="0" w:color="auto"/>
          </w:divBdr>
          <w:divsChild>
            <w:div w:id="1142431889">
              <w:marLeft w:val="0"/>
              <w:marRight w:val="0"/>
              <w:marTop w:val="0"/>
              <w:marBottom w:val="0"/>
              <w:divBdr>
                <w:top w:val="none" w:sz="0" w:space="0" w:color="auto"/>
                <w:left w:val="none" w:sz="0" w:space="0" w:color="auto"/>
                <w:bottom w:val="none" w:sz="0" w:space="0" w:color="auto"/>
                <w:right w:val="none" w:sz="0" w:space="0" w:color="auto"/>
              </w:divBdr>
            </w:div>
          </w:divsChild>
        </w:div>
        <w:div w:id="2126264033">
          <w:marLeft w:val="0"/>
          <w:marRight w:val="0"/>
          <w:marTop w:val="0"/>
          <w:marBottom w:val="0"/>
          <w:divBdr>
            <w:top w:val="none" w:sz="0" w:space="0" w:color="auto"/>
            <w:left w:val="none" w:sz="0" w:space="0" w:color="auto"/>
            <w:bottom w:val="none" w:sz="0" w:space="0" w:color="auto"/>
            <w:right w:val="none" w:sz="0" w:space="0" w:color="auto"/>
          </w:divBdr>
          <w:divsChild>
            <w:div w:id="3313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4123">
      <w:bodyDiv w:val="1"/>
      <w:marLeft w:val="0"/>
      <w:marRight w:val="0"/>
      <w:marTop w:val="0"/>
      <w:marBottom w:val="0"/>
      <w:divBdr>
        <w:top w:val="none" w:sz="0" w:space="0" w:color="auto"/>
        <w:left w:val="none" w:sz="0" w:space="0" w:color="auto"/>
        <w:bottom w:val="none" w:sz="0" w:space="0" w:color="auto"/>
        <w:right w:val="none" w:sz="0" w:space="0" w:color="auto"/>
      </w:divBdr>
    </w:div>
    <w:div w:id="911234697">
      <w:bodyDiv w:val="1"/>
      <w:marLeft w:val="0"/>
      <w:marRight w:val="0"/>
      <w:marTop w:val="0"/>
      <w:marBottom w:val="0"/>
      <w:divBdr>
        <w:top w:val="none" w:sz="0" w:space="0" w:color="auto"/>
        <w:left w:val="none" w:sz="0" w:space="0" w:color="auto"/>
        <w:bottom w:val="none" w:sz="0" w:space="0" w:color="auto"/>
        <w:right w:val="none" w:sz="0" w:space="0" w:color="auto"/>
      </w:divBdr>
    </w:div>
    <w:div w:id="915015078">
      <w:bodyDiv w:val="1"/>
      <w:marLeft w:val="0"/>
      <w:marRight w:val="0"/>
      <w:marTop w:val="0"/>
      <w:marBottom w:val="0"/>
      <w:divBdr>
        <w:top w:val="none" w:sz="0" w:space="0" w:color="auto"/>
        <w:left w:val="none" w:sz="0" w:space="0" w:color="auto"/>
        <w:bottom w:val="none" w:sz="0" w:space="0" w:color="auto"/>
        <w:right w:val="none" w:sz="0" w:space="0" w:color="auto"/>
      </w:divBdr>
    </w:div>
    <w:div w:id="918907945">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8466765">
      <w:bodyDiv w:val="1"/>
      <w:marLeft w:val="0"/>
      <w:marRight w:val="0"/>
      <w:marTop w:val="0"/>
      <w:marBottom w:val="0"/>
      <w:divBdr>
        <w:top w:val="none" w:sz="0" w:space="0" w:color="auto"/>
        <w:left w:val="none" w:sz="0" w:space="0" w:color="auto"/>
        <w:bottom w:val="none" w:sz="0" w:space="0" w:color="auto"/>
        <w:right w:val="none" w:sz="0" w:space="0" w:color="auto"/>
      </w:divBdr>
    </w:div>
    <w:div w:id="937055021">
      <w:bodyDiv w:val="1"/>
      <w:marLeft w:val="0"/>
      <w:marRight w:val="0"/>
      <w:marTop w:val="0"/>
      <w:marBottom w:val="0"/>
      <w:divBdr>
        <w:top w:val="none" w:sz="0" w:space="0" w:color="auto"/>
        <w:left w:val="none" w:sz="0" w:space="0" w:color="auto"/>
        <w:bottom w:val="none" w:sz="0" w:space="0" w:color="auto"/>
        <w:right w:val="none" w:sz="0" w:space="0" w:color="auto"/>
      </w:divBdr>
    </w:div>
    <w:div w:id="938104546">
      <w:bodyDiv w:val="1"/>
      <w:marLeft w:val="0"/>
      <w:marRight w:val="0"/>
      <w:marTop w:val="0"/>
      <w:marBottom w:val="0"/>
      <w:divBdr>
        <w:top w:val="none" w:sz="0" w:space="0" w:color="auto"/>
        <w:left w:val="none" w:sz="0" w:space="0" w:color="auto"/>
        <w:bottom w:val="none" w:sz="0" w:space="0" w:color="auto"/>
        <w:right w:val="none" w:sz="0" w:space="0" w:color="auto"/>
      </w:divBdr>
    </w:div>
    <w:div w:id="941642149">
      <w:bodyDiv w:val="1"/>
      <w:marLeft w:val="0"/>
      <w:marRight w:val="0"/>
      <w:marTop w:val="0"/>
      <w:marBottom w:val="0"/>
      <w:divBdr>
        <w:top w:val="none" w:sz="0" w:space="0" w:color="auto"/>
        <w:left w:val="none" w:sz="0" w:space="0" w:color="auto"/>
        <w:bottom w:val="none" w:sz="0" w:space="0" w:color="auto"/>
        <w:right w:val="none" w:sz="0" w:space="0" w:color="auto"/>
      </w:divBdr>
    </w:div>
    <w:div w:id="945967169">
      <w:bodyDiv w:val="1"/>
      <w:marLeft w:val="0"/>
      <w:marRight w:val="0"/>
      <w:marTop w:val="0"/>
      <w:marBottom w:val="0"/>
      <w:divBdr>
        <w:top w:val="none" w:sz="0" w:space="0" w:color="auto"/>
        <w:left w:val="none" w:sz="0" w:space="0" w:color="auto"/>
        <w:bottom w:val="none" w:sz="0" w:space="0" w:color="auto"/>
        <w:right w:val="none" w:sz="0" w:space="0" w:color="auto"/>
      </w:divBdr>
    </w:div>
    <w:div w:id="956569484">
      <w:bodyDiv w:val="1"/>
      <w:marLeft w:val="0"/>
      <w:marRight w:val="0"/>
      <w:marTop w:val="0"/>
      <w:marBottom w:val="0"/>
      <w:divBdr>
        <w:top w:val="none" w:sz="0" w:space="0" w:color="auto"/>
        <w:left w:val="none" w:sz="0" w:space="0" w:color="auto"/>
        <w:bottom w:val="none" w:sz="0" w:space="0" w:color="auto"/>
        <w:right w:val="none" w:sz="0" w:space="0" w:color="auto"/>
      </w:divBdr>
    </w:div>
    <w:div w:id="958141877">
      <w:bodyDiv w:val="1"/>
      <w:marLeft w:val="0"/>
      <w:marRight w:val="0"/>
      <w:marTop w:val="0"/>
      <w:marBottom w:val="0"/>
      <w:divBdr>
        <w:top w:val="none" w:sz="0" w:space="0" w:color="auto"/>
        <w:left w:val="none" w:sz="0" w:space="0" w:color="auto"/>
        <w:bottom w:val="none" w:sz="0" w:space="0" w:color="auto"/>
        <w:right w:val="none" w:sz="0" w:space="0" w:color="auto"/>
      </w:divBdr>
      <w:divsChild>
        <w:div w:id="686449999">
          <w:marLeft w:val="0"/>
          <w:marRight w:val="0"/>
          <w:marTop w:val="0"/>
          <w:marBottom w:val="0"/>
          <w:divBdr>
            <w:top w:val="none" w:sz="0" w:space="0" w:color="auto"/>
            <w:left w:val="none" w:sz="0" w:space="0" w:color="auto"/>
            <w:bottom w:val="none" w:sz="0" w:space="0" w:color="auto"/>
            <w:right w:val="none" w:sz="0" w:space="0" w:color="auto"/>
          </w:divBdr>
        </w:div>
      </w:divsChild>
    </w:div>
    <w:div w:id="964047239">
      <w:bodyDiv w:val="1"/>
      <w:marLeft w:val="0"/>
      <w:marRight w:val="0"/>
      <w:marTop w:val="0"/>
      <w:marBottom w:val="0"/>
      <w:divBdr>
        <w:top w:val="none" w:sz="0" w:space="0" w:color="auto"/>
        <w:left w:val="none" w:sz="0" w:space="0" w:color="auto"/>
        <w:bottom w:val="none" w:sz="0" w:space="0" w:color="auto"/>
        <w:right w:val="none" w:sz="0" w:space="0" w:color="auto"/>
      </w:divBdr>
    </w:div>
    <w:div w:id="965164274">
      <w:bodyDiv w:val="1"/>
      <w:marLeft w:val="0"/>
      <w:marRight w:val="0"/>
      <w:marTop w:val="0"/>
      <w:marBottom w:val="0"/>
      <w:divBdr>
        <w:top w:val="none" w:sz="0" w:space="0" w:color="auto"/>
        <w:left w:val="none" w:sz="0" w:space="0" w:color="auto"/>
        <w:bottom w:val="none" w:sz="0" w:space="0" w:color="auto"/>
        <w:right w:val="none" w:sz="0" w:space="0" w:color="auto"/>
      </w:divBdr>
    </w:div>
    <w:div w:id="973294303">
      <w:bodyDiv w:val="1"/>
      <w:marLeft w:val="0"/>
      <w:marRight w:val="0"/>
      <w:marTop w:val="0"/>
      <w:marBottom w:val="0"/>
      <w:divBdr>
        <w:top w:val="none" w:sz="0" w:space="0" w:color="auto"/>
        <w:left w:val="none" w:sz="0" w:space="0" w:color="auto"/>
        <w:bottom w:val="none" w:sz="0" w:space="0" w:color="auto"/>
        <w:right w:val="none" w:sz="0" w:space="0" w:color="auto"/>
      </w:divBdr>
    </w:div>
    <w:div w:id="977149202">
      <w:bodyDiv w:val="1"/>
      <w:marLeft w:val="0"/>
      <w:marRight w:val="0"/>
      <w:marTop w:val="0"/>
      <w:marBottom w:val="0"/>
      <w:divBdr>
        <w:top w:val="none" w:sz="0" w:space="0" w:color="auto"/>
        <w:left w:val="none" w:sz="0" w:space="0" w:color="auto"/>
        <w:bottom w:val="none" w:sz="0" w:space="0" w:color="auto"/>
        <w:right w:val="none" w:sz="0" w:space="0" w:color="auto"/>
      </w:divBdr>
      <w:divsChild>
        <w:div w:id="1951742928">
          <w:marLeft w:val="0"/>
          <w:marRight w:val="0"/>
          <w:marTop w:val="0"/>
          <w:marBottom w:val="0"/>
          <w:divBdr>
            <w:top w:val="none" w:sz="0" w:space="0" w:color="auto"/>
            <w:left w:val="none" w:sz="0" w:space="0" w:color="auto"/>
            <w:bottom w:val="none" w:sz="0" w:space="0" w:color="auto"/>
            <w:right w:val="none" w:sz="0" w:space="0" w:color="auto"/>
          </w:divBdr>
        </w:div>
      </w:divsChild>
    </w:div>
    <w:div w:id="983924575">
      <w:bodyDiv w:val="1"/>
      <w:marLeft w:val="0"/>
      <w:marRight w:val="0"/>
      <w:marTop w:val="0"/>
      <w:marBottom w:val="0"/>
      <w:divBdr>
        <w:top w:val="none" w:sz="0" w:space="0" w:color="auto"/>
        <w:left w:val="none" w:sz="0" w:space="0" w:color="auto"/>
        <w:bottom w:val="none" w:sz="0" w:space="0" w:color="auto"/>
        <w:right w:val="none" w:sz="0" w:space="0" w:color="auto"/>
      </w:divBdr>
    </w:div>
    <w:div w:id="984893207">
      <w:bodyDiv w:val="1"/>
      <w:marLeft w:val="0"/>
      <w:marRight w:val="0"/>
      <w:marTop w:val="0"/>
      <w:marBottom w:val="0"/>
      <w:divBdr>
        <w:top w:val="none" w:sz="0" w:space="0" w:color="auto"/>
        <w:left w:val="none" w:sz="0" w:space="0" w:color="auto"/>
        <w:bottom w:val="none" w:sz="0" w:space="0" w:color="auto"/>
        <w:right w:val="none" w:sz="0" w:space="0" w:color="auto"/>
      </w:divBdr>
    </w:div>
    <w:div w:id="990715747">
      <w:bodyDiv w:val="1"/>
      <w:marLeft w:val="0"/>
      <w:marRight w:val="0"/>
      <w:marTop w:val="0"/>
      <w:marBottom w:val="0"/>
      <w:divBdr>
        <w:top w:val="none" w:sz="0" w:space="0" w:color="auto"/>
        <w:left w:val="none" w:sz="0" w:space="0" w:color="auto"/>
        <w:bottom w:val="none" w:sz="0" w:space="0" w:color="auto"/>
        <w:right w:val="none" w:sz="0" w:space="0" w:color="auto"/>
      </w:divBdr>
    </w:div>
    <w:div w:id="1005205264">
      <w:bodyDiv w:val="1"/>
      <w:marLeft w:val="0"/>
      <w:marRight w:val="0"/>
      <w:marTop w:val="0"/>
      <w:marBottom w:val="0"/>
      <w:divBdr>
        <w:top w:val="none" w:sz="0" w:space="0" w:color="auto"/>
        <w:left w:val="none" w:sz="0" w:space="0" w:color="auto"/>
        <w:bottom w:val="none" w:sz="0" w:space="0" w:color="auto"/>
        <w:right w:val="none" w:sz="0" w:space="0" w:color="auto"/>
      </w:divBdr>
    </w:div>
    <w:div w:id="1007714009">
      <w:bodyDiv w:val="1"/>
      <w:marLeft w:val="0"/>
      <w:marRight w:val="0"/>
      <w:marTop w:val="0"/>
      <w:marBottom w:val="0"/>
      <w:divBdr>
        <w:top w:val="none" w:sz="0" w:space="0" w:color="auto"/>
        <w:left w:val="none" w:sz="0" w:space="0" w:color="auto"/>
        <w:bottom w:val="none" w:sz="0" w:space="0" w:color="auto"/>
        <w:right w:val="none" w:sz="0" w:space="0" w:color="auto"/>
      </w:divBdr>
    </w:div>
    <w:div w:id="1012681452">
      <w:bodyDiv w:val="1"/>
      <w:marLeft w:val="0"/>
      <w:marRight w:val="0"/>
      <w:marTop w:val="0"/>
      <w:marBottom w:val="0"/>
      <w:divBdr>
        <w:top w:val="none" w:sz="0" w:space="0" w:color="auto"/>
        <w:left w:val="none" w:sz="0" w:space="0" w:color="auto"/>
        <w:bottom w:val="none" w:sz="0" w:space="0" w:color="auto"/>
        <w:right w:val="none" w:sz="0" w:space="0" w:color="auto"/>
      </w:divBdr>
    </w:div>
    <w:div w:id="1033189787">
      <w:bodyDiv w:val="1"/>
      <w:marLeft w:val="0"/>
      <w:marRight w:val="0"/>
      <w:marTop w:val="0"/>
      <w:marBottom w:val="0"/>
      <w:divBdr>
        <w:top w:val="none" w:sz="0" w:space="0" w:color="auto"/>
        <w:left w:val="none" w:sz="0" w:space="0" w:color="auto"/>
        <w:bottom w:val="none" w:sz="0" w:space="0" w:color="auto"/>
        <w:right w:val="none" w:sz="0" w:space="0" w:color="auto"/>
      </w:divBdr>
    </w:div>
    <w:div w:id="1034581083">
      <w:bodyDiv w:val="1"/>
      <w:marLeft w:val="0"/>
      <w:marRight w:val="0"/>
      <w:marTop w:val="0"/>
      <w:marBottom w:val="0"/>
      <w:divBdr>
        <w:top w:val="none" w:sz="0" w:space="0" w:color="auto"/>
        <w:left w:val="none" w:sz="0" w:space="0" w:color="auto"/>
        <w:bottom w:val="none" w:sz="0" w:space="0" w:color="auto"/>
        <w:right w:val="none" w:sz="0" w:space="0" w:color="auto"/>
      </w:divBdr>
    </w:div>
    <w:div w:id="1046445833">
      <w:bodyDiv w:val="1"/>
      <w:marLeft w:val="0"/>
      <w:marRight w:val="0"/>
      <w:marTop w:val="0"/>
      <w:marBottom w:val="0"/>
      <w:divBdr>
        <w:top w:val="none" w:sz="0" w:space="0" w:color="auto"/>
        <w:left w:val="none" w:sz="0" w:space="0" w:color="auto"/>
        <w:bottom w:val="none" w:sz="0" w:space="0" w:color="auto"/>
        <w:right w:val="none" w:sz="0" w:space="0" w:color="auto"/>
      </w:divBdr>
    </w:div>
    <w:div w:id="1068960365">
      <w:bodyDiv w:val="1"/>
      <w:marLeft w:val="0"/>
      <w:marRight w:val="0"/>
      <w:marTop w:val="0"/>
      <w:marBottom w:val="0"/>
      <w:divBdr>
        <w:top w:val="none" w:sz="0" w:space="0" w:color="auto"/>
        <w:left w:val="none" w:sz="0" w:space="0" w:color="auto"/>
        <w:bottom w:val="none" w:sz="0" w:space="0" w:color="auto"/>
        <w:right w:val="none" w:sz="0" w:space="0" w:color="auto"/>
      </w:divBdr>
    </w:div>
    <w:div w:id="1078946430">
      <w:bodyDiv w:val="1"/>
      <w:marLeft w:val="0"/>
      <w:marRight w:val="0"/>
      <w:marTop w:val="0"/>
      <w:marBottom w:val="0"/>
      <w:divBdr>
        <w:top w:val="none" w:sz="0" w:space="0" w:color="auto"/>
        <w:left w:val="none" w:sz="0" w:space="0" w:color="auto"/>
        <w:bottom w:val="none" w:sz="0" w:space="0" w:color="auto"/>
        <w:right w:val="none" w:sz="0" w:space="0" w:color="auto"/>
      </w:divBdr>
    </w:div>
    <w:div w:id="1120025900">
      <w:bodyDiv w:val="1"/>
      <w:marLeft w:val="0"/>
      <w:marRight w:val="0"/>
      <w:marTop w:val="0"/>
      <w:marBottom w:val="0"/>
      <w:divBdr>
        <w:top w:val="none" w:sz="0" w:space="0" w:color="auto"/>
        <w:left w:val="none" w:sz="0" w:space="0" w:color="auto"/>
        <w:bottom w:val="none" w:sz="0" w:space="0" w:color="auto"/>
        <w:right w:val="none" w:sz="0" w:space="0" w:color="auto"/>
      </w:divBdr>
    </w:div>
    <w:div w:id="1135100528">
      <w:bodyDiv w:val="1"/>
      <w:marLeft w:val="0"/>
      <w:marRight w:val="0"/>
      <w:marTop w:val="0"/>
      <w:marBottom w:val="0"/>
      <w:divBdr>
        <w:top w:val="none" w:sz="0" w:space="0" w:color="auto"/>
        <w:left w:val="none" w:sz="0" w:space="0" w:color="auto"/>
        <w:bottom w:val="none" w:sz="0" w:space="0" w:color="auto"/>
        <w:right w:val="none" w:sz="0" w:space="0" w:color="auto"/>
      </w:divBdr>
    </w:div>
    <w:div w:id="1140729975">
      <w:bodyDiv w:val="1"/>
      <w:marLeft w:val="0"/>
      <w:marRight w:val="0"/>
      <w:marTop w:val="0"/>
      <w:marBottom w:val="0"/>
      <w:divBdr>
        <w:top w:val="none" w:sz="0" w:space="0" w:color="auto"/>
        <w:left w:val="none" w:sz="0" w:space="0" w:color="auto"/>
        <w:bottom w:val="none" w:sz="0" w:space="0" w:color="auto"/>
        <w:right w:val="none" w:sz="0" w:space="0" w:color="auto"/>
      </w:divBdr>
    </w:div>
    <w:div w:id="1142503835">
      <w:bodyDiv w:val="1"/>
      <w:marLeft w:val="0"/>
      <w:marRight w:val="0"/>
      <w:marTop w:val="0"/>
      <w:marBottom w:val="0"/>
      <w:divBdr>
        <w:top w:val="none" w:sz="0" w:space="0" w:color="auto"/>
        <w:left w:val="none" w:sz="0" w:space="0" w:color="auto"/>
        <w:bottom w:val="none" w:sz="0" w:space="0" w:color="auto"/>
        <w:right w:val="none" w:sz="0" w:space="0" w:color="auto"/>
      </w:divBdr>
    </w:div>
    <w:div w:id="1156602916">
      <w:bodyDiv w:val="1"/>
      <w:marLeft w:val="0"/>
      <w:marRight w:val="0"/>
      <w:marTop w:val="0"/>
      <w:marBottom w:val="0"/>
      <w:divBdr>
        <w:top w:val="none" w:sz="0" w:space="0" w:color="auto"/>
        <w:left w:val="none" w:sz="0" w:space="0" w:color="auto"/>
        <w:bottom w:val="none" w:sz="0" w:space="0" w:color="auto"/>
        <w:right w:val="none" w:sz="0" w:space="0" w:color="auto"/>
      </w:divBdr>
    </w:div>
    <w:div w:id="1159425476">
      <w:bodyDiv w:val="1"/>
      <w:marLeft w:val="0"/>
      <w:marRight w:val="0"/>
      <w:marTop w:val="0"/>
      <w:marBottom w:val="0"/>
      <w:divBdr>
        <w:top w:val="none" w:sz="0" w:space="0" w:color="auto"/>
        <w:left w:val="none" w:sz="0" w:space="0" w:color="auto"/>
        <w:bottom w:val="none" w:sz="0" w:space="0" w:color="auto"/>
        <w:right w:val="none" w:sz="0" w:space="0" w:color="auto"/>
      </w:divBdr>
    </w:div>
    <w:div w:id="1164785363">
      <w:bodyDiv w:val="1"/>
      <w:marLeft w:val="0"/>
      <w:marRight w:val="0"/>
      <w:marTop w:val="0"/>
      <w:marBottom w:val="0"/>
      <w:divBdr>
        <w:top w:val="none" w:sz="0" w:space="0" w:color="auto"/>
        <w:left w:val="none" w:sz="0" w:space="0" w:color="auto"/>
        <w:bottom w:val="none" w:sz="0" w:space="0" w:color="auto"/>
        <w:right w:val="none" w:sz="0" w:space="0" w:color="auto"/>
      </w:divBdr>
    </w:div>
    <w:div w:id="1170408528">
      <w:bodyDiv w:val="1"/>
      <w:marLeft w:val="0"/>
      <w:marRight w:val="0"/>
      <w:marTop w:val="0"/>
      <w:marBottom w:val="0"/>
      <w:divBdr>
        <w:top w:val="none" w:sz="0" w:space="0" w:color="auto"/>
        <w:left w:val="none" w:sz="0" w:space="0" w:color="auto"/>
        <w:bottom w:val="none" w:sz="0" w:space="0" w:color="auto"/>
        <w:right w:val="none" w:sz="0" w:space="0" w:color="auto"/>
      </w:divBdr>
    </w:div>
    <w:div w:id="1171023963">
      <w:bodyDiv w:val="1"/>
      <w:marLeft w:val="0"/>
      <w:marRight w:val="0"/>
      <w:marTop w:val="0"/>
      <w:marBottom w:val="0"/>
      <w:divBdr>
        <w:top w:val="none" w:sz="0" w:space="0" w:color="auto"/>
        <w:left w:val="none" w:sz="0" w:space="0" w:color="auto"/>
        <w:bottom w:val="none" w:sz="0" w:space="0" w:color="auto"/>
        <w:right w:val="none" w:sz="0" w:space="0" w:color="auto"/>
      </w:divBdr>
    </w:div>
    <w:div w:id="1182548869">
      <w:bodyDiv w:val="1"/>
      <w:marLeft w:val="0"/>
      <w:marRight w:val="0"/>
      <w:marTop w:val="0"/>
      <w:marBottom w:val="0"/>
      <w:divBdr>
        <w:top w:val="none" w:sz="0" w:space="0" w:color="auto"/>
        <w:left w:val="none" w:sz="0" w:space="0" w:color="auto"/>
        <w:bottom w:val="none" w:sz="0" w:space="0" w:color="auto"/>
        <w:right w:val="none" w:sz="0" w:space="0" w:color="auto"/>
      </w:divBdr>
    </w:div>
    <w:div w:id="1217081973">
      <w:bodyDiv w:val="1"/>
      <w:marLeft w:val="0"/>
      <w:marRight w:val="0"/>
      <w:marTop w:val="0"/>
      <w:marBottom w:val="0"/>
      <w:divBdr>
        <w:top w:val="none" w:sz="0" w:space="0" w:color="auto"/>
        <w:left w:val="none" w:sz="0" w:space="0" w:color="auto"/>
        <w:bottom w:val="none" w:sz="0" w:space="0" w:color="auto"/>
        <w:right w:val="none" w:sz="0" w:space="0" w:color="auto"/>
      </w:divBdr>
    </w:div>
    <w:div w:id="1232695546">
      <w:bodyDiv w:val="1"/>
      <w:marLeft w:val="0"/>
      <w:marRight w:val="0"/>
      <w:marTop w:val="0"/>
      <w:marBottom w:val="0"/>
      <w:divBdr>
        <w:top w:val="none" w:sz="0" w:space="0" w:color="auto"/>
        <w:left w:val="none" w:sz="0" w:space="0" w:color="auto"/>
        <w:bottom w:val="none" w:sz="0" w:space="0" w:color="auto"/>
        <w:right w:val="none" w:sz="0" w:space="0" w:color="auto"/>
      </w:divBdr>
    </w:div>
    <w:div w:id="1233850000">
      <w:bodyDiv w:val="1"/>
      <w:marLeft w:val="0"/>
      <w:marRight w:val="0"/>
      <w:marTop w:val="0"/>
      <w:marBottom w:val="0"/>
      <w:divBdr>
        <w:top w:val="none" w:sz="0" w:space="0" w:color="auto"/>
        <w:left w:val="none" w:sz="0" w:space="0" w:color="auto"/>
        <w:bottom w:val="none" w:sz="0" w:space="0" w:color="auto"/>
        <w:right w:val="none" w:sz="0" w:space="0" w:color="auto"/>
      </w:divBdr>
    </w:div>
    <w:div w:id="1243951105">
      <w:bodyDiv w:val="1"/>
      <w:marLeft w:val="0"/>
      <w:marRight w:val="0"/>
      <w:marTop w:val="0"/>
      <w:marBottom w:val="0"/>
      <w:divBdr>
        <w:top w:val="none" w:sz="0" w:space="0" w:color="auto"/>
        <w:left w:val="none" w:sz="0" w:space="0" w:color="auto"/>
        <w:bottom w:val="none" w:sz="0" w:space="0" w:color="auto"/>
        <w:right w:val="none" w:sz="0" w:space="0" w:color="auto"/>
      </w:divBdr>
    </w:div>
    <w:div w:id="1244338986">
      <w:bodyDiv w:val="1"/>
      <w:marLeft w:val="0"/>
      <w:marRight w:val="0"/>
      <w:marTop w:val="0"/>
      <w:marBottom w:val="0"/>
      <w:divBdr>
        <w:top w:val="none" w:sz="0" w:space="0" w:color="auto"/>
        <w:left w:val="none" w:sz="0" w:space="0" w:color="auto"/>
        <w:bottom w:val="none" w:sz="0" w:space="0" w:color="auto"/>
        <w:right w:val="none" w:sz="0" w:space="0" w:color="auto"/>
      </w:divBdr>
    </w:div>
    <w:div w:id="1244602746">
      <w:bodyDiv w:val="1"/>
      <w:marLeft w:val="0"/>
      <w:marRight w:val="0"/>
      <w:marTop w:val="0"/>
      <w:marBottom w:val="0"/>
      <w:divBdr>
        <w:top w:val="none" w:sz="0" w:space="0" w:color="auto"/>
        <w:left w:val="none" w:sz="0" w:space="0" w:color="auto"/>
        <w:bottom w:val="none" w:sz="0" w:space="0" w:color="auto"/>
        <w:right w:val="none" w:sz="0" w:space="0" w:color="auto"/>
      </w:divBdr>
      <w:divsChild>
        <w:div w:id="154225488">
          <w:marLeft w:val="0"/>
          <w:marRight w:val="0"/>
          <w:marTop w:val="0"/>
          <w:marBottom w:val="0"/>
          <w:divBdr>
            <w:top w:val="none" w:sz="0" w:space="0" w:color="auto"/>
            <w:left w:val="none" w:sz="0" w:space="0" w:color="auto"/>
            <w:bottom w:val="none" w:sz="0" w:space="0" w:color="auto"/>
            <w:right w:val="none" w:sz="0" w:space="0" w:color="auto"/>
          </w:divBdr>
        </w:div>
      </w:divsChild>
    </w:div>
    <w:div w:id="1244753651">
      <w:bodyDiv w:val="1"/>
      <w:marLeft w:val="0"/>
      <w:marRight w:val="0"/>
      <w:marTop w:val="0"/>
      <w:marBottom w:val="0"/>
      <w:divBdr>
        <w:top w:val="none" w:sz="0" w:space="0" w:color="auto"/>
        <w:left w:val="none" w:sz="0" w:space="0" w:color="auto"/>
        <w:bottom w:val="none" w:sz="0" w:space="0" w:color="auto"/>
        <w:right w:val="none" w:sz="0" w:space="0" w:color="auto"/>
      </w:divBdr>
    </w:div>
    <w:div w:id="1247572913">
      <w:bodyDiv w:val="1"/>
      <w:marLeft w:val="0"/>
      <w:marRight w:val="0"/>
      <w:marTop w:val="0"/>
      <w:marBottom w:val="0"/>
      <w:divBdr>
        <w:top w:val="none" w:sz="0" w:space="0" w:color="auto"/>
        <w:left w:val="none" w:sz="0" w:space="0" w:color="auto"/>
        <w:bottom w:val="none" w:sz="0" w:space="0" w:color="auto"/>
        <w:right w:val="none" w:sz="0" w:space="0" w:color="auto"/>
      </w:divBdr>
    </w:div>
    <w:div w:id="1250893029">
      <w:bodyDiv w:val="1"/>
      <w:marLeft w:val="0"/>
      <w:marRight w:val="0"/>
      <w:marTop w:val="0"/>
      <w:marBottom w:val="0"/>
      <w:divBdr>
        <w:top w:val="none" w:sz="0" w:space="0" w:color="auto"/>
        <w:left w:val="none" w:sz="0" w:space="0" w:color="auto"/>
        <w:bottom w:val="none" w:sz="0" w:space="0" w:color="auto"/>
        <w:right w:val="none" w:sz="0" w:space="0" w:color="auto"/>
      </w:divBdr>
    </w:div>
    <w:div w:id="1252280996">
      <w:bodyDiv w:val="1"/>
      <w:marLeft w:val="0"/>
      <w:marRight w:val="0"/>
      <w:marTop w:val="0"/>
      <w:marBottom w:val="0"/>
      <w:divBdr>
        <w:top w:val="none" w:sz="0" w:space="0" w:color="auto"/>
        <w:left w:val="none" w:sz="0" w:space="0" w:color="auto"/>
        <w:bottom w:val="none" w:sz="0" w:space="0" w:color="auto"/>
        <w:right w:val="none" w:sz="0" w:space="0" w:color="auto"/>
      </w:divBdr>
    </w:div>
    <w:div w:id="1261717410">
      <w:bodyDiv w:val="1"/>
      <w:marLeft w:val="0"/>
      <w:marRight w:val="0"/>
      <w:marTop w:val="0"/>
      <w:marBottom w:val="0"/>
      <w:divBdr>
        <w:top w:val="none" w:sz="0" w:space="0" w:color="auto"/>
        <w:left w:val="none" w:sz="0" w:space="0" w:color="auto"/>
        <w:bottom w:val="none" w:sz="0" w:space="0" w:color="auto"/>
        <w:right w:val="none" w:sz="0" w:space="0" w:color="auto"/>
      </w:divBdr>
    </w:div>
    <w:div w:id="1273365052">
      <w:bodyDiv w:val="1"/>
      <w:marLeft w:val="0"/>
      <w:marRight w:val="0"/>
      <w:marTop w:val="0"/>
      <w:marBottom w:val="0"/>
      <w:divBdr>
        <w:top w:val="none" w:sz="0" w:space="0" w:color="auto"/>
        <w:left w:val="none" w:sz="0" w:space="0" w:color="auto"/>
        <w:bottom w:val="none" w:sz="0" w:space="0" w:color="auto"/>
        <w:right w:val="none" w:sz="0" w:space="0" w:color="auto"/>
      </w:divBdr>
    </w:div>
    <w:div w:id="1293437672">
      <w:bodyDiv w:val="1"/>
      <w:marLeft w:val="0"/>
      <w:marRight w:val="0"/>
      <w:marTop w:val="0"/>
      <w:marBottom w:val="0"/>
      <w:divBdr>
        <w:top w:val="none" w:sz="0" w:space="0" w:color="auto"/>
        <w:left w:val="none" w:sz="0" w:space="0" w:color="auto"/>
        <w:bottom w:val="none" w:sz="0" w:space="0" w:color="auto"/>
        <w:right w:val="none" w:sz="0" w:space="0" w:color="auto"/>
      </w:divBdr>
    </w:div>
    <w:div w:id="1298146456">
      <w:bodyDiv w:val="1"/>
      <w:marLeft w:val="0"/>
      <w:marRight w:val="0"/>
      <w:marTop w:val="0"/>
      <w:marBottom w:val="0"/>
      <w:divBdr>
        <w:top w:val="none" w:sz="0" w:space="0" w:color="auto"/>
        <w:left w:val="none" w:sz="0" w:space="0" w:color="auto"/>
        <w:bottom w:val="none" w:sz="0" w:space="0" w:color="auto"/>
        <w:right w:val="none" w:sz="0" w:space="0" w:color="auto"/>
      </w:divBdr>
    </w:div>
    <w:div w:id="1301686747">
      <w:bodyDiv w:val="1"/>
      <w:marLeft w:val="0"/>
      <w:marRight w:val="0"/>
      <w:marTop w:val="0"/>
      <w:marBottom w:val="0"/>
      <w:divBdr>
        <w:top w:val="none" w:sz="0" w:space="0" w:color="auto"/>
        <w:left w:val="none" w:sz="0" w:space="0" w:color="auto"/>
        <w:bottom w:val="none" w:sz="0" w:space="0" w:color="auto"/>
        <w:right w:val="none" w:sz="0" w:space="0" w:color="auto"/>
      </w:divBdr>
    </w:div>
    <w:div w:id="1302269101">
      <w:bodyDiv w:val="1"/>
      <w:marLeft w:val="0"/>
      <w:marRight w:val="0"/>
      <w:marTop w:val="0"/>
      <w:marBottom w:val="0"/>
      <w:divBdr>
        <w:top w:val="none" w:sz="0" w:space="0" w:color="auto"/>
        <w:left w:val="none" w:sz="0" w:space="0" w:color="auto"/>
        <w:bottom w:val="none" w:sz="0" w:space="0" w:color="auto"/>
        <w:right w:val="none" w:sz="0" w:space="0" w:color="auto"/>
      </w:divBdr>
    </w:div>
    <w:div w:id="1311405350">
      <w:bodyDiv w:val="1"/>
      <w:marLeft w:val="0"/>
      <w:marRight w:val="0"/>
      <w:marTop w:val="0"/>
      <w:marBottom w:val="0"/>
      <w:divBdr>
        <w:top w:val="none" w:sz="0" w:space="0" w:color="auto"/>
        <w:left w:val="none" w:sz="0" w:space="0" w:color="auto"/>
        <w:bottom w:val="none" w:sz="0" w:space="0" w:color="auto"/>
        <w:right w:val="none" w:sz="0" w:space="0" w:color="auto"/>
      </w:divBdr>
    </w:div>
    <w:div w:id="1311909534">
      <w:bodyDiv w:val="1"/>
      <w:marLeft w:val="0"/>
      <w:marRight w:val="0"/>
      <w:marTop w:val="0"/>
      <w:marBottom w:val="0"/>
      <w:divBdr>
        <w:top w:val="none" w:sz="0" w:space="0" w:color="auto"/>
        <w:left w:val="none" w:sz="0" w:space="0" w:color="auto"/>
        <w:bottom w:val="none" w:sz="0" w:space="0" w:color="auto"/>
        <w:right w:val="none" w:sz="0" w:space="0" w:color="auto"/>
      </w:divBdr>
    </w:div>
    <w:div w:id="1316643220">
      <w:bodyDiv w:val="1"/>
      <w:marLeft w:val="0"/>
      <w:marRight w:val="0"/>
      <w:marTop w:val="0"/>
      <w:marBottom w:val="0"/>
      <w:divBdr>
        <w:top w:val="none" w:sz="0" w:space="0" w:color="auto"/>
        <w:left w:val="none" w:sz="0" w:space="0" w:color="auto"/>
        <w:bottom w:val="none" w:sz="0" w:space="0" w:color="auto"/>
        <w:right w:val="none" w:sz="0" w:space="0" w:color="auto"/>
      </w:divBdr>
    </w:div>
    <w:div w:id="1318413428">
      <w:bodyDiv w:val="1"/>
      <w:marLeft w:val="0"/>
      <w:marRight w:val="0"/>
      <w:marTop w:val="0"/>
      <w:marBottom w:val="0"/>
      <w:divBdr>
        <w:top w:val="none" w:sz="0" w:space="0" w:color="auto"/>
        <w:left w:val="none" w:sz="0" w:space="0" w:color="auto"/>
        <w:bottom w:val="none" w:sz="0" w:space="0" w:color="auto"/>
        <w:right w:val="none" w:sz="0" w:space="0" w:color="auto"/>
      </w:divBdr>
    </w:div>
    <w:div w:id="1324964837">
      <w:bodyDiv w:val="1"/>
      <w:marLeft w:val="0"/>
      <w:marRight w:val="0"/>
      <w:marTop w:val="0"/>
      <w:marBottom w:val="0"/>
      <w:divBdr>
        <w:top w:val="none" w:sz="0" w:space="0" w:color="auto"/>
        <w:left w:val="none" w:sz="0" w:space="0" w:color="auto"/>
        <w:bottom w:val="none" w:sz="0" w:space="0" w:color="auto"/>
        <w:right w:val="none" w:sz="0" w:space="0" w:color="auto"/>
      </w:divBdr>
    </w:div>
    <w:div w:id="1345207707">
      <w:bodyDiv w:val="1"/>
      <w:marLeft w:val="0"/>
      <w:marRight w:val="0"/>
      <w:marTop w:val="0"/>
      <w:marBottom w:val="0"/>
      <w:divBdr>
        <w:top w:val="none" w:sz="0" w:space="0" w:color="auto"/>
        <w:left w:val="none" w:sz="0" w:space="0" w:color="auto"/>
        <w:bottom w:val="none" w:sz="0" w:space="0" w:color="auto"/>
        <w:right w:val="none" w:sz="0" w:space="0" w:color="auto"/>
      </w:divBdr>
    </w:div>
    <w:div w:id="1361206322">
      <w:bodyDiv w:val="1"/>
      <w:marLeft w:val="0"/>
      <w:marRight w:val="0"/>
      <w:marTop w:val="0"/>
      <w:marBottom w:val="0"/>
      <w:divBdr>
        <w:top w:val="none" w:sz="0" w:space="0" w:color="auto"/>
        <w:left w:val="none" w:sz="0" w:space="0" w:color="auto"/>
        <w:bottom w:val="none" w:sz="0" w:space="0" w:color="auto"/>
        <w:right w:val="none" w:sz="0" w:space="0" w:color="auto"/>
      </w:divBdr>
    </w:div>
    <w:div w:id="1376585714">
      <w:bodyDiv w:val="1"/>
      <w:marLeft w:val="0"/>
      <w:marRight w:val="0"/>
      <w:marTop w:val="0"/>
      <w:marBottom w:val="0"/>
      <w:divBdr>
        <w:top w:val="none" w:sz="0" w:space="0" w:color="auto"/>
        <w:left w:val="none" w:sz="0" w:space="0" w:color="auto"/>
        <w:bottom w:val="none" w:sz="0" w:space="0" w:color="auto"/>
        <w:right w:val="none" w:sz="0" w:space="0" w:color="auto"/>
      </w:divBdr>
    </w:div>
    <w:div w:id="1381637711">
      <w:bodyDiv w:val="1"/>
      <w:marLeft w:val="0"/>
      <w:marRight w:val="0"/>
      <w:marTop w:val="0"/>
      <w:marBottom w:val="0"/>
      <w:divBdr>
        <w:top w:val="none" w:sz="0" w:space="0" w:color="auto"/>
        <w:left w:val="none" w:sz="0" w:space="0" w:color="auto"/>
        <w:bottom w:val="none" w:sz="0" w:space="0" w:color="auto"/>
        <w:right w:val="none" w:sz="0" w:space="0" w:color="auto"/>
      </w:divBdr>
    </w:div>
    <w:div w:id="1384867109">
      <w:bodyDiv w:val="1"/>
      <w:marLeft w:val="0"/>
      <w:marRight w:val="0"/>
      <w:marTop w:val="0"/>
      <w:marBottom w:val="0"/>
      <w:divBdr>
        <w:top w:val="none" w:sz="0" w:space="0" w:color="auto"/>
        <w:left w:val="none" w:sz="0" w:space="0" w:color="auto"/>
        <w:bottom w:val="none" w:sz="0" w:space="0" w:color="auto"/>
        <w:right w:val="none" w:sz="0" w:space="0" w:color="auto"/>
      </w:divBdr>
      <w:divsChild>
        <w:div w:id="76756629">
          <w:marLeft w:val="0"/>
          <w:marRight w:val="0"/>
          <w:marTop w:val="0"/>
          <w:marBottom w:val="0"/>
          <w:divBdr>
            <w:top w:val="none" w:sz="0" w:space="0" w:color="auto"/>
            <w:left w:val="none" w:sz="0" w:space="0" w:color="auto"/>
            <w:bottom w:val="none" w:sz="0" w:space="0" w:color="auto"/>
            <w:right w:val="none" w:sz="0" w:space="0" w:color="auto"/>
          </w:divBdr>
          <w:divsChild>
            <w:div w:id="155805790">
              <w:marLeft w:val="0"/>
              <w:marRight w:val="0"/>
              <w:marTop w:val="0"/>
              <w:marBottom w:val="0"/>
              <w:divBdr>
                <w:top w:val="none" w:sz="0" w:space="0" w:color="auto"/>
                <w:left w:val="none" w:sz="0" w:space="0" w:color="auto"/>
                <w:bottom w:val="none" w:sz="0" w:space="0" w:color="auto"/>
                <w:right w:val="none" w:sz="0" w:space="0" w:color="auto"/>
              </w:divBdr>
            </w:div>
          </w:divsChild>
        </w:div>
        <w:div w:id="129439191">
          <w:marLeft w:val="0"/>
          <w:marRight w:val="0"/>
          <w:marTop w:val="0"/>
          <w:marBottom w:val="0"/>
          <w:divBdr>
            <w:top w:val="none" w:sz="0" w:space="0" w:color="auto"/>
            <w:left w:val="none" w:sz="0" w:space="0" w:color="auto"/>
            <w:bottom w:val="none" w:sz="0" w:space="0" w:color="auto"/>
            <w:right w:val="none" w:sz="0" w:space="0" w:color="auto"/>
          </w:divBdr>
          <w:divsChild>
            <w:div w:id="1136415897">
              <w:marLeft w:val="0"/>
              <w:marRight w:val="0"/>
              <w:marTop w:val="0"/>
              <w:marBottom w:val="0"/>
              <w:divBdr>
                <w:top w:val="none" w:sz="0" w:space="0" w:color="auto"/>
                <w:left w:val="none" w:sz="0" w:space="0" w:color="auto"/>
                <w:bottom w:val="none" w:sz="0" w:space="0" w:color="auto"/>
                <w:right w:val="none" w:sz="0" w:space="0" w:color="auto"/>
              </w:divBdr>
            </w:div>
          </w:divsChild>
        </w:div>
        <w:div w:id="353457979">
          <w:marLeft w:val="0"/>
          <w:marRight w:val="0"/>
          <w:marTop w:val="0"/>
          <w:marBottom w:val="0"/>
          <w:divBdr>
            <w:top w:val="none" w:sz="0" w:space="0" w:color="auto"/>
            <w:left w:val="none" w:sz="0" w:space="0" w:color="auto"/>
            <w:bottom w:val="none" w:sz="0" w:space="0" w:color="auto"/>
            <w:right w:val="none" w:sz="0" w:space="0" w:color="auto"/>
          </w:divBdr>
          <w:divsChild>
            <w:div w:id="2111270056">
              <w:marLeft w:val="0"/>
              <w:marRight w:val="0"/>
              <w:marTop w:val="0"/>
              <w:marBottom w:val="0"/>
              <w:divBdr>
                <w:top w:val="none" w:sz="0" w:space="0" w:color="auto"/>
                <w:left w:val="none" w:sz="0" w:space="0" w:color="auto"/>
                <w:bottom w:val="none" w:sz="0" w:space="0" w:color="auto"/>
                <w:right w:val="none" w:sz="0" w:space="0" w:color="auto"/>
              </w:divBdr>
            </w:div>
          </w:divsChild>
        </w:div>
        <w:div w:id="411393406">
          <w:marLeft w:val="0"/>
          <w:marRight w:val="0"/>
          <w:marTop w:val="0"/>
          <w:marBottom w:val="0"/>
          <w:divBdr>
            <w:top w:val="none" w:sz="0" w:space="0" w:color="auto"/>
            <w:left w:val="none" w:sz="0" w:space="0" w:color="auto"/>
            <w:bottom w:val="none" w:sz="0" w:space="0" w:color="auto"/>
            <w:right w:val="none" w:sz="0" w:space="0" w:color="auto"/>
          </w:divBdr>
          <w:divsChild>
            <w:div w:id="426005467">
              <w:marLeft w:val="0"/>
              <w:marRight w:val="0"/>
              <w:marTop w:val="0"/>
              <w:marBottom w:val="0"/>
              <w:divBdr>
                <w:top w:val="none" w:sz="0" w:space="0" w:color="auto"/>
                <w:left w:val="none" w:sz="0" w:space="0" w:color="auto"/>
                <w:bottom w:val="none" w:sz="0" w:space="0" w:color="auto"/>
                <w:right w:val="none" w:sz="0" w:space="0" w:color="auto"/>
              </w:divBdr>
            </w:div>
          </w:divsChild>
        </w:div>
        <w:div w:id="449709374">
          <w:marLeft w:val="0"/>
          <w:marRight w:val="0"/>
          <w:marTop w:val="0"/>
          <w:marBottom w:val="0"/>
          <w:divBdr>
            <w:top w:val="none" w:sz="0" w:space="0" w:color="auto"/>
            <w:left w:val="none" w:sz="0" w:space="0" w:color="auto"/>
            <w:bottom w:val="none" w:sz="0" w:space="0" w:color="auto"/>
            <w:right w:val="none" w:sz="0" w:space="0" w:color="auto"/>
          </w:divBdr>
          <w:divsChild>
            <w:div w:id="868373947">
              <w:marLeft w:val="0"/>
              <w:marRight w:val="0"/>
              <w:marTop w:val="0"/>
              <w:marBottom w:val="0"/>
              <w:divBdr>
                <w:top w:val="none" w:sz="0" w:space="0" w:color="auto"/>
                <w:left w:val="none" w:sz="0" w:space="0" w:color="auto"/>
                <w:bottom w:val="none" w:sz="0" w:space="0" w:color="auto"/>
                <w:right w:val="none" w:sz="0" w:space="0" w:color="auto"/>
              </w:divBdr>
            </w:div>
          </w:divsChild>
        </w:div>
        <w:div w:id="735594922">
          <w:marLeft w:val="0"/>
          <w:marRight w:val="0"/>
          <w:marTop w:val="0"/>
          <w:marBottom w:val="0"/>
          <w:divBdr>
            <w:top w:val="none" w:sz="0" w:space="0" w:color="auto"/>
            <w:left w:val="none" w:sz="0" w:space="0" w:color="auto"/>
            <w:bottom w:val="none" w:sz="0" w:space="0" w:color="auto"/>
            <w:right w:val="none" w:sz="0" w:space="0" w:color="auto"/>
          </w:divBdr>
          <w:divsChild>
            <w:div w:id="455947165">
              <w:marLeft w:val="0"/>
              <w:marRight w:val="0"/>
              <w:marTop w:val="0"/>
              <w:marBottom w:val="0"/>
              <w:divBdr>
                <w:top w:val="none" w:sz="0" w:space="0" w:color="auto"/>
                <w:left w:val="none" w:sz="0" w:space="0" w:color="auto"/>
                <w:bottom w:val="none" w:sz="0" w:space="0" w:color="auto"/>
                <w:right w:val="none" w:sz="0" w:space="0" w:color="auto"/>
              </w:divBdr>
            </w:div>
          </w:divsChild>
        </w:div>
        <w:div w:id="853542599">
          <w:marLeft w:val="0"/>
          <w:marRight w:val="0"/>
          <w:marTop w:val="0"/>
          <w:marBottom w:val="0"/>
          <w:divBdr>
            <w:top w:val="none" w:sz="0" w:space="0" w:color="auto"/>
            <w:left w:val="none" w:sz="0" w:space="0" w:color="auto"/>
            <w:bottom w:val="none" w:sz="0" w:space="0" w:color="auto"/>
            <w:right w:val="none" w:sz="0" w:space="0" w:color="auto"/>
          </w:divBdr>
          <w:divsChild>
            <w:div w:id="345979679">
              <w:marLeft w:val="0"/>
              <w:marRight w:val="0"/>
              <w:marTop w:val="0"/>
              <w:marBottom w:val="0"/>
              <w:divBdr>
                <w:top w:val="none" w:sz="0" w:space="0" w:color="auto"/>
                <w:left w:val="none" w:sz="0" w:space="0" w:color="auto"/>
                <w:bottom w:val="none" w:sz="0" w:space="0" w:color="auto"/>
                <w:right w:val="none" w:sz="0" w:space="0" w:color="auto"/>
              </w:divBdr>
            </w:div>
          </w:divsChild>
        </w:div>
        <w:div w:id="888036403">
          <w:marLeft w:val="0"/>
          <w:marRight w:val="0"/>
          <w:marTop w:val="0"/>
          <w:marBottom w:val="0"/>
          <w:divBdr>
            <w:top w:val="none" w:sz="0" w:space="0" w:color="auto"/>
            <w:left w:val="none" w:sz="0" w:space="0" w:color="auto"/>
            <w:bottom w:val="none" w:sz="0" w:space="0" w:color="auto"/>
            <w:right w:val="none" w:sz="0" w:space="0" w:color="auto"/>
          </w:divBdr>
          <w:divsChild>
            <w:div w:id="664823937">
              <w:marLeft w:val="0"/>
              <w:marRight w:val="0"/>
              <w:marTop w:val="0"/>
              <w:marBottom w:val="0"/>
              <w:divBdr>
                <w:top w:val="none" w:sz="0" w:space="0" w:color="auto"/>
                <w:left w:val="none" w:sz="0" w:space="0" w:color="auto"/>
                <w:bottom w:val="none" w:sz="0" w:space="0" w:color="auto"/>
                <w:right w:val="none" w:sz="0" w:space="0" w:color="auto"/>
              </w:divBdr>
            </w:div>
          </w:divsChild>
        </w:div>
        <w:div w:id="975380357">
          <w:marLeft w:val="0"/>
          <w:marRight w:val="0"/>
          <w:marTop w:val="0"/>
          <w:marBottom w:val="0"/>
          <w:divBdr>
            <w:top w:val="none" w:sz="0" w:space="0" w:color="auto"/>
            <w:left w:val="none" w:sz="0" w:space="0" w:color="auto"/>
            <w:bottom w:val="none" w:sz="0" w:space="0" w:color="auto"/>
            <w:right w:val="none" w:sz="0" w:space="0" w:color="auto"/>
          </w:divBdr>
          <w:divsChild>
            <w:div w:id="209608288">
              <w:marLeft w:val="0"/>
              <w:marRight w:val="0"/>
              <w:marTop w:val="0"/>
              <w:marBottom w:val="0"/>
              <w:divBdr>
                <w:top w:val="none" w:sz="0" w:space="0" w:color="auto"/>
                <w:left w:val="none" w:sz="0" w:space="0" w:color="auto"/>
                <w:bottom w:val="none" w:sz="0" w:space="0" w:color="auto"/>
                <w:right w:val="none" w:sz="0" w:space="0" w:color="auto"/>
              </w:divBdr>
            </w:div>
          </w:divsChild>
        </w:div>
        <w:div w:id="1138720530">
          <w:marLeft w:val="0"/>
          <w:marRight w:val="0"/>
          <w:marTop w:val="0"/>
          <w:marBottom w:val="0"/>
          <w:divBdr>
            <w:top w:val="none" w:sz="0" w:space="0" w:color="auto"/>
            <w:left w:val="none" w:sz="0" w:space="0" w:color="auto"/>
            <w:bottom w:val="none" w:sz="0" w:space="0" w:color="auto"/>
            <w:right w:val="none" w:sz="0" w:space="0" w:color="auto"/>
          </w:divBdr>
          <w:divsChild>
            <w:div w:id="496769685">
              <w:marLeft w:val="0"/>
              <w:marRight w:val="0"/>
              <w:marTop w:val="0"/>
              <w:marBottom w:val="0"/>
              <w:divBdr>
                <w:top w:val="none" w:sz="0" w:space="0" w:color="auto"/>
                <w:left w:val="none" w:sz="0" w:space="0" w:color="auto"/>
                <w:bottom w:val="none" w:sz="0" w:space="0" w:color="auto"/>
                <w:right w:val="none" w:sz="0" w:space="0" w:color="auto"/>
              </w:divBdr>
            </w:div>
          </w:divsChild>
        </w:div>
        <w:div w:id="1497109790">
          <w:marLeft w:val="0"/>
          <w:marRight w:val="0"/>
          <w:marTop w:val="0"/>
          <w:marBottom w:val="0"/>
          <w:divBdr>
            <w:top w:val="none" w:sz="0" w:space="0" w:color="auto"/>
            <w:left w:val="none" w:sz="0" w:space="0" w:color="auto"/>
            <w:bottom w:val="none" w:sz="0" w:space="0" w:color="auto"/>
            <w:right w:val="none" w:sz="0" w:space="0" w:color="auto"/>
          </w:divBdr>
          <w:divsChild>
            <w:div w:id="1621913453">
              <w:marLeft w:val="0"/>
              <w:marRight w:val="0"/>
              <w:marTop w:val="0"/>
              <w:marBottom w:val="0"/>
              <w:divBdr>
                <w:top w:val="none" w:sz="0" w:space="0" w:color="auto"/>
                <w:left w:val="none" w:sz="0" w:space="0" w:color="auto"/>
                <w:bottom w:val="none" w:sz="0" w:space="0" w:color="auto"/>
                <w:right w:val="none" w:sz="0" w:space="0" w:color="auto"/>
              </w:divBdr>
            </w:div>
          </w:divsChild>
        </w:div>
        <w:div w:id="1647319065">
          <w:marLeft w:val="0"/>
          <w:marRight w:val="0"/>
          <w:marTop w:val="0"/>
          <w:marBottom w:val="0"/>
          <w:divBdr>
            <w:top w:val="none" w:sz="0" w:space="0" w:color="auto"/>
            <w:left w:val="none" w:sz="0" w:space="0" w:color="auto"/>
            <w:bottom w:val="none" w:sz="0" w:space="0" w:color="auto"/>
            <w:right w:val="none" w:sz="0" w:space="0" w:color="auto"/>
          </w:divBdr>
          <w:divsChild>
            <w:div w:id="273252207">
              <w:marLeft w:val="0"/>
              <w:marRight w:val="0"/>
              <w:marTop w:val="0"/>
              <w:marBottom w:val="0"/>
              <w:divBdr>
                <w:top w:val="none" w:sz="0" w:space="0" w:color="auto"/>
                <w:left w:val="none" w:sz="0" w:space="0" w:color="auto"/>
                <w:bottom w:val="none" w:sz="0" w:space="0" w:color="auto"/>
                <w:right w:val="none" w:sz="0" w:space="0" w:color="auto"/>
              </w:divBdr>
            </w:div>
          </w:divsChild>
        </w:div>
        <w:div w:id="1743985195">
          <w:marLeft w:val="0"/>
          <w:marRight w:val="0"/>
          <w:marTop w:val="0"/>
          <w:marBottom w:val="0"/>
          <w:divBdr>
            <w:top w:val="none" w:sz="0" w:space="0" w:color="auto"/>
            <w:left w:val="none" w:sz="0" w:space="0" w:color="auto"/>
            <w:bottom w:val="none" w:sz="0" w:space="0" w:color="auto"/>
            <w:right w:val="none" w:sz="0" w:space="0" w:color="auto"/>
          </w:divBdr>
          <w:divsChild>
            <w:div w:id="369306216">
              <w:marLeft w:val="0"/>
              <w:marRight w:val="0"/>
              <w:marTop w:val="0"/>
              <w:marBottom w:val="0"/>
              <w:divBdr>
                <w:top w:val="none" w:sz="0" w:space="0" w:color="auto"/>
                <w:left w:val="none" w:sz="0" w:space="0" w:color="auto"/>
                <w:bottom w:val="none" w:sz="0" w:space="0" w:color="auto"/>
                <w:right w:val="none" w:sz="0" w:space="0" w:color="auto"/>
              </w:divBdr>
            </w:div>
          </w:divsChild>
        </w:div>
        <w:div w:id="1786581872">
          <w:marLeft w:val="0"/>
          <w:marRight w:val="0"/>
          <w:marTop w:val="0"/>
          <w:marBottom w:val="0"/>
          <w:divBdr>
            <w:top w:val="none" w:sz="0" w:space="0" w:color="auto"/>
            <w:left w:val="none" w:sz="0" w:space="0" w:color="auto"/>
            <w:bottom w:val="none" w:sz="0" w:space="0" w:color="auto"/>
            <w:right w:val="none" w:sz="0" w:space="0" w:color="auto"/>
          </w:divBdr>
          <w:divsChild>
            <w:div w:id="897088306">
              <w:marLeft w:val="0"/>
              <w:marRight w:val="0"/>
              <w:marTop w:val="0"/>
              <w:marBottom w:val="0"/>
              <w:divBdr>
                <w:top w:val="none" w:sz="0" w:space="0" w:color="auto"/>
                <w:left w:val="none" w:sz="0" w:space="0" w:color="auto"/>
                <w:bottom w:val="none" w:sz="0" w:space="0" w:color="auto"/>
                <w:right w:val="none" w:sz="0" w:space="0" w:color="auto"/>
              </w:divBdr>
            </w:div>
          </w:divsChild>
        </w:div>
        <w:div w:id="1823691299">
          <w:marLeft w:val="0"/>
          <w:marRight w:val="0"/>
          <w:marTop w:val="0"/>
          <w:marBottom w:val="0"/>
          <w:divBdr>
            <w:top w:val="none" w:sz="0" w:space="0" w:color="auto"/>
            <w:left w:val="none" w:sz="0" w:space="0" w:color="auto"/>
            <w:bottom w:val="none" w:sz="0" w:space="0" w:color="auto"/>
            <w:right w:val="none" w:sz="0" w:space="0" w:color="auto"/>
          </w:divBdr>
          <w:divsChild>
            <w:div w:id="753354666">
              <w:marLeft w:val="0"/>
              <w:marRight w:val="0"/>
              <w:marTop w:val="0"/>
              <w:marBottom w:val="0"/>
              <w:divBdr>
                <w:top w:val="none" w:sz="0" w:space="0" w:color="auto"/>
                <w:left w:val="none" w:sz="0" w:space="0" w:color="auto"/>
                <w:bottom w:val="none" w:sz="0" w:space="0" w:color="auto"/>
                <w:right w:val="none" w:sz="0" w:space="0" w:color="auto"/>
              </w:divBdr>
            </w:div>
          </w:divsChild>
        </w:div>
        <w:div w:id="185441228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 w:id="2026780504">
          <w:marLeft w:val="0"/>
          <w:marRight w:val="0"/>
          <w:marTop w:val="0"/>
          <w:marBottom w:val="0"/>
          <w:divBdr>
            <w:top w:val="none" w:sz="0" w:space="0" w:color="auto"/>
            <w:left w:val="none" w:sz="0" w:space="0" w:color="auto"/>
            <w:bottom w:val="none" w:sz="0" w:space="0" w:color="auto"/>
            <w:right w:val="none" w:sz="0" w:space="0" w:color="auto"/>
          </w:divBdr>
          <w:divsChild>
            <w:div w:id="967782033">
              <w:marLeft w:val="0"/>
              <w:marRight w:val="0"/>
              <w:marTop w:val="0"/>
              <w:marBottom w:val="0"/>
              <w:divBdr>
                <w:top w:val="none" w:sz="0" w:space="0" w:color="auto"/>
                <w:left w:val="none" w:sz="0" w:space="0" w:color="auto"/>
                <w:bottom w:val="none" w:sz="0" w:space="0" w:color="auto"/>
                <w:right w:val="none" w:sz="0" w:space="0" w:color="auto"/>
              </w:divBdr>
            </w:div>
          </w:divsChild>
        </w:div>
        <w:div w:id="2030985530">
          <w:marLeft w:val="0"/>
          <w:marRight w:val="0"/>
          <w:marTop w:val="0"/>
          <w:marBottom w:val="0"/>
          <w:divBdr>
            <w:top w:val="none" w:sz="0" w:space="0" w:color="auto"/>
            <w:left w:val="none" w:sz="0" w:space="0" w:color="auto"/>
            <w:bottom w:val="none" w:sz="0" w:space="0" w:color="auto"/>
            <w:right w:val="none" w:sz="0" w:space="0" w:color="auto"/>
          </w:divBdr>
          <w:divsChild>
            <w:div w:id="4295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4769">
      <w:bodyDiv w:val="1"/>
      <w:marLeft w:val="0"/>
      <w:marRight w:val="0"/>
      <w:marTop w:val="0"/>
      <w:marBottom w:val="0"/>
      <w:divBdr>
        <w:top w:val="none" w:sz="0" w:space="0" w:color="auto"/>
        <w:left w:val="none" w:sz="0" w:space="0" w:color="auto"/>
        <w:bottom w:val="none" w:sz="0" w:space="0" w:color="auto"/>
        <w:right w:val="none" w:sz="0" w:space="0" w:color="auto"/>
      </w:divBdr>
    </w:div>
    <w:div w:id="1393236242">
      <w:bodyDiv w:val="1"/>
      <w:marLeft w:val="0"/>
      <w:marRight w:val="0"/>
      <w:marTop w:val="0"/>
      <w:marBottom w:val="0"/>
      <w:divBdr>
        <w:top w:val="none" w:sz="0" w:space="0" w:color="auto"/>
        <w:left w:val="none" w:sz="0" w:space="0" w:color="auto"/>
        <w:bottom w:val="none" w:sz="0" w:space="0" w:color="auto"/>
        <w:right w:val="none" w:sz="0" w:space="0" w:color="auto"/>
      </w:divBdr>
    </w:div>
    <w:div w:id="1402605236">
      <w:bodyDiv w:val="1"/>
      <w:marLeft w:val="0"/>
      <w:marRight w:val="0"/>
      <w:marTop w:val="0"/>
      <w:marBottom w:val="0"/>
      <w:divBdr>
        <w:top w:val="none" w:sz="0" w:space="0" w:color="auto"/>
        <w:left w:val="none" w:sz="0" w:space="0" w:color="auto"/>
        <w:bottom w:val="none" w:sz="0" w:space="0" w:color="auto"/>
        <w:right w:val="none" w:sz="0" w:space="0" w:color="auto"/>
      </w:divBdr>
    </w:div>
    <w:div w:id="1407654931">
      <w:bodyDiv w:val="1"/>
      <w:marLeft w:val="0"/>
      <w:marRight w:val="0"/>
      <w:marTop w:val="0"/>
      <w:marBottom w:val="0"/>
      <w:divBdr>
        <w:top w:val="none" w:sz="0" w:space="0" w:color="auto"/>
        <w:left w:val="none" w:sz="0" w:space="0" w:color="auto"/>
        <w:bottom w:val="none" w:sz="0" w:space="0" w:color="auto"/>
        <w:right w:val="none" w:sz="0" w:space="0" w:color="auto"/>
      </w:divBdr>
    </w:div>
    <w:div w:id="1418330923">
      <w:bodyDiv w:val="1"/>
      <w:marLeft w:val="0"/>
      <w:marRight w:val="0"/>
      <w:marTop w:val="0"/>
      <w:marBottom w:val="0"/>
      <w:divBdr>
        <w:top w:val="none" w:sz="0" w:space="0" w:color="auto"/>
        <w:left w:val="none" w:sz="0" w:space="0" w:color="auto"/>
        <w:bottom w:val="none" w:sz="0" w:space="0" w:color="auto"/>
        <w:right w:val="none" w:sz="0" w:space="0" w:color="auto"/>
      </w:divBdr>
    </w:div>
    <w:div w:id="1418555962">
      <w:bodyDiv w:val="1"/>
      <w:marLeft w:val="0"/>
      <w:marRight w:val="0"/>
      <w:marTop w:val="0"/>
      <w:marBottom w:val="0"/>
      <w:divBdr>
        <w:top w:val="none" w:sz="0" w:space="0" w:color="auto"/>
        <w:left w:val="none" w:sz="0" w:space="0" w:color="auto"/>
        <w:bottom w:val="none" w:sz="0" w:space="0" w:color="auto"/>
        <w:right w:val="none" w:sz="0" w:space="0" w:color="auto"/>
      </w:divBdr>
      <w:divsChild>
        <w:div w:id="1164468149">
          <w:marLeft w:val="0"/>
          <w:marRight w:val="0"/>
          <w:marTop w:val="0"/>
          <w:marBottom w:val="0"/>
          <w:divBdr>
            <w:top w:val="none" w:sz="0" w:space="0" w:color="auto"/>
            <w:left w:val="none" w:sz="0" w:space="0" w:color="auto"/>
            <w:bottom w:val="none" w:sz="0" w:space="0" w:color="auto"/>
            <w:right w:val="none" w:sz="0" w:space="0" w:color="auto"/>
          </w:divBdr>
        </w:div>
      </w:divsChild>
    </w:div>
    <w:div w:id="1419597439">
      <w:bodyDiv w:val="1"/>
      <w:marLeft w:val="0"/>
      <w:marRight w:val="0"/>
      <w:marTop w:val="0"/>
      <w:marBottom w:val="0"/>
      <w:divBdr>
        <w:top w:val="none" w:sz="0" w:space="0" w:color="auto"/>
        <w:left w:val="none" w:sz="0" w:space="0" w:color="auto"/>
        <w:bottom w:val="none" w:sz="0" w:space="0" w:color="auto"/>
        <w:right w:val="none" w:sz="0" w:space="0" w:color="auto"/>
      </w:divBdr>
    </w:div>
    <w:div w:id="1437405054">
      <w:bodyDiv w:val="1"/>
      <w:marLeft w:val="0"/>
      <w:marRight w:val="0"/>
      <w:marTop w:val="0"/>
      <w:marBottom w:val="0"/>
      <w:divBdr>
        <w:top w:val="none" w:sz="0" w:space="0" w:color="auto"/>
        <w:left w:val="none" w:sz="0" w:space="0" w:color="auto"/>
        <w:bottom w:val="none" w:sz="0" w:space="0" w:color="auto"/>
        <w:right w:val="none" w:sz="0" w:space="0" w:color="auto"/>
      </w:divBdr>
      <w:divsChild>
        <w:div w:id="59332236">
          <w:marLeft w:val="446"/>
          <w:marRight w:val="0"/>
          <w:marTop w:val="0"/>
          <w:marBottom w:val="0"/>
          <w:divBdr>
            <w:top w:val="none" w:sz="0" w:space="0" w:color="auto"/>
            <w:left w:val="none" w:sz="0" w:space="0" w:color="auto"/>
            <w:bottom w:val="none" w:sz="0" w:space="0" w:color="auto"/>
            <w:right w:val="none" w:sz="0" w:space="0" w:color="auto"/>
          </w:divBdr>
        </w:div>
        <w:div w:id="241451350">
          <w:marLeft w:val="446"/>
          <w:marRight w:val="0"/>
          <w:marTop w:val="0"/>
          <w:marBottom w:val="0"/>
          <w:divBdr>
            <w:top w:val="none" w:sz="0" w:space="0" w:color="auto"/>
            <w:left w:val="none" w:sz="0" w:space="0" w:color="auto"/>
            <w:bottom w:val="none" w:sz="0" w:space="0" w:color="auto"/>
            <w:right w:val="none" w:sz="0" w:space="0" w:color="auto"/>
          </w:divBdr>
        </w:div>
        <w:div w:id="762149862">
          <w:marLeft w:val="446"/>
          <w:marRight w:val="0"/>
          <w:marTop w:val="0"/>
          <w:marBottom w:val="0"/>
          <w:divBdr>
            <w:top w:val="none" w:sz="0" w:space="0" w:color="auto"/>
            <w:left w:val="none" w:sz="0" w:space="0" w:color="auto"/>
            <w:bottom w:val="none" w:sz="0" w:space="0" w:color="auto"/>
            <w:right w:val="none" w:sz="0" w:space="0" w:color="auto"/>
          </w:divBdr>
        </w:div>
      </w:divsChild>
    </w:div>
    <w:div w:id="1456214448">
      <w:bodyDiv w:val="1"/>
      <w:marLeft w:val="0"/>
      <w:marRight w:val="0"/>
      <w:marTop w:val="0"/>
      <w:marBottom w:val="0"/>
      <w:divBdr>
        <w:top w:val="none" w:sz="0" w:space="0" w:color="auto"/>
        <w:left w:val="none" w:sz="0" w:space="0" w:color="auto"/>
        <w:bottom w:val="none" w:sz="0" w:space="0" w:color="auto"/>
        <w:right w:val="none" w:sz="0" w:space="0" w:color="auto"/>
      </w:divBdr>
    </w:div>
    <w:div w:id="1468817605">
      <w:bodyDiv w:val="1"/>
      <w:marLeft w:val="0"/>
      <w:marRight w:val="0"/>
      <w:marTop w:val="0"/>
      <w:marBottom w:val="0"/>
      <w:divBdr>
        <w:top w:val="none" w:sz="0" w:space="0" w:color="auto"/>
        <w:left w:val="none" w:sz="0" w:space="0" w:color="auto"/>
        <w:bottom w:val="none" w:sz="0" w:space="0" w:color="auto"/>
        <w:right w:val="none" w:sz="0" w:space="0" w:color="auto"/>
      </w:divBdr>
    </w:div>
    <w:div w:id="1470592681">
      <w:bodyDiv w:val="1"/>
      <w:marLeft w:val="0"/>
      <w:marRight w:val="0"/>
      <w:marTop w:val="0"/>
      <w:marBottom w:val="0"/>
      <w:divBdr>
        <w:top w:val="none" w:sz="0" w:space="0" w:color="auto"/>
        <w:left w:val="none" w:sz="0" w:space="0" w:color="auto"/>
        <w:bottom w:val="none" w:sz="0" w:space="0" w:color="auto"/>
        <w:right w:val="none" w:sz="0" w:space="0" w:color="auto"/>
      </w:divBdr>
    </w:div>
    <w:div w:id="1507674580">
      <w:bodyDiv w:val="1"/>
      <w:marLeft w:val="0"/>
      <w:marRight w:val="0"/>
      <w:marTop w:val="0"/>
      <w:marBottom w:val="0"/>
      <w:divBdr>
        <w:top w:val="none" w:sz="0" w:space="0" w:color="auto"/>
        <w:left w:val="none" w:sz="0" w:space="0" w:color="auto"/>
        <w:bottom w:val="none" w:sz="0" w:space="0" w:color="auto"/>
        <w:right w:val="none" w:sz="0" w:space="0" w:color="auto"/>
      </w:divBdr>
    </w:div>
    <w:div w:id="1510869129">
      <w:bodyDiv w:val="1"/>
      <w:marLeft w:val="0"/>
      <w:marRight w:val="0"/>
      <w:marTop w:val="0"/>
      <w:marBottom w:val="0"/>
      <w:divBdr>
        <w:top w:val="none" w:sz="0" w:space="0" w:color="auto"/>
        <w:left w:val="none" w:sz="0" w:space="0" w:color="auto"/>
        <w:bottom w:val="none" w:sz="0" w:space="0" w:color="auto"/>
        <w:right w:val="none" w:sz="0" w:space="0" w:color="auto"/>
      </w:divBdr>
    </w:div>
    <w:div w:id="1520195837">
      <w:bodyDiv w:val="1"/>
      <w:marLeft w:val="0"/>
      <w:marRight w:val="0"/>
      <w:marTop w:val="0"/>
      <w:marBottom w:val="0"/>
      <w:divBdr>
        <w:top w:val="none" w:sz="0" w:space="0" w:color="auto"/>
        <w:left w:val="none" w:sz="0" w:space="0" w:color="auto"/>
        <w:bottom w:val="none" w:sz="0" w:space="0" w:color="auto"/>
        <w:right w:val="none" w:sz="0" w:space="0" w:color="auto"/>
      </w:divBdr>
    </w:div>
    <w:div w:id="1532299312">
      <w:bodyDiv w:val="1"/>
      <w:marLeft w:val="0"/>
      <w:marRight w:val="0"/>
      <w:marTop w:val="0"/>
      <w:marBottom w:val="0"/>
      <w:divBdr>
        <w:top w:val="none" w:sz="0" w:space="0" w:color="auto"/>
        <w:left w:val="none" w:sz="0" w:space="0" w:color="auto"/>
        <w:bottom w:val="none" w:sz="0" w:space="0" w:color="auto"/>
        <w:right w:val="none" w:sz="0" w:space="0" w:color="auto"/>
      </w:divBdr>
      <w:divsChild>
        <w:div w:id="8336116">
          <w:marLeft w:val="0"/>
          <w:marRight w:val="0"/>
          <w:marTop w:val="0"/>
          <w:marBottom w:val="150"/>
          <w:divBdr>
            <w:top w:val="none" w:sz="0" w:space="0" w:color="auto"/>
            <w:left w:val="none" w:sz="0" w:space="0" w:color="auto"/>
            <w:bottom w:val="none" w:sz="0" w:space="0" w:color="auto"/>
            <w:right w:val="none" w:sz="0" w:space="0" w:color="auto"/>
          </w:divBdr>
        </w:div>
      </w:divsChild>
    </w:div>
    <w:div w:id="1539202450">
      <w:bodyDiv w:val="1"/>
      <w:marLeft w:val="0"/>
      <w:marRight w:val="0"/>
      <w:marTop w:val="0"/>
      <w:marBottom w:val="0"/>
      <w:divBdr>
        <w:top w:val="none" w:sz="0" w:space="0" w:color="auto"/>
        <w:left w:val="none" w:sz="0" w:space="0" w:color="auto"/>
        <w:bottom w:val="none" w:sz="0" w:space="0" w:color="auto"/>
        <w:right w:val="none" w:sz="0" w:space="0" w:color="auto"/>
      </w:divBdr>
    </w:div>
    <w:div w:id="1548371009">
      <w:bodyDiv w:val="1"/>
      <w:marLeft w:val="0"/>
      <w:marRight w:val="0"/>
      <w:marTop w:val="0"/>
      <w:marBottom w:val="0"/>
      <w:divBdr>
        <w:top w:val="none" w:sz="0" w:space="0" w:color="auto"/>
        <w:left w:val="none" w:sz="0" w:space="0" w:color="auto"/>
        <w:bottom w:val="none" w:sz="0" w:space="0" w:color="auto"/>
        <w:right w:val="none" w:sz="0" w:space="0" w:color="auto"/>
      </w:divBdr>
    </w:div>
    <w:div w:id="1557161533">
      <w:bodyDiv w:val="1"/>
      <w:marLeft w:val="0"/>
      <w:marRight w:val="0"/>
      <w:marTop w:val="0"/>
      <w:marBottom w:val="0"/>
      <w:divBdr>
        <w:top w:val="none" w:sz="0" w:space="0" w:color="auto"/>
        <w:left w:val="none" w:sz="0" w:space="0" w:color="auto"/>
        <w:bottom w:val="none" w:sz="0" w:space="0" w:color="auto"/>
        <w:right w:val="none" w:sz="0" w:space="0" w:color="auto"/>
      </w:divBdr>
    </w:div>
    <w:div w:id="1562256521">
      <w:bodyDiv w:val="1"/>
      <w:marLeft w:val="0"/>
      <w:marRight w:val="0"/>
      <w:marTop w:val="0"/>
      <w:marBottom w:val="0"/>
      <w:divBdr>
        <w:top w:val="none" w:sz="0" w:space="0" w:color="auto"/>
        <w:left w:val="none" w:sz="0" w:space="0" w:color="auto"/>
        <w:bottom w:val="none" w:sz="0" w:space="0" w:color="auto"/>
        <w:right w:val="none" w:sz="0" w:space="0" w:color="auto"/>
      </w:divBdr>
    </w:div>
    <w:div w:id="1582446223">
      <w:bodyDiv w:val="1"/>
      <w:marLeft w:val="0"/>
      <w:marRight w:val="0"/>
      <w:marTop w:val="0"/>
      <w:marBottom w:val="0"/>
      <w:divBdr>
        <w:top w:val="none" w:sz="0" w:space="0" w:color="auto"/>
        <w:left w:val="none" w:sz="0" w:space="0" w:color="auto"/>
        <w:bottom w:val="none" w:sz="0" w:space="0" w:color="auto"/>
        <w:right w:val="none" w:sz="0" w:space="0" w:color="auto"/>
      </w:divBdr>
    </w:div>
    <w:div w:id="1597326714">
      <w:bodyDiv w:val="1"/>
      <w:marLeft w:val="0"/>
      <w:marRight w:val="0"/>
      <w:marTop w:val="0"/>
      <w:marBottom w:val="0"/>
      <w:divBdr>
        <w:top w:val="none" w:sz="0" w:space="0" w:color="auto"/>
        <w:left w:val="none" w:sz="0" w:space="0" w:color="auto"/>
        <w:bottom w:val="none" w:sz="0" w:space="0" w:color="auto"/>
        <w:right w:val="none" w:sz="0" w:space="0" w:color="auto"/>
      </w:divBdr>
    </w:div>
    <w:div w:id="1598562853">
      <w:bodyDiv w:val="1"/>
      <w:marLeft w:val="0"/>
      <w:marRight w:val="0"/>
      <w:marTop w:val="0"/>
      <w:marBottom w:val="0"/>
      <w:divBdr>
        <w:top w:val="none" w:sz="0" w:space="0" w:color="auto"/>
        <w:left w:val="none" w:sz="0" w:space="0" w:color="auto"/>
        <w:bottom w:val="none" w:sz="0" w:space="0" w:color="auto"/>
        <w:right w:val="none" w:sz="0" w:space="0" w:color="auto"/>
      </w:divBdr>
    </w:div>
    <w:div w:id="1607423111">
      <w:bodyDiv w:val="1"/>
      <w:marLeft w:val="0"/>
      <w:marRight w:val="0"/>
      <w:marTop w:val="0"/>
      <w:marBottom w:val="0"/>
      <w:divBdr>
        <w:top w:val="none" w:sz="0" w:space="0" w:color="auto"/>
        <w:left w:val="none" w:sz="0" w:space="0" w:color="auto"/>
        <w:bottom w:val="none" w:sz="0" w:space="0" w:color="auto"/>
        <w:right w:val="none" w:sz="0" w:space="0" w:color="auto"/>
      </w:divBdr>
    </w:div>
    <w:div w:id="1617175323">
      <w:bodyDiv w:val="1"/>
      <w:marLeft w:val="0"/>
      <w:marRight w:val="0"/>
      <w:marTop w:val="0"/>
      <w:marBottom w:val="0"/>
      <w:divBdr>
        <w:top w:val="none" w:sz="0" w:space="0" w:color="auto"/>
        <w:left w:val="none" w:sz="0" w:space="0" w:color="auto"/>
        <w:bottom w:val="none" w:sz="0" w:space="0" w:color="auto"/>
        <w:right w:val="none" w:sz="0" w:space="0" w:color="auto"/>
      </w:divBdr>
    </w:div>
    <w:div w:id="1623536035">
      <w:bodyDiv w:val="1"/>
      <w:marLeft w:val="0"/>
      <w:marRight w:val="0"/>
      <w:marTop w:val="0"/>
      <w:marBottom w:val="0"/>
      <w:divBdr>
        <w:top w:val="none" w:sz="0" w:space="0" w:color="auto"/>
        <w:left w:val="none" w:sz="0" w:space="0" w:color="auto"/>
        <w:bottom w:val="none" w:sz="0" w:space="0" w:color="auto"/>
        <w:right w:val="none" w:sz="0" w:space="0" w:color="auto"/>
      </w:divBdr>
    </w:div>
    <w:div w:id="1634484375">
      <w:bodyDiv w:val="1"/>
      <w:marLeft w:val="0"/>
      <w:marRight w:val="0"/>
      <w:marTop w:val="0"/>
      <w:marBottom w:val="0"/>
      <w:divBdr>
        <w:top w:val="none" w:sz="0" w:space="0" w:color="auto"/>
        <w:left w:val="none" w:sz="0" w:space="0" w:color="auto"/>
        <w:bottom w:val="none" w:sz="0" w:space="0" w:color="auto"/>
        <w:right w:val="none" w:sz="0" w:space="0" w:color="auto"/>
      </w:divBdr>
    </w:div>
    <w:div w:id="1637025961">
      <w:bodyDiv w:val="1"/>
      <w:marLeft w:val="0"/>
      <w:marRight w:val="0"/>
      <w:marTop w:val="0"/>
      <w:marBottom w:val="0"/>
      <w:divBdr>
        <w:top w:val="none" w:sz="0" w:space="0" w:color="auto"/>
        <w:left w:val="none" w:sz="0" w:space="0" w:color="auto"/>
        <w:bottom w:val="none" w:sz="0" w:space="0" w:color="auto"/>
        <w:right w:val="none" w:sz="0" w:space="0" w:color="auto"/>
      </w:divBdr>
    </w:div>
    <w:div w:id="1694188652">
      <w:bodyDiv w:val="1"/>
      <w:marLeft w:val="0"/>
      <w:marRight w:val="0"/>
      <w:marTop w:val="0"/>
      <w:marBottom w:val="0"/>
      <w:divBdr>
        <w:top w:val="none" w:sz="0" w:space="0" w:color="auto"/>
        <w:left w:val="none" w:sz="0" w:space="0" w:color="auto"/>
        <w:bottom w:val="none" w:sz="0" w:space="0" w:color="auto"/>
        <w:right w:val="none" w:sz="0" w:space="0" w:color="auto"/>
      </w:divBdr>
    </w:div>
    <w:div w:id="1703358005">
      <w:bodyDiv w:val="1"/>
      <w:marLeft w:val="0"/>
      <w:marRight w:val="0"/>
      <w:marTop w:val="0"/>
      <w:marBottom w:val="0"/>
      <w:divBdr>
        <w:top w:val="none" w:sz="0" w:space="0" w:color="auto"/>
        <w:left w:val="none" w:sz="0" w:space="0" w:color="auto"/>
        <w:bottom w:val="none" w:sz="0" w:space="0" w:color="auto"/>
        <w:right w:val="none" w:sz="0" w:space="0" w:color="auto"/>
      </w:divBdr>
    </w:div>
    <w:div w:id="1724018897">
      <w:bodyDiv w:val="1"/>
      <w:marLeft w:val="0"/>
      <w:marRight w:val="0"/>
      <w:marTop w:val="0"/>
      <w:marBottom w:val="0"/>
      <w:divBdr>
        <w:top w:val="none" w:sz="0" w:space="0" w:color="auto"/>
        <w:left w:val="none" w:sz="0" w:space="0" w:color="auto"/>
        <w:bottom w:val="none" w:sz="0" w:space="0" w:color="auto"/>
        <w:right w:val="none" w:sz="0" w:space="0" w:color="auto"/>
      </w:divBdr>
    </w:div>
    <w:div w:id="1726685644">
      <w:bodyDiv w:val="1"/>
      <w:marLeft w:val="0"/>
      <w:marRight w:val="0"/>
      <w:marTop w:val="0"/>
      <w:marBottom w:val="0"/>
      <w:divBdr>
        <w:top w:val="none" w:sz="0" w:space="0" w:color="auto"/>
        <w:left w:val="none" w:sz="0" w:space="0" w:color="auto"/>
        <w:bottom w:val="none" w:sz="0" w:space="0" w:color="auto"/>
        <w:right w:val="none" w:sz="0" w:space="0" w:color="auto"/>
      </w:divBdr>
    </w:div>
    <w:div w:id="1726831198">
      <w:bodyDiv w:val="1"/>
      <w:marLeft w:val="0"/>
      <w:marRight w:val="0"/>
      <w:marTop w:val="0"/>
      <w:marBottom w:val="0"/>
      <w:divBdr>
        <w:top w:val="none" w:sz="0" w:space="0" w:color="auto"/>
        <w:left w:val="none" w:sz="0" w:space="0" w:color="auto"/>
        <w:bottom w:val="none" w:sz="0" w:space="0" w:color="auto"/>
        <w:right w:val="none" w:sz="0" w:space="0" w:color="auto"/>
      </w:divBdr>
    </w:div>
    <w:div w:id="1765147823">
      <w:bodyDiv w:val="1"/>
      <w:marLeft w:val="0"/>
      <w:marRight w:val="0"/>
      <w:marTop w:val="0"/>
      <w:marBottom w:val="0"/>
      <w:divBdr>
        <w:top w:val="none" w:sz="0" w:space="0" w:color="auto"/>
        <w:left w:val="none" w:sz="0" w:space="0" w:color="auto"/>
        <w:bottom w:val="none" w:sz="0" w:space="0" w:color="auto"/>
        <w:right w:val="none" w:sz="0" w:space="0" w:color="auto"/>
      </w:divBdr>
    </w:div>
    <w:div w:id="1801417075">
      <w:bodyDiv w:val="1"/>
      <w:marLeft w:val="0"/>
      <w:marRight w:val="0"/>
      <w:marTop w:val="0"/>
      <w:marBottom w:val="0"/>
      <w:divBdr>
        <w:top w:val="none" w:sz="0" w:space="0" w:color="auto"/>
        <w:left w:val="none" w:sz="0" w:space="0" w:color="auto"/>
        <w:bottom w:val="none" w:sz="0" w:space="0" w:color="auto"/>
        <w:right w:val="none" w:sz="0" w:space="0" w:color="auto"/>
      </w:divBdr>
    </w:div>
    <w:div w:id="1851485139">
      <w:bodyDiv w:val="1"/>
      <w:marLeft w:val="0"/>
      <w:marRight w:val="0"/>
      <w:marTop w:val="0"/>
      <w:marBottom w:val="0"/>
      <w:divBdr>
        <w:top w:val="none" w:sz="0" w:space="0" w:color="auto"/>
        <w:left w:val="none" w:sz="0" w:space="0" w:color="auto"/>
        <w:bottom w:val="none" w:sz="0" w:space="0" w:color="auto"/>
        <w:right w:val="none" w:sz="0" w:space="0" w:color="auto"/>
      </w:divBdr>
    </w:div>
    <w:div w:id="1851871928">
      <w:bodyDiv w:val="1"/>
      <w:marLeft w:val="0"/>
      <w:marRight w:val="0"/>
      <w:marTop w:val="0"/>
      <w:marBottom w:val="0"/>
      <w:divBdr>
        <w:top w:val="none" w:sz="0" w:space="0" w:color="auto"/>
        <w:left w:val="none" w:sz="0" w:space="0" w:color="auto"/>
        <w:bottom w:val="none" w:sz="0" w:space="0" w:color="auto"/>
        <w:right w:val="none" w:sz="0" w:space="0" w:color="auto"/>
      </w:divBdr>
    </w:div>
    <w:div w:id="1874687296">
      <w:bodyDiv w:val="1"/>
      <w:marLeft w:val="0"/>
      <w:marRight w:val="0"/>
      <w:marTop w:val="0"/>
      <w:marBottom w:val="0"/>
      <w:divBdr>
        <w:top w:val="none" w:sz="0" w:space="0" w:color="auto"/>
        <w:left w:val="none" w:sz="0" w:space="0" w:color="auto"/>
        <w:bottom w:val="none" w:sz="0" w:space="0" w:color="auto"/>
        <w:right w:val="none" w:sz="0" w:space="0" w:color="auto"/>
      </w:divBdr>
    </w:div>
    <w:div w:id="1877110913">
      <w:bodyDiv w:val="1"/>
      <w:marLeft w:val="0"/>
      <w:marRight w:val="0"/>
      <w:marTop w:val="0"/>
      <w:marBottom w:val="0"/>
      <w:divBdr>
        <w:top w:val="none" w:sz="0" w:space="0" w:color="auto"/>
        <w:left w:val="none" w:sz="0" w:space="0" w:color="auto"/>
        <w:bottom w:val="none" w:sz="0" w:space="0" w:color="auto"/>
        <w:right w:val="none" w:sz="0" w:space="0" w:color="auto"/>
      </w:divBdr>
    </w:div>
    <w:div w:id="1894147906">
      <w:bodyDiv w:val="1"/>
      <w:marLeft w:val="0"/>
      <w:marRight w:val="0"/>
      <w:marTop w:val="0"/>
      <w:marBottom w:val="0"/>
      <w:divBdr>
        <w:top w:val="none" w:sz="0" w:space="0" w:color="auto"/>
        <w:left w:val="none" w:sz="0" w:space="0" w:color="auto"/>
        <w:bottom w:val="none" w:sz="0" w:space="0" w:color="auto"/>
        <w:right w:val="none" w:sz="0" w:space="0" w:color="auto"/>
      </w:divBdr>
    </w:div>
    <w:div w:id="1900748028">
      <w:bodyDiv w:val="1"/>
      <w:marLeft w:val="0"/>
      <w:marRight w:val="0"/>
      <w:marTop w:val="0"/>
      <w:marBottom w:val="0"/>
      <w:divBdr>
        <w:top w:val="none" w:sz="0" w:space="0" w:color="auto"/>
        <w:left w:val="none" w:sz="0" w:space="0" w:color="auto"/>
        <w:bottom w:val="none" w:sz="0" w:space="0" w:color="auto"/>
        <w:right w:val="none" w:sz="0" w:space="0" w:color="auto"/>
      </w:divBdr>
    </w:div>
    <w:div w:id="1903635883">
      <w:bodyDiv w:val="1"/>
      <w:marLeft w:val="0"/>
      <w:marRight w:val="0"/>
      <w:marTop w:val="0"/>
      <w:marBottom w:val="0"/>
      <w:divBdr>
        <w:top w:val="none" w:sz="0" w:space="0" w:color="auto"/>
        <w:left w:val="none" w:sz="0" w:space="0" w:color="auto"/>
        <w:bottom w:val="none" w:sz="0" w:space="0" w:color="auto"/>
        <w:right w:val="none" w:sz="0" w:space="0" w:color="auto"/>
      </w:divBdr>
    </w:div>
    <w:div w:id="1914050181">
      <w:bodyDiv w:val="1"/>
      <w:marLeft w:val="0"/>
      <w:marRight w:val="0"/>
      <w:marTop w:val="0"/>
      <w:marBottom w:val="0"/>
      <w:divBdr>
        <w:top w:val="none" w:sz="0" w:space="0" w:color="auto"/>
        <w:left w:val="none" w:sz="0" w:space="0" w:color="auto"/>
        <w:bottom w:val="none" w:sz="0" w:space="0" w:color="auto"/>
        <w:right w:val="none" w:sz="0" w:space="0" w:color="auto"/>
      </w:divBdr>
    </w:div>
    <w:div w:id="1914509802">
      <w:bodyDiv w:val="1"/>
      <w:marLeft w:val="0"/>
      <w:marRight w:val="0"/>
      <w:marTop w:val="0"/>
      <w:marBottom w:val="0"/>
      <w:divBdr>
        <w:top w:val="none" w:sz="0" w:space="0" w:color="auto"/>
        <w:left w:val="none" w:sz="0" w:space="0" w:color="auto"/>
        <w:bottom w:val="none" w:sz="0" w:space="0" w:color="auto"/>
        <w:right w:val="none" w:sz="0" w:space="0" w:color="auto"/>
      </w:divBdr>
    </w:div>
    <w:div w:id="1924485184">
      <w:bodyDiv w:val="1"/>
      <w:marLeft w:val="0"/>
      <w:marRight w:val="0"/>
      <w:marTop w:val="0"/>
      <w:marBottom w:val="0"/>
      <w:divBdr>
        <w:top w:val="none" w:sz="0" w:space="0" w:color="auto"/>
        <w:left w:val="none" w:sz="0" w:space="0" w:color="auto"/>
        <w:bottom w:val="none" w:sz="0" w:space="0" w:color="auto"/>
        <w:right w:val="none" w:sz="0" w:space="0" w:color="auto"/>
      </w:divBdr>
      <w:divsChild>
        <w:div w:id="1354455112">
          <w:marLeft w:val="0"/>
          <w:marRight w:val="0"/>
          <w:marTop w:val="240"/>
          <w:marBottom w:val="240"/>
          <w:divBdr>
            <w:top w:val="none" w:sz="0" w:space="0" w:color="auto"/>
            <w:left w:val="none" w:sz="0" w:space="0" w:color="auto"/>
            <w:bottom w:val="none" w:sz="0" w:space="0" w:color="auto"/>
            <w:right w:val="none" w:sz="0" w:space="0" w:color="auto"/>
          </w:divBdr>
        </w:div>
      </w:divsChild>
    </w:div>
    <w:div w:id="1925456351">
      <w:bodyDiv w:val="1"/>
      <w:marLeft w:val="0"/>
      <w:marRight w:val="0"/>
      <w:marTop w:val="0"/>
      <w:marBottom w:val="0"/>
      <w:divBdr>
        <w:top w:val="none" w:sz="0" w:space="0" w:color="auto"/>
        <w:left w:val="none" w:sz="0" w:space="0" w:color="auto"/>
        <w:bottom w:val="none" w:sz="0" w:space="0" w:color="auto"/>
        <w:right w:val="none" w:sz="0" w:space="0" w:color="auto"/>
      </w:divBdr>
    </w:div>
    <w:div w:id="1948660406">
      <w:bodyDiv w:val="1"/>
      <w:marLeft w:val="0"/>
      <w:marRight w:val="0"/>
      <w:marTop w:val="0"/>
      <w:marBottom w:val="0"/>
      <w:divBdr>
        <w:top w:val="none" w:sz="0" w:space="0" w:color="auto"/>
        <w:left w:val="none" w:sz="0" w:space="0" w:color="auto"/>
        <w:bottom w:val="none" w:sz="0" w:space="0" w:color="auto"/>
        <w:right w:val="none" w:sz="0" w:space="0" w:color="auto"/>
      </w:divBdr>
    </w:div>
    <w:div w:id="1963614682">
      <w:bodyDiv w:val="1"/>
      <w:marLeft w:val="0"/>
      <w:marRight w:val="0"/>
      <w:marTop w:val="0"/>
      <w:marBottom w:val="0"/>
      <w:divBdr>
        <w:top w:val="none" w:sz="0" w:space="0" w:color="auto"/>
        <w:left w:val="none" w:sz="0" w:space="0" w:color="auto"/>
        <w:bottom w:val="none" w:sz="0" w:space="0" w:color="auto"/>
        <w:right w:val="none" w:sz="0" w:space="0" w:color="auto"/>
      </w:divBdr>
    </w:div>
    <w:div w:id="1964001504">
      <w:bodyDiv w:val="1"/>
      <w:marLeft w:val="0"/>
      <w:marRight w:val="0"/>
      <w:marTop w:val="0"/>
      <w:marBottom w:val="0"/>
      <w:divBdr>
        <w:top w:val="none" w:sz="0" w:space="0" w:color="auto"/>
        <w:left w:val="none" w:sz="0" w:space="0" w:color="auto"/>
        <w:bottom w:val="none" w:sz="0" w:space="0" w:color="auto"/>
        <w:right w:val="none" w:sz="0" w:space="0" w:color="auto"/>
      </w:divBdr>
    </w:div>
    <w:div w:id="1973052365">
      <w:bodyDiv w:val="1"/>
      <w:marLeft w:val="0"/>
      <w:marRight w:val="0"/>
      <w:marTop w:val="0"/>
      <w:marBottom w:val="0"/>
      <w:divBdr>
        <w:top w:val="none" w:sz="0" w:space="0" w:color="auto"/>
        <w:left w:val="none" w:sz="0" w:space="0" w:color="auto"/>
        <w:bottom w:val="none" w:sz="0" w:space="0" w:color="auto"/>
        <w:right w:val="none" w:sz="0" w:space="0" w:color="auto"/>
      </w:divBdr>
      <w:divsChild>
        <w:div w:id="27726458">
          <w:marLeft w:val="0"/>
          <w:marRight w:val="0"/>
          <w:marTop w:val="0"/>
          <w:marBottom w:val="300"/>
          <w:divBdr>
            <w:top w:val="none" w:sz="0" w:space="0" w:color="auto"/>
            <w:left w:val="none" w:sz="0" w:space="0" w:color="auto"/>
            <w:bottom w:val="none" w:sz="0" w:space="0" w:color="auto"/>
            <w:right w:val="none" w:sz="0" w:space="0" w:color="auto"/>
          </w:divBdr>
          <w:divsChild>
            <w:div w:id="353457064">
              <w:marLeft w:val="0"/>
              <w:marRight w:val="0"/>
              <w:marTop w:val="0"/>
              <w:marBottom w:val="0"/>
              <w:divBdr>
                <w:top w:val="none" w:sz="0" w:space="0" w:color="auto"/>
                <w:left w:val="none" w:sz="0" w:space="0" w:color="auto"/>
                <w:bottom w:val="none" w:sz="0" w:space="0" w:color="auto"/>
                <w:right w:val="none" w:sz="0" w:space="0" w:color="auto"/>
              </w:divBdr>
            </w:div>
          </w:divsChild>
        </w:div>
        <w:div w:id="1772356147">
          <w:marLeft w:val="0"/>
          <w:marRight w:val="0"/>
          <w:marTop w:val="0"/>
          <w:marBottom w:val="150"/>
          <w:divBdr>
            <w:top w:val="none" w:sz="0" w:space="0" w:color="auto"/>
            <w:left w:val="none" w:sz="0" w:space="0" w:color="auto"/>
            <w:bottom w:val="none" w:sz="0" w:space="0" w:color="auto"/>
            <w:right w:val="none" w:sz="0" w:space="0" w:color="auto"/>
          </w:divBdr>
        </w:div>
      </w:divsChild>
    </w:div>
    <w:div w:id="2013795648">
      <w:bodyDiv w:val="1"/>
      <w:marLeft w:val="0"/>
      <w:marRight w:val="0"/>
      <w:marTop w:val="0"/>
      <w:marBottom w:val="0"/>
      <w:divBdr>
        <w:top w:val="none" w:sz="0" w:space="0" w:color="auto"/>
        <w:left w:val="none" w:sz="0" w:space="0" w:color="auto"/>
        <w:bottom w:val="none" w:sz="0" w:space="0" w:color="auto"/>
        <w:right w:val="none" w:sz="0" w:space="0" w:color="auto"/>
      </w:divBdr>
    </w:div>
    <w:div w:id="2021661068">
      <w:bodyDiv w:val="1"/>
      <w:marLeft w:val="0"/>
      <w:marRight w:val="0"/>
      <w:marTop w:val="0"/>
      <w:marBottom w:val="0"/>
      <w:divBdr>
        <w:top w:val="none" w:sz="0" w:space="0" w:color="auto"/>
        <w:left w:val="none" w:sz="0" w:space="0" w:color="auto"/>
        <w:bottom w:val="none" w:sz="0" w:space="0" w:color="auto"/>
        <w:right w:val="none" w:sz="0" w:space="0" w:color="auto"/>
      </w:divBdr>
    </w:div>
    <w:div w:id="2040037312">
      <w:bodyDiv w:val="1"/>
      <w:marLeft w:val="0"/>
      <w:marRight w:val="0"/>
      <w:marTop w:val="0"/>
      <w:marBottom w:val="0"/>
      <w:divBdr>
        <w:top w:val="none" w:sz="0" w:space="0" w:color="auto"/>
        <w:left w:val="none" w:sz="0" w:space="0" w:color="auto"/>
        <w:bottom w:val="none" w:sz="0" w:space="0" w:color="auto"/>
        <w:right w:val="none" w:sz="0" w:space="0" w:color="auto"/>
      </w:divBdr>
    </w:div>
    <w:div w:id="2043742637">
      <w:bodyDiv w:val="1"/>
      <w:marLeft w:val="0"/>
      <w:marRight w:val="0"/>
      <w:marTop w:val="0"/>
      <w:marBottom w:val="0"/>
      <w:divBdr>
        <w:top w:val="none" w:sz="0" w:space="0" w:color="auto"/>
        <w:left w:val="none" w:sz="0" w:space="0" w:color="auto"/>
        <w:bottom w:val="none" w:sz="0" w:space="0" w:color="auto"/>
        <w:right w:val="none" w:sz="0" w:space="0" w:color="auto"/>
      </w:divBdr>
    </w:div>
    <w:div w:id="2045017748">
      <w:bodyDiv w:val="1"/>
      <w:marLeft w:val="0"/>
      <w:marRight w:val="0"/>
      <w:marTop w:val="0"/>
      <w:marBottom w:val="0"/>
      <w:divBdr>
        <w:top w:val="none" w:sz="0" w:space="0" w:color="auto"/>
        <w:left w:val="none" w:sz="0" w:space="0" w:color="auto"/>
        <w:bottom w:val="none" w:sz="0" w:space="0" w:color="auto"/>
        <w:right w:val="none" w:sz="0" w:space="0" w:color="auto"/>
      </w:divBdr>
    </w:div>
    <w:div w:id="2057002609">
      <w:bodyDiv w:val="1"/>
      <w:marLeft w:val="0"/>
      <w:marRight w:val="0"/>
      <w:marTop w:val="0"/>
      <w:marBottom w:val="0"/>
      <w:divBdr>
        <w:top w:val="none" w:sz="0" w:space="0" w:color="auto"/>
        <w:left w:val="none" w:sz="0" w:space="0" w:color="auto"/>
        <w:bottom w:val="none" w:sz="0" w:space="0" w:color="auto"/>
        <w:right w:val="none" w:sz="0" w:space="0" w:color="auto"/>
      </w:divBdr>
    </w:div>
    <w:div w:id="2057073778">
      <w:bodyDiv w:val="1"/>
      <w:marLeft w:val="0"/>
      <w:marRight w:val="0"/>
      <w:marTop w:val="0"/>
      <w:marBottom w:val="0"/>
      <w:divBdr>
        <w:top w:val="none" w:sz="0" w:space="0" w:color="auto"/>
        <w:left w:val="none" w:sz="0" w:space="0" w:color="auto"/>
        <w:bottom w:val="none" w:sz="0" w:space="0" w:color="auto"/>
        <w:right w:val="none" w:sz="0" w:space="0" w:color="auto"/>
      </w:divBdr>
    </w:div>
    <w:div w:id="2058814654">
      <w:bodyDiv w:val="1"/>
      <w:marLeft w:val="0"/>
      <w:marRight w:val="0"/>
      <w:marTop w:val="0"/>
      <w:marBottom w:val="0"/>
      <w:divBdr>
        <w:top w:val="none" w:sz="0" w:space="0" w:color="auto"/>
        <w:left w:val="none" w:sz="0" w:space="0" w:color="auto"/>
        <w:bottom w:val="none" w:sz="0" w:space="0" w:color="auto"/>
        <w:right w:val="none" w:sz="0" w:space="0" w:color="auto"/>
      </w:divBdr>
    </w:div>
    <w:div w:id="2058890595">
      <w:bodyDiv w:val="1"/>
      <w:marLeft w:val="0"/>
      <w:marRight w:val="0"/>
      <w:marTop w:val="0"/>
      <w:marBottom w:val="0"/>
      <w:divBdr>
        <w:top w:val="none" w:sz="0" w:space="0" w:color="auto"/>
        <w:left w:val="none" w:sz="0" w:space="0" w:color="auto"/>
        <w:bottom w:val="none" w:sz="0" w:space="0" w:color="auto"/>
        <w:right w:val="none" w:sz="0" w:space="0" w:color="auto"/>
      </w:divBdr>
    </w:div>
    <w:div w:id="2061517288">
      <w:bodyDiv w:val="1"/>
      <w:marLeft w:val="0"/>
      <w:marRight w:val="0"/>
      <w:marTop w:val="0"/>
      <w:marBottom w:val="0"/>
      <w:divBdr>
        <w:top w:val="none" w:sz="0" w:space="0" w:color="auto"/>
        <w:left w:val="none" w:sz="0" w:space="0" w:color="auto"/>
        <w:bottom w:val="none" w:sz="0" w:space="0" w:color="auto"/>
        <w:right w:val="none" w:sz="0" w:space="0" w:color="auto"/>
      </w:divBdr>
    </w:div>
    <w:div w:id="2067483206">
      <w:bodyDiv w:val="1"/>
      <w:marLeft w:val="0"/>
      <w:marRight w:val="0"/>
      <w:marTop w:val="0"/>
      <w:marBottom w:val="0"/>
      <w:divBdr>
        <w:top w:val="none" w:sz="0" w:space="0" w:color="auto"/>
        <w:left w:val="none" w:sz="0" w:space="0" w:color="auto"/>
        <w:bottom w:val="none" w:sz="0" w:space="0" w:color="auto"/>
        <w:right w:val="none" w:sz="0" w:space="0" w:color="auto"/>
      </w:divBdr>
    </w:div>
    <w:div w:id="2069068250">
      <w:bodyDiv w:val="1"/>
      <w:marLeft w:val="0"/>
      <w:marRight w:val="0"/>
      <w:marTop w:val="0"/>
      <w:marBottom w:val="0"/>
      <w:divBdr>
        <w:top w:val="none" w:sz="0" w:space="0" w:color="auto"/>
        <w:left w:val="none" w:sz="0" w:space="0" w:color="auto"/>
        <w:bottom w:val="none" w:sz="0" w:space="0" w:color="auto"/>
        <w:right w:val="none" w:sz="0" w:space="0" w:color="auto"/>
      </w:divBdr>
    </w:div>
    <w:div w:id="2088576597">
      <w:bodyDiv w:val="1"/>
      <w:marLeft w:val="0"/>
      <w:marRight w:val="0"/>
      <w:marTop w:val="0"/>
      <w:marBottom w:val="0"/>
      <w:divBdr>
        <w:top w:val="none" w:sz="0" w:space="0" w:color="auto"/>
        <w:left w:val="none" w:sz="0" w:space="0" w:color="auto"/>
        <w:bottom w:val="none" w:sz="0" w:space="0" w:color="auto"/>
        <w:right w:val="none" w:sz="0" w:space="0" w:color="auto"/>
      </w:divBdr>
    </w:div>
    <w:div w:id="2106224586">
      <w:bodyDiv w:val="1"/>
      <w:marLeft w:val="0"/>
      <w:marRight w:val="0"/>
      <w:marTop w:val="0"/>
      <w:marBottom w:val="0"/>
      <w:divBdr>
        <w:top w:val="none" w:sz="0" w:space="0" w:color="auto"/>
        <w:left w:val="none" w:sz="0" w:space="0" w:color="auto"/>
        <w:bottom w:val="none" w:sz="0" w:space="0" w:color="auto"/>
        <w:right w:val="none" w:sz="0" w:space="0" w:color="auto"/>
      </w:divBdr>
    </w:div>
    <w:div w:id="2115586748">
      <w:bodyDiv w:val="1"/>
      <w:marLeft w:val="0"/>
      <w:marRight w:val="0"/>
      <w:marTop w:val="0"/>
      <w:marBottom w:val="0"/>
      <w:divBdr>
        <w:top w:val="none" w:sz="0" w:space="0" w:color="auto"/>
        <w:left w:val="none" w:sz="0" w:space="0" w:color="auto"/>
        <w:bottom w:val="none" w:sz="0" w:space="0" w:color="auto"/>
        <w:right w:val="none" w:sz="0" w:space="0" w:color="auto"/>
      </w:divBdr>
    </w:div>
    <w:div w:id="2125226310">
      <w:bodyDiv w:val="1"/>
      <w:marLeft w:val="0"/>
      <w:marRight w:val="0"/>
      <w:marTop w:val="0"/>
      <w:marBottom w:val="0"/>
      <w:divBdr>
        <w:top w:val="none" w:sz="0" w:space="0" w:color="auto"/>
        <w:left w:val="none" w:sz="0" w:space="0" w:color="auto"/>
        <w:bottom w:val="none" w:sz="0" w:space="0" w:color="auto"/>
        <w:right w:val="none" w:sz="0" w:space="0" w:color="auto"/>
      </w:divBdr>
    </w:div>
    <w:div w:id="2130664885">
      <w:bodyDiv w:val="1"/>
      <w:marLeft w:val="0"/>
      <w:marRight w:val="0"/>
      <w:marTop w:val="0"/>
      <w:marBottom w:val="0"/>
      <w:divBdr>
        <w:top w:val="none" w:sz="0" w:space="0" w:color="auto"/>
        <w:left w:val="none" w:sz="0" w:space="0" w:color="auto"/>
        <w:bottom w:val="none" w:sz="0" w:space="0" w:color="auto"/>
        <w:right w:val="none" w:sz="0" w:space="0" w:color="auto"/>
      </w:divBdr>
    </w:div>
    <w:div w:id="213964021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comments" Target="comment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image" Target="media/image8.jpe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microsoft.com/office/2016/09/relationships/commentsIds" Target="commentsIds.xml"/><Relationship Id="rId28" Type="http://schemas.openxmlformats.org/officeDocument/2006/relationships/image" Target="media/image11.jpe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fontTable" Target="fontTable.xml"/><Relationship Id="R1785befebb174a8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microsoft.com/office/2011/relationships/commentsExtended" Target="commentsExtended.xml"/><Relationship Id="rId27" Type="http://schemas.openxmlformats.org/officeDocument/2006/relationships/image" Target="media/image10.jpeg"/><Relationship Id="rId30" Type="http://schemas.openxmlformats.org/officeDocument/2006/relationships/header" Target="header3.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D17F982442D1B4E221082DB724AA"/>
        <w:category>
          <w:name w:val="General"/>
          <w:gallery w:val="placeholder"/>
        </w:category>
        <w:types>
          <w:type w:val="bbPlcHdr"/>
        </w:types>
        <w:behaviors>
          <w:behavior w:val="content"/>
        </w:behaviors>
        <w:guid w:val="{D07E4275-1B00-4FE1-8728-EF2A43B88E7D}"/>
      </w:docPartPr>
      <w:docPartBody>
        <w:p w:rsidR="00A533D4" w:rsidRDefault="006153FE" w:rsidP="006153FE">
          <w:pPr>
            <w:pStyle w:val="A288D17F982442D1B4E221082DB724A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MT">
    <w:altName w:val="Arial"/>
    <w:panose1 w:val="00000000000000000000"/>
    <w:charset w:val="00"/>
    <w:family w:val="roman"/>
    <w:notTrueType/>
    <w:pitch w:val="default"/>
  </w:font>
  <w:font w:name="SymbolMT">
    <w:altName w:val="Cambria"/>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FE"/>
    <w:rsid w:val="00041AAF"/>
    <w:rsid w:val="00044F51"/>
    <w:rsid w:val="000C1CA3"/>
    <w:rsid w:val="001D3078"/>
    <w:rsid w:val="00201EAF"/>
    <w:rsid w:val="00246FB5"/>
    <w:rsid w:val="00266D22"/>
    <w:rsid w:val="0029113D"/>
    <w:rsid w:val="00333915"/>
    <w:rsid w:val="003F37AF"/>
    <w:rsid w:val="004A07CD"/>
    <w:rsid w:val="00613F01"/>
    <w:rsid w:val="006153FE"/>
    <w:rsid w:val="00631F0E"/>
    <w:rsid w:val="006602C7"/>
    <w:rsid w:val="006C651E"/>
    <w:rsid w:val="00716225"/>
    <w:rsid w:val="007D156F"/>
    <w:rsid w:val="008C2A5A"/>
    <w:rsid w:val="008C68B2"/>
    <w:rsid w:val="008C6C96"/>
    <w:rsid w:val="008D1144"/>
    <w:rsid w:val="00912390"/>
    <w:rsid w:val="00951012"/>
    <w:rsid w:val="009B4F98"/>
    <w:rsid w:val="009E2B90"/>
    <w:rsid w:val="00A3348D"/>
    <w:rsid w:val="00A533D4"/>
    <w:rsid w:val="00A94423"/>
    <w:rsid w:val="00AC01BA"/>
    <w:rsid w:val="00AC04DD"/>
    <w:rsid w:val="00B25713"/>
    <w:rsid w:val="00B27053"/>
    <w:rsid w:val="00B5762F"/>
    <w:rsid w:val="00B77038"/>
    <w:rsid w:val="00C31C2A"/>
    <w:rsid w:val="00C66C7A"/>
    <w:rsid w:val="00C70165"/>
    <w:rsid w:val="00C9309C"/>
    <w:rsid w:val="00CB2C58"/>
    <w:rsid w:val="00D5537B"/>
    <w:rsid w:val="00E761E2"/>
    <w:rsid w:val="00F04A67"/>
    <w:rsid w:val="00FB5C8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88D17F982442D1B4E221082DB724AA">
    <w:name w:val="A288D17F982442D1B4E221082DB724AA"/>
    <w:rsid w:val="006153FE"/>
  </w:style>
  <w:style w:type="character" w:styleId="PlaceholderText">
    <w:name w:val="Placeholder Text"/>
    <w:basedOn w:val="DefaultParagraphFont"/>
    <w:uiPriority w:val="99"/>
    <w:semiHidden/>
    <w:rsid w:val="00246FB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Rackspace2019">
  <a:themeElements>
    <a:clrScheme name="Rackspace2019">
      <a:dk1>
        <a:srgbClr val="000000"/>
      </a:dk1>
      <a:lt1>
        <a:srgbClr val="FFFFFF"/>
      </a:lt1>
      <a:dk2>
        <a:srgbClr val="EB0000"/>
      </a:dk2>
      <a:lt2>
        <a:srgbClr val="FFDEDE"/>
      </a:lt2>
      <a:accent1>
        <a:srgbClr val="95008A"/>
      </a:accent1>
      <a:accent2>
        <a:srgbClr val="F6D6F4"/>
      </a:accent2>
      <a:accent3>
        <a:srgbClr val="3300FB"/>
      </a:accent3>
      <a:accent4>
        <a:srgbClr val="E8F1FC"/>
      </a:accent4>
      <a:accent5>
        <a:srgbClr val="00C8BC"/>
      </a:accent5>
      <a:accent6>
        <a:srgbClr val="D1FFFB"/>
      </a:accent6>
      <a:hlink>
        <a:srgbClr val="EB0000"/>
      </a:hlink>
      <a:folHlink>
        <a:srgbClr val="EB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ttle_Card" id="{AE004379-5750-6642-A2A4-75375F1AC4C3}" vid="{43733E6F-C3D0-1846-9258-0471E47E02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99F98A25F49A24F8E8343B27CB98D18" ma:contentTypeVersion="8" ma:contentTypeDescription="Create a new document." ma:contentTypeScope="" ma:versionID="504866423dca9fd4cdb1152ad8222963">
  <xsd:schema xmlns:xsd="http://www.w3.org/2001/XMLSchema" xmlns:xs="http://www.w3.org/2001/XMLSchema" xmlns:p="http://schemas.microsoft.com/office/2006/metadata/properties" xmlns:ns2="28d8ef6c-1236-487d-9631-3f303aad38ee" xmlns:ns3="f0ea0acb-8fd8-47ee-8869-8bb44a3a5c41" targetNamespace="http://schemas.microsoft.com/office/2006/metadata/properties" ma:root="true" ma:fieldsID="dc0cdb9138e3c239b86adee5f8277b5d" ns2:_="" ns3:_="">
    <xsd:import namespace="28d8ef6c-1236-487d-9631-3f303aad38ee"/>
    <xsd:import namespace="f0ea0acb-8fd8-47ee-8869-8bb44a3a5c4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8ef6c-1236-487d-9631-3f303aad3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a0acb-8fd8-47ee-8869-8bb44a3a5c4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B71479-5350-46DC-9A6B-9F622BBFA8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4D59BA-CBE0-451B-971C-32AEF89A8A15}">
  <ds:schemaRefs>
    <ds:schemaRef ds:uri="http://schemas.microsoft.com/sharepoint/v3/contenttype/forms"/>
  </ds:schemaRefs>
</ds:datastoreItem>
</file>

<file path=customXml/itemProps4.xml><?xml version="1.0" encoding="utf-8"?>
<ds:datastoreItem xmlns:ds="http://schemas.openxmlformats.org/officeDocument/2006/customXml" ds:itemID="{88C14260-0266-5A42-A444-819BA08079AE}">
  <ds:schemaRefs>
    <ds:schemaRef ds:uri="http://schemas.openxmlformats.org/officeDocument/2006/bibliography"/>
  </ds:schemaRefs>
</ds:datastoreItem>
</file>

<file path=customXml/itemProps5.xml><?xml version="1.0" encoding="utf-8"?>
<ds:datastoreItem xmlns:ds="http://schemas.openxmlformats.org/officeDocument/2006/customXml" ds:itemID="{0D43B022-DA7D-4E30-BAAD-B0812180F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8ef6c-1236-487d-9631-3f303aad38ee"/>
    <ds:schemaRef ds:uri="f0ea0acb-8fd8-47ee-8869-8bb44a3a5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9c4a85-26e3-411a-85a5-8f4ffa8ca8e7}" enabled="1" method="Privilege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5391</Words>
  <Characters>30735</Characters>
  <Application>Microsoft Office Word</Application>
  <DocSecurity>0</DocSecurity>
  <Lines>256</Lines>
  <Paragraphs>72</Paragraphs>
  <ScaleCrop>false</ScaleCrop>
  <Manager>mustapha.benmbarek@rackspace.co.uk;Michael.Botterill@rackspace.com</Manager>
  <Company>Rackspace Technology</Company>
  <LinksUpToDate>false</LinksUpToDate>
  <CharactersWithSpaces>36054</CharactersWithSpaces>
  <SharedDoc>false</SharedDoc>
  <HyperlinkBase>https://www.rackspace.com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Consulting Architecture</dc:title>
  <dc:subject>High Level Design Document</dc:subject>
  <dc:creator>mustapha.benmbarek@rackspace.co.uk;mansi.shah@rackspace.com</dc:creator>
  <cp:keywords/>
  <dc:description/>
  <cp:lastModifiedBy>Ashu Rana</cp:lastModifiedBy>
  <cp:revision>71</cp:revision>
  <cp:lastPrinted>2024-05-20T15:36:00Z</cp:lastPrinted>
  <dcterms:created xsi:type="dcterms:W3CDTF">2025-08-08T08:16:00Z</dcterms:created>
  <dcterms:modified xsi:type="dcterms:W3CDTF">2025-08-08T08:16:00Z</dcterms:modified>
  <cp:category>Consulting Architecture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0x010100399F98A25F49A24F8E8343B27CB98D18</vt:lpwstr>
  </property>
  <property fmtid="{D5CDD505-2E9C-101B-9397-08002B2CF9AE}" pid="3" name="GrammarlyDocumentId">
    <vt:lpwstr>ff3bed68ae584f05eac32b69f19d133af2c1f04be63269417d3490ba2e1727a1</vt:lpwstr>
  </property>
</Properties>
</file>