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b/>
          <w:color w:val="auto"/>
          <w:spacing w:val="-70"/>
          <w:position w:val="0"/>
          <w:sz w:val="28"/>
          <w:shd w:fill="auto" w:val="clear"/>
        </w:rPr>
      </w:pPr>
      <w:r>
        <w:rPr>
          <w:rFonts w:ascii="Times New Roman" w:hAnsi="Times New Roman" w:cs="Times New Roman" w:eastAsia="Times New Roman"/>
          <w:b/>
          <w:color w:val="auto"/>
          <w:spacing w:val="0"/>
          <w:position w:val="0"/>
          <w:sz w:val="28"/>
          <w:shd w:fill="auto" w:val="clear"/>
        </w:rPr>
        <w:t xml:space="preserve">SIR</w:t>
      </w:r>
      <w:r>
        <w:rPr>
          <w:rFonts w:ascii="Times New Roman" w:hAnsi="Times New Roman" w:cs="Times New Roman" w:eastAsia="Times New Roman"/>
          <w:b/>
          <w:color w:val="auto"/>
          <w:spacing w:val="-5"/>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CHHOTU</w:t>
      </w:r>
      <w:r>
        <w:rPr>
          <w:rFonts w:ascii="Times New Roman" w:hAnsi="Times New Roman" w:cs="Times New Roman" w:eastAsia="Times New Roman"/>
          <w:b/>
          <w:color w:val="auto"/>
          <w:spacing w:val="-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RAM</w:t>
      </w:r>
      <w:r>
        <w:rPr>
          <w:rFonts w:ascii="Times New Roman" w:hAnsi="Times New Roman" w:cs="Times New Roman" w:eastAsia="Times New Roman"/>
          <w:b/>
          <w:color w:val="auto"/>
          <w:spacing w:val="-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INSTITUTE</w:t>
      </w:r>
      <w:r>
        <w:rPr>
          <w:rFonts w:ascii="Times New Roman" w:hAnsi="Times New Roman" w:cs="Times New Roman" w:eastAsia="Times New Roman"/>
          <w:b/>
          <w:color w:val="auto"/>
          <w:spacing w:val="-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OF</w:t>
      </w:r>
      <w:r>
        <w:rPr>
          <w:rFonts w:ascii="Times New Roman" w:hAnsi="Times New Roman" w:cs="Times New Roman" w:eastAsia="Times New Roman"/>
          <w:b/>
          <w:color w:val="auto"/>
          <w:spacing w:val="-5"/>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ENGINEERING</w:t>
      </w:r>
      <w:r>
        <w:rPr>
          <w:rFonts w:ascii="Times New Roman" w:hAnsi="Times New Roman" w:cs="Times New Roman" w:eastAsia="Times New Roman"/>
          <w:b/>
          <w:color w:val="auto"/>
          <w:spacing w:val="-4"/>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&amp;TECHNOLOGY</w: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CHAUDHARY</w:t>
      </w:r>
      <w:r>
        <w:rPr>
          <w:rFonts w:ascii="Times New Roman" w:hAnsi="Times New Roman" w:cs="Times New Roman" w:eastAsia="Times New Roman"/>
          <w:b/>
          <w:color w:val="auto"/>
          <w:spacing w:val="-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CHARAN</w:t>
      </w:r>
      <w:r>
        <w:rPr>
          <w:rFonts w:ascii="Times New Roman" w:hAnsi="Times New Roman" w:cs="Times New Roman" w:eastAsia="Times New Roman"/>
          <w:b/>
          <w:color w:val="auto"/>
          <w:spacing w:val="-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SINGH UNIVERSITY,</w:t>
      </w:r>
      <w:r>
        <w:rPr>
          <w:rFonts w:ascii="Times New Roman" w:hAnsi="Times New Roman" w:cs="Times New Roman" w:eastAsia="Times New Roman"/>
          <w:b/>
          <w:color w:val="auto"/>
          <w:spacing w:val="-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MEERUT</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Approved</w:t>
      </w:r>
      <w:r>
        <w:rPr>
          <w:rFonts w:ascii="Times New Roman" w:hAnsi="Times New Roman" w:cs="Times New Roman" w:eastAsia="Times New Roman"/>
          <w:b/>
          <w:color w:val="auto"/>
          <w:spacing w:val="-5"/>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by</w:t>
      </w:r>
      <w:r>
        <w:rPr>
          <w:rFonts w:ascii="Times New Roman" w:hAnsi="Times New Roman" w:cs="Times New Roman" w:eastAsia="Times New Roman"/>
          <w:b/>
          <w:color w:val="auto"/>
          <w:spacing w:val="-2"/>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A.I.C.T.E.,</w:t>
      </w:r>
      <w:r>
        <w:rPr>
          <w:rFonts w:ascii="Times New Roman" w:hAnsi="Times New Roman" w:cs="Times New Roman" w:eastAsia="Times New Roman"/>
          <w:b/>
          <w:color w:val="auto"/>
          <w:spacing w:val="-4"/>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New</w:t>
      </w:r>
      <w:r>
        <w:rPr>
          <w:rFonts w:ascii="Times New Roman" w:hAnsi="Times New Roman" w:cs="Times New Roman" w:eastAsia="Times New Roman"/>
          <w:b/>
          <w:color w:val="auto"/>
          <w:spacing w:val="-2"/>
          <w:position w:val="0"/>
          <w:sz w:val="32"/>
          <w:shd w:fill="auto" w:val="clear"/>
        </w:rPr>
        <w:t xml:space="preserve"> </w:t>
      </w:r>
      <w:r>
        <w:rPr>
          <w:rFonts w:ascii="Times New Roman" w:hAnsi="Times New Roman" w:cs="Times New Roman" w:eastAsia="Times New Roman"/>
          <w:b/>
          <w:color w:val="auto"/>
          <w:spacing w:val="0"/>
          <w:position w:val="0"/>
          <w:sz w:val="32"/>
          <w:shd w:fill="auto" w:val="clear"/>
        </w:rPr>
        <w:t xml:space="preserve">Delhi</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object w:dxaOrig="1538" w:dyaOrig="1741">
          <v:rect xmlns:o="urn:schemas-microsoft-com:office:office" xmlns:v="urn:schemas-microsoft-com:vml" id="rectole0000000000" style="width:76.900000pt;height:87.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both"/>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Student</w:t>
      </w:r>
      <w:r>
        <w:rPr>
          <w:rFonts w:ascii="Times New Roman" w:hAnsi="Times New Roman" w:cs="Times New Roman" w:eastAsia="Times New Roman"/>
          <w:b/>
          <w:color w:val="auto"/>
          <w:spacing w:val="-8"/>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Declaration</w:t>
      </w:r>
    </w:p>
    <w:p>
      <w:pPr>
        <w:spacing w:before="57" w:after="0" w:line="240"/>
        <w:ind w:right="1163" w:left="0" w:firstLine="0"/>
        <w:jc w:val="both"/>
        <w:rPr>
          <w:rFonts w:ascii="Times New Roman" w:hAnsi="Times New Roman" w:cs="Times New Roman" w:eastAsia="Times New Roman"/>
          <w:b/>
          <w:color w:val="auto"/>
          <w:spacing w:val="0"/>
          <w:position w:val="0"/>
          <w:sz w:val="32"/>
          <w:shd w:fill="auto" w:val="clear"/>
        </w:rPr>
      </w:pPr>
    </w:p>
    <w:p>
      <w:pPr>
        <w:spacing w:before="0" w:after="0" w:line="288"/>
        <w:ind w:right="569" w:left="115" w:hanging="10"/>
        <w:jc w:val="both"/>
        <w:rPr>
          <w:rFonts w:ascii="Times New Roman" w:hAnsi="Times New Roman" w:cs="Times New Roman" w:eastAsia="Times New Roman"/>
          <w:color w:val="auto"/>
          <w:spacing w:val="-2"/>
          <w:position w:val="0"/>
          <w:sz w:val="28"/>
          <w:shd w:fill="auto" w:val="clear"/>
        </w:rPr>
      </w:pPr>
      <w:r>
        <w:rPr>
          <w:rFonts w:ascii="Times New Roman" w:hAnsi="Times New Roman" w:cs="Times New Roman" w:eastAsia="Times New Roman"/>
          <w:color w:val="auto"/>
          <w:spacing w:val="0"/>
          <w:position w:val="0"/>
          <w:sz w:val="28"/>
          <w:shd w:fill="auto" w:val="clear"/>
        </w:rPr>
        <w:t xml:space="preserve">I</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RASHI BHASIN (100210748) hereby declare that the work, which is being</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presented in the project entitled "EXAM PREP HELP ZONE" in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partial fulfilment of the requirement for the award of MASTER OF</w:t>
      </w:r>
      <w:r>
        <w:rPr>
          <w:rFonts w:ascii="Times New Roman" w:hAnsi="Times New Roman" w:cs="Times New Roman" w:eastAsia="Times New Roman"/>
          <w:color w:val="auto"/>
          <w:spacing w:val="-7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COMPUTER APPLICATION (MCA) degree, is an authentic record of my </w:t>
      </w:r>
      <w:r>
        <w:rPr>
          <w:rFonts w:ascii="Times New Roman" w:hAnsi="Times New Roman" w:cs="Times New Roman" w:eastAsia="Times New Roman"/>
          <w:color w:val="auto"/>
          <w:spacing w:val="-7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own</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work</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carried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out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under</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supervision</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.Mrs.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NIDHI BHATIA</w:t>
      </w:r>
      <w:r>
        <w:rPr>
          <w:rFonts w:ascii="Times New Roman" w:hAnsi="Times New Roman" w:cs="Times New Roman" w:eastAsia="Times New Roman"/>
          <w:color w:val="auto"/>
          <w:spacing w:val="-2"/>
          <w:position w:val="0"/>
          <w:sz w:val="28"/>
          <w:shd w:fill="auto" w:val="clear"/>
        </w:rPr>
        <w:t xml:space="preserve">.</w:t>
      </w:r>
    </w:p>
    <w:p>
      <w:pPr>
        <w:spacing w:before="0" w:after="0" w:line="288"/>
        <w:ind w:right="569" w:left="115" w:hanging="1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matter embodied in this project has not been submitted by us</w:t>
      </w:r>
      <w:r>
        <w:rPr>
          <w:rFonts w:ascii="Times New Roman" w:hAnsi="Times New Roman" w:cs="Times New Roman" w:eastAsia="Times New Roman"/>
          <w:color w:val="auto"/>
          <w:spacing w:val="-7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for</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 award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other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degree.</w:t>
      </w:r>
    </w:p>
    <w:p>
      <w:pPr>
        <w:spacing w:before="0" w:after="0" w:line="288"/>
        <w:ind w:right="569" w:left="115" w:hanging="10"/>
        <w:jc w:val="both"/>
        <w:rPr>
          <w:rFonts w:ascii="Times New Roman" w:hAnsi="Times New Roman" w:cs="Times New Roman" w:eastAsia="Times New Roman"/>
          <w:color w:val="auto"/>
          <w:spacing w:val="0"/>
          <w:position w:val="0"/>
          <w:sz w:val="28"/>
          <w:shd w:fill="auto" w:val="clear"/>
        </w:rPr>
      </w:pPr>
    </w:p>
    <w:p>
      <w:pPr>
        <w:spacing w:before="0" w:after="0" w:line="288"/>
        <w:ind w:right="569" w:left="115" w:hanging="10"/>
        <w:jc w:val="both"/>
        <w:rPr>
          <w:rFonts w:ascii="Times New Roman" w:hAnsi="Times New Roman" w:cs="Times New Roman" w:eastAsia="Times New Roman"/>
          <w:color w:val="auto"/>
          <w:spacing w:val="0"/>
          <w:position w:val="0"/>
          <w:sz w:val="28"/>
          <w:shd w:fill="auto" w:val="clear"/>
        </w:rPr>
      </w:pPr>
    </w:p>
    <w:p>
      <w:pPr>
        <w:tabs>
          <w:tab w:val="left" w:pos="2418" w:leader="none"/>
        </w:tabs>
        <w:spacing w:before="0" w:after="0" w:line="240"/>
        <w:ind w:right="0" w:left="106" w:firstLine="0"/>
        <w:jc w:val="both"/>
        <w:rPr>
          <w:rFonts w:ascii="Times New Roman" w:hAnsi="Times New Roman" w:cs="Times New Roman" w:eastAsia="Times New Roman"/>
          <w:color w:val="auto"/>
          <w:spacing w:val="0"/>
          <w:position w:val="0"/>
          <w:sz w:val="28"/>
          <w:u w:val="thick"/>
          <w:shd w:fill="auto" w:val="clear"/>
        </w:rPr>
      </w:pPr>
      <w:r>
        <w:rPr>
          <w:rFonts w:ascii="Times New Roman" w:hAnsi="Times New Roman" w:cs="Times New Roman" w:eastAsia="Times New Roman"/>
          <w:color w:val="auto"/>
          <w:spacing w:val="0"/>
          <w:position w:val="0"/>
          <w:sz w:val="28"/>
          <w:shd w:fill="auto" w:val="clear"/>
        </w:rPr>
        <w:t xml:space="preserve">Date: </w:t>
      </w:r>
      <w:r>
        <w:rPr>
          <w:rFonts w:ascii="Times New Roman" w:hAnsi="Times New Roman" w:cs="Times New Roman" w:eastAsia="Times New Roman"/>
          <w:color w:val="auto"/>
          <w:spacing w:val="0"/>
          <w:position w:val="0"/>
          <w:sz w:val="28"/>
          <w:u w:val="thick"/>
          <w:shd w:fill="auto" w:val="clear"/>
        </w:rPr>
        <w:t xml:space="preserve"> </w:t>
        <w:tab/>
      </w:r>
    </w:p>
    <w:p>
      <w:pPr>
        <w:tabs>
          <w:tab w:val="left" w:pos="2418" w:leader="none"/>
        </w:tabs>
        <w:spacing w:before="0" w:after="0" w:line="240"/>
        <w:ind w:right="0" w:left="106" w:firstLine="0"/>
        <w:jc w:val="both"/>
        <w:rPr>
          <w:rFonts w:ascii="Times New Roman" w:hAnsi="Times New Roman" w:cs="Times New Roman" w:eastAsia="Times New Roman"/>
          <w:color w:val="auto"/>
          <w:spacing w:val="0"/>
          <w:position w:val="0"/>
          <w:sz w:val="28"/>
          <w:shd w:fill="auto" w:val="clear"/>
        </w:rPr>
      </w:pPr>
    </w:p>
    <w:p>
      <w:pPr>
        <w:spacing w:before="35" w:after="0" w:line="240"/>
        <w:ind w:right="445" w:left="4871"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(Full</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Signature</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student)</w:t>
      </w:r>
    </w:p>
    <w:p>
      <w:pPr>
        <w:spacing w:before="0" w:after="0" w:line="240"/>
        <w:ind w:right="176"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176"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is</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certify</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that</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above</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statements made</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by</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candidate</w:t>
      </w:r>
      <w:r>
        <w:rPr>
          <w:rFonts w:ascii="Times New Roman" w:hAnsi="Times New Roman" w:cs="Times New Roman" w:eastAsia="Times New Roman"/>
          <w:color w:val="auto"/>
          <w:spacing w:val="-7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are</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correct to</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best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my knowledge.</w:t>
      </w:r>
    </w:p>
    <w:p>
      <w:pPr>
        <w:spacing w:before="35" w:after="0" w:line="240"/>
        <w:ind w:right="445" w:left="4871" w:firstLine="0"/>
        <w:jc w:val="both"/>
        <w:rPr>
          <w:rFonts w:ascii="Times New Roman" w:hAnsi="Times New Roman" w:cs="Times New Roman" w:eastAsia="Times New Roman"/>
          <w:color w:val="auto"/>
          <w:spacing w:val="0"/>
          <w:position w:val="0"/>
          <w:sz w:val="28"/>
          <w:shd w:fill="auto" w:val="clear"/>
        </w:rPr>
      </w:pPr>
    </w:p>
    <w:p>
      <w:pPr>
        <w:spacing w:before="0" w:after="0" w:line="288"/>
        <w:ind w:right="569" w:left="115" w:hanging="10"/>
        <w:jc w:val="both"/>
        <w:rPr>
          <w:rFonts w:ascii="Times New Roman" w:hAnsi="Times New Roman" w:cs="Times New Roman" w:eastAsia="Times New Roman"/>
          <w:color w:val="auto"/>
          <w:spacing w:val="0"/>
          <w:position w:val="0"/>
          <w:sz w:val="28"/>
          <w:shd w:fill="auto" w:val="clear"/>
        </w:rPr>
      </w:pPr>
    </w:p>
    <w:p>
      <w:pPr>
        <w:tabs>
          <w:tab w:val="left" w:pos="8236" w:leader="none"/>
          <w:tab w:val="left" w:pos="8804" w:leader="none"/>
          <w:tab w:val="left" w:pos="8946" w:leader="none"/>
          <w:tab w:val="left" w:pos="9088" w:leader="none"/>
          <w:tab w:val="left" w:pos="9230" w:leader="none"/>
        </w:tabs>
        <w:spacing w:before="0" w:after="0" w:line="240"/>
        <w:ind w:right="-924"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Dr.Shashi</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Mrs.NIDHI BHATIA</w:t>
      </w: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(Co-Ordinator</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Dept.)                                           (Project Supervisor)</w:t>
      </w:r>
    </w:p>
    <w:p>
      <w:pPr>
        <w:spacing w:before="57" w:after="0" w:line="240"/>
        <w:ind w:right="445"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w:t>
      </w:r>
    </w:p>
    <w:p>
      <w:pPr>
        <w:spacing w:before="5"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57" w:after="0" w:line="240"/>
        <w:ind w:right="1163" w:left="0" w:firstLine="0"/>
        <w:jc w:val="both"/>
        <w:rPr>
          <w:rFonts w:ascii="Times New Roman" w:hAnsi="Times New Roman" w:cs="Times New Roman" w:eastAsia="Times New Roman"/>
          <w:b/>
          <w:color w:val="auto"/>
          <w:spacing w:val="0"/>
          <w:position w:val="0"/>
          <w:sz w:val="32"/>
          <w:shd w:fill="auto" w:val="clear"/>
        </w:rPr>
      </w:pPr>
    </w:p>
    <w:p>
      <w:pPr>
        <w:tabs>
          <w:tab w:val="center" w:pos="5003" w:leader="none"/>
          <w:tab w:val="left" w:pos="7347" w:leader="none"/>
        </w:tabs>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ab/>
        <w:t xml:space="preserve">Prof. (Dr.) Neeraj Singhal</w:t>
      </w:r>
    </w:p>
    <w:p>
      <w:pPr>
        <w:tabs>
          <w:tab w:val="center" w:pos="5003" w:leader="none"/>
          <w:tab w:val="left" w:pos="7347"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(Director of SCRIET)</w:t>
      </w:r>
    </w:p>
    <w:p>
      <w:pPr>
        <w:tabs>
          <w:tab w:val="center" w:pos="5003" w:leader="none"/>
          <w:tab w:val="left" w:pos="7347"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Acknowledgement</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w:t>
      </w:r>
      <w:r>
        <w:rPr>
          <w:rFonts w:ascii="Times New Roman" w:hAnsi="Times New Roman" w:cs="Times New Roman" w:eastAsia="Times New Roman"/>
          <w:color w:val="auto"/>
          <w:spacing w:val="0"/>
          <w:position w:val="0"/>
          <w:sz w:val="28"/>
          <w:shd w:fill="auto" w:val="clear"/>
        </w:rPr>
        <w:t xml:space="preserve"> extend our thanks to Dr. Shashi</w:t>
      </w:r>
      <w:r>
        <w:rPr>
          <w:rFonts w:ascii="Times New Roman" w:hAnsi="Times New Roman" w:cs="Times New Roman" w:eastAsia="Times New Roman"/>
          <w:b/>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Co-Ordinator for giving us the</w:t>
      </w:r>
      <w:r>
        <w:rPr>
          <w:rFonts w:ascii="Times New Roman" w:hAnsi="Times New Roman" w:cs="Times New Roman" w:eastAsia="Times New Roman"/>
          <w:color w:val="auto"/>
          <w:spacing w:val="-7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motivation</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guidance</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complete this</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project.</w:t>
      </w:r>
    </w:p>
    <w:p>
      <w:pPr>
        <w:spacing w:before="11"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88"/>
        <w:ind w:right="176" w:left="115" w:hanging="1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We are deeply indebted to our project guide Mrs. NIDHI BHATIA</w:t>
      </w:r>
      <w:r>
        <w:rPr>
          <w:rFonts w:ascii="Times New Roman" w:hAnsi="Times New Roman" w:cs="Times New Roman" w:eastAsia="Times New Roman"/>
          <w:color w:val="auto"/>
          <w:spacing w:val="1"/>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for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initial idea of the project and for all the guidance and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encouragement he gave in the subsequent months. Her supervision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 co-operation at every stage helped us in successfully completing the project. Whatever intellectual effort may be reflected from this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project is the direct result of the informative and stimulating</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discussions and suggestions he has given during the course of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project.</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219" w:after="0" w:line="240"/>
        <w:ind w:right="0" w:left="106"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Lastly,</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we</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would</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like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thank</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entire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staff</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MCA Department and our college for their support and co-operation in</w:t>
      </w:r>
      <w:r>
        <w:rPr>
          <w:rFonts w:ascii="Times New Roman" w:hAnsi="Times New Roman" w:cs="Times New Roman" w:eastAsia="Times New Roman"/>
          <w:color w:val="auto"/>
          <w:spacing w:val="-7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completion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this</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project.</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239" w:after="0" w:line="240"/>
        <w:ind w:right="0" w:left="6774" w:firstLine="0"/>
        <w:jc w:val="both"/>
        <w:rPr>
          <w:rFonts w:ascii="Times New Roman" w:hAnsi="Times New Roman" w:cs="Times New Roman" w:eastAsia="Times New Roman"/>
          <w:color w:val="auto"/>
          <w:spacing w:val="0"/>
          <w:position w:val="0"/>
          <w:sz w:val="28"/>
          <w:shd w:fill="auto" w:val="clear"/>
        </w:rPr>
      </w:pPr>
    </w:p>
    <w:p>
      <w:pPr>
        <w:spacing w:before="239" w:after="0" w:line="240"/>
        <w:ind w:right="0" w:left="6774" w:firstLine="0"/>
        <w:jc w:val="both"/>
        <w:rPr>
          <w:rFonts w:ascii="Times New Roman" w:hAnsi="Times New Roman" w:cs="Times New Roman" w:eastAsia="Times New Roman"/>
          <w:color w:val="auto"/>
          <w:spacing w:val="0"/>
          <w:position w:val="0"/>
          <w:sz w:val="28"/>
          <w:shd w:fill="auto" w:val="clear"/>
        </w:rPr>
      </w:pPr>
    </w:p>
    <w:p>
      <w:pPr>
        <w:spacing w:before="239" w:after="0" w:line="240"/>
        <w:ind w:right="0" w:left="6774" w:firstLine="0"/>
        <w:jc w:val="both"/>
        <w:rPr>
          <w:rFonts w:ascii="Times New Roman" w:hAnsi="Times New Roman" w:cs="Times New Roman" w:eastAsia="Times New Roman"/>
          <w:color w:val="auto"/>
          <w:spacing w:val="0"/>
          <w:position w:val="0"/>
          <w:sz w:val="28"/>
          <w:shd w:fill="auto" w:val="clear"/>
        </w:rPr>
      </w:pPr>
    </w:p>
    <w:p>
      <w:pPr>
        <w:spacing w:before="239" w:after="0" w:line="240"/>
        <w:ind w:right="0" w:left="6774" w:firstLine="0"/>
        <w:jc w:val="both"/>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Name: RASHI BHASIN</w:t>
      </w: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Roll</w:t>
      </w:r>
      <w:r>
        <w:rPr>
          <w:rFonts w:ascii="Times New Roman" w:hAnsi="Times New Roman" w:cs="Times New Roman" w:eastAsia="Times New Roman"/>
          <w:color w:val="auto"/>
          <w:spacing w:val="-15"/>
          <w:position w:val="0"/>
          <w:sz w:val="32"/>
          <w:shd w:fill="auto" w:val="clear"/>
        </w:rPr>
        <w:t xml:space="preserve"> </w:t>
      </w:r>
      <w:r>
        <w:rPr>
          <w:rFonts w:ascii="Times New Roman" w:hAnsi="Times New Roman" w:cs="Times New Roman" w:eastAsia="Times New Roman"/>
          <w:color w:val="auto"/>
          <w:spacing w:val="0"/>
          <w:position w:val="0"/>
          <w:sz w:val="32"/>
          <w:shd w:fill="auto" w:val="clear"/>
        </w:rPr>
        <w:t xml:space="preserve">No: 100210748</w:t>
      </w:r>
    </w:p>
    <w:p>
      <w:pPr>
        <w:spacing w:before="4" w:after="0" w:line="240"/>
        <w:ind w:right="0" w:left="5111"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Email:</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rashibhasin@gmail.com</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0"/>
          <w:shd w:fill="auto" w:val="clear"/>
        </w:rPr>
      </w:pPr>
    </w:p>
    <w:p>
      <w:pPr>
        <w:tabs>
          <w:tab w:val="left" w:pos="9656" w:leader="none"/>
        </w:tabs>
        <w:spacing w:before="0" w:after="0" w:line="240"/>
        <w:ind w:right="-356" w:left="0" w:firstLine="0"/>
        <w:jc w:val="both"/>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0"/>
          <w:shd w:fill="auto" w:val="clear"/>
        </w:rPr>
      </w:pPr>
    </w:p>
    <w:p>
      <w:pPr>
        <w:spacing w:before="57" w:after="0" w:line="240"/>
        <w:ind w:right="1163" w:left="0" w:firstLine="0"/>
        <w:jc w:val="center"/>
        <w:rPr>
          <w:rFonts w:ascii="Times New Roman" w:hAnsi="Times New Roman" w:cs="Times New Roman" w:eastAsia="Times New Roman"/>
          <w:b/>
          <w:color w:val="auto"/>
          <w:spacing w:val="0"/>
          <w:position w:val="0"/>
          <w:sz w:val="44"/>
          <w:shd w:fill="auto" w:val="clear"/>
        </w:rPr>
      </w:pPr>
    </w:p>
    <w:p>
      <w:pPr>
        <w:numPr>
          <w:ilvl w:val="0"/>
          <w:numId w:val="34"/>
        </w:numPr>
        <w:spacing w:before="57" w:after="0" w:line="240"/>
        <w:ind w:right="1163" w:left="432" w:hanging="432"/>
        <w:jc w:val="center"/>
        <w:rPr>
          <w:rFonts w:ascii="Times New Roman" w:hAnsi="Times New Roman" w:cs="Times New Roman" w:eastAsia="Times New Roman"/>
          <w:b/>
          <w:color w:val="auto"/>
          <w:spacing w:val="0"/>
          <w:position w:val="0"/>
          <w:sz w:val="44"/>
          <w:shd w:fill="auto" w:val="clear"/>
        </w:rPr>
      </w:pPr>
      <w:r>
        <w:object w:dxaOrig="12432" w:dyaOrig="9070">
          <v:rect xmlns:o="urn:schemas-microsoft-com:office:office" xmlns:v="urn:schemas-microsoft-com:vml" id="rectole0000000001" style="width:621.600000pt;height:453.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Times New Roman" w:hAnsi="Times New Roman" w:cs="Times New Roman" w:eastAsia="Times New Roman"/>
          <w:b/>
          <w:color w:val="auto"/>
          <w:spacing w:val="0"/>
          <w:position w:val="0"/>
          <w:sz w:val="44"/>
          <w:shd w:fill="auto" w:val="clear"/>
        </w:rPr>
        <w:t xml:space="preserve"> </w:t>
      </w:r>
    </w:p>
    <w:p>
      <w:pPr>
        <w:numPr>
          <w:ilvl w:val="0"/>
          <w:numId w:val="34"/>
        </w:numPr>
        <w:spacing w:before="57" w:after="0" w:line="240"/>
        <w:ind w:right="1163" w:left="432" w:hanging="432"/>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About</w:t>
      </w:r>
      <w:r>
        <w:rPr>
          <w:rFonts w:ascii="Times New Roman" w:hAnsi="Times New Roman" w:cs="Times New Roman" w:eastAsia="Times New Roman"/>
          <w:b/>
          <w:color w:val="auto"/>
          <w:spacing w:val="-3"/>
          <w:position w:val="0"/>
          <w:sz w:val="44"/>
          <w:shd w:fill="auto" w:val="clear"/>
        </w:rPr>
        <w:t xml:space="preserve"> </w:t>
      </w:r>
      <w:r>
        <w:rPr>
          <w:rFonts w:ascii="Times New Roman" w:hAnsi="Times New Roman" w:cs="Times New Roman" w:eastAsia="Times New Roman"/>
          <w:b/>
          <w:color w:val="auto"/>
          <w:spacing w:val="0"/>
          <w:position w:val="0"/>
          <w:sz w:val="44"/>
          <w:shd w:fill="auto" w:val="clear"/>
        </w:rPr>
        <w:t xml:space="preserve">the</w:t>
      </w:r>
      <w:r>
        <w:rPr>
          <w:rFonts w:ascii="Times New Roman" w:hAnsi="Times New Roman" w:cs="Times New Roman" w:eastAsia="Times New Roman"/>
          <w:b/>
          <w:color w:val="auto"/>
          <w:spacing w:val="-3"/>
          <w:position w:val="0"/>
          <w:sz w:val="44"/>
          <w:shd w:fill="auto" w:val="clear"/>
        </w:rPr>
        <w:t xml:space="preserve"> </w:t>
      </w:r>
      <w:r>
        <w:rPr>
          <w:rFonts w:ascii="Times New Roman" w:hAnsi="Times New Roman" w:cs="Times New Roman" w:eastAsia="Times New Roman"/>
          <w:b/>
          <w:color w:val="auto"/>
          <w:spacing w:val="0"/>
          <w:position w:val="0"/>
          <w:sz w:val="44"/>
          <w:shd w:fill="auto" w:val="clear"/>
        </w:rPr>
        <w:t xml:space="preserve">Project</w:t>
      </w:r>
    </w:p>
    <w:p>
      <w:pPr>
        <w:spacing w:before="0" w:after="0" w:line="240"/>
        <w:ind w:right="0" w:left="0" w:firstLine="0"/>
        <w:jc w:val="both"/>
        <w:rPr>
          <w:rFonts w:ascii="Times New Roman" w:hAnsi="Times New Roman" w:cs="Times New Roman" w:eastAsia="Times New Roman"/>
          <w:b/>
          <w:color w:val="auto"/>
          <w:spacing w:val="0"/>
          <w:position w:val="0"/>
          <w:sz w:val="4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Exam Prep Help Zone is a valuable resource for students who are looking for assistance in preparing for their exams. It serves as a centralized hub where students can find a wide range of resources, strategies, and support to enhance their study efforts and maximize their performance during exam periods. At the Exam Prep Help Zone, students can access various study materials, such as study guides and summaries, that condense complex information into easily understandable formats. These resources provide an overview of key concepts, theories, formulas, and important facts, allowing students to review and reinforce their understanding of the subject matter.</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Exam Prep Help Zone also offers practice questions and mock exams, which enable students to assess their knowledge and test-taking skills. By solving these questions, students can become familiar with the exam format, identify areas of weakness, and refine their problem-solving strategies.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addition to study materials, the Exam Prep Help Zone provides interactive online platforms that engage students in active learning. These platforms may include virtual flashcards, quizzes, and interactive exercises, allowing students to reinforce their understanding through self-assessment and immediate feedback.</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For personalized assistance, the Exam Prep Help Zone offers tutoring and academic support. Qualified tutors and academic support staff are available to provide guidance, clarify difficult concepts, and address specific questions or concerns. This one-on-one assistance can greatly benefit students by providing tailored support to their individual needs. The Exam Prep Help Zone also emphasizes the importance of time management and study strategies. Students can access guidance on effective time management techniques, study planning, and productivity tips. These resources help students develop efficient study schedules, prioritize tasks, and optimize their preparation time.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Recognizing the impact of exam-related stress, the Exam Prep Help Zone provides resources for stress management and well-being. This may include workshops, counseling sessions, relaxation exercises, and mindfulness techniques to help students cope with exam-related stress and maintain a healthy balance between their academic and personal lives.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Furthermore, the Exam Prep Help Zone encourages peer collaboration and discussion through online forums or study groups. These collaborative spaces allow students to connect with their peers, collaborate on study materials, exchange ideas, and ask questions. Learning from one another and gaining different perspectives can greatly enhance the study experience.</w:t>
      </w:r>
    </w:p>
    <w:p>
      <w:pPr>
        <w:spacing w:before="0" w:after="0" w:line="280"/>
        <w:ind w:right="0" w:left="0" w:firstLine="0"/>
        <w:jc w:val="both"/>
        <w:rPr>
          <w:rFonts w:ascii="Times New Roman" w:hAnsi="Times New Roman" w:cs="Times New Roman" w:eastAsia="Times New Roman"/>
          <w:color w:val="auto"/>
          <w:spacing w:val="0"/>
          <w:position w:val="0"/>
          <w:sz w:val="22"/>
          <w:shd w:fill="auto" w:val="clear"/>
        </w:rPr>
      </w:pPr>
    </w:p>
    <w:p>
      <w:pPr>
        <w:tabs>
          <w:tab w:val="left" w:pos="612" w:leader="none"/>
        </w:tabs>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Exam Prep Help Zone</w:t>
      </w:r>
    </w:p>
    <w:p>
      <w:pPr>
        <w:spacing w:before="0" w:after="0" w:line="240"/>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Abstract</w:t>
      </w:r>
    </w:p>
    <w:p>
      <w:pPr>
        <w:spacing w:before="0" w:after="0" w:line="240"/>
        <w:ind w:right="473" w:left="0" w:firstLine="0"/>
        <w:jc w:val="both"/>
        <w:rPr>
          <w:rFonts w:ascii="Times New Roman" w:hAnsi="Times New Roman" w:cs="Times New Roman" w:eastAsia="Times New Roman"/>
          <w:b/>
          <w:color w:val="auto"/>
          <w:spacing w:val="0"/>
          <w:position w:val="0"/>
          <w:sz w:val="40"/>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Exam Prep Help Zone is a comprehensive resource designed to support students in their exam preparation efforts. It serves as a centralized hub that offers a range of tools, strategies, and support to enhance studying and optimize performance during exam periods. Students can access study guides, practice questions, and mock exams to reinforce their understanding of key concepts. Interactive online platforms engage students in active learning through virtual flashcards, quizzes, and exercises. Personalized tutoring and academic support are available to address specific questions and provide guidance.</w:t>
      </w:r>
      <w:r>
        <w:rPr>
          <w:rFonts w:ascii="Times New Roman" w:hAnsi="Times New Roman" w:cs="Times New Roman" w:eastAsia="Times New Roman"/>
          <w:color w:val="auto"/>
          <w:spacing w:val="0"/>
          <w:position w:val="0"/>
          <w:sz w:val="22"/>
          <w:shd w:fill="auto" w:val="clear"/>
        </w:rPr>
        <w:t xml:space="preserve"> The Exam Prep Help Zone also offers practice questions and mock exams, which enable students to assess their knowledge and test-taking skills. By solving these questions, students can become familiar with the exam format, identify areas of weakness, and refine their problem-solving strategies.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addition to study materials, the Exam Prep Help Zone provides interactive online platforms that engage students in active learning. These platforms may include virtual flashcards, quizzes, and interactive exercises, allowing students to reinforce their understanding through self-assessment and immediate feedback.</w:t>
      </w:r>
    </w:p>
    <w:p>
      <w:pPr>
        <w:spacing w:before="0" w:after="0" w:line="240"/>
        <w:ind w:right="0" w:left="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8"/>
          <w:shd w:fill="auto" w:val="clear"/>
        </w:rPr>
        <w:t xml:space="preserve">The Exam Prep Help Zone also emphasizes time management and study strategies, promoting efficient scheduling and task prioritization. Stress management and well-being resources help students cope with exam-related stress. Peer collaboration and discussion forums foster a sense of community and provide opportunities for knowledge sharing. By utilizing these resources, students can enhance their learning experience and achieve their academic goals.</w:t>
      </w:r>
      <w:r>
        <w:rPr>
          <w:rFonts w:ascii="Times New Roman" w:hAnsi="Times New Roman" w:cs="Times New Roman" w:eastAsia="Times New Roman"/>
          <w:color w:val="auto"/>
          <w:spacing w:val="0"/>
          <w:position w:val="0"/>
          <w:sz w:val="20"/>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0"/>
          <w:shd w:fill="auto" w:val="clear"/>
        </w:rPr>
      </w:pPr>
    </w:p>
    <w:p>
      <w:pPr>
        <w:numPr>
          <w:ilvl w:val="0"/>
          <w:numId w:val="43"/>
        </w:numPr>
        <w:spacing w:before="57" w:after="0" w:line="240"/>
        <w:ind w:right="1163" w:left="3312" w:hanging="432"/>
        <w:jc w:val="center"/>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57" w:after="0" w:line="240"/>
        <w:ind w:right="1163" w:left="0" w:firstLine="0"/>
        <w:jc w:val="left"/>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ab/>
        <w:tab/>
        <w:tab/>
        <w:tab/>
        <w:t xml:space="preserve">Introduction</w:t>
      </w:r>
    </w:p>
    <w:p>
      <w:pPr>
        <w:numPr>
          <w:ilvl w:val="0"/>
          <w:numId w:val="46"/>
        </w:numPr>
        <w:spacing w:before="57" w:after="0" w:line="240"/>
        <w:ind w:right="1163" w:left="3312" w:hanging="432"/>
        <w:jc w:val="both"/>
        <w:rPr>
          <w:rFonts w:ascii="Times New Roman" w:hAnsi="Times New Roman" w:cs="Times New Roman" w:eastAsia="Times New Roman"/>
          <w:b/>
          <w:color w:val="auto"/>
          <w:spacing w:val="0"/>
          <w:position w:val="0"/>
          <w:sz w:val="20"/>
          <w:shd w:fill="auto" w:val="clear"/>
        </w:rPr>
      </w:pPr>
    </w:p>
    <w:p>
      <w:pPr>
        <w:spacing w:before="0" w:after="0" w:line="240"/>
        <w:ind w:right="1163"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Introduction to Exam Prep Help Zone</w:t>
      </w:r>
    </w:p>
    <w:p>
      <w:pPr>
        <w:spacing w:before="0" w:after="0" w:line="240"/>
        <w:ind w:right="1163" w:left="0" w:firstLine="0"/>
        <w:jc w:val="both"/>
        <w:rPr>
          <w:rFonts w:ascii="Times New Roman" w:hAnsi="Times New Roman" w:cs="Times New Roman" w:eastAsia="Times New Roman"/>
          <w:b/>
          <w:color w:val="auto"/>
          <w:spacing w:val="0"/>
          <w:position w:val="0"/>
          <w:sz w:val="40"/>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Welcome to the Exam Prep Help Zone, a dedicated project aimed at providing comprehensive support and resources for students in their exam preparation journey. We understand the challenges students face when preparing for exams, and our goal is to make this process more manageable and effective.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At the Exam Prep Help Zone, we have gathered a wealth of tools, strategies, and assistance to help you excel in your exams. Whether you need study guides and summaries to reinforce your understanding of key concepts, practice questions and mock exams to assess your knowledge, or personalized tutoring and academic support to address specific concerns, we have you covered.</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We also recognize the importance of effective time management and study strategies, which is why we offer guidance on optimizing your study schedule, prioritizing tasks, and staying productive. Additionally, we provide stress management and well-being resources to help you maintain a healthy balance during the exam period.</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Collaboration is another key aspect of the Exam Prep Help Zone. Through our online forums and study groups, you can connect with your peers, engage in discussions, and learn from one another's insights and experiences.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Our mission is to empower you with the necessary resources and support to enhance your exam preparation and achieve your academic goals. We believe that with the right tools and strategies, you can approach your exams with confidence and perform at your best.</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color w:val="auto"/>
          <w:spacing w:val="0"/>
          <w:position w:val="0"/>
          <w:sz w:val="28"/>
          <w:shd w:fill="auto" w:val="clear"/>
        </w:rPr>
        <w:t xml:space="preserve">Welcome to the Exam Prep Help Zone, where we are committed to helping you succeed in your exams and beyond.</w:t>
      </w:r>
    </w:p>
    <w:p>
      <w:pPr>
        <w:spacing w:before="0" w:after="0" w:line="240"/>
        <w:ind w:right="0" w:left="0" w:firstLine="0"/>
        <w:jc w:val="both"/>
        <w:rPr>
          <w:rFonts w:ascii="Times New Roman" w:hAnsi="Times New Roman" w:cs="Times New Roman" w:eastAsia="Times New Roman"/>
          <w:color w:val="auto"/>
          <w:spacing w:val="0"/>
          <w:position w:val="0"/>
          <w:sz w:val="30"/>
          <w:shd w:fill="auto" w:val="clear"/>
        </w:rPr>
      </w:pPr>
    </w:p>
    <w:p>
      <w:pPr>
        <w:spacing w:before="8"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38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0"/>
          <w:shd w:fill="auto" w:val="clear"/>
        </w:rPr>
      </w:pPr>
    </w:p>
    <w:p>
      <w:pPr>
        <w:spacing w:before="5" w:after="0" w:line="240"/>
        <w:ind w:right="0" w:left="0" w:firstLine="0"/>
        <w:jc w:val="both"/>
        <w:rPr>
          <w:rFonts w:ascii="Times New Roman" w:hAnsi="Times New Roman" w:cs="Times New Roman" w:eastAsia="Times New Roman"/>
          <w:color w:val="auto"/>
          <w:spacing w:val="0"/>
          <w:position w:val="0"/>
          <w:sz w:val="21"/>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44"/>
          <w:shd w:fill="auto" w:val="clear"/>
        </w:rPr>
        <w:t xml:space="preserve"> </w:t>
      </w:r>
      <w:r>
        <w:rPr>
          <w:rFonts w:ascii="Times New Roman" w:hAnsi="Times New Roman" w:cs="Times New Roman" w:eastAsia="Times New Roman"/>
          <w:b/>
          <w:color w:val="auto"/>
          <w:spacing w:val="0"/>
          <w:position w:val="0"/>
          <w:sz w:val="44"/>
          <w:shd w:fill="auto" w:val="clear"/>
        </w:rPr>
        <w:t xml:space="preserve">AIM</w:t>
      </w:r>
    </w:p>
    <w:p>
      <w:pPr>
        <w:spacing w:before="0" w:after="0" w:line="240"/>
        <w:ind w:right="0" w:left="0" w:firstLine="0"/>
        <w:jc w:val="both"/>
        <w:rPr>
          <w:rFonts w:ascii="Times New Roman" w:hAnsi="Times New Roman" w:cs="Times New Roman" w:eastAsia="Times New Roman"/>
          <w:b/>
          <w:color w:val="auto"/>
          <w:spacing w:val="0"/>
          <w:position w:val="0"/>
          <w:sz w:val="20"/>
          <w:shd w:fill="auto" w:val="clear"/>
        </w:rPr>
      </w:pPr>
    </w:p>
    <w:p>
      <w:pPr>
        <w:spacing w:before="7" w:after="0" w:line="240"/>
        <w:ind w:right="0" w:left="0" w:firstLine="0"/>
        <w:jc w:val="both"/>
        <w:rPr>
          <w:rFonts w:ascii="Times New Roman" w:hAnsi="Times New Roman" w:cs="Times New Roman" w:eastAsia="Times New Roman"/>
          <w:b/>
          <w:color w:val="auto"/>
          <w:spacing w:val="0"/>
          <w:position w:val="0"/>
          <w:sz w:val="20"/>
          <w:shd w:fill="auto" w:val="clear"/>
        </w:rPr>
      </w:pPr>
    </w:p>
    <w:p>
      <w:pPr>
        <w:spacing w:before="209" w:after="0" w:line="297"/>
        <w:ind w:right="475" w:left="159"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aim of the Exam Prep Help Zone project is to provide comprehensive support and resources to students in order to optimize their exam preparation process. The project aims to:</w:t>
      </w:r>
    </w:p>
    <w:p>
      <w:pPr>
        <w:spacing w:before="209" w:after="0" w:line="297"/>
        <w:ind w:right="475" w:left="159" w:firstLine="0"/>
        <w:jc w:val="both"/>
        <w:rPr>
          <w:rFonts w:ascii="Times New Roman" w:hAnsi="Times New Roman" w:cs="Times New Roman" w:eastAsia="Times New Roman"/>
          <w:color w:val="auto"/>
          <w:spacing w:val="0"/>
          <w:position w:val="0"/>
          <w:sz w:val="28"/>
          <w:shd w:fill="auto" w:val="clear"/>
        </w:rPr>
      </w:pPr>
    </w:p>
    <w:p>
      <w:pPr>
        <w:spacing w:before="209" w:after="0" w:line="297"/>
        <w:ind w:right="475" w:left="159"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Facilitate Learning: The project aims to help students reinforce their understanding of key concepts through study guides, summaries, and practice questions. By providing easily accessible and organized materials, students can engage in effective learning and review important information efficiently.</w:t>
      </w:r>
    </w:p>
    <w:p>
      <w:pPr>
        <w:spacing w:before="209" w:after="0" w:line="297"/>
        <w:ind w:right="475" w:left="159" w:firstLine="0"/>
        <w:jc w:val="both"/>
        <w:rPr>
          <w:rFonts w:ascii="Times New Roman" w:hAnsi="Times New Roman" w:cs="Times New Roman" w:eastAsia="Times New Roman"/>
          <w:color w:val="auto"/>
          <w:spacing w:val="0"/>
          <w:position w:val="0"/>
          <w:sz w:val="28"/>
          <w:shd w:fill="auto" w:val="clear"/>
        </w:rPr>
      </w:pPr>
    </w:p>
    <w:p>
      <w:pPr>
        <w:spacing w:before="209" w:after="0" w:line="297"/>
        <w:ind w:right="475" w:left="159"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Enhance Performance: The project seeks to improve students' exam performance by offering mock exams and practice questions. By familiarizing themselves with the exam format and practicing problem-solving strategies, students can increase their confidence and readiness for the actual exams.</w:t>
      </w:r>
    </w:p>
    <w:p>
      <w:pPr>
        <w:spacing w:before="209" w:after="0" w:line="297"/>
        <w:ind w:right="475" w:left="159" w:firstLine="0"/>
        <w:jc w:val="both"/>
        <w:rPr>
          <w:rFonts w:ascii="Times New Roman" w:hAnsi="Times New Roman" w:cs="Times New Roman" w:eastAsia="Times New Roman"/>
          <w:color w:val="auto"/>
          <w:spacing w:val="0"/>
          <w:position w:val="0"/>
          <w:sz w:val="28"/>
          <w:shd w:fill="auto" w:val="clear"/>
        </w:rPr>
      </w:pPr>
    </w:p>
    <w:p>
      <w:pPr>
        <w:spacing w:before="209" w:after="0" w:line="297"/>
        <w:ind w:right="475" w:left="159"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Provide Personalized Support: The project aims to offer personalized tutoring and academic support to address individual questions and concerns. By connecting students with qualified tutors and support staff, the project aims to provide tailored assistance and guidance to help students overcome challenges and achieve their academic goals.</w:t>
      </w:r>
    </w:p>
    <w:p>
      <w:pPr>
        <w:spacing w:before="209" w:after="0" w:line="297"/>
        <w:ind w:right="475" w:left="159" w:firstLine="0"/>
        <w:jc w:val="both"/>
        <w:rPr>
          <w:rFonts w:ascii="Times New Roman" w:hAnsi="Times New Roman" w:cs="Times New Roman" w:eastAsia="Times New Roman"/>
          <w:color w:val="auto"/>
          <w:spacing w:val="0"/>
          <w:position w:val="0"/>
          <w:sz w:val="28"/>
          <w:shd w:fill="auto" w:val="clear"/>
        </w:rPr>
      </w:pPr>
    </w:p>
    <w:p>
      <w:pPr>
        <w:spacing w:before="209" w:after="0" w:line="297"/>
        <w:ind w:right="475" w:left="159"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Promote Effective Study Strategies: The project aims to guide students in developing effective study strategies and time management techniques. By providing resources and tips for efficient study planning, task prioritization, and productivity, the project aims to optimize students' preparation time and help them make the most of their study sessions.</w:t>
      </w:r>
    </w:p>
    <w:p>
      <w:pPr>
        <w:spacing w:before="209" w:after="0" w:line="297"/>
        <w:ind w:right="475" w:left="159" w:firstLine="0"/>
        <w:jc w:val="both"/>
        <w:rPr>
          <w:rFonts w:ascii="Times New Roman" w:hAnsi="Times New Roman" w:cs="Times New Roman" w:eastAsia="Times New Roman"/>
          <w:color w:val="auto"/>
          <w:spacing w:val="0"/>
          <w:position w:val="0"/>
          <w:sz w:val="28"/>
          <w:shd w:fill="auto" w:val="clear"/>
        </w:rPr>
      </w:pPr>
    </w:p>
    <w:p>
      <w:pPr>
        <w:spacing w:before="209" w:after="0" w:line="297"/>
        <w:ind w:right="475" w:left="159"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 Foster Collaboration and Community: The project aims to create a collaborative environment by providing online forums and study groups where students can connect, engage in discussions, and learn from one another. By fostering a sense of community, the project aims to encourage peer support, knowledge sharing, and diverse perspectives.</w:t>
      </w:r>
    </w:p>
    <w:p>
      <w:pPr>
        <w:spacing w:before="209" w:after="0" w:line="297"/>
        <w:ind w:right="475" w:left="159" w:firstLine="0"/>
        <w:jc w:val="both"/>
        <w:rPr>
          <w:rFonts w:ascii="Times New Roman" w:hAnsi="Times New Roman" w:cs="Times New Roman" w:eastAsia="Times New Roman"/>
          <w:color w:val="auto"/>
          <w:spacing w:val="0"/>
          <w:position w:val="0"/>
          <w:sz w:val="28"/>
          <w:shd w:fill="auto" w:val="clear"/>
        </w:rPr>
      </w:pPr>
    </w:p>
    <w:p>
      <w:pPr>
        <w:spacing w:before="209" w:after="0" w:line="297"/>
        <w:ind w:right="475" w:left="159"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6. Support Well-being: The project recognizes the importance of managing exam-related stress and promoting overall well-being. Through stress management resources, relaxation techniques, and well-being support services, the project aims to help students maintain a healthy balance during the exam period.</w:t>
      </w:r>
    </w:p>
    <w:p>
      <w:pPr>
        <w:spacing w:before="209" w:after="0" w:line="297"/>
        <w:ind w:right="475" w:left="159" w:firstLine="0"/>
        <w:jc w:val="both"/>
        <w:rPr>
          <w:rFonts w:ascii="Times New Roman" w:hAnsi="Times New Roman" w:cs="Times New Roman" w:eastAsia="Times New Roman"/>
          <w:color w:val="auto"/>
          <w:spacing w:val="0"/>
          <w:position w:val="0"/>
          <w:sz w:val="28"/>
          <w:shd w:fill="auto" w:val="clear"/>
        </w:rPr>
      </w:pPr>
    </w:p>
    <w:p>
      <w:pPr>
        <w:spacing w:before="209" w:after="0" w:line="297"/>
        <w:ind w:right="475" w:left="159" w:firstLine="0"/>
        <w:jc w:val="both"/>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color w:val="auto"/>
          <w:spacing w:val="0"/>
          <w:position w:val="0"/>
          <w:sz w:val="28"/>
          <w:shd w:fill="auto" w:val="clear"/>
        </w:rPr>
        <w:t xml:space="preserve">Ultimately, the aim of the Exam Prep Help Zone project is to empower students with the necessary resources, strategies, and support to excel in their exams, enhance their learning experience, and achieve academic success.</w:t>
      </w:r>
    </w:p>
    <w:p>
      <w:pPr>
        <w:spacing w:before="57" w:after="0" w:line="240"/>
        <w:ind w:right="1163" w:left="0" w:firstLine="0"/>
        <w:jc w:val="both"/>
        <w:rPr>
          <w:rFonts w:ascii="Times New Roman" w:hAnsi="Times New Roman" w:cs="Times New Roman" w:eastAsia="Times New Roman"/>
          <w:b/>
          <w:color w:val="auto"/>
          <w:spacing w:val="0"/>
          <w:position w:val="0"/>
          <w:sz w:val="44"/>
          <w:shd w:fill="auto" w:val="clear"/>
        </w:rPr>
      </w:pPr>
    </w:p>
    <w:p>
      <w:pPr>
        <w:spacing w:before="0" w:after="0" w:line="240"/>
        <w:ind w:right="1163"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ab/>
        <w:tab/>
        <w:tab/>
        <w:t xml:space="preserve">Objective of Project</w:t>
      </w:r>
    </w:p>
    <w:p>
      <w:pPr>
        <w:spacing w:before="0" w:after="0" w:line="240"/>
        <w:ind w:right="1163" w:left="0" w:firstLine="0"/>
        <w:jc w:val="both"/>
        <w:rPr>
          <w:rFonts w:ascii="Times New Roman" w:hAnsi="Times New Roman" w:cs="Times New Roman" w:eastAsia="Times New Roman"/>
          <w:b/>
          <w:color w:val="auto"/>
          <w:spacing w:val="0"/>
          <w:position w:val="0"/>
          <w:sz w:val="40"/>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The objectives of the Exam Prep Help Zone project are as follows:</w:t>
      </w:r>
    </w:p>
    <w:p>
      <w:pPr>
        <w:spacing w:before="0" w:after="0" w:line="240"/>
        <w:ind w:right="0" w:left="0" w:firstLine="0"/>
        <w:jc w:val="both"/>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Provide Comprehensive Study Resources: To gather and curate a wide range of study materials, including study guides, summaries, practice questions, and mock exams, covering various subjects and topics. These resources aim to support students in reviewing and reinforcing their understanding of key concepts.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Offer Personalized Assistance: To provide personalized tutoring and academic support services, connecting students with qualified tutors and support staff who can address their specific questions, concerns, and learning needs. This objective aims to ensure that students receive tailored guidance and assistance in areas where they require additional help.</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Foster Effective Study Strategies: To offer guidance on effective study techniques, time management, and productivity strategies. This objective aims to help students develop efficient study schedules, prioritize tasks, and optimize their preparation time, leading to more effective learning and better exam performance.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Facilitate Peer Collaboration and Learning: To create online forums, study groups, or discussion platforms where students can connect with their peers, collaborate on study materials, exchange ideas, and learn from one another's insights and experiences. This objective promotes a collaborative learning environment and encourages peer support and knowledge sharing.</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 Support Stress Management and Well-being: To provide resources, tools, and support services focused on managing exam-related stress and promoting overall well-being. This objective aims to help students cope with the pressure of exams, maintain a healthy balance, and prioritize self-care during the exam period.</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6. Measure and Assess Impact: To track and evaluate the impact of the Exam Prep Help Zone project on students' exam performance, learning outcomes, and overall satisfaction. This objective aims to gather feedback from students, identify areas for improvement, and ensure that the project continues to meet their needs effectively.</w:t>
      </w:r>
    </w:p>
    <w:p>
      <w:pPr>
        <w:spacing w:before="0" w:after="0" w:line="240"/>
        <w:ind w:right="0" w:left="0" w:firstLine="0"/>
        <w:jc w:val="both"/>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both"/>
        <w:rPr>
          <w:rFonts w:ascii="Times New Roman" w:hAnsi="Times New Roman" w:cs="Times New Roman" w:eastAsia="Times New Roman"/>
          <w:b/>
          <w:color w:val="auto"/>
          <w:spacing w:val="0"/>
          <w:position w:val="0"/>
          <w:sz w:val="44"/>
          <w:shd w:fill="auto" w:val="clear"/>
        </w:rPr>
      </w:pPr>
    </w:p>
    <w:p>
      <w:pPr>
        <w:numPr>
          <w:ilvl w:val="0"/>
          <w:numId w:val="62"/>
        </w:numPr>
        <w:spacing w:before="0" w:after="0" w:line="240"/>
        <w:ind w:right="1163" w:left="1247" w:hanging="680"/>
        <w:jc w:val="both"/>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Functionalities</w:t>
      </w:r>
    </w:p>
    <w:p>
      <w:pPr>
        <w:spacing w:before="0" w:after="0" w:line="240"/>
        <w:ind w:right="1163" w:left="0" w:firstLine="0"/>
        <w:jc w:val="both"/>
        <w:rPr>
          <w:rFonts w:ascii="Times New Roman" w:hAnsi="Times New Roman" w:cs="Times New Roman" w:eastAsia="Times New Roman"/>
          <w:b/>
          <w:color w:val="auto"/>
          <w:spacing w:val="0"/>
          <w:position w:val="0"/>
          <w:sz w:val="40"/>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Resource Repository: The project serves as a centralized hub that houses a diverse range of study materials, including study guides, summaries, practice questions, and mock exams. These resources are organized by subject and topic, making it easy for students to access relevant materials for their exam preparation.</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Personalized Assistance: The project offers personalized tutoring and academic support services to address students' specific questions and concerns. Students can connect with qualified tutors and support staff who provide individualized guidance, clarification, and mentoring tailored to their unique learning needs.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Study Strategy Guidance: The project provides guidance on effective study strategies, time management techniques, and productivity tips. Students can access resources and recommendations on creating study schedules, prioritizing tasks, and optimizing their study sessions for maximum efficiency and effectiveness.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Interactive Learning Tools: The project includes interactive online platforms that engage students in active learning. These tools may include virtual flashcards, quizzes, and interactive exercises that allow students to reinforce their understanding, self-assess their knowledge, and receive immediate feedback.</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 Peer Collaboration and Discussion Forums: The project facilitates peer collaboration and knowledge sharing through online forums and study groups. Students can connect with their peers, participate in discussions, ask questions, and exchange ideas. This functionality encourages collaborative learning, provides diverse perspectives, and fosters a sense of community.</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6. Stress Management and Well-being Resources: The project acknowledges the importance of managing exam-related stress and promoting overall well-being. It offers resources, workshops, and support services focused on stress reduction techniques, relaxation exercises, and maintaining a healthy balance during the exam period.</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7. Performance Evaluation and Feedback: The project includes mechanisms to evaluate the impact and effectiveness of its resources and services. Students are encouraged to provide feedback and reviews, enabling continuous improvement and ensuring that the project meets their needs and expectations.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Through these functionalities, the Exam Prep Help Zone project aims to provide students with a comprehensive and supportive platform for their exam preparation, ultimately enhancing their learning experience and optimizing their performance in exams.</w:t>
      </w:r>
    </w:p>
    <w:p>
      <w:pPr>
        <w:numPr>
          <w:ilvl w:val="0"/>
          <w:numId w:val="65"/>
        </w:numPr>
        <w:spacing w:before="0" w:after="0" w:line="240"/>
        <w:ind w:right="1163" w:left="380" w:hanging="680"/>
        <w:jc w:val="both"/>
        <w:rPr>
          <w:rFonts w:ascii="Times New Roman" w:hAnsi="Times New Roman" w:cs="Times New Roman" w:eastAsia="Times New Roman"/>
          <w:b/>
          <w:color w:val="auto"/>
          <w:spacing w:val="0"/>
          <w:position w:val="0"/>
          <w:sz w:val="40"/>
          <w:shd w:fill="auto" w:val="clear"/>
        </w:rPr>
      </w:pPr>
    </w:p>
    <w:p>
      <w:pPr>
        <w:numPr>
          <w:ilvl w:val="0"/>
          <w:numId w:val="65"/>
        </w:numPr>
        <w:spacing w:before="0" w:after="0" w:line="240"/>
        <w:ind w:right="1163" w:left="1247" w:hanging="680"/>
        <w:jc w:val="both"/>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Scope of Project</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scope of the Exam Prep Help Zone project encompasses a range of activities and resources dedicated to supporting students in their exam preparation. The project focuses on providing comprehensive assistance, guidance, and resources to help students excel in their exams. Here are some key aspects within the scope of the project:</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Study Materials: The project includes the collection, creation, and organization of study materials such as study guides, summaries, practice questions, and mock exams. These materials cover various subjects and topics to support students' learning and review of key concepts.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Personalized Support: The project offers personalized tutoring and academic support services to address individual questions, concerns, and learning needs. Qualified tutors and support staff provide tailored guidance and assistance to help students overcome challenges and enhance their understanding.</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Study Strategies and Time Management: The project provides guidance on effective study strategies, time management techniques, and productivity tips. Students can access resources and recommendations to optimize their study schedules, prioritize tasks, and enhance their preparation efficiency.</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Interactive Learning Tools: The project incorporates interactive online platforms that engage students in active learning. These tools may include virtual flashcards, quizzes, and interactive exercises, allowing students to reinforce their understanding and self-assess their knowledge.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 Peer Collaboration and Discussion: The project encourages peer collaboration through online forums and study groups. Students can connect with their peers, participate in discussions, ask questions, and share insights. This collaboration fosters a sense of community and provides opportunities for knowledge sharing.</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6. Stress Management and Well-being: The project acknowledges the importance of managing exam-related stress and promoting overall well-being. It offers resources, workshops, and support services focused on stress reduction techniques and maintaining a healthy balance during the exam period.</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It's important to note that the scope of the project may vary based on the resources, services, and support available. The project may focus on specific educational levels, subjects, or exams, depending on the target audience and goals of the project.</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68"/>
        </w:numPr>
        <w:spacing w:before="0" w:after="0" w:line="240"/>
        <w:ind w:right="1163" w:left="1247" w:hanging="680"/>
        <w:jc w:val="both"/>
        <w:rPr>
          <w:rFonts w:ascii="Times New Roman" w:hAnsi="Times New Roman" w:cs="Times New Roman" w:eastAsia="Times New Roman"/>
          <w:b/>
          <w:color w:val="auto"/>
          <w:spacing w:val="0"/>
          <w:position w:val="0"/>
          <w:sz w:val="40"/>
          <w:shd w:fill="auto" w:val="clear"/>
        </w:rPr>
      </w:pPr>
    </w:p>
    <w:p>
      <w:pPr>
        <w:numPr>
          <w:ilvl w:val="0"/>
          <w:numId w:val="68"/>
        </w:numPr>
        <w:spacing w:before="0" w:after="0" w:line="240"/>
        <w:ind w:right="1163" w:left="1247" w:hanging="680"/>
        <w:jc w:val="both"/>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Modules and Sub-Modules</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 Resource Management Module: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 Study Guides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Summaries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Practice Questions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Mock Exams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Subject-specific Resources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Topic-wise Resources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 Personalized Support Module: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 Tutoring Services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One-on-One Assistance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Academic Support Staff</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Individualized Guidance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 Study Strategy Module: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 Study Techniques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Time Management</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Productivity Tips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Study Schedules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Task Prioritization</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 Interactive Learning Module: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 Virtual Flashcards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Quizzes and Assessments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Interactive Exercises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Self-assessment Tools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Immediate Feedback</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 Peer Collaboration Module: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 Online Discussion Forums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Study Groups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Knowledge Sharing</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Peer-to-Peer Support</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Collaborative Learning</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6. Stress Management and Well-being Module: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 </w:t>
      </w:r>
      <w:r>
        <w:rPr>
          <w:rFonts w:ascii="Times New Roman" w:hAnsi="Times New Roman" w:cs="Times New Roman" w:eastAsia="Times New Roman"/>
          <w:color w:val="auto"/>
          <w:spacing w:val="0"/>
          <w:position w:val="0"/>
          <w:sz w:val="28"/>
          <w:shd w:fill="auto" w:val="clear"/>
        </w:rPr>
        <w:t xml:space="preserve">Stress Reduction Techniques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Relaxation Exercises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Mindfulness Practices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Well-being Workshops</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 Support Services</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7. Performance Evaluation and Feedback Module: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 Feedback Collection Mechanisms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Review and Rating System</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Evaluation of Resources and Services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Continuous Improvement</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44"/>
          <w:shd w:fill="auto" w:val="clear"/>
        </w:rPr>
      </w:pPr>
    </w:p>
    <w:p>
      <w:pPr>
        <w:numPr>
          <w:ilvl w:val="0"/>
          <w:numId w:val="70"/>
        </w:numPr>
        <w:spacing w:before="57" w:after="0" w:line="240"/>
        <w:ind w:right="1163" w:left="3312" w:hanging="432"/>
        <w:jc w:val="left"/>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Proposed System</w:t>
      </w:r>
    </w:p>
    <w:p>
      <w:pPr>
        <w:numPr>
          <w:ilvl w:val="0"/>
          <w:numId w:val="70"/>
        </w:numPr>
        <w:spacing w:before="57" w:after="0" w:line="240"/>
        <w:ind w:right="1163" w:left="432" w:hanging="432"/>
        <w:jc w:val="both"/>
        <w:rPr>
          <w:rFonts w:ascii="Times New Roman" w:hAnsi="Times New Roman" w:cs="Times New Roman" w:eastAsia="Times New Roman"/>
          <w:b/>
          <w:color w:val="auto"/>
          <w:spacing w:val="0"/>
          <w:position w:val="0"/>
          <w:sz w:val="44"/>
          <w:shd w:fill="auto" w:val="clear"/>
        </w:rPr>
      </w:pPr>
    </w:p>
    <w:p>
      <w:pPr>
        <w:numPr>
          <w:ilvl w:val="0"/>
          <w:numId w:val="70"/>
        </w:numPr>
        <w:spacing w:before="0" w:after="0" w:line="240"/>
        <w:ind w:right="1163" w:left="1247" w:hanging="680"/>
        <w:jc w:val="both"/>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Software Requirements Specification</w:t>
      </w:r>
    </w:p>
    <w:p>
      <w:pPr>
        <w:spacing w:before="6" w:after="0" w:line="240"/>
        <w:ind w:right="0" w:left="0" w:firstLine="0"/>
        <w:jc w:val="both"/>
        <w:rPr>
          <w:rFonts w:ascii="Times New Roman" w:hAnsi="Times New Roman" w:cs="Times New Roman" w:eastAsia="Times New Roman"/>
          <w:b/>
          <w:color w:val="auto"/>
          <w:spacing w:val="0"/>
          <w:position w:val="0"/>
          <w:sz w:val="59"/>
          <w:shd w:fill="auto" w:val="clear"/>
        </w:rPr>
      </w:pPr>
    </w:p>
    <w:p>
      <w:pPr>
        <w:numPr>
          <w:ilvl w:val="0"/>
          <w:numId w:val="74"/>
        </w:numPr>
        <w:spacing w:before="202" w:after="0" w:line="240"/>
        <w:ind w:right="0" w:left="720" w:hanging="720"/>
        <w:jc w:val="left"/>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 xml:space="preserve">Software</w:t>
      </w:r>
      <w:r>
        <w:rPr>
          <w:rFonts w:ascii="Times New Roman" w:hAnsi="Times New Roman" w:cs="Times New Roman" w:eastAsia="Times New Roman"/>
          <w:color w:val="auto"/>
          <w:spacing w:val="-4"/>
          <w:position w:val="0"/>
          <w:sz w:val="40"/>
          <w:shd w:fill="auto" w:val="clear"/>
        </w:rPr>
        <w:t xml:space="preserve"> </w:t>
      </w:r>
      <w:r>
        <w:rPr>
          <w:rFonts w:ascii="Times New Roman" w:hAnsi="Times New Roman" w:cs="Times New Roman" w:eastAsia="Times New Roman"/>
          <w:color w:val="auto"/>
          <w:spacing w:val="0"/>
          <w:position w:val="0"/>
          <w:sz w:val="40"/>
          <w:shd w:fill="auto" w:val="clear"/>
        </w:rPr>
        <w:t xml:space="preserve">Requirements:</w:t>
      </w:r>
    </w:p>
    <w:p>
      <w:pPr>
        <w:numPr>
          <w:ilvl w:val="0"/>
          <w:numId w:val="74"/>
        </w:numPr>
        <w:tabs>
          <w:tab w:val="left" w:pos="1100" w:leader="none"/>
          <w:tab w:val="left" w:pos="1101" w:leader="none"/>
        </w:tabs>
        <w:spacing w:before="255" w:after="0" w:line="240"/>
        <w:ind w:right="0" w:left="1100" w:hanging="363"/>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Technology</w:t>
      </w:r>
      <w:r>
        <w:rPr>
          <w:rFonts w:ascii="Times New Roman" w:hAnsi="Times New Roman" w:cs="Times New Roman" w:eastAsia="Times New Roman"/>
          <w:color w:val="auto"/>
          <w:spacing w:val="-1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Implemented:</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Full</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Stack</w:t>
      </w:r>
      <w:r>
        <w:rPr>
          <w:rFonts w:ascii="Times New Roman" w:hAnsi="Times New Roman" w:cs="Times New Roman" w:eastAsia="Times New Roman"/>
          <w:color w:val="auto"/>
          <w:spacing w:val="-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Web</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Development</w:t>
      </w:r>
    </w:p>
    <w:p>
      <w:pPr>
        <w:numPr>
          <w:ilvl w:val="0"/>
          <w:numId w:val="74"/>
        </w:numPr>
        <w:tabs>
          <w:tab w:val="left" w:pos="1100" w:leader="none"/>
          <w:tab w:val="left" w:pos="1101" w:leader="none"/>
        </w:tabs>
        <w:spacing w:before="48" w:after="0" w:line="240"/>
        <w:ind w:right="0" w:left="1100" w:hanging="363"/>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Languages/Technologies</w:t>
      </w:r>
      <w:r>
        <w:rPr>
          <w:rFonts w:ascii="Times New Roman" w:hAnsi="Times New Roman" w:cs="Times New Roman" w:eastAsia="Times New Roman"/>
          <w:color w:val="auto"/>
          <w:spacing w:val="-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Used:</w:t>
      </w:r>
      <w:r>
        <w:rPr>
          <w:rFonts w:ascii="Times New Roman" w:hAnsi="Times New Roman" w:cs="Times New Roman" w:eastAsia="Times New Roman"/>
          <w:color w:val="auto"/>
          <w:spacing w:val="-1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HTML, CSS,</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JAVASCRIPT, Bootstrap</w:t>
      </w:r>
    </w:p>
    <w:p>
      <w:pPr>
        <w:numPr>
          <w:ilvl w:val="0"/>
          <w:numId w:val="74"/>
        </w:numPr>
        <w:tabs>
          <w:tab w:val="left" w:pos="1100" w:leader="none"/>
          <w:tab w:val="left" w:pos="1101" w:leader="none"/>
        </w:tabs>
        <w:spacing w:before="48" w:after="0" w:line="240"/>
        <w:ind w:right="0" w:left="1100" w:hanging="363"/>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IDE</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Used:</w:t>
      </w:r>
      <w:r>
        <w:rPr>
          <w:rFonts w:ascii="Times New Roman" w:hAnsi="Times New Roman" w:cs="Times New Roman" w:eastAsia="Times New Roman"/>
          <w:color w:val="auto"/>
          <w:spacing w:val="-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Visual</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Studio</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Code,</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Google</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Firebase, Node</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JS</w:t>
      </w:r>
    </w:p>
    <w:p>
      <w:pPr>
        <w:numPr>
          <w:ilvl w:val="0"/>
          <w:numId w:val="74"/>
        </w:numPr>
        <w:tabs>
          <w:tab w:val="left" w:pos="1100" w:leader="none"/>
          <w:tab w:val="left" w:pos="1101" w:leader="none"/>
        </w:tabs>
        <w:spacing w:before="46" w:after="0" w:line="240"/>
        <w:ind w:right="0" w:left="1100" w:hanging="363"/>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Web</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Browser:</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Google</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Chrome</w:t>
      </w:r>
    </w:p>
    <w:p>
      <w:pPr>
        <w:spacing w:before="0" w:after="0" w:line="240"/>
        <w:ind w:right="0" w:left="0" w:firstLine="0"/>
        <w:jc w:val="both"/>
        <w:rPr>
          <w:rFonts w:ascii="Times New Roman" w:hAnsi="Times New Roman" w:cs="Times New Roman" w:eastAsia="Times New Roman"/>
          <w:color w:val="auto"/>
          <w:spacing w:val="0"/>
          <w:position w:val="0"/>
          <w:sz w:val="34"/>
          <w:shd w:fill="auto" w:val="clear"/>
        </w:rPr>
      </w:pPr>
    </w:p>
    <w:p>
      <w:pPr>
        <w:spacing w:before="1" w:after="0" w:line="276"/>
        <w:ind w:right="59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Visual Studio Code: Visual Studio Code is a free source-code editor made by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Microsoft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for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Windows,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Linux</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macOS.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[7]</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Features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include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support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for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debugging,</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syntax</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highlighting,</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intelligent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code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completion,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snippets,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code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refactoring, and embedded Git. Users can change the theme, keyboard shortcuts,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preferences, and install extensions that add additional functionality. Microsoft has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released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Visual</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Studio</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Code's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source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code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Code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repository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GitHub.com, under the permissive MIT License, while the compiled binaries are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freeware.</w:t>
      </w:r>
    </w:p>
    <w:p>
      <w:pPr>
        <w:spacing w:before="1" w:after="0" w:line="276"/>
        <w:ind w:right="590" w:left="0" w:firstLine="0"/>
        <w:jc w:val="both"/>
        <w:rPr>
          <w:rFonts w:ascii="Times New Roman" w:hAnsi="Times New Roman" w:cs="Times New Roman" w:eastAsia="Times New Roman"/>
          <w:color w:val="auto"/>
          <w:spacing w:val="0"/>
          <w:position w:val="0"/>
          <w:sz w:val="28"/>
          <w:shd w:fill="auto" w:val="clear"/>
        </w:rPr>
      </w:pPr>
    </w:p>
    <w:p>
      <w:pPr>
        <w:spacing w:before="1" w:after="0" w:line="276"/>
        <w:ind w:right="590" w:left="0" w:firstLine="0"/>
        <w:jc w:val="both"/>
        <w:rPr>
          <w:rFonts w:ascii="Times New Roman" w:hAnsi="Times New Roman" w:cs="Times New Roman" w:eastAsia="Times New Roman"/>
          <w:color w:val="auto"/>
          <w:spacing w:val="0"/>
          <w:position w:val="0"/>
          <w:sz w:val="28"/>
          <w:shd w:fill="auto" w:val="clear"/>
        </w:rPr>
      </w:pPr>
    </w:p>
    <w:p>
      <w:pPr>
        <w:spacing w:before="1" w:after="0" w:line="276"/>
        <w:ind w:right="590" w:left="0" w:firstLine="0"/>
        <w:jc w:val="both"/>
        <w:rPr>
          <w:rFonts w:ascii="Times New Roman" w:hAnsi="Times New Roman" w:cs="Times New Roman" w:eastAsia="Times New Roman"/>
          <w:color w:val="auto"/>
          <w:spacing w:val="0"/>
          <w:position w:val="0"/>
          <w:sz w:val="28"/>
          <w:shd w:fill="auto" w:val="clear"/>
        </w:rPr>
      </w:pPr>
    </w:p>
    <w:p>
      <w:pPr>
        <w:numPr>
          <w:ilvl w:val="0"/>
          <w:numId w:val="80"/>
        </w:numPr>
        <w:spacing w:before="202" w:after="0" w:line="240"/>
        <w:ind w:right="0" w:left="720" w:hanging="720"/>
        <w:jc w:val="left"/>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 xml:space="preserve">Hardware</w:t>
      </w:r>
      <w:r>
        <w:rPr>
          <w:rFonts w:ascii="Times New Roman" w:hAnsi="Times New Roman" w:cs="Times New Roman" w:eastAsia="Times New Roman"/>
          <w:color w:val="auto"/>
          <w:spacing w:val="-4"/>
          <w:position w:val="0"/>
          <w:sz w:val="40"/>
          <w:shd w:fill="auto" w:val="clear"/>
        </w:rPr>
        <w:t xml:space="preserve"> </w:t>
      </w:r>
      <w:r>
        <w:rPr>
          <w:rFonts w:ascii="Times New Roman" w:hAnsi="Times New Roman" w:cs="Times New Roman" w:eastAsia="Times New Roman"/>
          <w:color w:val="auto"/>
          <w:spacing w:val="0"/>
          <w:position w:val="0"/>
          <w:sz w:val="40"/>
          <w:shd w:fill="auto" w:val="clear"/>
        </w:rPr>
        <w:t xml:space="preserve">Requirements:</w:t>
      </w:r>
    </w:p>
    <w:p>
      <w:pPr>
        <w:numPr>
          <w:ilvl w:val="0"/>
          <w:numId w:val="80"/>
        </w:numPr>
        <w:tabs>
          <w:tab w:val="left" w:pos="1100" w:leader="none"/>
          <w:tab w:val="left" w:pos="1101" w:leader="none"/>
        </w:tabs>
        <w:spacing w:before="258" w:after="0" w:line="240"/>
        <w:ind w:right="0" w:left="1100" w:hanging="363"/>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Processor</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Required:</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Intel</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i5</w:t>
      </w:r>
    </w:p>
    <w:p>
      <w:pPr>
        <w:numPr>
          <w:ilvl w:val="0"/>
          <w:numId w:val="80"/>
        </w:numPr>
        <w:tabs>
          <w:tab w:val="left" w:pos="1100" w:leader="none"/>
          <w:tab w:val="left" w:pos="1101" w:leader="none"/>
        </w:tabs>
        <w:spacing w:before="45" w:after="0" w:line="240"/>
        <w:ind w:right="0" w:left="1100" w:hanging="363"/>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Operating</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System:</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Windows</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11,</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10, 8</w:t>
      </w:r>
    </w:p>
    <w:p>
      <w:pPr>
        <w:numPr>
          <w:ilvl w:val="0"/>
          <w:numId w:val="80"/>
        </w:numPr>
        <w:tabs>
          <w:tab w:val="left" w:pos="1100" w:leader="none"/>
          <w:tab w:val="left" w:pos="1101" w:leader="none"/>
        </w:tabs>
        <w:spacing w:before="46" w:after="0" w:line="240"/>
        <w:ind w:right="0" w:left="1100" w:hanging="363"/>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RAM:</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8GB</w:t>
      </w:r>
    </w:p>
    <w:p>
      <w:pPr>
        <w:numPr>
          <w:ilvl w:val="0"/>
          <w:numId w:val="80"/>
        </w:numPr>
        <w:tabs>
          <w:tab w:val="left" w:pos="1100" w:leader="none"/>
          <w:tab w:val="left" w:pos="1101" w:leader="none"/>
        </w:tabs>
        <w:spacing w:before="48" w:after="0" w:line="240"/>
        <w:ind w:right="0" w:left="1100" w:hanging="363"/>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Hardware</w:t>
      </w:r>
      <w:r>
        <w:rPr>
          <w:rFonts w:ascii="Times New Roman" w:hAnsi="Times New Roman" w:cs="Times New Roman" w:eastAsia="Times New Roman"/>
          <w:color w:val="auto"/>
          <w:spacing w:val="-1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Devices:</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Computer</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System</w:t>
      </w:r>
    </w:p>
    <w:p>
      <w:pPr>
        <w:numPr>
          <w:ilvl w:val="0"/>
          <w:numId w:val="80"/>
        </w:numPr>
        <w:tabs>
          <w:tab w:val="left" w:pos="1100" w:leader="none"/>
          <w:tab w:val="left" w:pos="1101" w:leader="none"/>
        </w:tabs>
        <w:spacing w:before="47" w:after="0" w:line="240"/>
        <w:ind w:right="0" w:left="1100" w:hanging="363"/>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Hard</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Disk:</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256GB</w:t>
      </w:r>
    </w:p>
    <w:p>
      <w:pPr>
        <w:spacing w:before="209" w:after="0" w:line="297"/>
        <w:ind w:right="475" w:left="159" w:firstLine="0"/>
        <w:jc w:val="both"/>
        <w:rPr>
          <w:rFonts w:ascii="Times New Roman" w:hAnsi="Times New Roman" w:cs="Times New Roman" w:eastAsia="Times New Roman"/>
          <w:color w:val="292929"/>
          <w:spacing w:val="0"/>
          <w:position w:val="0"/>
          <w:sz w:val="28"/>
          <w:shd w:fill="auto" w:val="clear"/>
        </w:rPr>
      </w:pPr>
    </w:p>
    <w:p>
      <w:pPr>
        <w:spacing w:before="209" w:after="0" w:line="297"/>
        <w:ind w:right="475" w:left="159" w:firstLine="0"/>
        <w:jc w:val="both"/>
        <w:rPr>
          <w:rFonts w:ascii="Times New Roman" w:hAnsi="Times New Roman" w:cs="Times New Roman" w:eastAsia="Times New Roman"/>
          <w:color w:val="292929"/>
          <w:spacing w:val="0"/>
          <w:position w:val="0"/>
          <w:sz w:val="28"/>
          <w:shd w:fill="auto" w:val="clear"/>
        </w:rPr>
      </w:pPr>
    </w:p>
    <w:p>
      <w:pPr>
        <w:spacing w:before="209" w:after="0" w:line="297"/>
        <w:ind w:right="475" w:left="159" w:firstLine="0"/>
        <w:jc w:val="both"/>
        <w:rPr>
          <w:rFonts w:ascii="Times New Roman" w:hAnsi="Times New Roman" w:cs="Times New Roman" w:eastAsia="Times New Roman"/>
          <w:color w:val="292929"/>
          <w:spacing w:val="0"/>
          <w:position w:val="0"/>
          <w:sz w:val="28"/>
          <w:shd w:fill="auto" w:val="clear"/>
        </w:rPr>
      </w:pPr>
    </w:p>
    <w:p>
      <w:pPr>
        <w:spacing w:before="209" w:after="0" w:line="297"/>
        <w:ind w:right="475" w:left="159" w:firstLine="0"/>
        <w:jc w:val="both"/>
        <w:rPr>
          <w:rFonts w:ascii="Times New Roman" w:hAnsi="Times New Roman" w:cs="Times New Roman" w:eastAsia="Times New Roman"/>
          <w:color w:val="292929"/>
          <w:spacing w:val="0"/>
          <w:position w:val="0"/>
          <w:sz w:val="28"/>
          <w:shd w:fill="auto" w:val="clear"/>
        </w:rPr>
      </w:pPr>
    </w:p>
    <w:p>
      <w:pPr>
        <w:numPr>
          <w:ilvl w:val="0"/>
          <w:numId w:val="87"/>
        </w:numPr>
        <w:spacing w:before="0" w:after="0" w:line="240"/>
        <w:ind w:right="1163" w:left="576" w:hanging="680"/>
        <w:jc w:val="both"/>
        <w:rPr>
          <w:rFonts w:ascii="Times New Roman" w:hAnsi="Times New Roman" w:cs="Times New Roman" w:eastAsia="Times New Roman"/>
          <w:b/>
          <w:color w:val="auto"/>
          <w:spacing w:val="0"/>
          <w:position w:val="0"/>
          <w:sz w:val="40"/>
          <w:shd w:fill="auto" w:val="clear"/>
        </w:rPr>
      </w:pPr>
    </w:p>
    <w:p>
      <w:pPr>
        <w:numPr>
          <w:ilvl w:val="0"/>
          <w:numId w:val="87"/>
        </w:numPr>
        <w:spacing w:before="0" w:after="0" w:line="240"/>
        <w:ind w:right="1163" w:left="1247" w:hanging="68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 Proposed System Requirements</w:t>
      </w:r>
    </w:p>
    <w:p>
      <w:pPr>
        <w:numPr>
          <w:ilvl w:val="0"/>
          <w:numId w:val="87"/>
        </w:numPr>
        <w:spacing w:before="0" w:after="0" w:line="240"/>
        <w:ind w:right="1163" w:left="1247" w:hanging="680"/>
        <w:jc w:val="both"/>
        <w:rPr>
          <w:rFonts w:ascii="Times New Roman" w:hAnsi="Times New Roman" w:cs="Times New Roman" w:eastAsia="Times New Roman"/>
          <w:b/>
          <w:color w:val="auto"/>
          <w:spacing w:val="0"/>
          <w:position w:val="0"/>
          <w:sz w:val="40"/>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system requirements for a Exam prep help zone can vary based on factors such as the scale of the project, target audience, and technical infrastructure. However, here are some proposed system requirements to consider:</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91"/>
        </w:numPr>
        <w:spacing w:before="0" w:after="0" w:line="240"/>
        <w:ind w:right="0" w:left="720" w:hanging="36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Hosting and Infrastructure:</w:t>
      </w:r>
    </w:p>
    <w:p>
      <w:pPr>
        <w:numPr>
          <w:ilvl w:val="0"/>
          <w:numId w:val="9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Cloud hosting platform (such as AWS, Google Cloud, or Azure) for scalability and high availability</w:t>
      </w:r>
    </w:p>
    <w:p>
      <w:pPr>
        <w:numPr>
          <w:ilvl w:val="0"/>
          <w:numId w:val="9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Adequate server resources to handle concurrent video streaming requests and user interactions</w:t>
      </w:r>
    </w:p>
    <w:p>
      <w:pPr>
        <w:numPr>
          <w:ilvl w:val="0"/>
          <w:numId w:val="9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Content Delivery Network (CDN) integration for efficient content distribution across different regions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94"/>
        </w:numPr>
        <w:spacing w:before="0" w:after="0" w:line="240"/>
        <w:ind w:right="0" w:left="720" w:hanging="36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Backend Technologies:</w:t>
      </w:r>
    </w:p>
    <w:p>
      <w:pPr>
        <w:numPr>
          <w:ilvl w:val="0"/>
          <w:numId w:val="9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Programming languages and frameworks suitable for web and mobile app development (e.g., JavaScript, Node.js, React, React Native)</w:t>
      </w:r>
    </w:p>
    <w:p>
      <w:pPr>
        <w:numPr>
          <w:ilvl w:val="0"/>
          <w:numId w:val="9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Backend frameworks (e.g., Express.js) for handling server-side logic and API development</w:t>
      </w:r>
    </w:p>
    <w:p>
      <w:pPr>
        <w:numPr>
          <w:ilvl w:val="0"/>
          <w:numId w:val="9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Database management system (e.g., MySQL, PostgreSQL) for storing user data, content metadata, and analytics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97"/>
        </w:numPr>
        <w:spacing w:before="0" w:after="0" w:line="240"/>
        <w:ind w:right="0" w:left="720" w:hanging="36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Video Streaming Infrastructure:</w:t>
      </w:r>
    </w:p>
    <w:p>
      <w:pPr>
        <w:numPr>
          <w:ilvl w:val="0"/>
          <w:numId w:val="9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Video transcoding and encoding systems to prepare videos in various formats and resolutions</w:t>
      </w:r>
    </w:p>
    <w:p>
      <w:pPr>
        <w:numPr>
          <w:ilvl w:val="0"/>
          <w:numId w:val="9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Content Distribution Network (CDN) integration for efficient video delivery and reduced latency</w:t>
      </w:r>
    </w:p>
    <w:p>
      <w:pPr>
        <w:numPr>
          <w:ilvl w:val="0"/>
          <w:numId w:val="9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Adaptive streaming technology (e.g., HLS, DASH) to adjust video quality based on the user's internet connection</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100"/>
        </w:numPr>
        <w:spacing w:before="0" w:after="0" w:line="240"/>
        <w:ind w:right="0" w:left="720" w:hanging="36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Frontend Technologies:</w:t>
      </w:r>
    </w:p>
    <w:p>
      <w:pPr>
        <w:numPr>
          <w:ilvl w:val="0"/>
          <w:numId w:val="100"/>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Responsive web design for the web interface, ensuring compatibility across different devices and screen sizes</w:t>
      </w:r>
    </w:p>
    <w:p>
      <w:pPr>
        <w:numPr>
          <w:ilvl w:val="0"/>
          <w:numId w:val="100"/>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Mobile app development frameworks (e.g., React Native) for building native iOS and Android apps</w:t>
      </w:r>
    </w:p>
    <w:p>
      <w:pPr>
        <w:numPr>
          <w:ilvl w:val="0"/>
          <w:numId w:val="100"/>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User interface frameworks (e.g., React, Angular, Vue.js) for creating interactive and user-friendly interfaces</w:t>
      </w: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103"/>
        </w:numPr>
        <w:spacing w:before="0" w:after="0" w:line="240"/>
        <w:ind w:right="0" w:left="720" w:hanging="36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User Authentication and Security:</w:t>
      </w:r>
    </w:p>
    <w:p>
      <w:pPr>
        <w:numPr>
          <w:ilvl w:val="0"/>
          <w:numId w:val="103"/>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Secure user authentication mechanisms (e.g., OAuth, JWT) for user registration and login</w:t>
      </w:r>
    </w:p>
    <w:p>
      <w:pPr>
        <w:numPr>
          <w:ilvl w:val="0"/>
          <w:numId w:val="103"/>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Encryption protocols (e.g., SSL/TLS) for secure data transmission and user privacy protection</w:t>
      </w:r>
    </w:p>
    <w:p>
      <w:pPr>
        <w:numPr>
          <w:ilvl w:val="0"/>
          <w:numId w:val="103"/>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User authorization and access control to manage user permissions and content restrictions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106"/>
        </w:numPr>
        <w:spacing w:before="0" w:after="0" w:line="240"/>
        <w:ind w:right="0" w:left="720" w:hanging="36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Content Management System (CMS):</w:t>
      </w:r>
    </w:p>
    <w:p>
      <w:pPr>
        <w:numPr>
          <w:ilvl w:val="0"/>
          <w:numId w:val="106"/>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Custom CMS or third-party CMS integration for managing content metadata, categorization, and updates</w:t>
      </w:r>
    </w:p>
    <w:p>
      <w:pPr>
        <w:numPr>
          <w:ilvl w:val="0"/>
          <w:numId w:val="106"/>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Tools for content ingestion, processing, and metadata extraction</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109"/>
        </w:numPr>
        <w:spacing w:before="0" w:after="0" w:line="240"/>
        <w:ind w:right="0" w:left="720" w:hanging="36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Analytics and Reporting:</w:t>
      </w:r>
    </w:p>
    <w:p>
      <w:pPr>
        <w:numPr>
          <w:ilvl w:val="0"/>
          <w:numId w:val="109"/>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Integration with analytics platforms (e.g., Google Analytics) to track user activities, engagement, and content performance</w:t>
      </w:r>
    </w:p>
    <w:p>
      <w:pPr>
        <w:numPr>
          <w:ilvl w:val="0"/>
          <w:numId w:val="109"/>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Custom reporting tools or dashboards to visualize and analyze user and content data</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112"/>
        </w:numPr>
        <w:spacing w:before="0" w:after="0" w:line="240"/>
        <w:ind w:right="0" w:left="720" w:hanging="36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Third-Party Integrations:</w:t>
      </w:r>
    </w:p>
    <w:p>
      <w:pPr>
        <w:numPr>
          <w:ilvl w:val="0"/>
          <w:numId w:val="11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Social media integration for social sharing and login functionalities</w:t>
      </w:r>
    </w:p>
    <w:p>
      <w:pPr>
        <w:numPr>
          <w:ilvl w:val="0"/>
          <w:numId w:val="11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Email service integration for user communication, notifications, and email verification</w:t>
      </w:r>
    </w:p>
    <w:p>
      <w:pPr>
        <w:numPr>
          <w:ilvl w:val="0"/>
          <w:numId w:val="11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Content licensing and rights management systems for managing content agreements and licenses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115"/>
        </w:numPr>
        <w:spacing w:before="0" w:after="0" w:line="240"/>
        <w:ind w:right="0" w:left="720" w:hanging="36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Scalability and Performance:</w:t>
      </w:r>
    </w:p>
    <w:p>
      <w:pPr>
        <w:numPr>
          <w:ilvl w:val="0"/>
          <w:numId w:val="115"/>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Horizontal scaling capabilities to handle increasing user traffic and concurrent streaming requests</w:t>
      </w:r>
    </w:p>
    <w:p>
      <w:pPr>
        <w:numPr>
          <w:ilvl w:val="0"/>
          <w:numId w:val="115"/>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Load balancing mechanisms to distribute user requests efficiently across multiple servers</w:t>
      </w:r>
    </w:p>
    <w:p>
      <w:pPr>
        <w:numPr>
          <w:ilvl w:val="0"/>
          <w:numId w:val="115"/>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Caching mechanisms to optimize content delivery and reduce server load</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292929"/>
          <w:spacing w:val="0"/>
          <w:position w:val="0"/>
          <w:sz w:val="22"/>
          <w:shd w:fill="auto" w:val="clear"/>
        </w:rPr>
      </w:pPr>
      <w:r>
        <w:rPr>
          <w:rFonts w:ascii="Times New Roman" w:hAnsi="Times New Roman" w:cs="Times New Roman" w:eastAsia="Times New Roman"/>
          <w:color w:val="292929"/>
          <w:spacing w:val="0"/>
          <w:position w:val="0"/>
          <w:sz w:val="22"/>
          <w:shd w:fill="auto" w:val="clear"/>
        </w:rPr>
        <w:t xml:space="preserve"> </w:t>
      </w:r>
    </w:p>
    <w:p>
      <w:pPr>
        <w:spacing w:before="0" w:after="0" w:line="240"/>
        <w:ind w:right="0" w:left="0" w:firstLine="0"/>
        <w:jc w:val="both"/>
        <w:rPr>
          <w:rFonts w:ascii="Times New Roman" w:hAnsi="Times New Roman" w:cs="Times New Roman" w:eastAsia="Times New Roman"/>
          <w:color w:val="292929"/>
          <w:spacing w:val="0"/>
          <w:position w:val="0"/>
          <w:sz w:val="22"/>
          <w:shd w:fill="auto" w:val="clear"/>
        </w:rPr>
      </w:pPr>
    </w:p>
    <w:p>
      <w:pPr>
        <w:numPr>
          <w:ilvl w:val="0"/>
          <w:numId w:val="118"/>
        </w:numPr>
        <w:spacing w:before="202" w:after="0" w:line="240"/>
        <w:ind w:right="0" w:left="720" w:hanging="720"/>
        <w:jc w:val="left"/>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 xml:space="preserve">Identification of Need</w:t>
      </w:r>
    </w:p>
    <w:p>
      <w:pPr>
        <w:numPr>
          <w:ilvl w:val="0"/>
          <w:numId w:val="118"/>
        </w:numPr>
        <w:spacing w:before="0" w:after="0" w:line="240"/>
        <w:ind w:right="1163" w:left="1247" w:hanging="680"/>
        <w:jc w:val="both"/>
        <w:rPr>
          <w:rFonts w:ascii="Times New Roman" w:hAnsi="Times New Roman" w:cs="Times New Roman" w:eastAsia="Times New Roman"/>
          <w:b/>
          <w:color w:val="auto"/>
          <w:spacing w:val="0"/>
          <w:position w:val="0"/>
          <w:sz w:val="40"/>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identification of needs in an exam prep help zone involves understanding the specific requirements and challenges that students face during their exam preparation. Here are some common needs that students may have in an exam prep help zone: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w:t>
      </w:r>
      <w:r>
        <w:rPr>
          <w:rFonts w:ascii="Times New Roman" w:hAnsi="Times New Roman" w:cs="Times New Roman" w:eastAsia="Times New Roman"/>
          <w:b/>
          <w:color w:val="auto"/>
          <w:spacing w:val="0"/>
          <w:position w:val="0"/>
          <w:sz w:val="28"/>
          <w:shd w:fill="auto" w:val="clear"/>
        </w:rPr>
        <w:t xml:space="preserve">Subject Understanding:</w:t>
      </w:r>
      <w:r>
        <w:rPr>
          <w:rFonts w:ascii="Times New Roman" w:hAnsi="Times New Roman" w:cs="Times New Roman" w:eastAsia="Times New Roman"/>
          <w:color w:val="auto"/>
          <w:spacing w:val="0"/>
          <w:position w:val="0"/>
          <w:sz w:val="28"/>
          <w:shd w:fill="auto" w:val="clear"/>
        </w:rPr>
        <w:t xml:space="preserve"> Many students struggle with understanding complex concepts and theories in various subjects. They may need assistance in breaking down difficult topics into simpler, more comprehensible parts.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w:t>
      </w:r>
      <w:r>
        <w:rPr>
          <w:rFonts w:ascii="Times New Roman" w:hAnsi="Times New Roman" w:cs="Times New Roman" w:eastAsia="Times New Roman"/>
          <w:b/>
          <w:color w:val="auto"/>
          <w:spacing w:val="0"/>
          <w:position w:val="0"/>
          <w:sz w:val="28"/>
          <w:shd w:fill="auto" w:val="clear"/>
        </w:rPr>
        <w:t xml:space="preserve">Clarification of Doubts</w:t>
      </w:r>
      <w:r>
        <w:rPr>
          <w:rFonts w:ascii="Times New Roman" w:hAnsi="Times New Roman" w:cs="Times New Roman" w:eastAsia="Times New Roman"/>
          <w:color w:val="auto"/>
          <w:spacing w:val="0"/>
          <w:position w:val="0"/>
          <w:sz w:val="28"/>
          <w:shd w:fill="auto" w:val="clear"/>
        </w:rPr>
        <w:t xml:space="preserve">: Students often encounter doubts and questions while studying for exams. They require a platform where they can get their doubts clarified by subject matter experts or tutors who can provide clear explanations and examples.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w:t>
      </w:r>
      <w:r>
        <w:rPr>
          <w:rFonts w:ascii="Times New Roman" w:hAnsi="Times New Roman" w:cs="Times New Roman" w:eastAsia="Times New Roman"/>
          <w:b/>
          <w:color w:val="auto"/>
          <w:spacing w:val="0"/>
          <w:position w:val="0"/>
          <w:sz w:val="28"/>
          <w:shd w:fill="auto" w:val="clear"/>
        </w:rPr>
        <w:t xml:space="preserve">Study Strategies:</w:t>
      </w:r>
      <w:r>
        <w:rPr>
          <w:rFonts w:ascii="Times New Roman" w:hAnsi="Times New Roman" w:cs="Times New Roman" w:eastAsia="Times New Roman"/>
          <w:color w:val="auto"/>
          <w:spacing w:val="0"/>
          <w:position w:val="0"/>
          <w:sz w:val="28"/>
          <w:shd w:fill="auto" w:val="clear"/>
        </w:rPr>
        <w:t xml:space="preserve"> Effective study strategies play a crucial role in exam preparation. Students may need guidance on how to organize their study material, create study schedules, manage their time effectively, and retain information efficiently.</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w:t>
      </w:r>
      <w:r>
        <w:rPr>
          <w:rFonts w:ascii="Times New Roman" w:hAnsi="Times New Roman" w:cs="Times New Roman" w:eastAsia="Times New Roman"/>
          <w:b/>
          <w:color w:val="auto"/>
          <w:spacing w:val="0"/>
          <w:position w:val="0"/>
          <w:sz w:val="28"/>
          <w:shd w:fill="auto" w:val="clear"/>
        </w:rPr>
        <w:t xml:space="preserve">Practice and Mock Exams</w:t>
      </w:r>
      <w:r>
        <w:rPr>
          <w:rFonts w:ascii="Times New Roman" w:hAnsi="Times New Roman" w:cs="Times New Roman" w:eastAsia="Times New Roman"/>
          <w:color w:val="auto"/>
          <w:spacing w:val="0"/>
          <w:position w:val="0"/>
          <w:sz w:val="28"/>
          <w:shd w:fill="auto" w:val="clear"/>
        </w:rPr>
        <w:t xml:space="preserve">: Practice is essential for exam success. Students may need access to practice materials, sample questions, and mock exams that simulate the actual exam environment. This helps them become familiar with the exam format, identify weak areas, and improve their performance.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 </w:t>
      </w:r>
      <w:r>
        <w:rPr>
          <w:rFonts w:ascii="Times New Roman" w:hAnsi="Times New Roman" w:cs="Times New Roman" w:eastAsia="Times New Roman"/>
          <w:b/>
          <w:color w:val="auto"/>
          <w:spacing w:val="0"/>
          <w:position w:val="0"/>
          <w:sz w:val="28"/>
          <w:shd w:fill="auto" w:val="clear"/>
        </w:rPr>
        <w:t xml:space="preserve">Test-Taking Skills:</w:t>
      </w:r>
      <w:r>
        <w:rPr>
          <w:rFonts w:ascii="Times New Roman" w:hAnsi="Times New Roman" w:cs="Times New Roman" w:eastAsia="Times New Roman"/>
          <w:color w:val="auto"/>
          <w:spacing w:val="0"/>
          <w:position w:val="0"/>
          <w:sz w:val="28"/>
          <w:shd w:fill="auto" w:val="clear"/>
        </w:rPr>
        <w:t xml:space="preserve"> Some students struggle with test-taking skills, such as managing time, interpreting questions accurately, and selecting the most appropriate answer choices. They may require guidance on effective test-taking strategies to maximize their scores.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6. </w:t>
      </w:r>
      <w:r>
        <w:rPr>
          <w:rFonts w:ascii="Times New Roman" w:hAnsi="Times New Roman" w:cs="Times New Roman" w:eastAsia="Times New Roman"/>
          <w:b/>
          <w:color w:val="auto"/>
          <w:spacing w:val="0"/>
          <w:position w:val="0"/>
          <w:sz w:val="28"/>
          <w:shd w:fill="auto" w:val="clear"/>
        </w:rPr>
        <w:t xml:space="preserve">Confidence Building</w:t>
      </w:r>
      <w:r>
        <w:rPr>
          <w:rFonts w:ascii="Times New Roman" w:hAnsi="Times New Roman" w:cs="Times New Roman" w:eastAsia="Times New Roman"/>
          <w:color w:val="auto"/>
          <w:spacing w:val="0"/>
          <w:position w:val="0"/>
          <w:sz w:val="28"/>
          <w:shd w:fill="auto" w:val="clear"/>
        </w:rPr>
        <w:t xml:space="preserve">: Many students face exam anxiety and lack confidence in their abilities. They may need support and encouragement to build their confidence, overcome anxiety, and believe in their potential to succeed.</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7. </w:t>
      </w:r>
      <w:r>
        <w:rPr>
          <w:rFonts w:ascii="Times New Roman" w:hAnsi="Times New Roman" w:cs="Times New Roman" w:eastAsia="Times New Roman"/>
          <w:b/>
          <w:color w:val="auto"/>
          <w:spacing w:val="0"/>
          <w:position w:val="0"/>
          <w:sz w:val="28"/>
          <w:shd w:fill="auto" w:val="clear"/>
        </w:rPr>
        <w:t xml:space="preserve">Motivation and Accountability</w:t>
      </w:r>
      <w:r>
        <w:rPr>
          <w:rFonts w:ascii="Times New Roman" w:hAnsi="Times New Roman" w:cs="Times New Roman" w:eastAsia="Times New Roman"/>
          <w:color w:val="auto"/>
          <w:spacing w:val="0"/>
          <w:position w:val="0"/>
          <w:sz w:val="28"/>
          <w:shd w:fill="auto" w:val="clear"/>
        </w:rPr>
        <w:t xml:space="preserve">: Staying motivated and maintaining accountability during exam preparation can be challenging. Students may need a support system that keeps them motivated, sets milestones, and holds them accountable for their study goals.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8. </w:t>
      </w:r>
      <w:r>
        <w:rPr>
          <w:rFonts w:ascii="Times New Roman" w:hAnsi="Times New Roman" w:cs="Times New Roman" w:eastAsia="Times New Roman"/>
          <w:b/>
          <w:color w:val="auto"/>
          <w:spacing w:val="0"/>
          <w:position w:val="0"/>
          <w:sz w:val="28"/>
          <w:shd w:fill="auto" w:val="clear"/>
        </w:rPr>
        <w:t xml:space="preserve">Access to Resources:</w:t>
      </w:r>
      <w:r>
        <w:rPr>
          <w:rFonts w:ascii="Times New Roman" w:hAnsi="Times New Roman" w:cs="Times New Roman" w:eastAsia="Times New Roman"/>
          <w:color w:val="auto"/>
          <w:spacing w:val="0"/>
          <w:position w:val="0"/>
          <w:sz w:val="28"/>
          <w:shd w:fill="auto" w:val="clear"/>
        </w:rPr>
        <w:t xml:space="preserve"> Students may require access to a wide range of resources, including textbooks, study guides, online materials, and additional reference materials to supplement their learning and deepen their understanding of the subject matter.</w:t>
      </w:r>
    </w:p>
    <w:p>
      <w:pPr>
        <w:numPr>
          <w:ilvl w:val="0"/>
          <w:numId w:val="121"/>
        </w:numPr>
        <w:spacing w:before="57" w:after="0" w:line="240"/>
        <w:ind w:right="1163" w:left="3312" w:hanging="432"/>
        <w:jc w:val="left"/>
        <w:rPr>
          <w:rFonts w:ascii="Times New Roman" w:hAnsi="Times New Roman" w:cs="Times New Roman" w:eastAsia="Times New Roman"/>
          <w:b/>
          <w:color w:val="auto"/>
          <w:spacing w:val="0"/>
          <w:position w:val="0"/>
          <w:sz w:val="44"/>
          <w:shd w:fill="auto" w:val="clear"/>
        </w:rPr>
      </w:pPr>
    </w:p>
    <w:p>
      <w:pPr>
        <w:numPr>
          <w:ilvl w:val="0"/>
          <w:numId w:val="121"/>
        </w:numPr>
        <w:spacing w:before="57" w:after="0" w:line="240"/>
        <w:ind w:right="1163" w:left="3312" w:hanging="432"/>
        <w:jc w:val="left"/>
        <w:rPr>
          <w:rFonts w:ascii="Times New Roman" w:hAnsi="Times New Roman" w:cs="Times New Roman" w:eastAsia="Times New Roman"/>
          <w:b/>
          <w:color w:val="auto"/>
          <w:spacing w:val="0"/>
          <w:position w:val="0"/>
          <w:sz w:val="44"/>
          <w:shd w:fill="auto" w:val="clear"/>
        </w:rPr>
      </w:pPr>
    </w:p>
    <w:p>
      <w:pPr>
        <w:numPr>
          <w:ilvl w:val="0"/>
          <w:numId w:val="121"/>
        </w:numPr>
        <w:spacing w:before="57" w:after="0" w:line="240"/>
        <w:ind w:right="1163" w:left="3312" w:hanging="432"/>
        <w:jc w:val="left"/>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System Analysis</w:t>
      </w:r>
    </w:p>
    <w:p>
      <w:pPr>
        <w:numPr>
          <w:ilvl w:val="0"/>
          <w:numId w:val="121"/>
        </w:numPr>
        <w:spacing w:before="85" w:after="0" w:line="240"/>
        <w:ind w:right="0" w:left="864" w:hanging="864"/>
        <w:jc w:val="both"/>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                                       </w:t>
      </w:r>
    </w:p>
    <w:p>
      <w:pPr>
        <w:numPr>
          <w:ilvl w:val="0"/>
          <w:numId w:val="121"/>
        </w:numPr>
        <w:spacing w:before="0" w:after="0" w:line="240"/>
        <w:ind w:right="1163" w:left="1247" w:hanging="680"/>
        <w:jc w:val="both"/>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Feasibility Study: Exam Prep Help Zone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 feasibility study for an exam prep help zone involves assessing the practicality and viability of establishing and operating such a service. Here are some key factors to consider in the feasibility study:</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Market Analysis: Evaluate the demand for exam prep help services in the target market. Research the number of students preparing for exams, their willingness to seek assistance, and potential competitors in the market.</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Target Audience: Identify the specific target audience for the exam prep help zone. Determine the age group, educational levels, and exams for which assistance will be provided. Assess the size and accessibility of the target audience.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Services and Offerings: Define the range of services to be offered in the exam prep help zone. Consider subject coverage, tutoring methods (online, in-person, or both), availability of practice materials, mock exams, study resources, and additional value-added features.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Resource Requirements: Assess the resources needed to establish and operate the exam prep help zone. Consider the need for qualified tutors or subject matter experts, study materials, technological infrastructure, physical space (if applicable), and administrative support.</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 Financial Analysis: Conduct a financial analysis to determine the feasibility of the project. Estimate the initial investment required for setup, ongoing operational costs (including staffing, marketing, and infrastructure maintenance), and potential revenue streams (e.g., student fees, partnerships with educational institutions).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6. Pricing and Revenue Model: Determine the pricing structure for the services provided. Consider factors such as market competitiveness, target audience affordability, and the value proposition of the exam prep help zone. Develop a revenue model that ensures sustainability and profitability.</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7. Marketing and Promotion: Develop a marketing and promotion strategy to attract students to the exam prep help zone. Consider online marketing, partnerships with educational institutions, word-of-mouth referrals, and targeted advertising campaigns.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8. Legal and Regulatory Considerations: Research and comply with any legal and regulatory requirements for operating an exam prep help zone, such as licensing, data protection, and privacy regulations.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9. Operational Plan: Create an operational plan that outlines the day-to-day activities and processes involved in running the exam prep help zone. Consider scheduling, student registration, tutor management, customer support, and quality assurance measures.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10. Risk Assessment: Identify potential risks and challenges associated with operating the exam prep help zone. Consider factors such as competition, changing educational trends, technological disruptions, and student satisfaction. Develop contingency plans to mitigate these risks.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By conducting a comprehensive feasibility study, you can evaluate the viability and potential success of an exam prep help zone. The study will provide insights into the market demand, resource requirements, financial feasibility, and operational aspects necessary for effective planning and decision-making.</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0" w:line="240"/>
        <w:ind w:right="0" w:left="0" w:firstLine="0"/>
        <w:jc w:val="both"/>
        <w:rPr>
          <w:rFonts w:ascii="Times New Roman" w:hAnsi="Times New Roman" w:cs="Times New Roman" w:eastAsia="Times New Roman"/>
          <w:b/>
          <w:color w:val="auto"/>
          <w:spacing w:val="0"/>
          <w:position w:val="0"/>
          <w:sz w:val="44"/>
          <w:shd w:fill="auto" w:val="clear"/>
        </w:rPr>
      </w:pPr>
    </w:p>
    <w:p>
      <w:pPr>
        <w:numPr>
          <w:ilvl w:val="0"/>
          <w:numId w:val="125"/>
        </w:numPr>
        <w:spacing w:before="0" w:after="0" w:line="240"/>
        <w:ind w:right="1163" w:left="1247" w:hanging="680"/>
        <w:jc w:val="both"/>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Data Requirements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an exam prep help zone, several types of data may be required to effectively provide assistance and improve the learning experience for students. Here are some common data requirements: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Student Information: Collecting basic student information such as name, contact details, educational background, and grade level helps in creating student profiles and understanding their individual needs and preferences.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Exam and Subject Data: Gather data related to different exams and subjects that the exam prep help zone covers. This includes information about exam formats, syllabi, question patterns, and relevant study materials. Having comprehensive and up-to-date exam and subject data enables tutors to provide accurate guidance and relevant resources.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Performance and Progress Data: Track and analyze students' performance and progress throughout their exam preparation journey. This includes data on practice test scores, mock exam results, completion of study materials, and milestones achieved. Monitoring performance data helps tutors evaluate student strengths and weaknesses, identify areas for improvement, and provide targeted support.</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Learning Style and Preferences: Collect data on students' learning styles, preferences, and study habits. This information helps in personalizing the learning experience, tailoring study materials, and selecting appropriate teaching methodologies. Understanding how students best absorb and retain information allows tutors to optimize their assistance.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 Feedback and Evaluation Data: Gather feedback from students regarding the quality of teaching, resources, and overall satisfaction with the exam prep help zone. Evaluating this feedback helps in identifying areas of improvement, enhancing the services offered, and maintaining a high standard of support.</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6. Tutor Data: Maintain data on tutors, including their qualifications, expertise in specific subjects, teaching experience, and feedback from students. This information helps in matching students with suitable tutors based on their requirements and ensures that the tutors have the necessary skills and knowledge to provide effective assistance.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7. Access and Usage Data: Monitor data on students' access and usage of the exam prep help zone platform or resources. This includes information on login times, duration of study sessions, resource downloads, and engagement with interactive tools or features. Analyzing access and usage data provides insights into students' study habits, preferences, and areas where additional support may be required.</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8. Administrative and Operational Data: Maintain administrative data related to student enrollment, scheduling of tutoring sessions, billing and payment details, and general operational information. This data facilitates smooth operations, efficient communication, and proper management of student records.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It is crucial to handle all data collected with proper privacy and security measures in compliance with applicable data protection regulations. Informing students about data usage, obtaining their consent, and implementing secure data storage and access protocols are important considerations when managing data in an exam prep help zone.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127"/>
        </w:numPr>
        <w:spacing w:before="57" w:after="0" w:line="240"/>
        <w:ind w:right="1163" w:left="0" w:hanging="432"/>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System Design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129"/>
        </w:numPr>
        <w:spacing w:before="0" w:after="0" w:line="240"/>
        <w:ind w:right="1163" w:left="1247" w:hanging="68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System Design Introduction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system design of a Exam Prep Help Zone is a crucial step in creating a platform that replicates the core functionalities and user experience of the popular streaming service. The system design encompasses the architectural and technical decisions necessary to develop a scalable, reliable, and user-friendly platform for streaming movies, TV shows, and other content.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primary goal of the system design is to create a robust and efficient infrastructure that supports seamless content delivery, user management, personalized recommendations, and a captivating user interface. This introduction provides an overview of the key aspects to consider in the system design of a Exam Prep Help Zone.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User Interface: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Registration and login system for students and tutors.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Dashboard for students to access study materials, track progress, and view upcoming exams.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Dashboard for tutors to manage student accounts, create study materials, and track student progress.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Search functionality to find relevant study materials and resources.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Communication tools for students and tutors to interact, such as messaging and discussion forums.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Notification system to send reminders about upcoming exams or important updates.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Study Material Management:</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Upload and organize study materials, including notes, practice exams, and reference materials.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Categorize study materials based on subjects, topics, and exam types.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Provide version control for study materials, allowing updates and revisions.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Support for various file formats, such as PDFs, documents, and videos.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Exam Scheduling and Tracking:</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Allow students to schedule exams based on their preferences and available time slots.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Provide a calendar view for students to track their exam schedule.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Send reminders and notifications about upcoming exams.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Allow students to mark exams as completed and track their progress.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Performance Tracking and Analytics: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Track student performance in practice exams and assignments.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Provide analytics and insights into areas of improvement.</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Generate reports to help students and tutors identify strengths and weaknesses.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 Collaboration and Support:</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Allow students to form study groups and collaborate with peers.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Provide a platform for tutors to offer live or recorded lectures, webinars, or tutoring sessions.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Offer a Q&amp;A system where students can ask questions and receive answers from tutors or fellow students.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Provide a knowledge base or FAQ section to address common questions and concerns.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6. Scalability and Performance: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Design the system to handle a large number of concurrent users.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Implement caching mechanisms to improve performance.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Employ load balancing techniques to distribute the load across multiple servers.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7. Security:</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Implement user authentication and authorization mechanisms.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Encrypt sensitive data, such as user credentials and exam information.</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Regularly update and patch the system to protect against security vulnerabilities.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Remember, this is a high-level overview, and there can be many more details and considerations depending on the specific requirements and scale of your exam preparation help zone.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134"/>
        </w:numPr>
        <w:spacing w:before="0" w:after="0" w:line="240"/>
        <w:ind w:right="1163" w:left="1247" w:hanging="680"/>
        <w:jc w:val="both"/>
        <w:rPr>
          <w:rFonts w:ascii="Times New Roman" w:hAnsi="Times New Roman" w:cs="Times New Roman" w:eastAsia="Times New Roman"/>
          <w:b/>
          <w:color w:val="auto"/>
          <w:spacing w:val="0"/>
          <w:position w:val="0"/>
          <w:sz w:val="40"/>
          <w:shd w:fill="auto" w:val="clear"/>
        </w:rPr>
      </w:pPr>
    </w:p>
    <w:p>
      <w:pPr>
        <w:numPr>
          <w:ilvl w:val="0"/>
          <w:numId w:val="134"/>
        </w:numPr>
        <w:spacing w:before="0" w:after="0" w:line="240"/>
        <w:ind w:right="1163" w:left="1247" w:hanging="680"/>
        <w:jc w:val="both"/>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Waterfall Model</w:t>
      </w:r>
    </w:p>
    <w:p>
      <w:pPr>
        <w:spacing w:before="0" w:after="0" w:line="240"/>
        <w:ind w:right="0" w:left="0" w:firstLine="0"/>
        <w:jc w:val="both"/>
        <w:rPr>
          <w:rFonts w:ascii="Times New Roman" w:hAnsi="Times New Roman" w:cs="Times New Roman" w:eastAsia="Times New Roman"/>
          <w:color w:val="auto"/>
          <w:spacing w:val="0"/>
          <w:position w:val="0"/>
          <w:sz w:val="44"/>
          <w:shd w:fill="auto" w:val="clear"/>
        </w:rPr>
      </w:pPr>
    </w:p>
    <w:p>
      <w:pPr>
        <w:spacing w:before="0" w:after="0" w:line="362"/>
        <w:ind w:right="967" w:left="3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waterfall</w:t>
      </w:r>
      <w:r>
        <w:rPr>
          <w:rFonts w:ascii="Times New Roman" w:hAnsi="Times New Roman" w:cs="Times New Roman" w:eastAsia="Times New Roman"/>
          <w:color w:val="auto"/>
          <w:spacing w:val="1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model</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was</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selected</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as</w:t>
      </w:r>
      <w:r>
        <w:rPr>
          <w:rFonts w:ascii="Times New Roman" w:hAnsi="Times New Roman" w:cs="Times New Roman" w:eastAsia="Times New Roman"/>
          <w:color w:val="auto"/>
          <w:spacing w:val="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SDLC</w:t>
      </w:r>
      <w:r>
        <w:rPr>
          <w:rFonts w:ascii="Times New Roman" w:hAnsi="Times New Roman" w:cs="Times New Roman" w:eastAsia="Times New Roman"/>
          <w:color w:val="auto"/>
          <w:spacing w:val="1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model</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due</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following</w:t>
      </w:r>
      <w:r>
        <w:rPr>
          <w:rFonts w:ascii="Times New Roman" w:hAnsi="Times New Roman" w:cs="Times New Roman" w:eastAsia="Times New Roman"/>
          <w:color w:val="auto"/>
          <w:spacing w:val="-6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reasons:</w:t>
      </w:r>
    </w:p>
    <w:p>
      <w:pPr>
        <w:numPr>
          <w:ilvl w:val="0"/>
          <w:numId w:val="137"/>
        </w:numPr>
        <w:spacing w:before="0" w:after="0" w:line="568"/>
        <w:ind w:right="1693"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Requirements</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were</w:t>
      </w:r>
      <w:r>
        <w:rPr>
          <w:rFonts w:ascii="Times New Roman" w:hAnsi="Times New Roman" w:cs="Times New Roman" w:eastAsia="Times New Roman"/>
          <w:color w:val="auto"/>
          <w:spacing w:val="1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very</w:t>
      </w:r>
      <w:r>
        <w:rPr>
          <w:rFonts w:ascii="Times New Roman" w:hAnsi="Times New Roman" w:cs="Times New Roman" w:eastAsia="Times New Roman"/>
          <w:color w:val="auto"/>
          <w:spacing w:val="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well</w:t>
      </w:r>
      <w:r>
        <w:rPr>
          <w:rFonts w:ascii="Times New Roman" w:hAnsi="Times New Roman" w:cs="Times New Roman" w:eastAsia="Times New Roman"/>
          <w:color w:val="auto"/>
          <w:spacing w:val="1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documented,</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clear</w:t>
      </w:r>
      <w:r>
        <w:rPr>
          <w:rFonts w:ascii="Times New Roman" w:hAnsi="Times New Roman" w:cs="Times New Roman" w:eastAsia="Times New Roman"/>
          <w:color w:val="auto"/>
          <w:spacing w:val="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1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fixed.</w:t>
      </w:r>
      <w:r>
        <w:rPr>
          <w:rFonts w:ascii="Times New Roman" w:hAnsi="Times New Roman" w:cs="Times New Roman" w:eastAsia="Times New Roman"/>
          <w:color w:val="auto"/>
          <w:spacing w:val="-67"/>
          <w:position w:val="0"/>
          <w:sz w:val="28"/>
          <w:shd w:fill="auto" w:val="clear"/>
        </w:rPr>
        <w:t xml:space="preserve"> </w:t>
      </w:r>
    </w:p>
    <w:p>
      <w:pPr>
        <w:numPr>
          <w:ilvl w:val="0"/>
          <w:numId w:val="137"/>
        </w:numPr>
        <w:spacing w:before="0" w:after="0" w:line="568"/>
        <w:ind w:right="1693"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Technology was adequately understood.</w:t>
      </w:r>
    </w:p>
    <w:p>
      <w:pPr>
        <w:numPr>
          <w:ilvl w:val="0"/>
          <w:numId w:val="137"/>
        </w:numPr>
        <w:spacing w:before="0" w:after="0" w:line="568"/>
        <w:ind w:right="1693"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Simple and easy to understand and use.</w:t>
      </w:r>
      <w:r>
        <w:rPr>
          <w:rFonts w:ascii="Times New Roman" w:hAnsi="Times New Roman" w:cs="Times New Roman" w:eastAsia="Times New Roman"/>
          <w:color w:val="auto"/>
          <w:spacing w:val="-67"/>
          <w:position w:val="0"/>
          <w:sz w:val="28"/>
          <w:shd w:fill="auto" w:val="clear"/>
        </w:rPr>
        <w:t xml:space="preserve"> </w:t>
      </w:r>
    </w:p>
    <w:p>
      <w:pPr>
        <w:numPr>
          <w:ilvl w:val="0"/>
          <w:numId w:val="137"/>
        </w:numPr>
        <w:spacing w:before="0" w:after="0" w:line="568"/>
        <w:ind w:right="1693"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There were no ambiguous requirements.</w:t>
      </w:r>
      <w:r>
        <w:rPr>
          <w:rFonts w:ascii="Times New Roman" w:hAnsi="Times New Roman" w:cs="Times New Roman" w:eastAsia="Times New Roman"/>
          <w:color w:val="auto"/>
          <w:spacing w:val="-67"/>
          <w:position w:val="0"/>
          <w:sz w:val="28"/>
          <w:shd w:fill="auto" w:val="clear"/>
        </w:rPr>
        <w:t xml:space="preserve"> </w:t>
      </w:r>
    </w:p>
    <w:p>
      <w:pPr>
        <w:spacing w:before="0" w:after="0" w:line="568"/>
        <w:ind w:right="1693" w:left="1080" w:firstLine="0"/>
        <w:jc w:val="both"/>
        <w:rPr>
          <w:rFonts w:ascii="Times New Roman" w:hAnsi="Times New Roman" w:cs="Times New Roman" w:eastAsia="Times New Roman"/>
          <w:color w:val="auto"/>
          <w:spacing w:val="0"/>
          <w:position w:val="0"/>
          <w:sz w:val="28"/>
          <w:shd w:fill="auto" w:val="clear"/>
        </w:rPr>
      </w:pPr>
    </w:p>
    <w:p>
      <w:pPr>
        <w:spacing w:before="0" w:after="0" w:line="355"/>
        <w:ind w:right="967" w:left="38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Easy</w:t>
      </w:r>
      <w:r>
        <w:rPr>
          <w:rFonts w:ascii="Times New Roman" w:hAnsi="Times New Roman" w:cs="Times New Roman" w:eastAsia="Times New Roman"/>
          <w:color w:val="auto"/>
          <w:spacing w:val="2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2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manage</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due</w:t>
      </w:r>
      <w:r>
        <w:rPr>
          <w:rFonts w:ascii="Times New Roman" w:hAnsi="Times New Roman" w:cs="Times New Roman" w:eastAsia="Times New Roman"/>
          <w:color w:val="auto"/>
          <w:spacing w:val="2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2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rigidity</w:t>
      </w:r>
      <w:r>
        <w:rPr>
          <w:rFonts w:ascii="Times New Roman" w:hAnsi="Times New Roman" w:cs="Times New Roman" w:eastAsia="Times New Roman"/>
          <w:color w:val="auto"/>
          <w:spacing w:val="1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2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model.</w:t>
      </w:r>
      <w:r>
        <w:rPr>
          <w:rFonts w:ascii="Times New Roman" w:hAnsi="Times New Roman" w:cs="Times New Roman" w:eastAsia="Times New Roman"/>
          <w:color w:val="auto"/>
          <w:spacing w:val="2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Each</w:t>
      </w:r>
      <w:r>
        <w:rPr>
          <w:rFonts w:ascii="Times New Roman" w:hAnsi="Times New Roman" w:cs="Times New Roman" w:eastAsia="Times New Roman"/>
          <w:color w:val="auto"/>
          <w:spacing w:val="2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phase</w:t>
      </w:r>
      <w:r>
        <w:rPr>
          <w:rFonts w:ascii="Times New Roman" w:hAnsi="Times New Roman" w:cs="Times New Roman" w:eastAsia="Times New Roman"/>
          <w:color w:val="auto"/>
          <w:spacing w:val="1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has</w:t>
      </w:r>
      <w:r>
        <w:rPr>
          <w:rFonts w:ascii="Times New Roman" w:hAnsi="Times New Roman" w:cs="Times New Roman" w:eastAsia="Times New Roman"/>
          <w:color w:val="auto"/>
          <w:spacing w:val="2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specific</w:t>
      </w:r>
      <w:r>
        <w:rPr>
          <w:rFonts w:ascii="Times New Roman" w:hAnsi="Times New Roman" w:cs="Times New Roman" w:eastAsia="Times New Roman"/>
          <w:color w:val="auto"/>
          <w:spacing w:val="-6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deliverables</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review</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process.</w:t>
      </w:r>
    </w:p>
    <w:p>
      <w:pPr>
        <w:spacing w:before="1" w:after="0" w:line="240"/>
        <w:ind w:right="0" w:left="0" w:firstLine="0"/>
        <w:jc w:val="both"/>
        <w:rPr>
          <w:rFonts w:ascii="Times New Roman" w:hAnsi="Times New Roman" w:cs="Times New Roman" w:eastAsia="Times New Roman"/>
          <w:color w:val="auto"/>
          <w:spacing w:val="0"/>
          <w:position w:val="0"/>
          <w:sz w:val="25"/>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Clearly</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defined</w:t>
      </w:r>
      <w:r>
        <w:rPr>
          <w:rFonts w:ascii="Times New Roman" w:hAnsi="Times New Roman" w:cs="Times New Roman" w:eastAsia="Times New Roman"/>
          <w:color w:val="auto"/>
          <w:spacing w:val="1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stages.</w:t>
      </w:r>
    </w:p>
    <w:p>
      <w:pPr>
        <w:numPr>
          <w:ilvl w:val="0"/>
          <w:numId w:val="142"/>
        </w:numPr>
        <w:spacing w:before="0" w:after="0" w:line="240"/>
        <w:ind w:right="1163" w:left="576" w:hanging="680"/>
        <w:jc w:val="both"/>
        <w:rPr>
          <w:rFonts w:ascii="Times New Roman" w:hAnsi="Times New Roman" w:cs="Times New Roman" w:eastAsia="Times New Roman"/>
          <w:b/>
          <w:color w:val="auto"/>
          <w:spacing w:val="0"/>
          <w:position w:val="0"/>
          <w:sz w:val="4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44"/>
          <w:shd w:fill="auto" w:val="clear"/>
        </w:rPr>
      </w:pPr>
      <w:r>
        <w:object w:dxaOrig="11399" w:dyaOrig="10771">
          <v:rect xmlns:o="urn:schemas-microsoft-com:office:office" xmlns:v="urn:schemas-microsoft-com:vml" id="rectole0000000002" style="width:569.950000pt;height:538.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73" w:after="0" w:line="240"/>
        <w:ind w:right="0" w:left="668" w:firstLine="0"/>
        <w:jc w:val="both"/>
        <w:rPr>
          <w:rFonts w:ascii="Times New Roman" w:hAnsi="Times New Roman" w:cs="Times New Roman" w:eastAsia="Times New Roman"/>
          <w:color w:val="auto"/>
          <w:spacing w:val="0"/>
          <w:position w:val="0"/>
          <w:sz w:val="32"/>
          <w:shd w:fill="auto" w:val="clear"/>
        </w:rPr>
      </w:pPr>
    </w:p>
    <w:p>
      <w:pPr>
        <w:spacing w:before="73" w:after="0" w:line="240"/>
        <w:ind w:right="0" w:left="668" w:firstLine="0"/>
        <w:jc w:val="both"/>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2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44"/>
          <w:shd w:fill="auto" w:val="clear"/>
        </w:rPr>
      </w:pPr>
    </w:p>
    <w:p>
      <w:pPr>
        <w:numPr>
          <w:ilvl w:val="0"/>
          <w:numId w:val="148"/>
        </w:numPr>
        <w:spacing w:before="0" w:after="0" w:line="240"/>
        <w:ind w:right="1163" w:left="1247" w:hanging="68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Data Flow Diagrams (DFD)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Data Flow Diagrams (DFD) are graphical representations of a system that illustrate the flow of data within the system. DFDs can be divided into different levels, which provide varying degrees of detail about the system. </w:t>
      </w:r>
    </w:p>
    <w:p>
      <w:pPr>
        <w:spacing w:before="0" w:after="0" w:line="240"/>
        <w:ind w:right="0" w:left="0" w:firstLine="0"/>
        <w:jc w:val="both"/>
        <w:rPr>
          <w:rFonts w:ascii="Times New Roman" w:hAnsi="Times New Roman" w:cs="Times New Roman" w:eastAsia="Times New Roman"/>
          <w:color w:val="auto"/>
          <w:spacing w:val="0"/>
          <w:position w:val="0"/>
          <w:sz w:val="28"/>
          <w:shd w:fill="FFFFFF" w:val="clear"/>
        </w:rPr>
      </w:pPr>
    </w:p>
    <w:p>
      <w:pPr>
        <w:numPr>
          <w:ilvl w:val="0"/>
          <w:numId w:val="151"/>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Level 0 DFD: </w:t>
      </w:r>
      <w:r>
        <w:rPr>
          <w:rFonts w:ascii="Times New Roman" w:hAnsi="Times New Roman" w:cs="Times New Roman" w:eastAsia="Times New Roman"/>
          <w:color w:val="auto"/>
          <w:spacing w:val="0"/>
          <w:position w:val="0"/>
          <w:sz w:val="28"/>
          <w:shd w:fill="auto" w:val="clear"/>
        </w:rPr>
        <w:t xml:space="preserve">This is the highest-level DFD, which provides an overview of the entire system. It shows the major processes, data flows, and data stores in the system, without providing any details about the internal workings of these processes.</w:t>
      </w:r>
    </w:p>
    <w:p>
      <w:pPr>
        <w:spacing w:before="0" w:after="0" w:line="240"/>
        <w:ind w:right="0" w:left="1080" w:firstLine="0"/>
        <w:jc w:val="both"/>
        <w:rPr>
          <w:rFonts w:ascii="Times New Roman" w:hAnsi="Times New Roman" w:cs="Times New Roman" w:eastAsia="Times New Roman"/>
          <w:color w:val="273239"/>
          <w:spacing w:val="2"/>
          <w:position w:val="0"/>
          <w:sz w:val="28"/>
          <w:shd w:fill="FFFFFF" w:val="clear"/>
        </w:rPr>
      </w:pPr>
    </w:p>
    <w:p>
      <w:pPr>
        <w:numPr>
          <w:ilvl w:val="0"/>
          <w:numId w:val="153"/>
        </w:numPr>
        <w:tabs>
          <w:tab w:val="left" w:pos="720" w:leader="none"/>
        </w:tabs>
        <w:spacing w:before="0" w:after="0" w:line="240"/>
        <w:ind w:right="0" w:left="720" w:hanging="36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b/>
          <w:color w:val="273239"/>
          <w:spacing w:val="2"/>
          <w:position w:val="0"/>
          <w:sz w:val="28"/>
          <w:shd w:fill="FFFFFF" w:val="clear"/>
        </w:rPr>
        <w:t xml:space="preserve">Level 1 DFD:</w:t>
      </w:r>
      <w:r>
        <w:rPr>
          <w:rFonts w:ascii="Times New Roman" w:hAnsi="Times New Roman" w:cs="Times New Roman" w:eastAsia="Times New Roman"/>
          <w:color w:val="273239"/>
          <w:spacing w:val="2"/>
          <w:position w:val="0"/>
          <w:sz w:val="28"/>
          <w:shd w:fill="FFFFFF" w:val="clear"/>
        </w:rPr>
        <w:t xml:space="preserve"> This level provides a more detailed view of the system by breaking down the major processes identified in the level 0 DFD into sub-processes. Each sub-process is depicted as a separate process on the level 1 DFD. The data flows and data stores associated with each sub-process are also shown.</w:t>
      </w:r>
    </w:p>
    <w:p>
      <w:pPr>
        <w:spacing w:before="0" w:after="0" w:line="240"/>
        <w:ind w:right="0" w:left="1100" w:hanging="363"/>
        <w:jc w:val="both"/>
        <w:rPr>
          <w:rFonts w:ascii="Times New Roman" w:hAnsi="Times New Roman" w:cs="Times New Roman" w:eastAsia="Times New Roman"/>
          <w:color w:val="273239"/>
          <w:spacing w:val="2"/>
          <w:position w:val="0"/>
          <w:sz w:val="28"/>
          <w:shd w:fill="auto" w:val="clear"/>
        </w:rPr>
      </w:pPr>
    </w:p>
    <w:p>
      <w:pPr>
        <w:spacing w:before="0" w:after="0" w:line="240"/>
        <w:ind w:right="0" w:left="1080" w:firstLine="0"/>
        <w:jc w:val="both"/>
        <w:rPr>
          <w:rFonts w:ascii="Times New Roman" w:hAnsi="Times New Roman" w:cs="Times New Roman" w:eastAsia="Times New Roman"/>
          <w:color w:val="273239"/>
          <w:spacing w:val="2"/>
          <w:position w:val="0"/>
          <w:sz w:val="28"/>
          <w:shd w:fill="FFFFFF" w:val="clear"/>
        </w:rPr>
      </w:pPr>
    </w:p>
    <w:p>
      <w:pPr>
        <w:numPr>
          <w:ilvl w:val="0"/>
          <w:numId w:val="156"/>
        </w:numPr>
        <w:tabs>
          <w:tab w:val="left" w:pos="720" w:leader="none"/>
        </w:tabs>
        <w:spacing w:before="0" w:after="0" w:line="240"/>
        <w:ind w:right="0" w:left="720" w:hanging="36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b/>
          <w:color w:val="273239"/>
          <w:spacing w:val="2"/>
          <w:position w:val="0"/>
          <w:sz w:val="28"/>
          <w:shd w:fill="FFFFFF" w:val="clear"/>
        </w:rPr>
        <w:t xml:space="preserve">Level 2 DFD: </w:t>
      </w:r>
      <w:r>
        <w:rPr>
          <w:rFonts w:ascii="Times New Roman" w:hAnsi="Times New Roman" w:cs="Times New Roman" w:eastAsia="Times New Roman"/>
          <w:color w:val="273239"/>
          <w:spacing w:val="2"/>
          <w:position w:val="0"/>
          <w:sz w:val="28"/>
          <w:shd w:fill="FFFFFF" w:val="clear"/>
        </w:rPr>
        <w:t xml:space="preserve">This level provides an even more detailed view of the system by breaking down the sub-processes identified in the level 1 DFD into further sub-processes. Each sub-process is depicted as a separate process on the level 2 DFD. The data flows and data stores associated with each sub-process are also shown.</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p>
    <w:p>
      <w:pPr>
        <w:numPr>
          <w:ilvl w:val="0"/>
          <w:numId w:val="158"/>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Level 3 DFD: </w:t>
      </w:r>
      <w:r>
        <w:rPr>
          <w:rFonts w:ascii="Times New Roman" w:hAnsi="Times New Roman" w:cs="Times New Roman" w:eastAsia="Times New Roman"/>
          <w:color w:val="auto"/>
          <w:spacing w:val="0"/>
          <w:position w:val="0"/>
          <w:sz w:val="28"/>
          <w:shd w:fill="auto" w:val="clear"/>
        </w:rPr>
        <w:t xml:space="preserve">This is the most detailed level of DFDs, which provides a detailed view of the processes, data flows, and data stores in the system. This level is typically used for complex systems, where a high level of detail is required to understand the system. Each process on the level 3 DFD is depicted with a detailed description of its input, processing, and output. The data flows and data stores associated with each process are also shown.</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p>
    <w:p>
      <w:pPr>
        <w:spacing w:before="0" w:after="0" w:line="240"/>
        <w:ind w:right="0" w:left="0" w:firstLine="0"/>
        <w:jc w:val="center"/>
        <w:rPr>
          <w:rFonts w:ascii="Times New Roman" w:hAnsi="Times New Roman" w:cs="Times New Roman" w:eastAsia="Times New Roman"/>
          <w:color w:val="273239"/>
          <w:spacing w:val="2"/>
          <w:position w:val="0"/>
          <w:sz w:val="28"/>
          <w:shd w:fill="FFFFFF" w:val="clear"/>
        </w:rPr>
      </w:pPr>
    </w:p>
    <w:p>
      <w:pPr>
        <w:spacing w:before="0" w:after="0" w:line="240"/>
        <w:ind w:right="0" w:left="0" w:firstLine="0"/>
        <w:jc w:val="center"/>
        <w:rPr>
          <w:rFonts w:ascii="Times New Roman" w:hAnsi="Times New Roman" w:cs="Times New Roman" w:eastAsia="Times New Roman"/>
          <w:color w:val="273239"/>
          <w:spacing w:val="2"/>
          <w:position w:val="0"/>
          <w:sz w:val="28"/>
          <w:shd w:fill="FFFFFF" w:val="clear"/>
        </w:rPr>
      </w:pPr>
    </w:p>
    <w:p>
      <w:pPr>
        <w:spacing w:before="0" w:after="0" w:line="240"/>
        <w:ind w:right="0" w:left="0" w:firstLine="0"/>
        <w:jc w:val="center"/>
        <w:rPr>
          <w:rFonts w:ascii="Times New Roman" w:hAnsi="Times New Roman" w:cs="Times New Roman" w:eastAsia="Times New Roman"/>
          <w:color w:val="273239"/>
          <w:spacing w:val="2"/>
          <w:position w:val="0"/>
          <w:sz w:val="28"/>
          <w:shd w:fill="FFFFFF" w:val="clear"/>
        </w:rPr>
      </w:pPr>
    </w:p>
    <w:p>
      <w:pPr>
        <w:spacing w:before="0" w:after="0" w:line="240"/>
        <w:ind w:right="0" w:left="0" w:firstLine="0"/>
        <w:jc w:val="center"/>
        <w:rPr>
          <w:rFonts w:ascii="Times New Roman" w:hAnsi="Times New Roman" w:cs="Times New Roman" w:eastAsia="Times New Roman"/>
          <w:color w:val="273239"/>
          <w:spacing w:val="2"/>
          <w:position w:val="0"/>
          <w:sz w:val="28"/>
          <w:shd w:fill="FFFFFF" w:val="clear"/>
        </w:rPr>
      </w:pPr>
    </w:p>
    <w:p>
      <w:pPr>
        <w:spacing w:before="0" w:after="0" w:line="240"/>
        <w:ind w:right="0" w:left="0" w:firstLine="0"/>
        <w:jc w:val="center"/>
        <w:rPr>
          <w:rFonts w:ascii="Times New Roman" w:hAnsi="Times New Roman" w:cs="Times New Roman" w:eastAsia="Times New Roman"/>
          <w:color w:val="273239"/>
          <w:spacing w:val="2"/>
          <w:position w:val="0"/>
          <w:sz w:val="28"/>
          <w:shd w:fill="FFFFFF" w:val="clear"/>
        </w:rPr>
      </w:pPr>
    </w:p>
    <w:p>
      <w:pPr>
        <w:spacing w:before="0" w:after="0" w:line="240"/>
        <w:ind w:right="0" w:left="0" w:firstLine="0"/>
        <w:jc w:val="center"/>
        <w:rPr>
          <w:rFonts w:ascii="Times New Roman" w:hAnsi="Times New Roman" w:cs="Times New Roman" w:eastAsia="Times New Roman"/>
          <w:color w:val="273239"/>
          <w:spacing w:val="2"/>
          <w:position w:val="0"/>
          <w:sz w:val="28"/>
          <w:shd w:fill="FFFFFF" w:val="clear"/>
        </w:rPr>
      </w:pPr>
    </w:p>
    <w:p>
      <w:pPr>
        <w:spacing w:before="0" w:after="0" w:line="240"/>
        <w:ind w:right="0" w:left="0" w:firstLine="0"/>
        <w:jc w:val="center"/>
        <w:rPr>
          <w:rFonts w:ascii="Times New Roman" w:hAnsi="Times New Roman" w:cs="Times New Roman" w:eastAsia="Times New Roman"/>
          <w:color w:val="273239"/>
          <w:spacing w:val="2"/>
          <w:position w:val="0"/>
          <w:sz w:val="28"/>
          <w:shd w:fill="FFFFFF" w:val="clear"/>
        </w:rPr>
      </w:pPr>
    </w:p>
    <w:p>
      <w:pPr>
        <w:spacing w:before="0" w:after="0" w:line="240"/>
        <w:ind w:right="0" w:left="0" w:firstLine="0"/>
        <w:jc w:val="center"/>
        <w:rPr>
          <w:rFonts w:ascii="Times New Roman" w:hAnsi="Times New Roman" w:cs="Times New Roman" w:eastAsia="Times New Roman"/>
          <w:color w:val="273239"/>
          <w:spacing w:val="2"/>
          <w:position w:val="0"/>
          <w:sz w:val="28"/>
          <w:shd w:fill="FFFFFF" w:val="clear"/>
        </w:rPr>
      </w:pPr>
    </w:p>
    <w:p>
      <w:pPr>
        <w:spacing w:before="0" w:after="0" w:line="240"/>
        <w:ind w:right="0" w:left="0" w:firstLine="0"/>
        <w:jc w:val="center"/>
        <w:rPr>
          <w:rFonts w:ascii="Times New Roman" w:hAnsi="Times New Roman" w:cs="Times New Roman" w:eastAsia="Times New Roman"/>
          <w:color w:val="273239"/>
          <w:spacing w:val="2"/>
          <w:position w:val="0"/>
          <w:sz w:val="28"/>
          <w:shd w:fill="FFFFFF" w:val="clear"/>
        </w:rPr>
      </w:pPr>
    </w:p>
    <w:p>
      <w:pPr>
        <w:spacing w:before="0" w:after="0" w:line="240"/>
        <w:ind w:right="0" w:left="0" w:firstLine="0"/>
        <w:jc w:val="center"/>
        <w:rPr>
          <w:rFonts w:ascii="Times New Roman" w:hAnsi="Times New Roman" w:cs="Times New Roman" w:eastAsia="Times New Roman"/>
          <w:color w:val="273239"/>
          <w:spacing w:val="2"/>
          <w:position w:val="0"/>
          <w:sz w:val="28"/>
          <w:shd w:fill="FFFFFF" w:val="clear"/>
        </w:rPr>
      </w:pPr>
    </w:p>
    <w:p>
      <w:pPr>
        <w:spacing w:before="0" w:after="0" w:line="240"/>
        <w:ind w:right="0" w:left="0" w:firstLine="0"/>
        <w:jc w:val="center"/>
        <w:rPr>
          <w:rFonts w:ascii="Times New Roman" w:hAnsi="Times New Roman" w:cs="Times New Roman" w:eastAsia="Times New Roman"/>
          <w:color w:val="273239"/>
          <w:spacing w:val="2"/>
          <w:position w:val="0"/>
          <w:sz w:val="28"/>
          <w:shd w:fill="FFFFFF" w:val="clear"/>
        </w:rPr>
      </w:pPr>
    </w:p>
    <w:p>
      <w:pPr>
        <w:spacing w:before="0" w:after="0" w:line="240"/>
        <w:ind w:right="0" w:left="0" w:firstLine="0"/>
        <w:jc w:val="center"/>
        <w:rPr>
          <w:rFonts w:ascii="Times New Roman" w:hAnsi="Times New Roman" w:cs="Times New Roman" w:eastAsia="Times New Roman"/>
          <w:color w:val="273239"/>
          <w:spacing w:val="2"/>
          <w:position w:val="0"/>
          <w:sz w:val="28"/>
          <w:shd w:fill="FFFFFF" w:val="clear"/>
        </w:rPr>
      </w:pPr>
    </w:p>
    <w:p>
      <w:pPr>
        <w:spacing w:before="0" w:after="0" w:line="240"/>
        <w:ind w:right="0" w:left="0" w:firstLine="0"/>
        <w:jc w:val="center"/>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DATA FLOW DIAGRAM</w:t>
      </w:r>
    </w:p>
    <w:p>
      <w:pPr>
        <w:spacing w:before="0" w:after="0" w:line="240"/>
        <w:ind w:right="0" w:left="0" w:firstLine="0"/>
        <w:jc w:val="center"/>
        <w:rPr>
          <w:rFonts w:ascii="Times New Roman" w:hAnsi="Times New Roman" w:cs="Times New Roman" w:eastAsia="Times New Roman"/>
          <w:color w:val="273239"/>
          <w:spacing w:val="2"/>
          <w:position w:val="0"/>
          <w:sz w:val="28"/>
          <w:shd w:fill="FFFFFF" w:val="clear"/>
        </w:rPr>
      </w:pP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   Exam Prep Help Zone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   User Interface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   Registration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      Login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    Dashboard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         |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           |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             |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Study Material |   |   Exam Scheduling|   |    Performance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Management   |   |     and Tracking |   |   Tracking and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   |     Analytics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             |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           |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         |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  Collaboration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  and Support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r>
        <w:rPr>
          <w:rFonts w:ascii="Times New Roman" w:hAnsi="Times New Roman" w:cs="Times New Roman" w:eastAsia="Times New Roman"/>
          <w:color w:val="273239"/>
          <w:spacing w:val="2"/>
          <w:position w:val="0"/>
          <w:sz w:val="28"/>
          <w:shd w:fill="FFFFFF" w:val="clear"/>
        </w:rPr>
        <w:t xml:space="preserve">                     +------------------+  </w:t>
      </w: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p>
    <w:p>
      <w:pPr>
        <w:spacing w:before="0" w:after="0" w:line="240"/>
        <w:ind w:right="0" w:left="0" w:firstLine="0"/>
        <w:jc w:val="both"/>
        <w:rPr>
          <w:rFonts w:ascii="Times New Roman" w:hAnsi="Times New Roman" w:cs="Times New Roman" w:eastAsia="Times New Roman"/>
          <w:color w:val="273239"/>
          <w:spacing w:val="2"/>
          <w:position w:val="0"/>
          <w:sz w:val="28"/>
          <w:shd w:fill="FFFFFF"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44"/>
          <w:shd w:fill="auto" w:val="clear"/>
        </w:rPr>
      </w:pPr>
    </w:p>
    <w:p>
      <w:pPr>
        <w:numPr>
          <w:ilvl w:val="0"/>
          <w:numId w:val="162"/>
        </w:numPr>
        <w:spacing w:before="0" w:after="0" w:line="240"/>
        <w:ind w:right="1163" w:left="1247" w:hanging="680"/>
        <w:jc w:val="both"/>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ER (Entity Relationship) Diagram</w:t>
      </w:r>
    </w:p>
    <w:p>
      <w:pPr>
        <w:numPr>
          <w:ilvl w:val="0"/>
          <w:numId w:val="162"/>
        </w:numPr>
        <w:spacing w:before="0" w:after="0" w:line="240"/>
        <w:ind w:right="1163" w:left="576" w:hanging="680"/>
        <w:jc w:val="both"/>
        <w:rPr>
          <w:rFonts w:ascii="Times New Roman" w:hAnsi="Times New Roman" w:cs="Times New Roman" w:eastAsia="Times New Roman"/>
          <w:b/>
          <w:color w:val="auto"/>
          <w:spacing w:val="0"/>
          <w:position w:val="0"/>
          <w:sz w:val="40"/>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166"/>
        </w:numPr>
        <w:spacing w:before="0" w:after="0" w:line="240"/>
        <w:ind w:right="1163" w:left="1247" w:hanging="68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 </w:t>
      </w:r>
    </w:p>
    <w:p>
      <w:pPr>
        <w:numPr>
          <w:ilvl w:val="0"/>
          <w:numId w:val="166"/>
        </w:numPr>
        <w:spacing w:before="0" w:after="0" w:line="240"/>
        <w:ind w:right="1163" w:left="1247" w:hanging="680"/>
        <w:jc w:val="left"/>
        <w:rPr>
          <w:rFonts w:ascii="Times New Roman" w:hAnsi="Times New Roman" w:cs="Times New Roman" w:eastAsia="Times New Roman"/>
          <w:b/>
          <w:color w:val="auto"/>
          <w:spacing w:val="0"/>
          <w:position w:val="0"/>
          <w:sz w:val="4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numPr>
          <w:ilvl w:val="0"/>
          <w:numId w:val="168"/>
        </w:numPr>
        <w:spacing w:before="0" w:after="0" w:line="240"/>
        <w:ind w:right="1163" w:left="1247" w:hanging="68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Firebase Design</w:t>
      </w:r>
    </w:p>
    <w:p>
      <w:pPr>
        <w:numPr>
          <w:ilvl w:val="0"/>
          <w:numId w:val="168"/>
        </w:numPr>
        <w:spacing w:before="0" w:after="0" w:line="240"/>
        <w:ind w:right="1163" w:left="1247" w:hanging="680"/>
        <w:jc w:val="left"/>
        <w:rPr>
          <w:rFonts w:ascii="Times New Roman" w:hAnsi="Times New Roman" w:cs="Times New Roman" w:eastAsia="Times New Roman"/>
          <w:b/>
          <w:color w:val="auto"/>
          <w:spacing w:val="0"/>
          <w:position w:val="0"/>
          <w:sz w:val="40"/>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Designing the backend architecture for a Exam Prep Help Zone using Firebase involves utilizing various Firebase services to handle different functionalities. Here's a suggested Firebase design for a Exam Prep Help Zone: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1. Firebase Authentication:</w:t>
      </w:r>
    </w:p>
    <w:p>
      <w:pPr>
        <w:numPr>
          <w:ilvl w:val="0"/>
          <w:numId w:val="17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Use Firebase Authentication to handle user registration, login, and authentication.</w:t>
      </w:r>
    </w:p>
    <w:p>
      <w:pPr>
        <w:numPr>
          <w:ilvl w:val="0"/>
          <w:numId w:val="17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It provides built-in methods for email/password authentication, social media login (e.g., Google, Facebook), and more.</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10873" w:dyaOrig="4859">
          <v:rect xmlns:o="urn:schemas-microsoft-com:office:office" xmlns:v="urn:schemas-microsoft-com:vml" id="rectole0000000003" style="width:543.650000pt;height:242.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36"/>
          <w:shd w:fill="auto" w:val="clear"/>
        </w:rPr>
        <w:t xml:space="preserve">2. Firebase Realtime Database or Cloud Firestore:</w:t>
      </w:r>
    </w:p>
    <w:p>
      <w:pPr>
        <w:numPr>
          <w:ilvl w:val="0"/>
          <w:numId w:val="17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Use Firebase Realtime Database or Cloud Firestore to store and retrieve data related to users, content, and user activities.</w:t>
      </w:r>
    </w:p>
    <w:p>
      <w:pPr>
        <w:numPr>
          <w:ilvl w:val="0"/>
          <w:numId w:val="17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Create collections or nodes to store user profiles, movie/TV show information, user ratings, and viewing history.</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12148" w:dyaOrig="5689">
          <v:rect xmlns:o="urn:schemas-microsoft-com:office:office" xmlns:v="urn:schemas-microsoft-com:vml" id="rectole0000000004" style="width:607.400000pt;height:284.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3. Firebase Storage:</w:t>
      </w:r>
    </w:p>
    <w:p>
      <w:pPr>
        <w:numPr>
          <w:ilvl w:val="0"/>
          <w:numId w:val="17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Utilize Firebase Storage to store and serve video content, movie/TV show posters, and other media assets.</w:t>
      </w:r>
    </w:p>
    <w:p>
      <w:pPr>
        <w:numPr>
          <w:ilvl w:val="0"/>
          <w:numId w:val="17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Upload and store video files in Firebase Storage and retrieve them when needed for streaming or displaying.</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4. Firebase Cloud Functions:</w:t>
      </w:r>
    </w:p>
    <w:p>
      <w:pPr>
        <w:numPr>
          <w:ilvl w:val="0"/>
          <w:numId w:val="179"/>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Use Firebase Cloud Functions to implement server-side logic and perform backend operations.</w:t>
      </w:r>
    </w:p>
    <w:p>
      <w:pPr>
        <w:numPr>
          <w:ilvl w:val="0"/>
          <w:numId w:val="179"/>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Implement functions for content recommendation, processing user ratings, generating personalized playlists, and other server-side computations.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5. Firebase Hosting:</w:t>
      </w:r>
    </w:p>
    <w:p>
      <w:pPr>
        <w:numPr>
          <w:ilvl w:val="0"/>
          <w:numId w:val="181"/>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Deploy the frontend of your Exam Prep Help Zone on Firebase Hosting.</w:t>
      </w:r>
    </w:p>
    <w:p>
      <w:pPr>
        <w:numPr>
          <w:ilvl w:val="0"/>
          <w:numId w:val="181"/>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Host your HTML, CSS, and JavaScript files to make your application accessible to users.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6. Firebase Analytics:</w:t>
      </w:r>
    </w:p>
    <w:p>
      <w:pPr>
        <w:numPr>
          <w:ilvl w:val="0"/>
          <w:numId w:val="183"/>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Utilize Firebase Analytics to track user interactions, user retention, and content popularity.</w:t>
      </w:r>
    </w:p>
    <w:p>
      <w:pPr>
        <w:numPr>
          <w:ilvl w:val="0"/>
          <w:numId w:val="183"/>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Analyze user behavior, such as the number of views, watch duration, and most-watched genres, to improve content recommendations.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7. Firebase Cloud Messaging:</w:t>
      </w:r>
    </w:p>
    <w:p>
      <w:pPr>
        <w:numPr>
          <w:ilvl w:val="0"/>
          <w:numId w:val="185"/>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Integrate Firebase Cloud Messaging to send push notifications to users about new content releases, personalized recommendations, or account-related updates.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8. Additional Services:</w:t>
      </w:r>
    </w:p>
    <w:p>
      <w:pPr>
        <w:numPr>
          <w:ilvl w:val="0"/>
          <w:numId w:val="18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Depending on the specific features and requirements of your Exam Prep Help Zone, you might consider utilizing additional Firebase services or external services.</w:t>
      </w:r>
    </w:p>
    <w:p>
      <w:pPr>
        <w:numPr>
          <w:ilvl w:val="0"/>
          <w:numId w:val="18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For example, if you want to implement a chat feature for users, you could integrate Firebase Cloud Firestore for real-time chat functionality.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4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189"/>
        </w:numPr>
        <w:spacing w:before="57" w:after="0" w:line="240"/>
        <w:ind w:right="1163" w:left="3312" w:hanging="432"/>
        <w:jc w:val="left"/>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User Interface</w:t>
      </w:r>
    </w:p>
    <w:p>
      <w:pPr>
        <w:numPr>
          <w:ilvl w:val="0"/>
          <w:numId w:val="189"/>
        </w:numPr>
        <w:spacing w:before="57" w:after="0" w:line="240"/>
        <w:ind w:right="1163" w:left="432" w:hanging="432"/>
        <w:jc w:val="left"/>
        <w:rPr>
          <w:rFonts w:ascii="Times New Roman" w:hAnsi="Times New Roman" w:cs="Times New Roman" w:eastAsia="Times New Roman"/>
          <w:b/>
          <w:color w:val="auto"/>
          <w:spacing w:val="0"/>
          <w:position w:val="0"/>
          <w:sz w:val="44"/>
          <w:shd w:fill="auto" w:val="clear"/>
        </w:rPr>
      </w:pPr>
    </w:p>
    <w:p>
      <w:pPr>
        <w:numPr>
          <w:ilvl w:val="0"/>
          <w:numId w:val="189"/>
        </w:numPr>
        <w:spacing w:before="0" w:after="0" w:line="240"/>
        <w:ind w:right="1163" w:left="1247" w:hanging="68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Home</w:t>
      </w:r>
      <w:r>
        <w:rPr>
          <w:rFonts w:ascii="Times New Roman" w:hAnsi="Times New Roman" w:cs="Times New Roman" w:eastAsia="Times New Roman"/>
          <w:b/>
          <w:color w:val="auto"/>
          <w:spacing w:val="-1"/>
          <w:position w:val="0"/>
          <w:sz w:val="40"/>
          <w:shd w:fill="auto" w:val="clear"/>
        </w:rPr>
        <w:t xml:space="preserve"> </w:t>
      </w:r>
      <w:r>
        <w:rPr>
          <w:rFonts w:ascii="Times New Roman" w:hAnsi="Times New Roman" w:cs="Times New Roman" w:eastAsia="Times New Roman"/>
          <w:b/>
          <w:color w:val="auto"/>
          <w:spacing w:val="0"/>
          <w:position w:val="0"/>
          <w:sz w:val="40"/>
          <w:shd w:fill="auto" w:val="clear"/>
        </w:rPr>
        <w:t xml:space="preserve">Page</w:t>
      </w:r>
    </w:p>
    <w:p>
      <w:pPr>
        <w:tabs>
          <w:tab w:val="left" w:pos="743" w:leader="none"/>
        </w:tabs>
        <w:spacing w:before="84" w:after="0" w:line="240"/>
        <w:ind w:right="0" w:left="742" w:firstLine="0"/>
        <w:jc w:val="both"/>
        <w:rPr>
          <w:rFonts w:ascii="Times New Roman" w:hAnsi="Times New Roman" w:cs="Times New Roman" w:eastAsia="Times New Roman"/>
          <w:b/>
          <w:color w:val="auto"/>
          <w:spacing w:val="0"/>
          <w:position w:val="0"/>
          <w:sz w:val="36"/>
          <w:shd w:fill="auto" w:val="clear"/>
        </w:rPr>
      </w:pPr>
    </w:p>
    <w:p>
      <w:pPr>
        <w:spacing w:before="0" w:after="0" w:line="240"/>
        <w:ind w:right="0" w:left="377" w:firstLine="0"/>
        <w:jc w:val="both"/>
        <w:rPr>
          <w:rFonts w:ascii="Times New Roman" w:hAnsi="Times New Roman" w:cs="Times New Roman" w:eastAsia="Times New Roman"/>
          <w:color w:val="273139"/>
          <w:spacing w:val="0"/>
          <w:position w:val="0"/>
          <w:sz w:val="28"/>
          <w:shd w:fill="auto" w:val="clear"/>
        </w:rPr>
      </w:pPr>
      <w:r>
        <w:rPr>
          <w:rFonts w:ascii="Times New Roman" w:hAnsi="Times New Roman" w:cs="Times New Roman" w:eastAsia="Times New Roman"/>
          <w:color w:val="273139"/>
          <w:spacing w:val="0"/>
          <w:position w:val="0"/>
          <w:sz w:val="28"/>
          <w:shd w:fill="auto" w:val="clear"/>
        </w:rPr>
        <w:t xml:space="preserve">      The Home Page consists of these sections:</w:t>
      </w:r>
    </w:p>
    <w:p>
      <w:pPr>
        <w:spacing w:before="0" w:after="0" w:line="240"/>
        <w:ind w:right="0" w:left="377" w:firstLine="0"/>
        <w:jc w:val="both"/>
        <w:rPr>
          <w:rFonts w:ascii="Times New Roman" w:hAnsi="Times New Roman" w:cs="Times New Roman" w:eastAsia="Times New Roman"/>
          <w:i/>
          <w:color w:val="273139"/>
          <w:spacing w:val="0"/>
          <w:position w:val="0"/>
          <w:sz w:val="28"/>
          <w:shd w:fill="auto" w:val="clear"/>
        </w:rPr>
      </w:pPr>
      <w:r>
        <w:rPr>
          <w:rFonts w:ascii="Times New Roman" w:hAnsi="Times New Roman" w:cs="Times New Roman" w:eastAsia="Times New Roman"/>
          <w:color w:val="273139"/>
          <w:spacing w:val="0"/>
          <w:position w:val="0"/>
          <w:sz w:val="28"/>
          <w:shd w:fill="auto" w:val="clear"/>
        </w:rPr>
        <w:t xml:space="preserve">      Header</w:t>
      </w:r>
      <w:r>
        <w:rPr>
          <w:rFonts w:ascii="Times New Roman" w:hAnsi="Times New Roman" w:cs="Times New Roman" w:eastAsia="Times New Roman"/>
          <w:i/>
          <w:color w:val="273139"/>
          <w:spacing w:val="0"/>
          <w:position w:val="0"/>
          <w:sz w:val="28"/>
          <w:shd w:fill="auto" w:val="clear"/>
        </w:rPr>
        <w:t xml:space="preserve">, </w:t>
      </w:r>
      <w:r>
        <w:rPr>
          <w:rFonts w:ascii="Times New Roman" w:hAnsi="Times New Roman" w:cs="Times New Roman" w:eastAsia="Times New Roman"/>
          <w:color w:val="273139"/>
          <w:spacing w:val="0"/>
          <w:position w:val="0"/>
          <w:sz w:val="28"/>
          <w:shd w:fill="auto" w:val="clear"/>
        </w:rPr>
        <w:t xml:space="preserve">which</w:t>
      </w:r>
      <w:r>
        <w:rPr>
          <w:rFonts w:ascii="Times New Roman" w:hAnsi="Times New Roman" w:cs="Times New Roman" w:eastAsia="Times New Roman"/>
          <w:i/>
          <w:color w:val="273139"/>
          <w:spacing w:val="0"/>
          <w:position w:val="0"/>
          <w:sz w:val="28"/>
          <w:shd w:fill="auto" w:val="clear"/>
        </w:rPr>
        <w:t xml:space="preserve"> </w:t>
      </w:r>
      <w:r>
        <w:rPr>
          <w:rFonts w:ascii="Times New Roman" w:hAnsi="Times New Roman" w:cs="Times New Roman" w:eastAsia="Times New Roman"/>
          <w:color w:val="273139"/>
          <w:spacing w:val="0"/>
          <w:position w:val="0"/>
          <w:sz w:val="28"/>
          <w:shd w:fill="auto" w:val="clear"/>
        </w:rPr>
        <w:t xml:space="preserve">includes</w:t>
      </w:r>
      <w:r>
        <w:rPr>
          <w:rFonts w:ascii="Times New Roman" w:hAnsi="Times New Roman" w:cs="Times New Roman" w:eastAsia="Times New Roman"/>
          <w:i/>
          <w:color w:val="273139"/>
          <w:spacing w:val="0"/>
          <w:position w:val="0"/>
          <w:sz w:val="28"/>
          <w:shd w:fill="auto" w:val="clear"/>
        </w:rPr>
        <w:t xml:space="preserve">:</w:t>
      </w:r>
    </w:p>
    <w:p>
      <w:pPr>
        <w:spacing w:before="0" w:after="0" w:line="240"/>
        <w:ind w:right="0" w:left="742" w:firstLine="0"/>
        <w:jc w:val="both"/>
        <w:rPr>
          <w:rFonts w:ascii="Times New Roman" w:hAnsi="Times New Roman" w:cs="Times New Roman" w:eastAsia="Times New Roman"/>
          <w:color w:val="273139"/>
          <w:spacing w:val="0"/>
          <w:position w:val="0"/>
          <w:sz w:val="28"/>
          <w:shd w:fill="auto" w:val="clear"/>
        </w:rPr>
      </w:pPr>
      <w:r>
        <w:rPr>
          <w:rFonts w:ascii="Times New Roman" w:hAnsi="Times New Roman" w:cs="Times New Roman" w:eastAsia="Times New Roman"/>
          <w:color w:val="273139"/>
          <w:spacing w:val="0"/>
          <w:position w:val="0"/>
          <w:sz w:val="28"/>
          <w:shd w:fill="auto" w:val="clear"/>
        </w:rPr>
        <w:t xml:space="preserve">•</w:t>
      </w:r>
      <w:r>
        <w:rPr>
          <w:rFonts w:ascii="Times New Roman" w:hAnsi="Times New Roman" w:cs="Times New Roman" w:eastAsia="Times New Roman"/>
          <w:color w:val="273139"/>
          <w:spacing w:val="0"/>
          <w:position w:val="0"/>
          <w:sz w:val="28"/>
          <w:shd w:fill="auto" w:val="clear"/>
        </w:rPr>
        <w:t xml:space="preserve"> </w:t>
      </w:r>
      <w:r>
        <w:rPr>
          <w:rFonts w:ascii="Times New Roman" w:hAnsi="Times New Roman" w:cs="Times New Roman" w:eastAsia="Times New Roman"/>
          <w:b/>
          <w:color w:val="273139"/>
          <w:spacing w:val="0"/>
          <w:position w:val="0"/>
          <w:sz w:val="28"/>
          <w:shd w:fill="auto" w:val="clear"/>
        </w:rPr>
        <w:t xml:space="preserve">Logo</w:t>
      </w:r>
      <w:r>
        <w:rPr>
          <w:rFonts w:ascii="Times New Roman" w:hAnsi="Times New Roman" w:cs="Times New Roman" w:eastAsia="Times New Roman"/>
          <w:color w:val="273139"/>
          <w:spacing w:val="0"/>
          <w:position w:val="0"/>
          <w:sz w:val="28"/>
          <w:shd w:fill="auto" w:val="clear"/>
        </w:rPr>
        <w:t xml:space="preserve">: it redirects you to the home page when you click on it.</w:t>
      </w:r>
    </w:p>
    <w:p>
      <w:pPr>
        <w:spacing w:before="0" w:after="0" w:line="240"/>
        <w:ind w:right="0" w:left="742" w:firstLine="0"/>
        <w:jc w:val="both"/>
        <w:rPr>
          <w:rFonts w:ascii="Times New Roman" w:hAnsi="Times New Roman" w:cs="Times New Roman" w:eastAsia="Times New Roman"/>
          <w:color w:val="273139"/>
          <w:spacing w:val="0"/>
          <w:position w:val="0"/>
          <w:sz w:val="28"/>
          <w:shd w:fill="auto" w:val="clear"/>
        </w:rPr>
      </w:pPr>
      <w:r>
        <w:rPr>
          <w:rFonts w:ascii="Times New Roman" w:hAnsi="Times New Roman" w:cs="Times New Roman" w:eastAsia="Times New Roman"/>
          <w:color w:val="273139"/>
          <w:spacing w:val="0"/>
          <w:position w:val="0"/>
          <w:sz w:val="28"/>
          <w:shd w:fill="auto" w:val="clear"/>
        </w:rPr>
        <w:t xml:space="preserve">•</w:t>
      </w:r>
      <w:r>
        <w:rPr>
          <w:rFonts w:ascii="Times New Roman" w:hAnsi="Times New Roman" w:cs="Times New Roman" w:eastAsia="Times New Roman"/>
          <w:color w:val="273139"/>
          <w:spacing w:val="0"/>
          <w:position w:val="0"/>
          <w:sz w:val="28"/>
          <w:shd w:fill="auto" w:val="clear"/>
        </w:rPr>
        <w:t xml:space="preserve"> </w:t>
      </w:r>
      <w:r>
        <w:rPr>
          <w:rFonts w:ascii="Times New Roman" w:hAnsi="Times New Roman" w:cs="Times New Roman" w:eastAsia="Times New Roman"/>
          <w:b/>
          <w:color w:val="273139"/>
          <w:spacing w:val="0"/>
          <w:position w:val="0"/>
          <w:sz w:val="28"/>
          <w:shd w:fill="auto" w:val="clear"/>
        </w:rPr>
        <w:t xml:space="preserve">Header</w:t>
      </w:r>
      <w:r>
        <w:rPr>
          <w:rFonts w:ascii="Times New Roman" w:hAnsi="Times New Roman" w:cs="Times New Roman" w:eastAsia="Times New Roman"/>
          <w:color w:val="273139"/>
          <w:spacing w:val="0"/>
          <w:position w:val="0"/>
          <w:sz w:val="28"/>
          <w:shd w:fill="auto" w:val="clear"/>
        </w:rPr>
        <w:t xml:space="preserve">: it contain navigation bar.</w:t>
      </w:r>
    </w:p>
    <w:p>
      <w:pPr>
        <w:tabs>
          <w:tab w:val="left" w:pos="743" w:leader="none"/>
        </w:tabs>
        <w:spacing w:before="0" w:after="0" w:line="240"/>
        <w:ind w:right="0" w:left="742" w:firstLine="0"/>
        <w:jc w:val="both"/>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color w:val="273139"/>
          <w:spacing w:val="0"/>
          <w:position w:val="0"/>
          <w:sz w:val="28"/>
          <w:shd w:fill="auto" w:val="clear"/>
        </w:rPr>
        <w:t xml:space="preserve">•</w:t>
      </w:r>
      <w:r>
        <w:rPr>
          <w:rFonts w:ascii="Times New Roman" w:hAnsi="Times New Roman" w:cs="Times New Roman" w:eastAsia="Times New Roman"/>
          <w:color w:val="273139"/>
          <w:spacing w:val="0"/>
          <w:position w:val="0"/>
          <w:sz w:val="28"/>
          <w:shd w:fill="auto" w:val="clear"/>
        </w:rPr>
        <w:t xml:space="preserve"> </w:t>
      </w:r>
      <w:r>
        <w:rPr>
          <w:rFonts w:ascii="Times New Roman" w:hAnsi="Times New Roman" w:cs="Times New Roman" w:eastAsia="Times New Roman"/>
          <w:b/>
          <w:color w:val="273139"/>
          <w:spacing w:val="0"/>
          <w:position w:val="0"/>
          <w:sz w:val="28"/>
          <w:shd w:fill="auto" w:val="clear"/>
        </w:rPr>
        <w:t xml:space="preserve">Footer</w:t>
      </w:r>
      <w:r>
        <w:rPr>
          <w:rFonts w:ascii="Times New Roman" w:hAnsi="Times New Roman" w:cs="Times New Roman" w:eastAsia="Times New Roman"/>
          <w:color w:val="273139"/>
          <w:spacing w:val="0"/>
          <w:position w:val="0"/>
          <w:sz w:val="28"/>
          <w:shd w:fill="auto" w:val="clear"/>
        </w:rPr>
        <w:t xml:space="preserve">: It shows the links and various news and notices.</w:t>
      </w:r>
    </w:p>
    <w:p>
      <w:pPr>
        <w:numPr>
          <w:ilvl w:val="0"/>
          <w:numId w:val="196"/>
        </w:numPr>
        <w:spacing w:before="0" w:after="0" w:line="240"/>
        <w:ind w:right="1163" w:left="576" w:hanging="680"/>
        <w:jc w:val="left"/>
        <w:rPr>
          <w:rFonts w:ascii="Times New Roman" w:hAnsi="Times New Roman" w:cs="Times New Roman" w:eastAsia="Times New Roman"/>
          <w:b/>
          <w:color w:val="auto"/>
          <w:spacing w:val="0"/>
          <w:position w:val="0"/>
          <w:sz w:val="40"/>
          <w:shd w:fill="auto" w:val="clear"/>
        </w:rPr>
      </w:pPr>
      <w:r>
        <w:object w:dxaOrig="12148" w:dyaOrig="6843">
          <v:rect xmlns:o="urn:schemas-microsoft-com:office:office" xmlns:v="urn:schemas-microsoft-com:vml" id="rectole0000000005" style="width:607.400000pt;height:342.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2148" w:dyaOrig="6843">
          <v:rect xmlns:o="urn:schemas-microsoft-com:office:office" xmlns:v="urn:schemas-microsoft-com:vml" id="rectole0000000006" style="width:607.400000pt;height:342.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198"/>
        </w:numPr>
        <w:spacing w:before="0" w:after="0" w:line="240"/>
        <w:ind w:right="1163" w:left="1247" w:hanging="68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UG PAPER</w:t>
      </w:r>
    </w:p>
    <w:p>
      <w:pPr>
        <w:tabs>
          <w:tab w:val="left" w:pos="743" w:leader="none"/>
        </w:tabs>
        <w:spacing w:before="60" w:after="0" w:line="240"/>
        <w:ind w:right="0" w:left="742" w:firstLine="0"/>
        <w:jc w:val="both"/>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0"/>
          <w:shd w:fill="auto" w:val="clear"/>
        </w:rPr>
      </w:pPr>
      <w:r>
        <w:object w:dxaOrig="12148" w:dyaOrig="6843">
          <v:rect xmlns:o="urn:schemas-microsoft-com:office:office" xmlns:v="urn:schemas-microsoft-com:vml" id="rectole0000000007" style="width:607.400000pt;height:342.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both"/>
        <w:rPr>
          <w:rFonts w:ascii="Times New Roman" w:hAnsi="Times New Roman" w:cs="Times New Roman" w:eastAsia="Times New Roman"/>
          <w:b/>
          <w:color w:val="auto"/>
          <w:spacing w:val="0"/>
          <w:position w:val="0"/>
          <w:sz w:val="20"/>
          <w:shd w:fill="auto" w:val="clear"/>
        </w:rPr>
      </w:pPr>
    </w:p>
    <w:p>
      <w:pPr>
        <w:spacing w:before="2" w:after="0" w:line="240"/>
        <w:ind w:right="0" w:left="0" w:firstLine="0"/>
        <w:jc w:val="both"/>
        <w:rPr>
          <w:rFonts w:ascii="Times New Roman" w:hAnsi="Times New Roman" w:cs="Times New Roman" w:eastAsia="Times New Roman"/>
          <w:b/>
          <w:color w:val="auto"/>
          <w:spacing w:val="0"/>
          <w:position w:val="0"/>
          <w:sz w:val="17"/>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17"/>
          <w:shd w:fill="auto" w:val="clear"/>
        </w:rPr>
      </w:pPr>
    </w:p>
    <w:p>
      <w:pPr>
        <w:numPr>
          <w:ilvl w:val="0"/>
          <w:numId w:val="203"/>
        </w:numPr>
        <w:spacing w:before="0" w:after="0" w:line="240"/>
        <w:ind w:right="1163" w:left="1247" w:hanging="68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PG PAPERS</w:t>
      </w:r>
    </w:p>
    <w:p>
      <w:pPr>
        <w:numPr>
          <w:ilvl w:val="0"/>
          <w:numId w:val="203"/>
        </w:numPr>
        <w:spacing w:before="0" w:after="0" w:line="240"/>
        <w:ind w:right="1163" w:left="1247" w:hanging="680"/>
        <w:jc w:val="left"/>
        <w:rPr>
          <w:rFonts w:ascii="Times New Roman" w:hAnsi="Times New Roman" w:cs="Times New Roman" w:eastAsia="Times New Roman"/>
          <w:b/>
          <w:color w:val="auto"/>
          <w:spacing w:val="0"/>
          <w:position w:val="0"/>
          <w:sz w:val="40"/>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0"/>
          <w:shd w:fill="auto" w:val="clear"/>
        </w:rPr>
      </w:pPr>
      <w:r>
        <w:object w:dxaOrig="12148" w:dyaOrig="6843">
          <v:rect xmlns:o="urn:schemas-microsoft-com:office:office" xmlns:v="urn:schemas-microsoft-com:vml" id="rectole0000000008" style="width:607.400000pt;height:342.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2" w:after="0" w:line="240"/>
        <w:ind w:right="0" w:left="0" w:firstLine="0"/>
        <w:jc w:val="both"/>
        <w:rPr>
          <w:rFonts w:ascii="Times New Roman" w:hAnsi="Times New Roman" w:cs="Times New Roman" w:eastAsia="Times New Roman"/>
          <w:b/>
          <w:color w:val="auto"/>
          <w:spacing w:val="0"/>
          <w:position w:val="0"/>
          <w:sz w:val="17"/>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17"/>
          <w:shd w:fill="auto" w:val="clear"/>
        </w:rPr>
      </w:pPr>
    </w:p>
    <w:p>
      <w:pPr>
        <w:numPr>
          <w:ilvl w:val="0"/>
          <w:numId w:val="207"/>
        </w:numPr>
        <w:spacing w:before="0" w:after="0" w:line="240"/>
        <w:ind w:right="1163" w:left="1247" w:hanging="68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UG NOTES AND PG NOTES</w:t>
      </w:r>
    </w:p>
    <w:p>
      <w:pPr>
        <w:spacing w:before="0" w:after="0" w:line="240"/>
        <w:ind w:right="0" w:left="0" w:firstLine="0"/>
        <w:jc w:val="both"/>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0"/>
          <w:shd w:fill="auto" w:val="clear"/>
        </w:rPr>
      </w:pPr>
    </w:p>
    <w:p>
      <w:pPr>
        <w:spacing w:before="9" w:after="0" w:line="240"/>
        <w:ind w:right="0" w:left="0" w:firstLine="0"/>
        <w:jc w:val="both"/>
        <w:rPr>
          <w:rFonts w:ascii="Times New Roman" w:hAnsi="Times New Roman" w:cs="Times New Roman" w:eastAsia="Times New Roman"/>
          <w:color w:val="auto"/>
          <w:spacing w:val="0"/>
          <w:position w:val="0"/>
          <w:sz w:val="28"/>
          <w:shd w:fill="auto" w:val="clear"/>
        </w:rPr>
      </w:pPr>
      <w:r>
        <w:object w:dxaOrig="12148" w:dyaOrig="6843">
          <v:rect xmlns:o="urn:schemas-microsoft-com:office:office" xmlns:v="urn:schemas-microsoft-com:vml" id="rectole0000000009" style="width:607.400000pt;height:342.1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object w:dxaOrig="12148" w:dyaOrig="6843">
          <v:rect xmlns:o="urn:schemas-microsoft-com:office:office" xmlns:v="urn:schemas-microsoft-com:vml" id="rectole0000000010" style="width:607.400000pt;height:342.1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9"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9"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9"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9"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9" w:after="0" w:line="240"/>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210"/>
        </w:numPr>
        <w:spacing w:before="0" w:after="0" w:line="240"/>
        <w:ind w:right="1163" w:left="1247" w:hanging="68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About Us</w:t>
      </w:r>
    </w:p>
    <w:p>
      <w:pPr>
        <w:spacing w:before="9"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9"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9" w:after="0" w:line="240"/>
        <w:ind w:right="0" w:left="0" w:firstLine="0"/>
        <w:jc w:val="both"/>
        <w:rPr>
          <w:rFonts w:ascii="Times New Roman" w:hAnsi="Times New Roman" w:cs="Times New Roman" w:eastAsia="Times New Roman"/>
          <w:b/>
          <w:color w:val="auto"/>
          <w:spacing w:val="0"/>
          <w:position w:val="0"/>
          <w:sz w:val="16"/>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both"/>
        <w:rPr>
          <w:rFonts w:ascii="Times New Roman" w:hAnsi="Times New Roman" w:cs="Times New Roman" w:eastAsia="Times New Roman"/>
          <w:b/>
          <w:color w:val="auto"/>
          <w:spacing w:val="0"/>
          <w:position w:val="0"/>
          <w:sz w:val="1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1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1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16"/>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16"/>
          <w:shd w:fill="auto" w:val="clear"/>
        </w:rPr>
      </w:pPr>
      <w:r>
        <w:object w:dxaOrig="12148" w:dyaOrig="6843">
          <v:rect xmlns:o="urn:schemas-microsoft-com:office:office" xmlns:v="urn:schemas-microsoft-com:vml" id="rectole0000000011" style="width:607.400000pt;height:342.1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object w:dxaOrig="12148" w:dyaOrig="6843">
          <v:rect xmlns:o="urn:schemas-microsoft-com:office:office" xmlns:v="urn:schemas-microsoft-com:vml" id="rectole0000000012" style="width:607.400000pt;height:342.1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r>
        <w:rPr>
          <w:rFonts w:ascii="Times New Roman" w:hAnsi="Times New Roman" w:cs="Times New Roman" w:eastAsia="Times New Roman"/>
          <w:color w:val="auto"/>
          <w:spacing w:val="0"/>
          <w:position w:val="0"/>
          <w:sz w:val="28"/>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1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1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1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1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1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1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1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1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1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1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1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16"/>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6"/>
          <w:shd w:fill="auto" w:val="clear"/>
        </w:rPr>
      </w:pPr>
      <w:r>
        <w:rPr>
          <w:rFonts w:ascii="Times New Roman" w:hAnsi="Times New Roman" w:cs="Times New Roman" w:eastAsia="Times New Roman"/>
          <w:color w:val="auto"/>
          <w:spacing w:val="0"/>
          <w:position w:val="0"/>
          <w:sz w:val="16"/>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16"/>
          <w:shd w:fill="auto" w:val="clear"/>
        </w:rPr>
      </w:pPr>
    </w:p>
    <w:p>
      <w:pPr>
        <w:numPr>
          <w:ilvl w:val="0"/>
          <w:numId w:val="214"/>
        </w:numPr>
        <w:spacing w:before="57" w:after="0" w:line="240"/>
        <w:ind w:right="1163" w:left="3312" w:hanging="432"/>
        <w:jc w:val="left"/>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Testing</w:t>
      </w:r>
    </w:p>
    <w:p>
      <w:pPr>
        <w:numPr>
          <w:ilvl w:val="0"/>
          <w:numId w:val="214"/>
        </w:numPr>
        <w:spacing w:before="57" w:after="0" w:line="240"/>
        <w:ind w:right="1163" w:left="432" w:hanging="432"/>
        <w:jc w:val="left"/>
        <w:rPr>
          <w:rFonts w:ascii="Times New Roman" w:hAnsi="Times New Roman" w:cs="Times New Roman" w:eastAsia="Times New Roman"/>
          <w:b/>
          <w:color w:val="auto"/>
          <w:spacing w:val="0"/>
          <w:position w:val="0"/>
          <w:sz w:val="44"/>
          <w:shd w:fill="auto" w:val="clear"/>
        </w:rPr>
      </w:pPr>
    </w:p>
    <w:p>
      <w:pPr>
        <w:numPr>
          <w:ilvl w:val="0"/>
          <w:numId w:val="214"/>
        </w:numPr>
        <w:spacing w:before="0" w:after="0" w:line="240"/>
        <w:ind w:right="1163" w:left="1247" w:hanging="68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Test Plans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1. Functionality Testing:</w:t>
      </w:r>
    </w:p>
    <w:p>
      <w:pPr>
        <w:numPr>
          <w:ilvl w:val="0"/>
          <w:numId w:val="218"/>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Verify that users can sign up, log in, and manage their accounts.</w:t>
      </w:r>
    </w:p>
    <w:p>
      <w:pPr>
        <w:numPr>
          <w:ilvl w:val="0"/>
          <w:numId w:val="218"/>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 different subscription plans and payment processing.</w:t>
      </w:r>
    </w:p>
    <w:p>
      <w:pPr>
        <w:numPr>
          <w:ilvl w:val="0"/>
          <w:numId w:val="218"/>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Ensure the correct display and functionality of movie/TV show listings.</w:t>
      </w:r>
    </w:p>
    <w:p>
      <w:pPr>
        <w:numPr>
          <w:ilvl w:val="0"/>
          <w:numId w:val="218"/>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 search functionality, including keyword search and filters.</w:t>
      </w:r>
    </w:p>
    <w:p>
      <w:pPr>
        <w:numPr>
          <w:ilvl w:val="0"/>
          <w:numId w:val="218"/>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Verify that users can add items to their watchlist and view their history.</w:t>
      </w:r>
    </w:p>
    <w:p>
      <w:pPr>
        <w:numPr>
          <w:ilvl w:val="0"/>
          <w:numId w:val="218"/>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 video playback, including buffering, quality options, and subtitles.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2. Compatibility Testing:</w:t>
      </w:r>
    </w:p>
    <w:p>
      <w:pPr>
        <w:numPr>
          <w:ilvl w:val="0"/>
          <w:numId w:val="220"/>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 the Exam Prep Help Zone on different web browsers (Chrome, Firefox, Safari, etc.).</w:t>
      </w:r>
    </w:p>
    <w:p>
      <w:pPr>
        <w:numPr>
          <w:ilvl w:val="0"/>
          <w:numId w:val="220"/>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Verify compatibility with different devices (desktop, laptop, mobile, tablet).</w:t>
      </w:r>
    </w:p>
    <w:p>
      <w:pPr>
        <w:numPr>
          <w:ilvl w:val="0"/>
          <w:numId w:val="220"/>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 the responsiveness of the application across various screen sizes.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3. Performance Testing:</w:t>
      </w:r>
    </w:p>
    <w:p>
      <w:pPr>
        <w:numPr>
          <w:ilvl w:val="0"/>
          <w:numId w:val="22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Assess the application's loading times for different pages and videos.</w:t>
      </w:r>
    </w:p>
    <w:p>
      <w:pPr>
        <w:numPr>
          <w:ilvl w:val="0"/>
          <w:numId w:val="22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 the application's response time under normal and peak load conditions.</w:t>
      </w:r>
    </w:p>
    <w:p>
      <w:pPr>
        <w:numPr>
          <w:ilvl w:val="0"/>
          <w:numId w:val="22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Evaluate the system's scalability by simulating a large number of concurrent users.</w:t>
      </w:r>
    </w:p>
    <w:p>
      <w:pPr>
        <w:numPr>
          <w:ilvl w:val="0"/>
          <w:numId w:val="22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Monitor resource usage (CPU, memory, network) to identify potential bottlenecks.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4. Security Testing:</w:t>
      </w:r>
    </w:p>
    <w:p>
      <w:pPr>
        <w:numPr>
          <w:ilvl w:val="0"/>
          <w:numId w:val="22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Ensure secure handling of user credentials, including password encryption.</w:t>
      </w:r>
    </w:p>
    <w:p>
      <w:pPr>
        <w:numPr>
          <w:ilvl w:val="0"/>
          <w:numId w:val="22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 against common vulnerabilities like cross-site scripting (XSS) and SQL injection.</w:t>
      </w:r>
    </w:p>
    <w:p>
      <w:pPr>
        <w:numPr>
          <w:ilvl w:val="0"/>
          <w:numId w:val="22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Verify that user sessions are properly managed and authenticated.</w:t>
      </w:r>
    </w:p>
    <w:p>
      <w:pPr>
        <w:numPr>
          <w:ilvl w:val="0"/>
          <w:numId w:val="22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 access controls to prevent unauthorized access to sensitive information.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5. Usability Testing:</w:t>
      </w:r>
    </w:p>
    <w:p>
      <w:pPr>
        <w:numPr>
          <w:ilvl w:val="0"/>
          <w:numId w:val="228"/>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Conduct user testing to evaluate the overall user experience.</w:t>
      </w:r>
    </w:p>
    <w:p>
      <w:pPr>
        <w:numPr>
          <w:ilvl w:val="0"/>
          <w:numId w:val="228"/>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Gather feedback on navigation, layout, and intuitiveness of the interface.</w:t>
      </w:r>
    </w:p>
    <w:p>
      <w:pPr>
        <w:numPr>
          <w:ilvl w:val="0"/>
          <w:numId w:val="228"/>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 the effectiveness of features like recommendation algorithms and personalization.</w:t>
      </w:r>
    </w:p>
    <w:p>
      <w:pPr>
        <w:numPr>
          <w:ilvl w:val="0"/>
          <w:numId w:val="228"/>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Identify any usability issues and areas for improvement.</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6. Compatibility Testing:</w:t>
      </w:r>
    </w:p>
    <w:p>
      <w:pPr>
        <w:numPr>
          <w:ilvl w:val="0"/>
          <w:numId w:val="23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Ensure compatibility with different operating systems (Windows, macOS, Linux, etc.).</w:t>
      </w:r>
    </w:p>
    <w:p>
      <w:pPr>
        <w:numPr>
          <w:ilvl w:val="0"/>
          <w:numId w:val="23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Verify compatibility with different streaming devices (Smart TVs, set-top boxes, game consoles).</w:t>
      </w:r>
    </w:p>
    <w:p>
      <w:pPr>
        <w:numPr>
          <w:ilvl w:val="0"/>
          <w:numId w:val="23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 on various mobile platforms (iOS, Android) and screen sizes.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7. Localization and Internationalization Testing:</w:t>
      </w:r>
    </w:p>
    <w:p>
      <w:pPr>
        <w:numPr>
          <w:ilvl w:val="0"/>
          <w:numId w:val="233"/>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 the application's support for different languages and character sets.</w:t>
      </w:r>
    </w:p>
    <w:p>
      <w:pPr>
        <w:numPr>
          <w:ilvl w:val="0"/>
          <w:numId w:val="233"/>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Verify correct localization of data synchronization and consistency between different components.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235"/>
        </w:numPr>
        <w:spacing w:before="0" w:after="0" w:line="240"/>
        <w:ind w:right="1163" w:left="1247" w:hanging="68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Test Activities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1. User Registration and Authentication Testing:</w:t>
      </w:r>
    </w:p>
    <w:p>
      <w:pPr>
        <w:numPr>
          <w:ilvl w:val="0"/>
          <w:numId w:val="23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 the user registration process, ensuring users can sign up with valid credentials.</w:t>
      </w:r>
    </w:p>
    <w:p>
      <w:pPr>
        <w:numPr>
          <w:ilvl w:val="0"/>
          <w:numId w:val="23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Verify that users receive confirmation emails (if applicable) and can successfully activate their accounts.</w:t>
      </w:r>
    </w:p>
    <w:p>
      <w:pPr>
        <w:numPr>
          <w:ilvl w:val="0"/>
          <w:numId w:val="23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 different login scenarios, including valid and invalid credentials.</w:t>
      </w:r>
    </w:p>
    <w:p>
      <w:pPr>
        <w:numPr>
          <w:ilvl w:val="0"/>
          <w:numId w:val="23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Verify the handling of password reset requests.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2. Subscription and Billing Testing:</w:t>
      </w:r>
    </w:p>
    <w:p>
      <w:pPr>
        <w:numPr>
          <w:ilvl w:val="0"/>
          <w:numId w:val="239"/>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 different subscription plans and verify that users can select and upgrade/downgrade their plans.</w:t>
      </w:r>
    </w:p>
    <w:p>
      <w:pPr>
        <w:numPr>
          <w:ilvl w:val="0"/>
          <w:numId w:val="239"/>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Verify the accuracy of billing calculations, including taxes and discounts.</w:t>
      </w:r>
    </w:p>
    <w:p>
      <w:pPr>
        <w:numPr>
          <w:ilvl w:val="0"/>
          <w:numId w:val="239"/>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 payment processing with different payment methods (credit cards, PayPal, etc.).</w:t>
      </w:r>
    </w:p>
    <w:p>
      <w:pPr>
        <w:numPr>
          <w:ilvl w:val="0"/>
          <w:numId w:val="239"/>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Validate the renewal and cancellation process of subscriptions.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3. Content Management Testing:</w:t>
      </w:r>
    </w:p>
    <w:p>
      <w:pPr>
        <w:numPr>
          <w:ilvl w:val="0"/>
          <w:numId w:val="24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 the display and organization of movies and TV shows, including accurate metadata, images, and descriptions.</w:t>
      </w:r>
    </w:p>
    <w:p>
      <w:pPr>
        <w:numPr>
          <w:ilvl w:val="0"/>
          <w:numId w:val="24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Verify that content is categorized correctly based on genres, release dates, and recommendations.</w:t>
      </w:r>
    </w:p>
    <w:p>
      <w:pPr>
        <w:numPr>
          <w:ilvl w:val="0"/>
          <w:numId w:val="24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 the accuracy and relevance of search results based on user queries.</w:t>
      </w:r>
    </w:p>
    <w:p>
      <w:pPr>
        <w:numPr>
          <w:ilvl w:val="0"/>
          <w:numId w:val="24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Ensure that content availability and regional restrictions are implemented correctly.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36"/>
          <w:shd w:fill="auto" w:val="clear"/>
        </w:rPr>
        <w:t xml:space="preserve">4. Video Playback Testing:</w:t>
      </w:r>
    </w:p>
    <w:p>
      <w:pPr>
        <w:numPr>
          <w:ilvl w:val="0"/>
          <w:numId w:val="24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 video playback across different devices, browsers, and platforms.</w:t>
      </w:r>
    </w:p>
    <w:p>
      <w:pPr>
        <w:numPr>
          <w:ilvl w:val="0"/>
          <w:numId w:val="24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Verify smooth streaming without buffering or interruptions.</w:t>
      </w:r>
    </w:p>
    <w:p>
      <w:pPr>
        <w:numPr>
          <w:ilvl w:val="0"/>
          <w:numId w:val="24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 different video qualities and ensure smooth transition between them.</w:t>
      </w:r>
    </w:p>
    <w:p>
      <w:pPr>
        <w:numPr>
          <w:ilvl w:val="0"/>
          <w:numId w:val="244"/>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Verify that subtitles, audio tracks, and closed captions are synchronized correctly.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5. Watchlist and History Testing:</w:t>
      </w:r>
    </w:p>
    <w:p>
      <w:pPr>
        <w:numPr>
          <w:ilvl w:val="0"/>
          <w:numId w:val="246"/>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 the functionality of adding and removing items from the watchlist.</w:t>
      </w:r>
    </w:p>
    <w:p>
      <w:pPr>
        <w:numPr>
          <w:ilvl w:val="0"/>
          <w:numId w:val="246"/>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Verify that the watchlist is displayed accurately for each user.</w:t>
      </w:r>
    </w:p>
    <w:p>
      <w:pPr>
        <w:numPr>
          <w:ilvl w:val="0"/>
          <w:numId w:val="246"/>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 the history feature, ensuring that watched content is recorded correctly.</w:t>
      </w:r>
    </w:p>
    <w:p>
      <w:pPr>
        <w:numPr>
          <w:ilvl w:val="0"/>
          <w:numId w:val="246"/>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Validate the resume playback functionality for partially watched content.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6. Recommendations and Personalization Testing:</w:t>
      </w:r>
    </w:p>
    <w:p>
      <w:pPr>
        <w:numPr>
          <w:ilvl w:val="0"/>
          <w:numId w:val="248"/>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 the accuracy and relevance of personalized recommendations for different users.</w:t>
      </w:r>
    </w:p>
    <w:p>
      <w:pPr>
        <w:numPr>
          <w:ilvl w:val="0"/>
          <w:numId w:val="248"/>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Verify that recommendations are updated based on user interactions and preferences.</w:t>
      </w:r>
    </w:p>
    <w:p>
      <w:pPr>
        <w:numPr>
          <w:ilvl w:val="0"/>
          <w:numId w:val="248"/>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 the effectiveness of recommendation algorithms for suggesting similar content.</w:t>
      </w:r>
    </w:p>
    <w:p>
      <w:pPr>
        <w:numPr>
          <w:ilvl w:val="0"/>
          <w:numId w:val="248"/>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Verify that users can customize and adjust their preferences for recommendations.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7. Performance and Load Testing:</w:t>
      </w:r>
    </w:p>
    <w:p>
      <w:pPr>
        <w:numPr>
          <w:ilvl w:val="0"/>
          <w:numId w:val="250"/>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Perform load testing to simulate high user traffic and assess system performance.</w:t>
      </w:r>
    </w:p>
    <w:p>
      <w:pPr>
        <w:numPr>
          <w:ilvl w:val="0"/>
          <w:numId w:val="250"/>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 the application's response time under different load conditions.</w:t>
      </w:r>
    </w:p>
    <w:p>
      <w:pPr>
        <w:numPr>
          <w:ilvl w:val="0"/>
          <w:numId w:val="250"/>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Monitor resource utilization and identify any performance bottlenecks.</w:t>
      </w:r>
    </w:p>
    <w:p>
      <w:pPr>
        <w:numPr>
          <w:ilvl w:val="0"/>
          <w:numId w:val="250"/>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Verify that the system can handle concurrent streaming sessions without degradation.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8. Security Testing:</w:t>
      </w:r>
    </w:p>
    <w:p>
      <w:pPr>
        <w:numPr>
          <w:ilvl w:val="0"/>
          <w:numId w:val="25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 the application for common security vulnerabilities such as cross-site scripting (XSS) and SQL injection.</w:t>
      </w:r>
    </w:p>
    <w:p>
      <w:pPr>
        <w:numPr>
          <w:ilvl w:val="0"/>
          <w:numId w:val="25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Ensure secure transmission of sensitive data (e.g., passwords, payment information).</w:t>
      </w:r>
    </w:p>
    <w:p>
      <w:pPr>
        <w:numPr>
          <w:ilvl w:val="0"/>
          <w:numId w:val="25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Validate access controls to prevent unauthorized access to user accounts and sensitive information.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9. Localization Testing:</w:t>
      </w:r>
    </w:p>
    <w:p>
      <w:pPr>
        <w:numPr>
          <w:ilvl w:val="0"/>
          <w:numId w:val="25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 the application's support for different languages and character sets.</w:t>
      </w:r>
    </w:p>
    <w:p>
      <w:pPr>
        <w:numPr>
          <w:ilvl w:val="0"/>
          <w:numId w:val="25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Verify that translated content, subtitles, and metadata are accurate and culturally appropriate.</w:t>
      </w:r>
    </w:p>
    <w:p>
      <w:pPr>
        <w:numPr>
          <w:ilvl w:val="0"/>
          <w:numId w:val="25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 date and time formats, currency symbols, and other localized elements.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10. Usability Testing:</w:t>
      </w:r>
    </w:p>
    <w:p>
      <w:pPr>
        <w:numPr>
          <w:ilvl w:val="0"/>
          <w:numId w:val="25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Conduct user testing to evaluate the overall user experience and identify usability issues.</w:t>
      </w:r>
    </w:p>
    <w:p>
      <w:pPr>
        <w:numPr>
          <w:ilvl w:val="0"/>
          <w:numId w:val="25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Gather feedback on navigation, layout, and intuitiveness of the interface.</w:t>
      </w:r>
    </w:p>
    <w:p>
      <w:pPr>
        <w:numPr>
          <w:ilvl w:val="0"/>
          <w:numId w:val="25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 the responsiveness and compatibility of the application across different devices and screen sizes.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40"/>
          <w:shd w:fill="auto" w:val="clear"/>
        </w:rPr>
      </w:pPr>
    </w:p>
    <w:p>
      <w:pPr>
        <w:numPr>
          <w:ilvl w:val="0"/>
          <w:numId w:val="258"/>
        </w:numPr>
        <w:spacing w:before="57" w:after="0" w:line="240"/>
        <w:ind w:right="1163" w:left="3312" w:hanging="432"/>
        <w:jc w:val="left"/>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Implementation Details</w:t>
      </w:r>
    </w:p>
    <w:p>
      <w:pPr>
        <w:spacing w:before="0" w:after="0" w:line="240"/>
        <w:ind w:right="0" w:left="0" w:firstLine="0"/>
        <w:jc w:val="both"/>
        <w:rPr>
          <w:rFonts w:ascii="Times New Roman" w:hAnsi="Times New Roman" w:cs="Times New Roman" w:eastAsia="Times New Roman"/>
          <w:b/>
          <w:color w:val="auto"/>
          <w:spacing w:val="0"/>
          <w:position w:val="0"/>
          <w:sz w:val="20"/>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0"/>
          <w:shd w:fill="auto" w:val="clear"/>
        </w:rPr>
      </w:pPr>
    </w:p>
    <w:p>
      <w:pPr>
        <w:numPr>
          <w:ilvl w:val="0"/>
          <w:numId w:val="260"/>
        </w:numPr>
        <w:spacing w:before="0" w:after="0" w:line="240"/>
        <w:ind w:right="1163" w:left="1247" w:hanging="68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FRONT END</w:t>
      </w:r>
    </w:p>
    <w:p>
      <w:pPr>
        <w:numPr>
          <w:ilvl w:val="0"/>
          <w:numId w:val="260"/>
        </w:numPr>
        <w:spacing w:before="0" w:after="0" w:line="240"/>
        <w:ind w:right="1163" w:left="1247" w:hanging="68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    HTML</w:t>
      </w:r>
    </w:p>
    <w:p>
      <w:pPr>
        <w:spacing w:before="7" w:after="0" w:line="240"/>
        <w:ind w:right="0" w:left="0" w:firstLine="0"/>
        <w:jc w:val="both"/>
        <w:rPr>
          <w:rFonts w:ascii="Times New Roman" w:hAnsi="Times New Roman" w:cs="Times New Roman" w:eastAsia="Times New Roman"/>
          <w:color w:val="auto"/>
          <w:spacing w:val="0"/>
          <w:position w:val="0"/>
          <w:sz w:val="33"/>
          <w:shd w:fill="auto" w:val="clear"/>
        </w:rPr>
      </w:pPr>
    </w:p>
    <w:p>
      <w:pPr>
        <w:spacing w:before="1" w:after="0" w:line="360"/>
        <w:ind w:right="591" w:left="38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Hypertext Markup Language (HTML) is the standard markup language for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documents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designed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displayed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web</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browser.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can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assisted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by</w:t>
      </w:r>
      <w:r>
        <w:rPr>
          <w:rFonts w:ascii="Times New Roman" w:hAnsi="Times New Roman" w:cs="Times New Roman" w:eastAsia="Times New Roman"/>
          <w:color w:val="auto"/>
          <w:spacing w:val="-6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technologies such as Cascading Style Sheets (CSS) and scripting languages such as</w:t>
      </w:r>
      <w:r>
        <w:rPr>
          <w:rFonts w:ascii="Times New Roman" w:hAnsi="Times New Roman" w:cs="Times New Roman" w:eastAsia="Times New Roman"/>
          <w:color w:val="auto"/>
          <w:spacing w:val="-6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JavaScript. Web browsers receive HTML documents from a web server or from</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local</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storage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render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documents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into</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multimedia</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web</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pages.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HTML</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describes the structure of a web page semantically and originally included cues for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appearance</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document.</w:t>
      </w:r>
    </w:p>
    <w:p>
      <w:pPr>
        <w:spacing w:before="0" w:after="0" w:line="240"/>
        <w:ind w:right="0" w:left="0" w:firstLine="0"/>
        <w:jc w:val="both"/>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0"/>
          <w:shd w:fill="auto" w:val="clear"/>
        </w:rPr>
      </w:pPr>
    </w:p>
    <w:p>
      <w:pPr>
        <w:spacing w:before="73" w:after="0" w:line="362"/>
        <w:ind w:right="599" w:left="38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HTML elements are the building blocks of HTML pages. With HTML constructs,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images and other objects such as interactive forms may be embedded into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rendered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page.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HTML</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provides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means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create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structured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documents</w:t>
      </w:r>
      <w:r>
        <w:rPr>
          <w:rFonts w:ascii="Times New Roman" w:hAnsi="Times New Roman" w:cs="Times New Roman" w:eastAsia="Times New Roman"/>
          <w:color w:val="auto"/>
          <w:spacing w:val="7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denoting structural semantics for text such as headings, paragraphs, lists, links,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quotes and other items. HTML elements are delineated by tags, written using angle</w:t>
      </w:r>
      <w:r>
        <w:rPr>
          <w:rFonts w:ascii="Times New Roman" w:hAnsi="Times New Roman" w:cs="Times New Roman" w:eastAsia="Times New Roman"/>
          <w:color w:val="auto"/>
          <w:spacing w:val="-6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brackets. Tags such as &lt;img /&gt; and &lt;input /&gt; directly introduce content into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page.</w:t>
      </w:r>
      <w:r>
        <w:rPr>
          <w:rFonts w:ascii="Times New Roman" w:hAnsi="Times New Roman" w:cs="Times New Roman" w:eastAsia="Times New Roman"/>
          <w:color w:val="auto"/>
          <w:spacing w:val="2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Other</w:t>
      </w:r>
      <w:r>
        <w:rPr>
          <w:rFonts w:ascii="Times New Roman" w:hAnsi="Times New Roman" w:cs="Times New Roman" w:eastAsia="Times New Roman"/>
          <w:color w:val="auto"/>
          <w:spacing w:val="2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tags</w:t>
      </w:r>
      <w:r>
        <w:rPr>
          <w:rFonts w:ascii="Times New Roman" w:hAnsi="Times New Roman" w:cs="Times New Roman" w:eastAsia="Times New Roman"/>
          <w:color w:val="auto"/>
          <w:spacing w:val="2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such</w:t>
      </w:r>
      <w:r>
        <w:rPr>
          <w:rFonts w:ascii="Times New Roman" w:hAnsi="Times New Roman" w:cs="Times New Roman" w:eastAsia="Times New Roman"/>
          <w:color w:val="auto"/>
          <w:spacing w:val="3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as</w:t>
      </w:r>
      <w:r>
        <w:rPr>
          <w:rFonts w:ascii="Times New Roman" w:hAnsi="Times New Roman" w:cs="Times New Roman" w:eastAsia="Times New Roman"/>
          <w:color w:val="auto"/>
          <w:spacing w:val="2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&lt;p&gt;</w:t>
      </w:r>
      <w:r>
        <w:rPr>
          <w:rFonts w:ascii="Times New Roman" w:hAnsi="Times New Roman" w:cs="Times New Roman" w:eastAsia="Times New Roman"/>
          <w:color w:val="auto"/>
          <w:spacing w:val="2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surround</w:t>
      </w:r>
      <w:r>
        <w:rPr>
          <w:rFonts w:ascii="Times New Roman" w:hAnsi="Times New Roman" w:cs="Times New Roman" w:eastAsia="Times New Roman"/>
          <w:color w:val="auto"/>
          <w:spacing w:val="2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2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provide</w:t>
      </w:r>
      <w:r>
        <w:rPr>
          <w:rFonts w:ascii="Times New Roman" w:hAnsi="Times New Roman" w:cs="Times New Roman" w:eastAsia="Times New Roman"/>
          <w:color w:val="auto"/>
          <w:spacing w:val="2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information</w:t>
      </w:r>
      <w:r>
        <w:rPr>
          <w:rFonts w:ascii="Times New Roman" w:hAnsi="Times New Roman" w:cs="Times New Roman" w:eastAsia="Times New Roman"/>
          <w:color w:val="auto"/>
          <w:spacing w:val="3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about</w:t>
      </w:r>
      <w:r>
        <w:rPr>
          <w:rFonts w:ascii="Times New Roman" w:hAnsi="Times New Roman" w:cs="Times New Roman" w:eastAsia="Times New Roman"/>
          <w:color w:val="auto"/>
          <w:spacing w:val="4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document text and may include other tags as sub-elements. Browsers do not display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HTML</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tags,</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but</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use</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them</w:t>
      </w:r>
      <w:r>
        <w:rPr>
          <w:rFonts w:ascii="Times New Roman" w:hAnsi="Times New Roman" w:cs="Times New Roman" w:eastAsia="Times New Roman"/>
          <w:color w:val="auto"/>
          <w:spacing w:val="-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interpret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content</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 the</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page.</w:t>
      </w:r>
    </w:p>
    <w:p>
      <w:pPr>
        <w:spacing w:before="73" w:after="0" w:line="362"/>
        <w:ind w:right="599" w:left="38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HTML can embed programs written in a scripting language such as JavaScript,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which affects the behavior and content of web pages. Inclusion of CSS defines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look and layout of content. The World Wide Web Consortium (W3C), former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maintainer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HTML</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current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maintainer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CSS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standards.</w:t>
      </w:r>
    </w:p>
    <w:p>
      <w:pPr>
        <w:spacing w:before="73" w:after="0" w:line="362"/>
        <w:ind w:right="599" w:left="38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color w:val="auto"/>
          <w:spacing w:val="0"/>
          <w:position w:val="0"/>
          <w:sz w:val="36"/>
          <w:shd w:fill="auto" w:val="clear"/>
        </w:rPr>
        <w:t xml:space="preserve"> CSS</w:t>
      </w:r>
    </w:p>
    <w:p>
      <w:pPr>
        <w:spacing w:before="9" w:after="0" w:line="240"/>
        <w:ind w:right="0" w:left="0" w:firstLine="0"/>
        <w:jc w:val="both"/>
        <w:rPr>
          <w:rFonts w:ascii="Times New Roman" w:hAnsi="Times New Roman" w:cs="Times New Roman" w:eastAsia="Times New Roman"/>
          <w:color w:val="auto"/>
          <w:spacing w:val="0"/>
          <w:position w:val="0"/>
          <w:sz w:val="35"/>
          <w:shd w:fill="auto" w:val="clear"/>
        </w:rPr>
      </w:pPr>
    </w:p>
    <w:p>
      <w:pPr>
        <w:spacing w:before="1" w:after="0" w:line="360"/>
        <w:ind w:right="593" w:left="38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Cascading Style Sheets (CSS) is a style sheet language used for describing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presentation of a document written in a markup language like HTML.CSS is a</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cornerstone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technology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World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Wide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Web,</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alongside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HTML</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JavaScript.CSS is designed to enable the separation of presentation and content,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including</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layout,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colors,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fonts. This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separation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can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improve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content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accessibility,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provide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more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flexibility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control</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specification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6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presentation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characteristics,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enable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multiple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web</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pages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share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formatting</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by</w:t>
      </w:r>
      <w:r>
        <w:rPr>
          <w:rFonts w:ascii="Times New Roman" w:hAnsi="Times New Roman" w:cs="Times New Roman" w:eastAsia="Times New Roman"/>
          <w:color w:val="auto"/>
          <w:spacing w:val="-6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specifying the relevant CSS in a separate. CSS file, and reduce complexity and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repetition in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structural</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content.</w:t>
      </w:r>
    </w:p>
    <w:p>
      <w:pPr>
        <w:spacing w:before="73" w:after="0" w:line="360"/>
        <w:ind w:right="593" w:left="38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CSS information can be provided from various sources. These sources can be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web browser, the user and the author. The information from the author can be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further</w:t>
      </w:r>
      <w:r>
        <w:rPr>
          <w:rFonts w:ascii="Times New Roman" w:hAnsi="Times New Roman" w:cs="Times New Roman" w:eastAsia="Times New Roman"/>
          <w:color w:val="auto"/>
          <w:spacing w:val="6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classified</w:t>
      </w:r>
      <w:r>
        <w:rPr>
          <w:rFonts w:ascii="Times New Roman" w:hAnsi="Times New Roman" w:cs="Times New Roman" w:eastAsia="Times New Roman"/>
          <w:color w:val="auto"/>
          <w:spacing w:val="6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into</w:t>
      </w:r>
      <w:r>
        <w:rPr>
          <w:rFonts w:ascii="Times New Roman" w:hAnsi="Times New Roman" w:cs="Times New Roman" w:eastAsia="Times New Roman"/>
          <w:color w:val="auto"/>
          <w:spacing w:val="6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inline,</w:t>
      </w:r>
      <w:r>
        <w:rPr>
          <w:rFonts w:ascii="Times New Roman" w:hAnsi="Times New Roman" w:cs="Times New Roman" w:eastAsia="Times New Roman"/>
          <w:color w:val="auto"/>
          <w:spacing w:val="6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media</w:t>
      </w:r>
      <w:r>
        <w:rPr>
          <w:rFonts w:ascii="Times New Roman" w:hAnsi="Times New Roman" w:cs="Times New Roman" w:eastAsia="Times New Roman"/>
          <w:color w:val="auto"/>
          <w:spacing w:val="6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type,</w:t>
      </w:r>
      <w:r>
        <w:rPr>
          <w:rFonts w:ascii="Times New Roman" w:hAnsi="Times New Roman" w:cs="Times New Roman" w:eastAsia="Times New Roman"/>
          <w:color w:val="auto"/>
          <w:spacing w:val="6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importance,</w:t>
      </w:r>
      <w:r>
        <w:rPr>
          <w:rFonts w:ascii="Times New Roman" w:hAnsi="Times New Roman" w:cs="Times New Roman" w:eastAsia="Times New Roman"/>
          <w:color w:val="auto"/>
          <w:spacing w:val="6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selector</w:t>
      </w:r>
      <w:r>
        <w:rPr>
          <w:rFonts w:ascii="Times New Roman" w:hAnsi="Times New Roman" w:cs="Times New Roman" w:eastAsia="Times New Roman"/>
          <w:color w:val="auto"/>
          <w:spacing w:val="6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specificity,</w:t>
      </w:r>
      <w:r>
        <w:rPr>
          <w:rFonts w:ascii="Times New Roman" w:hAnsi="Times New Roman" w:cs="Times New Roman" w:eastAsia="Times New Roman"/>
          <w:color w:val="auto"/>
          <w:spacing w:val="6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rule order,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inheritance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property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definition.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CSS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style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information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can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w:t>
      </w:r>
      <w:r>
        <w:rPr>
          <w:rFonts w:ascii="Times New Roman" w:hAnsi="Times New Roman" w:cs="Times New Roman" w:eastAsia="Times New Roman"/>
          <w:color w:val="auto"/>
          <w:spacing w:val="-6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separate document or it can be embedded into an HTML document. Multiple style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sheets can be imported. Different styles can be applied depending on the output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device being used; for example, the screen version can be quite different from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printed version, so that authors can tailor the presentation appropriately for each</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medium.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style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sheet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with</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 highest priority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controls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content display.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Declarations not set in the highest priority source are passed on to</w:t>
      </w:r>
      <w:r>
        <w:rPr>
          <w:rFonts w:ascii="Times New Roman" w:hAnsi="Times New Roman" w:cs="Times New Roman" w:eastAsia="Times New Roman"/>
          <w:color w:val="auto"/>
          <w:spacing w:val="7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 source of</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lower</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priority,</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such as the</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user</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agent</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style.</w:t>
      </w:r>
      <w:r>
        <w:rPr>
          <w:rFonts w:ascii="Times New Roman" w:hAnsi="Times New Roman" w:cs="Times New Roman" w:eastAsia="Times New Roman"/>
          <w:color w:val="auto"/>
          <w:spacing w:val="-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process</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called</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cascading. </w:t>
      </w:r>
    </w:p>
    <w:p>
      <w:pPr>
        <w:spacing w:before="73" w:after="0" w:line="360"/>
        <w:ind w:right="593" w:left="38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One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goals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CSS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allow</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users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greater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control</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over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presentation.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Someone who finds red italic headings difficult to read may apply a different style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sheet. Depending on the browser and the web site, a user may choose from various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style</w:t>
      </w:r>
      <w:r>
        <w:rPr>
          <w:rFonts w:ascii="Times New Roman" w:hAnsi="Times New Roman" w:cs="Times New Roman" w:eastAsia="Times New Roman"/>
          <w:color w:val="auto"/>
          <w:spacing w:val="2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sheets</w:t>
      </w:r>
      <w:r>
        <w:rPr>
          <w:rFonts w:ascii="Times New Roman" w:hAnsi="Times New Roman" w:cs="Times New Roman" w:eastAsia="Times New Roman"/>
          <w:color w:val="auto"/>
          <w:spacing w:val="2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provided</w:t>
      </w:r>
      <w:r>
        <w:rPr>
          <w:rFonts w:ascii="Times New Roman" w:hAnsi="Times New Roman" w:cs="Times New Roman" w:eastAsia="Times New Roman"/>
          <w:color w:val="auto"/>
          <w:spacing w:val="2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by</w:t>
      </w:r>
      <w:r>
        <w:rPr>
          <w:rFonts w:ascii="Times New Roman" w:hAnsi="Times New Roman" w:cs="Times New Roman" w:eastAsia="Times New Roman"/>
          <w:color w:val="auto"/>
          <w:spacing w:val="2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2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designers,</w:t>
      </w:r>
      <w:r>
        <w:rPr>
          <w:rFonts w:ascii="Times New Roman" w:hAnsi="Times New Roman" w:cs="Times New Roman" w:eastAsia="Times New Roman"/>
          <w:color w:val="auto"/>
          <w:spacing w:val="2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or</w:t>
      </w:r>
      <w:r>
        <w:rPr>
          <w:rFonts w:ascii="Times New Roman" w:hAnsi="Times New Roman" w:cs="Times New Roman" w:eastAsia="Times New Roman"/>
          <w:color w:val="auto"/>
          <w:spacing w:val="2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may</w:t>
      </w:r>
      <w:r>
        <w:rPr>
          <w:rFonts w:ascii="Times New Roman" w:hAnsi="Times New Roman" w:cs="Times New Roman" w:eastAsia="Times New Roman"/>
          <w:color w:val="auto"/>
          <w:spacing w:val="3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remove</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all</w:t>
      </w:r>
      <w:r>
        <w:rPr>
          <w:rFonts w:ascii="Times New Roman" w:hAnsi="Times New Roman" w:cs="Times New Roman" w:eastAsia="Times New Roman"/>
          <w:color w:val="auto"/>
          <w:spacing w:val="2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added</w:t>
      </w:r>
      <w:r>
        <w:rPr>
          <w:rFonts w:ascii="Times New Roman" w:hAnsi="Times New Roman" w:cs="Times New Roman" w:eastAsia="Times New Roman"/>
          <w:color w:val="auto"/>
          <w:spacing w:val="3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styles</w:t>
      </w:r>
      <w:r>
        <w:rPr>
          <w:rFonts w:ascii="Times New Roman" w:hAnsi="Times New Roman" w:cs="Times New Roman" w:eastAsia="Times New Roman"/>
          <w:color w:val="auto"/>
          <w:spacing w:val="3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3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view</w:t>
      </w:r>
      <w:r>
        <w:rPr>
          <w:rFonts w:ascii="Times New Roman" w:hAnsi="Times New Roman" w:cs="Times New Roman" w:eastAsia="Times New Roman"/>
          <w:color w:val="auto"/>
          <w:spacing w:val="-6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 site using the browser's default styling, or may override just the red italic</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heading style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without</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altering</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other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attributes.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JavaScript</w:t>
      </w:r>
    </w:p>
    <w:p>
      <w:pPr>
        <w:spacing w:before="73" w:after="0" w:line="360"/>
        <w:ind w:right="595" w:left="0" w:firstLine="0"/>
        <w:jc w:val="both"/>
        <w:rPr>
          <w:rFonts w:ascii="Times New Roman" w:hAnsi="Times New Roman" w:cs="Times New Roman" w:eastAsia="Times New Roman"/>
          <w:color w:val="auto"/>
          <w:spacing w:val="0"/>
          <w:position w:val="0"/>
          <w:sz w:val="28"/>
          <w:shd w:fill="auto" w:val="clear"/>
        </w:rPr>
      </w:pPr>
    </w:p>
    <w:p>
      <w:pPr>
        <w:spacing w:before="73" w:after="0" w:line="360"/>
        <w:ind w:right="595"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JavaScript s a high-level, interpreted scripting language that conforms to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ECMAScript specification. JavaScript has curly-bracket syntax, dynamic typing,</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prototype-based object-orientation, and first-class functions. Alongside HTML and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CSS, JavaScript is one of the core technologies of the World Wide Web. JavaScript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enables interactive web pages and is an essential part of web applications. The vast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majority of websites use it, and major web browsers have a dedicated JavaScript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engine to execute it. As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multi-paradigm language, JavaScript supports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event-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driven, functional, and imperative (including object-oriented and prototype-based)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programming</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styles.</w:t>
      </w:r>
      <w:r>
        <w:rPr>
          <w:rFonts w:ascii="Times New Roman" w:hAnsi="Times New Roman" w:cs="Times New Roman" w:eastAsia="Times New Roman"/>
          <w:color w:val="auto"/>
          <w:spacing w:val="6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has</w:t>
      </w:r>
      <w:r>
        <w:rPr>
          <w:rFonts w:ascii="Times New Roman" w:hAnsi="Times New Roman" w:cs="Times New Roman" w:eastAsia="Times New Roman"/>
          <w:color w:val="auto"/>
          <w:spacing w:val="6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APIs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for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working</w:t>
      </w:r>
      <w:r>
        <w:rPr>
          <w:rFonts w:ascii="Times New Roman" w:hAnsi="Times New Roman" w:cs="Times New Roman" w:eastAsia="Times New Roman"/>
          <w:color w:val="auto"/>
          <w:spacing w:val="6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with</w:t>
      </w:r>
      <w:r>
        <w:rPr>
          <w:rFonts w:ascii="Times New Roman" w:hAnsi="Times New Roman" w:cs="Times New Roman" w:eastAsia="Times New Roman"/>
          <w:color w:val="auto"/>
          <w:spacing w:val="6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text,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arrays,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dates,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regular expressions,</w:t>
      </w:r>
      <w:r>
        <w:rPr>
          <w:rFonts w:ascii="Times New Roman" w:hAnsi="Times New Roman" w:cs="Times New Roman" w:eastAsia="Times New Roman"/>
          <w:color w:val="auto"/>
          <w:spacing w:val="1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DOM,</w:t>
      </w:r>
      <w:r>
        <w:rPr>
          <w:rFonts w:ascii="Times New Roman" w:hAnsi="Times New Roman" w:cs="Times New Roman" w:eastAsia="Times New Roman"/>
          <w:color w:val="auto"/>
          <w:spacing w:val="1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but</w:t>
      </w:r>
      <w:r>
        <w:rPr>
          <w:rFonts w:ascii="Times New Roman" w:hAnsi="Times New Roman" w:cs="Times New Roman" w:eastAsia="Times New Roman"/>
          <w:color w:val="auto"/>
          <w:spacing w:val="1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language</w:t>
      </w:r>
      <w:r>
        <w:rPr>
          <w:rFonts w:ascii="Times New Roman" w:hAnsi="Times New Roman" w:cs="Times New Roman" w:eastAsia="Times New Roman"/>
          <w:color w:val="auto"/>
          <w:spacing w:val="1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itself</w:t>
      </w:r>
      <w:r>
        <w:rPr>
          <w:rFonts w:ascii="Times New Roman" w:hAnsi="Times New Roman" w:cs="Times New Roman" w:eastAsia="Times New Roman"/>
          <w:color w:val="auto"/>
          <w:spacing w:val="1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does</w:t>
      </w:r>
      <w:r>
        <w:rPr>
          <w:rFonts w:ascii="Times New Roman" w:hAnsi="Times New Roman" w:cs="Times New Roman" w:eastAsia="Times New Roman"/>
          <w:color w:val="auto"/>
          <w:spacing w:val="1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not</w:t>
      </w:r>
      <w:r>
        <w:rPr>
          <w:rFonts w:ascii="Times New Roman" w:hAnsi="Times New Roman" w:cs="Times New Roman" w:eastAsia="Times New Roman"/>
          <w:color w:val="auto"/>
          <w:spacing w:val="1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include</w:t>
      </w:r>
      <w:r>
        <w:rPr>
          <w:rFonts w:ascii="Times New Roman" w:hAnsi="Times New Roman" w:cs="Times New Roman" w:eastAsia="Times New Roman"/>
          <w:color w:val="auto"/>
          <w:spacing w:val="2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any</w:t>
      </w:r>
      <w:r>
        <w:rPr>
          <w:rFonts w:ascii="Times New Roman" w:hAnsi="Times New Roman" w:cs="Times New Roman" w:eastAsia="Times New Roman"/>
          <w:color w:val="auto"/>
          <w:spacing w:val="1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I/O,</w:t>
      </w:r>
      <w:r>
        <w:rPr>
          <w:rFonts w:ascii="Times New Roman" w:hAnsi="Times New Roman" w:cs="Times New Roman" w:eastAsia="Times New Roman"/>
          <w:color w:val="auto"/>
          <w:spacing w:val="1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such</w:t>
      </w:r>
      <w:r>
        <w:rPr>
          <w:rFonts w:ascii="Times New Roman" w:hAnsi="Times New Roman" w:cs="Times New Roman" w:eastAsia="Times New Roman"/>
          <w:color w:val="auto"/>
          <w:spacing w:val="-6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as networking, storage, or graphics facilities. It relies upon the host environment in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which it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is embedded</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provide</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these features.</w:t>
      </w:r>
    </w:p>
    <w:p>
      <w:pPr>
        <w:spacing w:before="73" w:after="0" w:line="360"/>
        <w:ind w:right="595"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Initially only implemented client-side in web browsers, JavaScript engines are now</w:t>
      </w:r>
      <w:r>
        <w:rPr>
          <w:rFonts w:ascii="Times New Roman" w:hAnsi="Times New Roman" w:cs="Times New Roman" w:eastAsia="Times New Roman"/>
          <w:color w:val="auto"/>
          <w:spacing w:val="-6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embedded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many other types of host software, including server-side in web</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servers and databases, and in non-web programs such as word processors and PDF</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software, and in runtime environments that make JavaScript available for writing</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mobile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desktop applications,</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including</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desktop</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widgets.</w:t>
      </w:r>
    </w:p>
    <w:p>
      <w:pPr>
        <w:spacing w:before="73" w:after="0" w:line="360"/>
        <w:ind w:right="595"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terms Vanilla JavaScript and Vanilla JS refer to JavaScript not</w:t>
      </w:r>
      <w:r>
        <w:rPr>
          <w:rFonts w:ascii="Times New Roman" w:hAnsi="Times New Roman" w:cs="Times New Roman" w:eastAsia="Times New Roman"/>
          <w:color w:val="auto"/>
          <w:spacing w:val="7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extended by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any frameworks or additional libraries. Scripts written in Vanilla JS are plain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JavaScript code. Google’s Chrome extensions, Opera’s extensions, Apple’s Safari 5</w:t>
      </w:r>
      <w:r>
        <w:rPr>
          <w:rFonts w:ascii="Times New Roman" w:hAnsi="Times New Roman" w:cs="Times New Roman" w:eastAsia="Times New Roman"/>
          <w:color w:val="auto"/>
          <w:spacing w:val="-6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extensions, Apple’s Dashboard Widgets, Microsoft’s Gadgets, Yahoo! Widgets,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Google</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Desktop</w:t>
      </w:r>
      <w:r>
        <w:rPr>
          <w:rFonts w:ascii="Times New Roman" w:hAnsi="Times New Roman" w:cs="Times New Roman" w:eastAsia="Times New Roman"/>
          <w:color w:val="auto"/>
          <w:spacing w:val="-1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Gadgets,</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Serence</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Klipfolio</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are</w:t>
      </w:r>
      <w:r>
        <w:rPr>
          <w:rFonts w:ascii="Times New Roman" w:hAnsi="Times New Roman" w:cs="Times New Roman" w:eastAsia="Times New Roman"/>
          <w:color w:val="auto"/>
          <w:spacing w:val="-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implemented</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using</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JavaScript</w:t>
      </w:r>
      <w:r>
        <w:rPr>
          <w:rFonts w:ascii="Times New Roman" w:hAnsi="Times New Roman" w:cs="Times New Roman" w:eastAsia="Times New Roman"/>
          <w:b/>
          <w:color w:val="auto"/>
          <w:spacing w:val="0"/>
          <w:position w:val="0"/>
          <w:sz w:val="28"/>
          <w:shd w:fill="auto" w:val="clear"/>
        </w:rPr>
        <w:t xml:space="preserve">.</w:t>
      </w:r>
    </w:p>
    <w:p>
      <w:pPr>
        <w:numPr>
          <w:ilvl w:val="0"/>
          <w:numId w:val="274"/>
        </w:numPr>
        <w:spacing w:before="0" w:after="0" w:line="240"/>
        <w:ind w:right="1163" w:left="1247" w:hanging="680"/>
        <w:jc w:val="both"/>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MY SQL</w:t>
      </w:r>
    </w:p>
    <w:p>
      <w:pPr>
        <w:spacing w:before="0" w:after="0" w:line="297"/>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MySQL is an open-source relational database management system (RDBMS) that is widely used for managing and organizing large amounts of data. It is one of the most popular and widely adopted database systems in the world.</w:t>
      </w:r>
    </w:p>
    <w:p>
      <w:pPr>
        <w:spacing w:before="0" w:after="0" w:line="297"/>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97"/>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Here are some key features and concepts related to MySQL:</w:t>
      </w:r>
    </w:p>
    <w:p>
      <w:pPr>
        <w:spacing w:before="0" w:after="0" w:line="297"/>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97"/>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Relational Database: MySQL is based on the relational model, which organizes data into tables with rows and columns. It allows you to establish relationships between tables using primary and foreign keys.</w:t>
      </w:r>
    </w:p>
    <w:p>
      <w:pPr>
        <w:spacing w:before="0" w:after="0" w:line="297"/>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97"/>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Tables: Data in MySQL is stored in tables, which consist of rows and columns. Each table represents a specific entity or concept, and columns define the attributes or properties of that entity. For example, a table named "Customers" may have columns such as "CustomerID," "Name," "Email," and "Address."</w:t>
      </w:r>
    </w:p>
    <w:p>
      <w:pPr>
        <w:spacing w:before="0" w:after="0" w:line="297"/>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97"/>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Structured Query Language (SQL): MySQL uses SQL as its primary language for managing and manipulating data. SQL allows you to perform various operations on the data, such as inserting, updating, retrieving, and deleting records from tables. It provides a standardized way to interact with the database.</w:t>
      </w:r>
    </w:p>
    <w:p>
      <w:pPr>
        <w:spacing w:before="0" w:after="0" w:line="297"/>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97"/>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Data Integrity: MySQL enforces data integrity rules to maintain the consistency and accuracy of data. You can define constraints such as primary keys, unique keys, foreign keys, and check constraints to ensure data integrity and prevent invalid or inconsistent data from being stored in the database.</w:t>
      </w:r>
    </w:p>
    <w:p>
      <w:pPr>
        <w:spacing w:before="0" w:after="0" w:line="297"/>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97"/>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 Indexing: MySQL supports indexing, which improves the performance of data retrieval operations. Indexes are data structures that allow for faster searching and sorting of data based on specific columns. They speed up queries by reducing the number of disk I/O operations required to locate data.</w:t>
      </w:r>
    </w:p>
    <w:p>
      <w:pPr>
        <w:spacing w:before="0" w:after="0" w:line="297"/>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97"/>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6. Transactions: MySQL supports transaction processing, which allows you to group multiple database operations into a single logical unit. Transactions ensure that all the operations within the unit are either executed successfully or rolled back if an error occurs, maintaining the database's integrity.</w:t>
      </w:r>
    </w:p>
    <w:p>
      <w:pPr>
        <w:spacing w:before="0" w:after="0" w:line="297"/>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97"/>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7. Scalability and Performance: MySQL is known for its scalability and performance capabilities. It can handle large databases and high traffic loads efficiently. It supports various optimization techniques, caching mechanisms, and configuration options to enhance performance and scalability.</w:t>
      </w:r>
    </w:p>
    <w:p>
      <w:pPr>
        <w:spacing w:before="0" w:after="0" w:line="297"/>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97"/>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8. Security: MySQL provides several security features to protect the data stored in the database. It supports user authentication and authorization, allowing you to control access to the database and its objects. Additionally, MySQL offers encryption options to secure data transmission and storage.</w:t>
      </w:r>
    </w:p>
    <w:p>
      <w:pPr>
        <w:spacing w:before="0" w:after="0" w:line="297"/>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97"/>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9. Replication and High Availability: MySQL supports replication, which enables you to create multiple copies of the database to improve availability and reliability. Replication allows for data redundancy and automatic failover in case of hardware failures or other issues.</w:t>
      </w:r>
    </w:p>
    <w:p>
      <w:pPr>
        <w:spacing w:before="0" w:after="0" w:line="297"/>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97"/>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10. Extensibility: MySQL offers a range of extensions and plugins that allow you to enhance its functionality and customize it according to your needs. These extensions provide additional features such as spatial data handling, full-text search, and more.</w:t>
      </w:r>
    </w:p>
    <w:p>
      <w:pPr>
        <w:spacing w:before="0" w:after="0" w:line="297"/>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276"/>
        </w:numPr>
        <w:spacing w:before="0" w:after="0" w:line="240"/>
        <w:ind w:right="1163" w:left="1247" w:hanging="68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Use</w:t>
      </w:r>
      <w:r>
        <w:rPr>
          <w:rFonts w:ascii="Times New Roman" w:hAnsi="Times New Roman" w:cs="Times New Roman" w:eastAsia="Times New Roman"/>
          <w:b/>
          <w:color w:val="auto"/>
          <w:spacing w:val="-2"/>
          <w:position w:val="0"/>
          <w:sz w:val="40"/>
          <w:shd w:fill="auto" w:val="clear"/>
        </w:rPr>
        <w:t xml:space="preserve"> </w:t>
      </w:r>
      <w:r>
        <w:rPr>
          <w:rFonts w:ascii="Times New Roman" w:hAnsi="Times New Roman" w:cs="Times New Roman" w:eastAsia="Times New Roman"/>
          <w:b/>
          <w:color w:val="auto"/>
          <w:spacing w:val="0"/>
          <w:position w:val="0"/>
          <w:sz w:val="40"/>
          <w:shd w:fill="auto" w:val="clear"/>
        </w:rPr>
        <w:t xml:space="preserve">cases</w:t>
      </w:r>
    </w:p>
    <w:p>
      <w:pPr>
        <w:spacing w:before="9" w:after="0" w:line="240"/>
        <w:ind w:right="0" w:left="0" w:firstLine="0"/>
        <w:jc w:val="both"/>
        <w:rPr>
          <w:rFonts w:ascii="Times New Roman" w:hAnsi="Times New Roman" w:cs="Times New Roman" w:eastAsia="Times New Roman"/>
          <w:b/>
          <w:color w:val="auto"/>
          <w:spacing w:val="0"/>
          <w:position w:val="0"/>
          <w:sz w:val="37"/>
          <w:shd w:fill="auto" w:val="clear"/>
        </w:rPr>
      </w:pPr>
    </w:p>
    <w:p>
      <w:pPr>
        <w:spacing w:before="0" w:after="0" w:line="240"/>
        <w:ind w:right="0" w:left="159"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Firebase</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use</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cases</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include:</w:t>
      </w:r>
    </w:p>
    <w:p>
      <w:pPr>
        <w:spacing w:before="4" w:after="0" w:line="240"/>
        <w:ind w:right="0" w:left="0" w:firstLine="0"/>
        <w:jc w:val="both"/>
        <w:rPr>
          <w:rFonts w:ascii="Times New Roman" w:hAnsi="Times New Roman" w:cs="Times New Roman" w:eastAsia="Times New Roman"/>
          <w:color w:val="auto"/>
          <w:spacing w:val="0"/>
          <w:position w:val="0"/>
          <w:sz w:val="38"/>
          <w:shd w:fill="auto" w:val="clear"/>
        </w:rPr>
      </w:pPr>
    </w:p>
    <w:p>
      <w:pPr>
        <w:numPr>
          <w:ilvl w:val="0"/>
          <w:numId w:val="280"/>
        </w:numPr>
        <w:tabs>
          <w:tab w:val="left" w:pos="472" w:leader="none"/>
        </w:tabs>
        <w:spacing w:before="0" w:after="0" w:line="297"/>
        <w:ind w:right="476" w:left="471" w:hanging="36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Create onboarding flows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developers can give users a quick, intuitive sign-in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process using Firebase Authentication. They allow users to sign into their apps via</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their</w:t>
      </w:r>
      <w:r>
        <w:rPr>
          <w:rFonts w:ascii="Times New Roman" w:hAnsi="Times New Roman" w:cs="Times New Roman" w:eastAsia="Times New Roman"/>
          <w:color w:val="auto"/>
          <w:spacing w:val="5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Google,</w:t>
      </w:r>
      <w:r>
        <w:rPr>
          <w:rFonts w:ascii="Times New Roman" w:hAnsi="Times New Roman" w:cs="Times New Roman" w:eastAsia="Times New Roman"/>
          <w:color w:val="auto"/>
          <w:spacing w:val="5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Twitter,</w:t>
      </w:r>
      <w:r>
        <w:rPr>
          <w:rFonts w:ascii="Times New Roman" w:hAnsi="Times New Roman" w:cs="Times New Roman" w:eastAsia="Times New Roman"/>
          <w:color w:val="auto"/>
          <w:spacing w:val="5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Facebook</w:t>
      </w:r>
      <w:r>
        <w:rPr>
          <w:rFonts w:ascii="Times New Roman" w:hAnsi="Times New Roman" w:cs="Times New Roman" w:eastAsia="Times New Roman"/>
          <w:color w:val="auto"/>
          <w:spacing w:val="5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or</w:t>
      </w:r>
      <w:r>
        <w:rPr>
          <w:rFonts w:ascii="Times New Roman" w:hAnsi="Times New Roman" w:cs="Times New Roman" w:eastAsia="Times New Roman"/>
          <w:color w:val="auto"/>
          <w:spacing w:val="5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GitHub</w:t>
      </w:r>
      <w:r>
        <w:rPr>
          <w:rFonts w:ascii="Times New Roman" w:hAnsi="Times New Roman" w:cs="Times New Roman" w:eastAsia="Times New Roman"/>
          <w:color w:val="auto"/>
          <w:spacing w:val="5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accounts</w:t>
      </w:r>
      <w:r>
        <w:rPr>
          <w:rFonts w:ascii="Times New Roman" w:hAnsi="Times New Roman" w:cs="Times New Roman" w:eastAsia="Times New Roman"/>
          <w:color w:val="auto"/>
          <w:spacing w:val="5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w:t>
      </w:r>
      <w:r>
        <w:rPr>
          <w:rFonts w:ascii="Times New Roman" w:hAnsi="Times New Roman" w:cs="Times New Roman" w:eastAsia="Times New Roman"/>
          <w:color w:val="auto"/>
          <w:spacing w:val="5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less</w:t>
      </w:r>
      <w:r>
        <w:rPr>
          <w:rFonts w:ascii="Times New Roman" w:hAnsi="Times New Roman" w:cs="Times New Roman" w:eastAsia="Times New Roman"/>
          <w:color w:val="auto"/>
          <w:spacing w:val="5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than</w:t>
      </w:r>
      <w:r>
        <w:rPr>
          <w:rFonts w:ascii="Times New Roman" w:hAnsi="Times New Roman" w:cs="Times New Roman" w:eastAsia="Times New Roman"/>
          <w:color w:val="auto"/>
          <w:spacing w:val="5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five</w:t>
      </w:r>
      <w:r>
        <w:rPr>
          <w:rFonts w:ascii="Times New Roman" w:hAnsi="Times New Roman" w:cs="Times New Roman" w:eastAsia="Times New Roman"/>
          <w:color w:val="auto"/>
          <w:spacing w:val="5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minutes.</w:t>
      </w:r>
    </w:p>
    <w:p>
      <w:pPr>
        <w:numPr>
          <w:ilvl w:val="0"/>
          <w:numId w:val="280"/>
        </w:numPr>
        <w:spacing w:before="72" w:after="0" w:line="297"/>
        <w:ind w:right="0" w:left="471" w:hanging="361"/>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Developers</w:t>
      </w:r>
      <w:r>
        <w:rPr>
          <w:rFonts w:ascii="Times New Roman" w:hAnsi="Times New Roman" w:cs="Times New Roman" w:eastAsia="Times New Roman"/>
          <w:color w:val="auto"/>
          <w:spacing w:val="1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can</w:t>
      </w:r>
      <w:r>
        <w:rPr>
          <w:rFonts w:ascii="Times New Roman" w:hAnsi="Times New Roman" w:cs="Times New Roman" w:eastAsia="Times New Roman"/>
          <w:color w:val="auto"/>
          <w:spacing w:val="1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also</w:t>
      </w:r>
      <w:r>
        <w:rPr>
          <w:rFonts w:ascii="Times New Roman" w:hAnsi="Times New Roman" w:cs="Times New Roman" w:eastAsia="Times New Roman"/>
          <w:color w:val="auto"/>
          <w:spacing w:val="1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track</w:t>
      </w:r>
      <w:r>
        <w:rPr>
          <w:rFonts w:ascii="Times New Roman" w:hAnsi="Times New Roman" w:cs="Times New Roman" w:eastAsia="Times New Roman"/>
          <w:color w:val="auto"/>
          <w:spacing w:val="1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each</w:t>
      </w:r>
      <w:r>
        <w:rPr>
          <w:rFonts w:ascii="Times New Roman" w:hAnsi="Times New Roman" w:cs="Times New Roman" w:eastAsia="Times New Roman"/>
          <w:color w:val="auto"/>
          <w:spacing w:val="1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step</w:t>
      </w:r>
      <w:r>
        <w:rPr>
          <w:rFonts w:ascii="Times New Roman" w:hAnsi="Times New Roman" w:cs="Times New Roman" w:eastAsia="Times New Roman"/>
          <w:color w:val="auto"/>
          <w:spacing w:val="1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their</w:t>
      </w:r>
      <w:r>
        <w:rPr>
          <w:rFonts w:ascii="Times New Roman" w:hAnsi="Times New Roman" w:cs="Times New Roman" w:eastAsia="Times New Roman"/>
          <w:color w:val="auto"/>
          <w:spacing w:val="1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onboarding</w:t>
      </w:r>
      <w:r>
        <w:rPr>
          <w:rFonts w:ascii="Times New Roman" w:hAnsi="Times New Roman" w:cs="Times New Roman" w:eastAsia="Times New Roman"/>
          <w:color w:val="auto"/>
          <w:spacing w:val="1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flows</w:t>
      </w:r>
      <w:r>
        <w:rPr>
          <w:rFonts w:ascii="Times New Roman" w:hAnsi="Times New Roman" w:cs="Times New Roman" w:eastAsia="Times New Roman"/>
          <w:color w:val="auto"/>
          <w:spacing w:val="1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1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enhance</w:t>
      </w:r>
      <w:r>
        <w:rPr>
          <w:rFonts w:ascii="Times New Roman" w:hAnsi="Times New Roman" w:cs="Times New Roman" w:eastAsia="Times New Roman"/>
          <w:color w:val="auto"/>
          <w:spacing w:val="1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user</w:t>
      </w:r>
      <w:r>
        <w:rPr>
          <w:rFonts w:ascii="Times New Roman" w:hAnsi="Times New Roman" w:cs="Times New Roman" w:eastAsia="Times New Roman"/>
          <w:color w:val="auto"/>
          <w:spacing w:val="-6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experience.</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Additionally,</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developers</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can</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use</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Google</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Analytics</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for</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Firebase</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log.</w:t>
      </w:r>
    </w:p>
    <w:p>
      <w:pPr>
        <w:spacing w:before="0" w:after="0" w:line="297"/>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283"/>
        </w:numPr>
        <w:spacing w:before="57" w:after="0" w:line="240"/>
        <w:ind w:right="1163" w:left="3312" w:hanging="432"/>
        <w:jc w:val="left"/>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Maintenance</w:t>
      </w:r>
    </w:p>
    <w:p>
      <w:pPr>
        <w:numPr>
          <w:ilvl w:val="0"/>
          <w:numId w:val="283"/>
        </w:numPr>
        <w:spacing w:before="57" w:after="0" w:line="240"/>
        <w:ind w:right="1163" w:left="432" w:hanging="432"/>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Maintaining a Exam Prep Help Zone involves various activities to ensure its smooth operation, stability, and continuous improvement. Here are some key aspects of Exam Prep Help Zone maintenance: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287"/>
        </w:numPr>
        <w:spacing w:before="0" w:after="0" w:line="240"/>
        <w:ind w:right="1163" w:left="1247" w:hanging="68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Bug Fixing and Issue Resolution:</w:t>
      </w:r>
    </w:p>
    <w:p>
      <w:pPr>
        <w:numPr>
          <w:ilvl w:val="0"/>
          <w:numId w:val="28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Continuously monitor and track user-reported issues and bugs.</w:t>
      </w:r>
    </w:p>
    <w:p>
      <w:pPr>
        <w:numPr>
          <w:ilvl w:val="0"/>
          <w:numId w:val="28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Prioritize and resolve identified bugs based on their severity and impact on user experience.</w:t>
      </w:r>
    </w:p>
    <w:p>
      <w:pPr>
        <w:numPr>
          <w:ilvl w:val="0"/>
          <w:numId w:val="28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Conduct root cause analysis to identify underlying issues and implement appropriate fixes.</w:t>
      </w:r>
    </w:p>
    <w:p>
      <w:pPr>
        <w:numPr>
          <w:ilvl w:val="0"/>
          <w:numId w:val="287"/>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Regularly release updates and patches to address bugs and improve the application's stability.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290"/>
        </w:numPr>
        <w:spacing w:before="0" w:after="0" w:line="240"/>
        <w:ind w:right="1163" w:left="1247" w:hanging="68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Performance Optimization:</w:t>
      </w:r>
    </w:p>
    <w:p>
      <w:pPr>
        <w:numPr>
          <w:ilvl w:val="0"/>
          <w:numId w:val="290"/>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Monitor system performance and identify areas of improvement.</w:t>
      </w:r>
    </w:p>
    <w:p>
      <w:pPr>
        <w:numPr>
          <w:ilvl w:val="0"/>
          <w:numId w:val="290"/>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Optimize database queries, server-side code, and network performance to enhance response times.</w:t>
      </w:r>
    </w:p>
    <w:p>
      <w:pPr>
        <w:numPr>
          <w:ilvl w:val="0"/>
          <w:numId w:val="290"/>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Implement caching mechanisms to improve the loading speed of frequently accessed content.</w:t>
      </w:r>
    </w:p>
    <w:p>
      <w:pPr>
        <w:numPr>
          <w:ilvl w:val="0"/>
          <w:numId w:val="290"/>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Scale the infrastructure as needed to handle increasing user traffic and ensure smooth streaming.</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293"/>
        </w:numPr>
        <w:spacing w:before="0" w:after="0" w:line="240"/>
        <w:ind w:right="1163" w:left="1247" w:hanging="68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Content Updates:</w:t>
      </w:r>
    </w:p>
    <w:p>
      <w:pPr>
        <w:numPr>
          <w:ilvl w:val="0"/>
          <w:numId w:val="293"/>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Regularly update the library of movies and TV shows to provide fresh and relevant content to users.</w:t>
      </w:r>
    </w:p>
    <w:p>
      <w:pPr>
        <w:numPr>
          <w:ilvl w:val="0"/>
          <w:numId w:val="293"/>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Collaborate with content providers and licensing partners to acquire new content and negotiate contracts.</w:t>
      </w:r>
    </w:p>
    <w:p>
      <w:pPr>
        <w:numPr>
          <w:ilvl w:val="0"/>
          <w:numId w:val="293"/>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Ensure accurate and up-to-date metadata for the available content, including titles, descriptions, and images.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296"/>
        </w:numPr>
        <w:spacing w:before="0" w:after="0" w:line="240"/>
        <w:ind w:right="1163" w:left="1247" w:hanging="68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Security and Privacy Enhancements:</w:t>
      </w:r>
    </w:p>
    <w:p>
      <w:pPr>
        <w:numPr>
          <w:ilvl w:val="0"/>
          <w:numId w:val="296"/>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Stay updated with the latest security vulnerabilities and patches.</w:t>
      </w:r>
    </w:p>
    <w:p>
      <w:pPr>
        <w:numPr>
          <w:ilvl w:val="0"/>
          <w:numId w:val="296"/>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Regularly perform security audits and penetration testing to identify potential vulnerabilities.</w:t>
      </w:r>
    </w:p>
    <w:p>
      <w:pPr>
        <w:numPr>
          <w:ilvl w:val="0"/>
          <w:numId w:val="296"/>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Implement security measures such as encryption, secure authentication, and authorization controls.</w:t>
      </w:r>
    </w:p>
    <w:p>
      <w:pPr>
        <w:numPr>
          <w:ilvl w:val="0"/>
          <w:numId w:val="296"/>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Comply with data protection regulations and user privacy requirements.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299"/>
        </w:numPr>
        <w:spacing w:before="0" w:after="0" w:line="240"/>
        <w:ind w:right="1163" w:left="1247" w:hanging="68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 System Monitoring and Logging:</w:t>
      </w:r>
    </w:p>
    <w:p>
      <w:pPr>
        <w:numPr>
          <w:ilvl w:val="0"/>
          <w:numId w:val="299"/>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Implement robust monitoring tools to track system performance, uptime, and user activity.</w:t>
      </w:r>
    </w:p>
    <w:p>
      <w:pPr>
        <w:numPr>
          <w:ilvl w:val="0"/>
          <w:numId w:val="299"/>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Set up alerts and notifications to promptly identify and address any system failures or abnormal behavior.</w:t>
      </w:r>
    </w:p>
    <w:p>
      <w:pPr>
        <w:numPr>
          <w:ilvl w:val="0"/>
          <w:numId w:val="299"/>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Maintain comprehensive logs for troubleshooting, debugging, and auditing purposes.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302"/>
        </w:numPr>
        <w:spacing w:before="0" w:after="0" w:line="240"/>
        <w:ind w:right="1163" w:left="1247" w:hanging="68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Backup and Disaster Recovery:</w:t>
      </w:r>
    </w:p>
    <w:p>
      <w:pPr>
        <w:numPr>
          <w:ilvl w:val="0"/>
          <w:numId w:val="30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Regularly back up critical data and configurations to prevent data loss.</w:t>
      </w:r>
    </w:p>
    <w:p>
      <w:pPr>
        <w:numPr>
          <w:ilvl w:val="0"/>
          <w:numId w:val="30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Develop and test disaster recovery plans to ensure business continuity in the event of system failures or disasters.</w:t>
      </w:r>
    </w:p>
    <w:p>
      <w:pPr>
        <w:numPr>
          <w:ilvl w:val="0"/>
          <w:numId w:val="30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Implement redundancy and failover mechanisms to minimize downtime and ensure high availability.</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305"/>
        </w:numPr>
        <w:spacing w:before="0" w:after="0" w:line="240"/>
        <w:ind w:right="1163" w:left="1247" w:hanging="68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User Feedback and Continuous Improvement:</w:t>
      </w:r>
    </w:p>
    <w:p>
      <w:pPr>
        <w:numPr>
          <w:ilvl w:val="0"/>
          <w:numId w:val="305"/>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Solicit and gather user feedback to understand their needs and expectations.</w:t>
      </w:r>
    </w:p>
    <w:p>
      <w:pPr>
        <w:numPr>
          <w:ilvl w:val="0"/>
          <w:numId w:val="305"/>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Conduct user surveys, interviews, or focus groups to gain insights into user preferences and pain points.</w:t>
      </w:r>
    </w:p>
    <w:p>
      <w:pPr>
        <w:numPr>
          <w:ilvl w:val="0"/>
          <w:numId w:val="305"/>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Use user feedback to drive improvements in features, user interface, and overall user experience.</w:t>
      </w:r>
    </w:p>
    <w:p>
      <w:pPr>
        <w:numPr>
          <w:ilvl w:val="0"/>
          <w:numId w:val="305"/>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Continuously analyze usage patterns and behavior to refine recommendation algorithms and enhance content personalization.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308"/>
        </w:numPr>
        <w:spacing w:before="0" w:after="0" w:line="240"/>
        <w:ind w:right="1163" w:left="1247" w:hanging="68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Technology Upgrades:</w:t>
      </w:r>
    </w:p>
    <w:p>
      <w:pPr>
        <w:numPr>
          <w:ilvl w:val="0"/>
          <w:numId w:val="308"/>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Stay updated with the latest technologies and frameworks in the streaming industry.</w:t>
      </w:r>
    </w:p>
    <w:p>
      <w:pPr>
        <w:numPr>
          <w:ilvl w:val="0"/>
          <w:numId w:val="308"/>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Evaluate and adopt new technologies to improve performance, scalability, and user experience.</w:t>
      </w:r>
    </w:p>
    <w:p>
      <w:pPr>
        <w:numPr>
          <w:ilvl w:val="0"/>
          <w:numId w:val="308"/>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Keep up with evolving web standards and ensure compatibility across different browsers and devices.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Remember, Exam Prep Help Zone maintenance is an ongoing process that requires regular monitoring, testing, and improvements to keep pace with user expectations, technological advancements, and industry standards.</w:t>
      </w:r>
    </w:p>
    <w:p>
      <w:pPr>
        <w:spacing w:before="0" w:after="0" w:line="240"/>
        <w:ind w:right="0" w:left="0" w:firstLine="0"/>
        <w:jc w:val="both"/>
        <w:rPr>
          <w:rFonts w:ascii="Times New Roman" w:hAnsi="Times New Roman" w:cs="Times New Roman" w:eastAsia="Times New Roman"/>
          <w:color w:val="auto"/>
          <w:spacing w:val="0"/>
          <w:position w:val="0"/>
          <w:sz w:val="20"/>
          <w:shd w:fill="auto" w:val="clear"/>
        </w:rPr>
      </w:pPr>
    </w:p>
    <w:p>
      <w:pPr>
        <w:spacing w:before="4" w:after="0" w:line="240"/>
        <w:ind w:right="0" w:left="0" w:firstLine="0"/>
        <w:jc w:val="both"/>
        <w:rPr>
          <w:rFonts w:ascii="Times New Roman" w:hAnsi="Times New Roman" w:cs="Times New Roman" w:eastAsia="Times New Roman"/>
          <w:b/>
          <w:color w:val="auto"/>
          <w:spacing w:val="0"/>
          <w:position w:val="0"/>
          <w:sz w:val="23"/>
          <w:shd w:fill="auto" w:val="clear"/>
        </w:rPr>
      </w:pPr>
    </w:p>
    <w:p>
      <w:pPr>
        <w:numPr>
          <w:ilvl w:val="0"/>
          <w:numId w:val="313"/>
        </w:numPr>
        <w:spacing w:before="57" w:after="0" w:line="240"/>
        <w:ind w:right="1163" w:left="3312" w:hanging="432"/>
        <w:jc w:val="left"/>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Advantages</w:t>
      </w:r>
    </w:p>
    <w:p>
      <w:pPr>
        <w:numPr>
          <w:ilvl w:val="0"/>
          <w:numId w:val="313"/>
        </w:numPr>
        <w:spacing w:before="57" w:after="0" w:line="240"/>
        <w:ind w:right="1163" w:left="3312" w:hanging="432"/>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Exam prep help zones, or exam preparation assistance services, can offer several advantages to students. Here are some key advantages:</w:t>
      </w: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1. Expert Guidance: Exam prep help zones often have experienced tutors or subject matter experts who can provide valuable guidance and support. They can help clarify concepts, explain difficult topics, and provide effective study strategies to optimize your exam preparation.</w:t>
      </w: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2. Customized Approach: These services understand that each student has unique strengths, weaknesses, and learning styles. They can tailor their assistance to your specific needs, focusing on areas where you require the most help. This personalized approach can enhance your understanding and retention of the material.</w:t>
      </w: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3. Comprehensive Coverage: Exam prep help zones typically cover a wide range of subjects and exams. Whether you need assistance with math, science, language, or standardized tests like SAT, ACT, GRE, or GMAT, these services can provide resources and support for various disciplines and exams.</w:t>
      </w: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4. Practice Materials and Mock Exams: Many exam prep help zones offer access to practice materials, sample questions, and mock exams. These resources can help you familiarize yourself with the exam format, assess your progress, and identify areas that require further improvement. Practicing with exam-like questions can also boost your confidence and reduce test anxiety.</w:t>
      </w: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5. Time Management Skills: Effective exam preparation requires good time management skills. Exam prep help zones can teach you strategies to prioritize your study time, create study schedules, and allocate sufficient time to each subject or topic. Learning how to manage your time effectively can increase productivity and reduce stress during the preparation phase.</w:t>
      </w: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6. Motivation and Accountability: Studying for exams can be challenging and overwhelming at times. Exam prep help zones can provide the necessary motivation and accountability to keep you on track. Having a dedicated tutor or mentor who monitors your progress, provides encouragement, and holds you accountable for your study goals can significantly enhance your preparation and motivation levels.</w:t>
      </w: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7. Confidence Building: Exam prep help zones aim to build your confidence by equipping you with the knowledge, skills, and strategies needed to succeed in exams. As you receive support, clarification, and feedback from experts, you are likely to feel more confident in your abilities, which can positively impact your performance during the actual exam.</w:t>
      </w: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8. Test-Taking Strategies: In addition to subject-specific knowledge, exam prep help zones can teach you valuable test-taking strategies. These strategies include time management techniques, how to approach different question types, and tips for maximizing your score. Learning these strategies can improve your efficiency and accuracy during the exam.</w:t>
      </w: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9. Flexibility and Accessibility: Many exam prep help zones offer flexible schedules and online support, allowing you to access resources and assistance at your convenience. This flexibility accommodates different learning styles and enables students to seek help whenever they need it, regardless of their location.</w:t>
      </w: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p>
    <w:p>
      <w:pPr>
        <w:numPr>
          <w:ilvl w:val="0"/>
          <w:numId w:val="315"/>
        </w:numPr>
        <w:spacing w:before="0" w:after="0" w:line="240"/>
        <w:ind w:right="0" w:left="720" w:hanging="36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Improved Performance: Ultimately, the goal of exam prep help zones is to improve your exam performance. By leveraging the resources, expertise, and support provided, you can enhance your understanding of the subject matter, boost your confidence, and increase your chances of achieving better results in your exams.</w:t>
      </w: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317"/>
        </w:numPr>
        <w:spacing w:before="57" w:after="0" w:line="240"/>
        <w:ind w:right="1163" w:left="3312" w:hanging="432"/>
        <w:jc w:val="both"/>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Conclusion</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171717"/>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In conclusion, exam prep help zones offer valuable resources and support to students preparing for exams. They provide expert guidance, personalized assistance, and comprehensive coverage of various subjects and exams. These services can help students clarify concepts, develop effective study strategies, and improve their overall exam performance. By offering practice materials, mock exams, and teaching time management skills, exam prep help zones empower students to effectively prepare, boost their confidence, and reduce test anxiety. Moreover, the motivation, accountability, and test-taking strategies provided by these services contribute to the students' success. With their flexibility and accessibility, exam prep help zones cater to different learning styles and enable students to access assistance at their convenience. Overall, utilizing an exam prep help zone can greatly enhance a student's exam preparation and increase their chances of achieving desired result.</w:t>
      </w:r>
    </w:p>
    <w:p>
      <w:pPr>
        <w:spacing w:before="0" w:after="0" w:line="360"/>
        <w:ind w:right="0" w:left="0" w:firstLine="0"/>
        <w:jc w:val="both"/>
        <w:rPr>
          <w:rFonts w:ascii="Times New Roman" w:hAnsi="Times New Roman" w:cs="Times New Roman" w:eastAsia="Times New Roman"/>
          <w:color w:val="0000FF"/>
          <w:spacing w:val="0"/>
          <w:position w:val="0"/>
          <w:sz w:val="28"/>
          <w:u w:val="single"/>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6912" w:leader="none"/>
        </w:tabs>
        <w:spacing w:before="0" w:after="0" w:line="240"/>
        <w:ind w:right="0" w:left="0" w:firstLine="0"/>
        <w:jc w:val="left"/>
        <w:rPr>
          <w:rFonts w:ascii="Times New Roman" w:hAnsi="Times New Roman" w:cs="Times New Roman" w:eastAsia="Times New Roman"/>
          <w:color w:val="0000FF"/>
          <w:spacing w:val="0"/>
          <w:position w:val="0"/>
          <w:sz w:val="28"/>
          <w:u w:val="single"/>
          <w:shd w:fill="auto" w:val="clear"/>
        </w:rPr>
      </w:pPr>
    </w:p>
    <w:p>
      <w:pPr>
        <w:tabs>
          <w:tab w:val="left" w:pos="6912" w:leader="none"/>
        </w:tabs>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p>
    <w:p>
      <w:pPr>
        <w:spacing w:before="4" w:after="0" w:line="240"/>
        <w:ind w:right="0" w:left="0" w:firstLine="0"/>
        <w:jc w:val="both"/>
        <w:rPr>
          <w:rFonts w:ascii="Times New Roman" w:hAnsi="Times New Roman" w:cs="Times New Roman" w:eastAsia="Times New Roman"/>
          <w:color w:val="auto"/>
          <w:spacing w:val="0"/>
          <w:position w:val="0"/>
          <w:sz w:val="17"/>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abstractNum w:abstractNumId="450">
    <w:lvl w:ilvl="0">
      <w:start w:val="1"/>
      <w:numFmt w:val="bullet"/>
      <w:lvlText w:val="•"/>
    </w:lvl>
  </w:abstractNum>
  <w:abstractNum w:abstractNumId="456">
    <w:lvl w:ilvl="0">
      <w:start w:val="1"/>
      <w:numFmt w:val="bullet"/>
      <w:lvlText w:val="•"/>
    </w:lvl>
  </w:abstractNum>
  <w:abstractNum w:abstractNumId="462">
    <w:lvl w:ilvl="0">
      <w:start w:val="1"/>
      <w:numFmt w:val="bullet"/>
      <w:lvlText w:val="•"/>
    </w:lvl>
  </w:abstractNum>
  <w:abstractNum w:abstractNumId="468">
    <w:lvl w:ilvl="0">
      <w:start w:val="1"/>
      <w:numFmt w:val="bullet"/>
      <w:lvlText w:val="•"/>
    </w:lvl>
  </w:abstractNum>
  <w:abstractNum w:abstractNumId="474">
    <w:lvl w:ilvl="0">
      <w:start w:val="1"/>
      <w:numFmt w:val="bullet"/>
      <w:lvlText w:val="•"/>
    </w:lvl>
  </w:abstractNum>
  <w:abstractNum w:abstractNumId="480">
    <w:lvl w:ilvl="0">
      <w:start w:val="1"/>
      <w:numFmt w:val="bullet"/>
      <w:lvlText w:val="•"/>
    </w:lvl>
  </w:abstractNum>
  <w:abstractNum w:abstractNumId="486">
    <w:lvl w:ilvl="0">
      <w:start w:val="1"/>
      <w:numFmt w:val="bullet"/>
      <w:lvlText w:val="•"/>
    </w:lvl>
  </w:abstractNum>
  <w:abstractNum w:abstractNumId="492">
    <w:lvl w:ilvl="0">
      <w:start w:val="1"/>
      <w:numFmt w:val="bullet"/>
      <w:lvlText w:val="•"/>
    </w:lvl>
  </w:abstractNum>
  <w:abstractNum w:abstractNumId="498">
    <w:lvl w:ilvl="0">
      <w:start w:val="1"/>
      <w:numFmt w:val="bullet"/>
      <w:lvlText w:val="•"/>
    </w:lvl>
  </w:abstractNum>
  <w:abstractNum w:abstractNumId="504">
    <w:lvl w:ilvl="0">
      <w:start w:val="1"/>
      <w:numFmt w:val="bullet"/>
      <w:lvlText w:val="•"/>
    </w:lvl>
  </w:abstractNum>
  <w:num w:numId="34">
    <w:abstractNumId w:val="504"/>
  </w:num>
  <w:num w:numId="43">
    <w:abstractNumId w:val="498"/>
  </w:num>
  <w:num w:numId="46">
    <w:abstractNumId w:val="492"/>
  </w:num>
  <w:num w:numId="62">
    <w:abstractNumId w:val="486"/>
  </w:num>
  <w:num w:numId="65">
    <w:abstractNumId w:val="480"/>
  </w:num>
  <w:num w:numId="68">
    <w:abstractNumId w:val="474"/>
  </w:num>
  <w:num w:numId="70">
    <w:abstractNumId w:val="468"/>
  </w:num>
  <w:num w:numId="74">
    <w:abstractNumId w:val="462"/>
  </w:num>
  <w:num w:numId="80">
    <w:abstractNumId w:val="456"/>
  </w:num>
  <w:num w:numId="87">
    <w:abstractNumId w:val="450"/>
  </w:num>
  <w:num w:numId="91">
    <w:abstractNumId w:val="444"/>
  </w:num>
  <w:num w:numId="94">
    <w:abstractNumId w:val="438"/>
  </w:num>
  <w:num w:numId="97">
    <w:abstractNumId w:val="432"/>
  </w:num>
  <w:num w:numId="100">
    <w:abstractNumId w:val="426"/>
  </w:num>
  <w:num w:numId="103">
    <w:abstractNumId w:val="420"/>
  </w:num>
  <w:num w:numId="106">
    <w:abstractNumId w:val="414"/>
  </w:num>
  <w:num w:numId="109">
    <w:abstractNumId w:val="408"/>
  </w:num>
  <w:num w:numId="112">
    <w:abstractNumId w:val="402"/>
  </w:num>
  <w:num w:numId="115">
    <w:abstractNumId w:val="396"/>
  </w:num>
  <w:num w:numId="118">
    <w:abstractNumId w:val="390"/>
  </w:num>
  <w:num w:numId="121">
    <w:abstractNumId w:val="384"/>
  </w:num>
  <w:num w:numId="125">
    <w:abstractNumId w:val="378"/>
  </w:num>
  <w:num w:numId="127">
    <w:abstractNumId w:val="372"/>
  </w:num>
  <w:num w:numId="129">
    <w:abstractNumId w:val="366"/>
  </w:num>
  <w:num w:numId="134">
    <w:abstractNumId w:val="360"/>
  </w:num>
  <w:num w:numId="137">
    <w:abstractNumId w:val="354"/>
  </w:num>
  <w:num w:numId="142">
    <w:abstractNumId w:val="348"/>
  </w:num>
  <w:num w:numId="148">
    <w:abstractNumId w:val="342"/>
  </w:num>
  <w:num w:numId="151">
    <w:abstractNumId w:val="336"/>
  </w:num>
  <w:num w:numId="153">
    <w:abstractNumId w:val="330"/>
  </w:num>
  <w:num w:numId="156">
    <w:abstractNumId w:val="324"/>
  </w:num>
  <w:num w:numId="158">
    <w:abstractNumId w:val="318"/>
  </w:num>
  <w:num w:numId="162">
    <w:abstractNumId w:val="312"/>
  </w:num>
  <w:num w:numId="166">
    <w:abstractNumId w:val="306"/>
  </w:num>
  <w:num w:numId="168">
    <w:abstractNumId w:val="300"/>
  </w:num>
  <w:num w:numId="171">
    <w:abstractNumId w:val="294"/>
  </w:num>
  <w:num w:numId="174">
    <w:abstractNumId w:val="288"/>
  </w:num>
  <w:num w:numId="177">
    <w:abstractNumId w:val="282"/>
  </w:num>
  <w:num w:numId="179">
    <w:abstractNumId w:val="276"/>
  </w:num>
  <w:num w:numId="181">
    <w:abstractNumId w:val="270"/>
  </w:num>
  <w:num w:numId="183">
    <w:abstractNumId w:val="264"/>
  </w:num>
  <w:num w:numId="185">
    <w:abstractNumId w:val="258"/>
  </w:num>
  <w:num w:numId="187">
    <w:abstractNumId w:val="252"/>
  </w:num>
  <w:num w:numId="189">
    <w:abstractNumId w:val="246"/>
  </w:num>
  <w:num w:numId="196">
    <w:abstractNumId w:val="240"/>
  </w:num>
  <w:num w:numId="198">
    <w:abstractNumId w:val="234"/>
  </w:num>
  <w:num w:numId="203">
    <w:abstractNumId w:val="228"/>
  </w:num>
  <w:num w:numId="207">
    <w:abstractNumId w:val="222"/>
  </w:num>
  <w:num w:numId="210">
    <w:abstractNumId w:val="216"/>
  </w:num>
  <w:num w:numId="214">
    <w:abstractNumId w:val="210"/>
  </w:num>
  <w:num w:numId="218">
    <w:abstractNumId w:val="204"/>
  </w:num>
  <w:num w:numId="220">
    <w:abstractNumId w:val="198"/>
  </w:num>
  <w:num w:numId="222">
    <w:abstractNumId w:val="192"/>
  </w:num>
  <w:num w:numId="226">
    <w:abstractNumId w:val="186"/>
  </w:num>
  <w:num w:numId="228">
    <w:abstractNumId w:val="180"/>
  </w:num>
  <w:num w:numId="231">
    <w:abstractNumId w:val="174"/>
  </w:num>
  <w:num w:numId="233">
    <w:abstractNumId w:val="168"/>
  </w:num>
  <w:num w:numId="235">
    <w:abstractNumId w:val="162"/>
  </w:num>
  <w:num w:numId="237">
    <w:abstractNumId w:val="156"/>
  </w:num>
  <w:num w:numId="239">
    <w:abstractNumId w:val="150"/>
  </w:num>
  <w:num w:numId="242">
    <w:abstractNumId w:val="144"/>
  </w:num>
  <w:num w:numId="244">
    <w:abstractNumId w:val="138"/>
  </w:num>
  <w:num w:numId="246">
    <w:abstractNumId w:val="132"/>
  </w:num>
  <w:num w:numId="248">
    <w:abstractNumId w:val="126"/>
  </w:num>
  <w:num w:numId="250">
    <w:abstractNumId w:val="120"/>
  </w:num>
  <w:num w:numId="252">
    <w:abstractNumId w:val="114"/>
  </w:num>
  <w:num w:numId="254">
    <w:abstractNumId w:val="108"/>
  </w:num>
  <w:num w:numId="256">
    <w:abstractNumId w:val="102"/>
  </w:num>
  <w:num w:numId="258">
    <w:abstractNumId w:val="96"/>
  </w:num>
  <w:num w:numId="260">
    <w:abstractNumId w:val="90"/>
  </w:num>
  <w:num w:numId="274">
    <w:abstractNumId w:val="84"/>
  </w:num>
  <w:num w:numId="276">
    <w:abstractNumId w:val="78"/>
  </w:num>
  <w:num w:numId="280">
    <w:abstractNumId w:val="72"/>
  </w:num>
  <w:num w:numId="283">
    <w:abstractNumId w:val="66"/>
  </w:num>
  <w:num w:numId="287">
    <w:abstractNumId w:val="60"/>
  </w:num>
  <w:num w:numId="290">
    <w:abstractNumId w:val="54"/>
  </w:num>
  <w:num w:numId="293">
    <w:abstractNumId w:val="48"/>
  </w:num>
  <w:num w:numId="296">
    <w:abstractNumId w:val="42"/>
  </w:num>
  <w:num w:numId="299">
    <w:abstractNumId w:val="36"/>
  </w:num>
  <w:num w:numId="302">
    <w:abstractNumId w:val="30"/>
  </w:num>
  <w:num w:numId="305">
    <w:abstractNumId w:val="24"/>
  </w:num>
  <w:num w:numId="308">
    <w:abstractNumId w:val="18"/>
  </w:num>
  <w:num w:numId="313">
    <w:abstractNumId w:val="12"/>
  </w:num>
  <w:num w:numId="315">
    <w:abstractNumId w:val="6"/>
  </w:num>
  <w:num w:numId="31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media/image12.wmf" Id="docRId25"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styles.xml" Id="docRId27"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numbering.xml" Id="docRId26" Type="http://schemas.openxmlformats.org/officeDocument/2006/relationships/numbering" /><Relationship Target="media/image2.wmf" Id="docRId5" Type="http://schemas.openxmlformats.org/officeDocument/2006/relationships/image" /></Relationships>
</file>